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3917" w14:textId="77777777" w:rsidR="00897169" w:rsidRPr="00CB53CB" w:rsidRDefault="00897169" w:rsidP="00897169">
      <w:pPr>
        <w:spacing w:after="0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ЧАСТНОЕ ОБРАЗОВАТЕЛЬНОЕ УЧРЕЖДЕНИЕ ПРОФЕССИОНАЛЬНОГО ОБРАЗОВАНИЯ</w:t>
      </w:r>
    </w:p>
    <w:p w14:paraId="6108F115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«СТАВРОПОЛЬСКИЙ МНОГОПРОФИЛЬНЫЙ КОЛЛЕДЖ»</w:t>
      </w:r>
    </w:p>
    <w:p w14:paraId="36A607A1" w14:textId="52CB1C51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550A358D" w14:textId="03B5522B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5E1DFD55" w14:textId="3F8C8B2F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0DC453BB" w14:textId="77777777" w:rsidR="00897169" w:rsidRPr="00CB53CB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1A7F7299" w14:textId="2FA7AE36" w:rsidR="00897169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4ED32642" w14:textId="77777777" w:rsidR="00897169" w:rsidRPr="00CB53CB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265C1985" w14:textId="77777777" w:rsidR="00897169" w:rsidRPr="00CB53CB" w:rsidRDefault="00897169" w:rsidP="00897169">
      <w:pPr>
        <w:spacing w:after="0" w:line="360" w:lineRule="auto"/>
        <w:rPr>
          <w:b/>
          <w:sz w:val="28"/>
          <w:szCs w:val="28"/>
        </w:rPr>
      </w:pPr>
    </w:p>
    <w:p w14:paraId="364BD729" w14:textId="77777777" w:rsidR="00897169" w:rsidRPr="00CB53CB" w:rsidRDefault="00897169" w:rsidP="00897169">
      <w:pPr>
        <w:spacing w:after="0"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>Программа</w:t>
      </w:r>
    </w:p>
    <w:p w14:paraId="168A238D" w14:textId="77777777" w:rsidR="00897169" w:rsidRPr="00CB53CB" w:rsidRDefault="00897169" w:rsidP="0089716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и</w:t>
      </w:r>
      <w:r w:rsidRPr="00CB53CB">
        <w:rPr>
          <w:b/>
          <w:sz w:val="28"/>
          <w:szCs w:val="28"/>
        </w:rPr>
        <w:t>тоговой аттестации</w:t>
      </w:r>
    </w:p>
    <w:p w14:paraId="4C82A207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>для обучающихся специальности</w:t>
      </w:r>
    </w:p>
    <w:p w14:paraId="4A8EBD29" w14:textId="77777777" w:rsidR="00897169" w:rsidRPr="00CB53CB" w:rsidRDefault="00897169" w:rsidP="00897169">
      <w:pPr>
        <w:spacing w:after="0" w:line="360" w:lineRule="auto"/>
        <w:jc w:val="center"/>
        <w:rPr>
          <w:b/>
          <w:sz w:val="28"/>
          <w:szCs w:val="28"/>
        </w:rPr>
      </w:pPr>
      <w:r w:rsidRPr="00CB53CB">
        <w:rPr>
          <w:b/>
          <w:sz w:val="28"/>
          <w:szCs w:val="28"/>
        </w:rPr>
        <w:t>10.02.05 Обеспечение информационной безопасности автоматизированных систем</w:t>
      </w:r>
    </w:p>
    <w:p w14:paraId="195B80A8" w14:textId="77777777" w:rsidR="0026445C" w:rsidRPr="00CB53CB" w:rsidRDefault="0026445C" w:rsidP="0026445C">
      <w:pPr>
        <w:spacing w:after="0" w:line="360" w:lineRule="auto"/>
        <w:jc w:val="center"/>
        <w:rPr>
          <w:sz w:val="28"/>
          <w:szCs w:val="28"/>
        </w:rPr>
      </w:pPr>
      <w:r w:rsidRPr="00CB53CB">
        <w:rPr>
          <w:sz w:val="28"/>
          <w:szCs w:val="28"/>
        </w:rPr>
        <w:t xml:space="preserve">на базе </w:t>
      </w:r>
      <w:r>
        <w:rPr>
          <w:sz w:val="28"/>
          <w:szCs w:val="28"/>
        </w:rPr>
        <w:t>сред</w:t>
      </w:r>
      <w:r w:rsidRPr="00CB53CB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CB53CB">
        <w:rPr>
          <w:sz w:val="28"/>
          <w:szCs w:val="28"/>
        </w:rPr>
        <w:t>го общего образования</w:t>
      </w:r>
    </w:p>
    <w:p w14:paraId="313C2A86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6C3814CB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E829FD7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43ACAC1" w14:textId="77777777" w:rsidR="00897169" w:rsidRPr="00CB53CB" w:rsidRDefault="00897169" w:rsidP="00897169">
      <w:pPr>
        <w:spacing w:after="0" w:line="360" w:lineRule="auto"/>
        <w:rPr>
          <w:sz w:val="28"/>
          <w:szCs w:val="28"/>
        </w:rPr>
      </w:pPr>
    </w:p>
    <w:p w14:paraId="4E812B2C" w14:textId="3FCCF59D" w:rsidR="00897169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4F76938" w14:textId="128C5360" w:rsidR="00897169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2C674F09" w14:textId="124FD8D9" w:rsidR="00897169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1C3EC8BD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4C6227C0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6C9BD8C0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31D71C16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245D45D8" w14:textId="77777777" w:rsidR="00897169" w:rsidRPr="00CB53CB" w:rsidRDefault="00897169" w:rsidP="00897169">
      <w:pPr>
        <w:spacing w:after="0" w:line="360" w:lineRule="auto"/>
        <w:jc w:val="center"/>
        <w:rPr>
          <w:sz w:val="28"/>
          <w:szCs w:val="28"/>
        </w:rPr>
      </w:pPr>
    </w:p>
    <w:p w14:paraId="294D3EBF" w14:textId="6C4CC4CC" w:rsidR="00897169" w:rsidRPr="00CB53CB" w:rsidRDefault="0016645B" w:rsidP="00897169">
      <w:pPr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2023</w:t>
      </w:r>
      <w:r w:rsidR="00897169" w:rsidRPr="00CB53CB">
        <w:rPr>
          <w:sz w:val="28"/>
          <w:szCs w:val="28"/>
        </w:rPr>
        <w:t xml:space="preserve"> г.</w:t>
      </w:r>
    </w:p>
    <w:p w14:paraId="136CDF9C" w14:textId="77777777" w:rsidR="00897169" w:rsidRPr="00CB53CB" w:rsidRDefault="00897169" w:rsidP="00897169">
      <w:pPr>
        <w:rPr>
          <w:sz w:val="28"/>
          <w:szCs w:val="28"/>
        </w:rPr>
      </w:pPr>
      <w:r w:rsidRPr="00CB53CB">
        <w:rPr>
          <w:sz w:val="28"/>
          <w:szCs w:val="28"/>
        </w:rPr>
        <w:br w:type="page"/>
      </w:r>
    </w:p>
    <w:p w14:paraId="35B6DE74" w14:textId="470196A9" w:rsidR="009274C4" w:rsidRPr="004445E6" w:rsidRDefault="009274C4" w:rsidP="009274C4">
      <w:pPr>
        <w:spacing w:after="16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Программа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</w:t>
      </w:r>
      <w:r w:rsidRPr="004445E6">
        <w:rPr>
          <w:caps/>
          <w:sz w:val="28"/>
          <w:szCs w:val="28"/>
        </w:rPr>
        <w:t xml:space="preserve">10.02.05 </w:t>
      </w:r>
      <w:r w:rsidRPr="004445E6">
        <w:rPr>
          <w:sz w:val="28"/>
          <w:szCs w:val="28"/>
        </w:rPr>
        <w:t xml:space="preserve">Обеспечение информационной безопасности автоматизированных систем в соответствии с Приказом Минобрнауки России от 09.12.2016 N 1553 "Об утверждении федерального государственного образовательного стандарта среднего профессионального образования по специальности 10.02.05 Обеспечение информационной безопасности автоматизированных систем" (Зарегистрировано в Минюсте России 26.12.2016 N 44938) и в соответствии с учебным планом </w:t>
      </w:r>
      <w:proofErr w:type="spellStart"/>
      <w:r w:rsidRPr="004445E6">
        <w:rPr>
          <w:sz w:val="28"/>
          <w:szCs w:val="28"/>
        </w:rPr>
        <w:t>СмК</w:t>
      </w:r>
      <w:proofErr w:type="spellEnd"/>
      <w:r w:rsidRPr="004445E6">
        <w:rPr>
          <w:sz w:val="28"/>
          <w:szCs w:val="28"/>
        </w:rPr>
        <w:t xml:space="preserve"> специальности </w:t>
      </w:r>
      <w:r w:rsidR="00AE5BC9">
        <w:rPr>
          <w:sz w:val="28"/>
          <w:szCs w:val="28"/>
        </w:rPr>
        <w:t>1</w:t>
      </w:r>
      <w:r w:rsidRPr="004445E6">
        <w:rPr>
          <w:caps/>
          <w:sz w:val="28"/>
          <w:szCs w:val="28"/>
        </w:rPr>
        <w:t xml:space="preserve">0.02.05 </w:t>
      </w:r>
      <w:r w:rsidRPr="004445E6">
        <w:rPr>
          <w:sz w:val="28"/>
          <w:szCs w:val="28"/>
        </w:rPr>
        <w:t xml:space="preserve">Обеспечение информационной безопасности автоматизированных систем, утвержденным директором колледжа </w:t>
      </w:r>
      <w:proofErr w:type="spellStart"/>
      <w:r w:rsidRPr="004445E6">
        <w:rPr>
          <w:sz w:val="28"/>
          <w:szCs w:val="28"/>
        </w:rPr>
        <w:t>Кандауровой</w:t>
      </w:r>
      <w:proofErr w:type="spellEnd"/>
      <w:r w:rsidRPr="004445E6">
        <w:rPr>
          <w:sz w:val="28"/>
          <w:szCs w:val="28"/>
        </w:rPr>
        <w:t xml:space="preserve"> Н.В. на 202</w:t>
      </w:r>
      <w:r w:rsidR="00FB433B">
        <w:rPr>
          <w:sz w:val="28"/>
          <w:szCs w:val="28"/>
        </w:rPr>
        <w:t>3</w:t>
      </w:r>
      <w:r w:rsidRPr="004445E6">
        <w:rPr>
          <w:sz w:val="28"/>
          <w:szCs w:val="28"/>
        </w:rPr>
        <w:t xml:space="preserve"> – 202</w:t>
      </w:r>
      <w:r w:rsidR="00FB433B">
        <w:rPr>
          <w:sz w:val="28"/>
          <w:szCs w:val="28"/>
        </w:rPr>
        <w:t>4</w:t>
      </w:r>
      <w:r w:rsidRPr="004445E6">
        <w:rPr>
          <w:sz w:val="28"/>
          <w:szCs w:val="28"/>
        </w:rPr>
        <w:t xml:space="preserve"> учебный год </w:t>
      </w:r>
    </w:p>
    <w:p w14:paraId="4380E8E0" w14:textId="77777777" w:rsidR="009274C4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</w:p>
    <w:p w14:paraId="43729FF5" w14:textId="77777777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</w:p>
    <w:p w14:paraId="1F6F57E4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Организация-разработчик: Частное образовательное учреждение профессионального образования «Ставропольский многопрофильный колледж»</w:t>
      </w:r>
    </w:p>
    <w:p w14:paraId="0D8B9029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</w:p>
    <w:p w14:paraId="3E262F90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</w:p>
    <w:p w14:paraId="59FB89C4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</w:p>
    <w:p w14:paraId="21E117F8" w14:textId="77777777" w:rsidR="009274C4" w:rsidRPr="004445E6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Разработчик: </w:t>
      </w:r>
    </w:p>
    <w:p w14:paraId="536150EC" w14:textId="2A0EF0F7" w:rsidR="009274C4" w:rsidRPr="004445E6" w:rsidRDefault="00B45B22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Х</w:t>
      </w:r>
      <w:r w:rsidR="00544E0D">
        <w:rPr>
          <w:sz w:val="28"/>
          <w:szCs w:val="28"/>
        </w:rPr>
        <w:t>валько Л.А</w:t>
      </w:r>
      <w:r>
        <w:rPr>
          <w:sz w:val="28"/>
          <w:szCs w:val="28"/>
        </w:rPr>
        <w:t>.</w:t>
      </w:r>
      <w:r w:rsidR="009274C4" w:rsidRPr="004445E6">
        <w:rPr>
          <w:sz w:val="28"/>
          <w:szCs w:val="28"/>
        </w:rPr>
        <w:t xml:space="preserve"> – преподаватель </w:t>
      </w:r>
      <w:proofErr w:type="spellStart"/>
      <w:r w:rsidR="009274C4" w:rsidRPr="004445E6">
        <w:rPr>
          <w:sz w:val="28"/>
          <w:szCs w:val="28"/>
        </w:rPr>
        <w:t>СмК</w:t>
      </w:r>
      <w:proofErr w:type="spellEnd"/>
    </w:p>
    <w:p w14:paraId="576A40AE" w14:textId="77777777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  <w:lang w:eastAsia="ar-SA"/>
        </w:rPr>
      </w:pPr>
    </w:p>
    <w:p w14:paraId="22402FF9" w14:textId="7DCD0309" w:rsidR="009274C4" w:rsidRPr="004445E6" w:rsidRDefault="009274C4" w:rsidP="009274C4">
      <w:pPr>
        <w:widowControl w:val="0"/>
        <w:autoSpaceDE w:val="0"/>
        <w:autoSpaceDN w:val="0"/>
        <w:adjustRightInd w:val="0"/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rFonts w:eastAsia="Calibri"/>
          <w:sz w:val="28"/>
          <w:szCs w:val="28"/>
        </w:rPr>
        <w:t>Рассмотрено на заседании методического объединения</w:t>
      </w:r>
      <w:r w:rsidRPr="004445E6">
        <w:rPr>
          <w:sz w:val="28"/>
          <w:szCs w:val="28"/>
        </w:rPr>
        <w:t xml:space="preserve"> укрупненных групп специальностей 09.00.00 «Информатика и вычислительная техника»; 10.00.00 «Информационная безопасность» Протокол </w:t>
      </w:r>
      <w:r w:rsidR="00764CDF">
        <w:rPr>
          <w:sz w:val="28"/>
          <w:szCs w:val="24"/>
        </w:rPr>
        <w:t xml:space="preserve">№ </w:t>
      </w:r>
      <w:r w:rsidR="00764CDF" w:rsidRPr="00A45EED">
        <w:rPr>
          <w:sz w:val="28"/>
          <w:szCs w:val="24"/>
        </w:rPr>
        <w:t>6 от 25.05.2023г</w:t>
      </w:r>
    </w:p>
    <w:p w14:paraId="137D385B" w14:textId="77777777" w:rsidR="009274C4" w:rsidRPr="004445E6" w:rsidRDefault="009274C4" w:rsidP="009274C4">
      <w:pPr>
        <w:spacing w:after="0" w:line="360" w:lineRule="auto"/>
        <w:ind w:left="0" w:firstLine="851"/>
        <w:rPr>
          <w:rFonts w:eastAsia="Calibri"/>
          <w:sz w:val="28"/>
          <w:szCs w:val="28"/>
        </w:rPr>
      </w:pPr>
    </w:p>
    <w:p w14:paraId="45E7A6D1" w14:textId="27F3A5CE" w:rsidR="009274C4" w:rsidRPr="004445E6" w:rsidRDefault="009274C4" w:rsidP="009274C4">
      <w:pPr>
        <w:spacing w:after="0" w:line="360" w:lineRule="auto"/>
        <w:ind w:left="0" w:firstLine="851"/>
        <w:rPr>
          <w:rFonts w:eastAsia="Calibri"/>
          <w:sz w:val="28"/>
          <w:szCs w:val="28"/>
        </w:rPr>
      </w:pPr>
      <w:r w:rsidRPr="004445E6">
        <w:rPr>
          <w:rFonts w:eastAsia="Calibri"/>
          <w:sz w:val="28"/>
          <w:szCs w:val="28"/>
        </w:rPr>
        <w:t xml:space="preserve">Рекомендовано к использованию в учебном процессе </w:t>
      </w:r>
      <w:r w:rsidR="001A7EC5" w:rsidRPr="004445E6">
        <w:rPr>
          <w:rFonts w:eastAsia="Calibri"/>
          <w:sz w:val="28"/>
          <w:szCs w:val="28"/>
        </w:rPr>
        <w:t>Методическим советом</w:t>
      </w:r>
      <w:r w:rsidRPr="004445E6">
        <w:rPr>
          <w:rFonts w:eastAsia="Calibri"/>
          <w:sz w:val="28"/>
          <w:szCs w:val="28"/>
        </w:rPr>
        <w:t xml:space="preserve"> </w:t>
      </w:r>
      <w:proofErr w:type="spellStart"/>
      <w:r w:rsidRPr="004445E6">
        <w:rPr>
          <w:rFonts w:eastAsia="Calibri"/>
          <w:sz w:val="28"/>
          <w:szCs w:val="28"/>
        </w:rPr>
        <w:t>СмК</w:t>
      </w:r>
      <w:proofErr w:type="spellEnd"/>
      <w:r w:rsidRPr="004445E6">
        <w:rPr>
          <w:rFonts w:eastAsia="Calibri"/>
          <w:sz w:val="28"/>
          <w:szCs w:val="28"/>
        </w:rPr>
        <w:t xml:space="preserve">, протокол </w:t>
      </w:r>
      <w:r w:rsidR="00764CDF">
        <w:rPr>
          <w:sz w:val="28"/>
          <w:szCs w:val="24"/>
        </w:rPr>
        <w:t xml:space="preserve">№ </w:t>
      </w:r>
      <w:r w:rsidR="001A7EC5">
        <w:rPr>
          <w:sz w:val="28"/>
          <w:szCs w:val="24"/>
        </w:rPr>
        <w:t>7</w:t>
      </w:r>
      <w:r w:rsidR="00764CDF" w:rsidRPr="00A45EED">
        <w:rPr>
          <w:sz w:val="28"/>
          <w:szCs w:val="24"/>
        </w:rPr>
        <w:t xml:space="preserve"> от 25.05.2023г</w:t>
      </w:r>
    </w:p>
    <w:p w14:paraId="62F77CC3" w14:textId="77777777" w:rsidR="009274C4" w:rsidRPr="004445E6" w:rsidRDefault="009274C4" w:rsidP="009274C4">
      <w:pPr>
        <w:spacing w:after="0" w:line="360" w:lineRule="auto"/>
        <w:ind w:left="0" w:firstLine="851"/>
        <w:rPr>
          <w:rFonts w:eastAsia="Calibri"/>
          <w:sz w:val="28"/>
          <w:szCs w:val="28"/>
        </w:rPr>
      </w:pPr>
    </w:p>
    <w:p w14:paraId="4B7A20B4" w14:textId="77777777" w:rsidR="00F4201D" w:rsidRDefault="00F4201D" w:rsidP="009274C4">
      <w:pPr>
        <w:spacing w:after="36" w:line="360" w:lineRule="auto"/>
        <w:ind w:left="0" w:right="-15" w:firstLine="851"/>
        <w:jc w:val="center"/>
        <w:rPr>
          <w:b/>
          <w:sz w:val="28"/>
          <w:szCs w:val="28"/>
        </w:rPr>
      </w:pPr>
    </w:p>
    <w:p w14:paraId="27456765" w14:textId="77777777" w:rsidR="009274C4" w:rsidRPr="004445E6" w:rsidRDefault="009274C4" w:rsidP="009274C4">
      <w:pPr>
        <w:spacing w:after="36" w:line="360" w:lineRule="auto"/>
        <w:ind w:left="0" w:right="-15" w:firstLine="851"/>
        <w:jc w:val="center"/>
        <w:rPr>
          <w:sz w:val="28"/>
          <w:szCs w:val="28"/>
        </w:rPr>
      </w:pPr>
      <w:r w:rsidRPr="004445E6">
        <w:rPr>
          <w:b/>
          <w:sz w:val="28"/>
          <w:szCs w:val="28"/>
        </w:rPr>
        <w:lastRenderedPageBreak/>
        <w:t>1.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>Общие положения</w:t>
      </w:r>
    </w:p>
    <w:p w14:paraId="2C9C448A" w14:textId="76268AEB" w:rsidR="009274C4" w:rsidRPr="004445E6" w:rsidRDefault="009274C4" w:rsidP="009274C4">
      <w:pPr>
        <w:spacing w:after="17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</w:t>
      </w:r>
      <w:r w:rsidRPr="004445E6">
        <w:rPr>
          <w:sz w:val="28"/>
          <w:szCs w:val="28"/>
        </w:rPr>
        <w:tab/>
        <w:t xml:space="preserve">Программа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разработана на основе:  </w:t>
      </w:r>
    </w:p>
    <w:p w14:paraId="01E1702D" w14:textId="77777777" w:rsidR="004A1E08" w:rsidRPr="00A66B19" w:rsidRDefault="004A1E08" w:rsidP="004A1E08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contextualSpacing/>
        <w:rPr>
          <w:rFonts w:eastAsia="Calibri"/>
          <w:sz w:val="28"/>
          <w:szCs w:val="28"/>
        </w:rPr>
      </w:pPr>
      <w:r w:rsidRPr="00A66B19">
        <w:rPr>
          <w:rFonts w:eastAsia="Calibri"/>
          <w:sz w:val="28"/>
          <w:szCs w:val="28"/>
        </w:rPr>
        <w:t>Федерального закона «Об образовании в Российской Федерации» от 29 декабря 2012 г., № 273-ФЗ;</w:t>
      </w:r>
    </w:p>
    <w:p w14:paraId="409929C4" w14:textId="77777777" w:rsidR="004A1E08" w:rsidRPr="00A66B19" w:rsidRDefault="004A1E08" w:rsidP="004A1E08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contextualSpacing/>
        <w:rPr>
          <w:rFonts w:eastAsia="Calibri"/>
          <w:sz w:val="28"/>
          <w:szCs w:val="28"/>
        </w:rPr>
      </w:pPr>
      <w:r w:rsidRPr="008E6711">
        <w:rPr>
          <w:bCs/>
          <w:sz w:val="28"/>
          <w:szCs w:val="28"/>
        </w:rPr>
        <w:t xml:space="preserve">Приказ </w:t>
      </w:r>
      <w:proofErr w:type="spellStart"/>
      <w:r w:rsidRPr="008E6711">
        <w:rPr>
          <w:bCs/>
          <w:sz w:val="28"/>
          <w:szCs w:val="28"/>
        </w:rPr>
        <w:t>Минпросвещения</w:t>
      </w:r>
      <w:proofErr w:type="spellEnd"/>
      <w:r w:rsidRPr="008E6711">
        <w:rPr>
          <w:bCs/>
          <w:sz w:val="28"/>
          <w:szCs w:val="28"/>
        </w:rPr>
        <w:t xml:space="preserve">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</w:t>
      </w:r>
      <w:r w:rsidRPr="00A66B19">
        <w:rPr>
          <w:rFonts w:eastAsia="Calibri"/>
          <w:sz w:val="28"/>
          <w:szCs w:val="28"/>
        </w:rPr>
        <w:t>;</w:t>
      </w:r>
    </w:p>
    <w:p w14:paraId="4EE41F9E" w14:textId="77777777" w:rsidR="004A1E08" w:rsidRPr="00E91FE1" w:rsidRDefault="004A1E08" w:rsidP="004A1E08">
      <w:pPr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contextualSpacing/>
        <w:rPr>
          <w:rFonts w:eastAsia="Calibri"/>
          <w:sz w:val="28"/>
          <w:szCs w:val="28"/>
        </w:rPr>
      </w:pPr>
      <w:r w:rsidRPr="00E91EB3">
        <w:rPr>
          <w:rFonts w:eastAsia="Calibri"/>
          <w:bCs/>
          <w:sz w:val="28"/>
          <w:szCs w:val="28"/>
        </w:rPr>
        <w:t xml:space="preserve">Приказ </w:t>
      </w:r>
      <w:proofErr w:type="spellStart"/>
      <w:r w:rsidRPr="00E91EB3">
        <w:rPr>
          <w:rFonts w:eastAsia="Calibri"/>
          <w:bCs/>
          <w:sz w:val="28"/>
          <w:szCs w:val="28"/>
        </w:rPr>
        <w:t>Минпросвещения</w:t>
      </w:r>
      <w:proofErr w:type="spellEnd"/>
      <w:r w:rsidRPr="00E91EB3">
        <w:rPr>
          <w:rFonts w:eastAsia="Calibri"/>
          <w:bCs/>
          <w:sz w:val="28"/>
          <w:szCs w:val="28"/>
        </w:rPr>
        <w:t xml:space="preserve"> России от 8 ноября 2021 г. № 800 (ред. от 05.05.2022 №311)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(Зарегистрировано в Минюсте России 7 декабря 2021 г. N 66211)</w:t>
      </w:r>
      <w:r w:rsidRPr="00E91FE1">
        <w:rPr>
          <w:sz w:val="28"/>
          <w:szCs w:val="24"/>
        </w:rPr>
        <w:t>;</w:t>
      </w:r>
    </w:p>
    <w:p w14:paraId="37E77DDD" w14:textId="77777777" w:rsidR="004A1E08" w:rsidRDefault="004A1E08" w:rsidP="004A1E08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rPr>
          <w:sz w:val="28"/>
          <w:szCs w:val="24"/>
        </w:rPr>
      </w:pPr>
      <w:r w:rsidRPr="00A063D1">
        <w:rPr>
          <w:sz w:val="28"/>
          <w:szCs w:val="24"/>
        </w:rPr>
        <w:t xml:space="preserve">Федерального государственного </w:t>
      </w:r>
      <w:r w:rsidRPr="008B7813">
        <w:rPr>
          <w:sz w:val="28"/>
          <w:szCs w:val="24"/>
        </w:rPr>
        <w:t>образовательного стандарта среднего профессионального образования (ФГОС СПО по специальности 10.02.05 Обеспечение информационной безопасности автоматизированных систем;</w:t>
      </w:r>
    </w:p>
    <w:p w14:paraId="5D8618E6" w14:textId="4FC7873D" w:rsidR="009274C4" w:rsidRPr="004A1E08" w:rsidRDefault="004A1E08" w:rsidP="004A1E08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0" w:right="0" w:firstLine="709"/>
        <w:rPr>
          <w:sz w:val="28"/>
          <w:szCs w:val="24"/>
        </w:rPr>
      </w:pPr>
      <w:r w:rsidRPr="004A1E08">
        <w:rPr>
          <w:sz w:val="28"/>
          <w:szCs w:val="24"/>
        </w:rPr>
        <w:t xml:space="preserve">Порядком проведения </w:t>
      </w:r>
      <w:r w:rsidR="001621A9">
        <w:rPr>
          <w:sz w:val="28"/>
          <w:szCs w:val="28"/>
        </w:rPr>
        <w:t>государственной</w:t>
      </w:r>
      <w:r w:rsidR="001621A9" w:rsidRPr="004A1E08">
        <w:rPr>
          <w:sz w:val="28"/>
          <w:szCs w:val="24"/>
        </w:rPr>
        <w:t xml:space="preserve"> </w:t>
      </w:r>
      <w:r w:rsidRPr="004A1E08">
        <w:rPr>
          <w:sz w:val="28"/>
          <w:szCs w:val="24"/>
        </w:rPr>
        <w:t>итоговой аттестации по образовательным программам среднего профессионального образования выпускников частного образовательного учреждения профессионального образования «Ставропольский многопрофильный колледж»</w:t>
      </w:r>
      <w:r w:rsidR="009274C4" w:rsidRPr="004A1E08">
        <w:rPr>
          <w:sz w:val="28"/>
          <w:szCs w:val="28"/>
        </w:rPr>
        <w:t xml:space="preserve">.  </w:t>
      </w:r>
    </w:p>
    <w:p w14:paraId="7C7618D3" w14:textId="70F49219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соответствии со ст.59 Федерального закона «Об образовании в Российской Федерации» </w:t>
      </w:r>
      <w:r w:rsidR="001621A9">
        <w:rPr>
          <w:sz w:val="28"/>
          <w:szCs w:val="28"/>
        </w:rPr>
        <w:t xml:space="preserve">государственная </w:t>
      </w:r>
      <w:r w:rsidRPr="004445E6">
        <w:rPr>
          <w:sz w:val="28"/>
          <w:szCs w:val="28"/>
        </w:rPr>
        <w:t>итоговая аттестация (</w:t>
      </w:r>
      <w:r w:rsidR="001621A9">
        <w:rPr>
          <w:sz w:val="28"/>
          <w:szCs w:val="28"/>
        </w:rPr>
        <w:t>Г</w:t>
      </w:r>
      <w:r w:rsidRPr="004445E6">
        <w:rPr>
          <w:sz w:val="28"/>
          <w:szCs w:val="28"/>
        </w:rPr>
        <w:t xml:space="preserve">ИА) обучающихся, завершающих обучение по программам подготовки специалистов среднего звена (далее – ППССЗ), </w:t>
      </w:r>
      <w:r w:rsidR="00FB433B" w:rsidRPr="004445E6">
        <w:rPr>
          <w:sz w:val="28"/>
          <w:szCs w:val="28"/>
        </w:rPr>
        <w:t>является обязательной</w:t>
      </w:r>
      <w:r w:rsidRPr="004445E6">
        <w:rPr>
          <w:sz w:val="28"/>
          <w:szCs w:val="28"/>
        </w:rPr>
        <w:t xml:space="preserve">.  </w:t>
      </w:r>
    </w:p>
    <w:p w14:paraId="59A35EB9" w14:textId="61207606" w:rsidR="009274C4" w:rsidRPr="004445E6" w:rsidRDefault="009274C4" w:rsidP="009274C4">
      <w:pPr>
        <w:spacing w:after="128" w:line="360" w:lineRule="auto"/>
        <w:ind w:left="0" w:right="2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допускаются обучающиеся, не имеющие академических задолженностей и в полном объеме выполнившие </w:t>
      </w:r>
      <w:r w:rsidRPr="004445E6">
        <w:rPr>
          <w:sz w:val="28"/>
          <w:szCs w:val="28"/>
        </w:rPr>
        <w:lastRenderedPageBreak/>
        <w:t xml:space="preserve">учебный план или индивидуальный учебный план по соответствующей образовательной </w:t>
      </w:r>
      <w:r w:rsidR="001621A9" w:rsidRPr="004445E6">
        <w:rPr>
          <w:sz w:val="28"/>
          <w:szCs w:val="28"/>
        </w:rPr>
        <w:t>программе среднего</w:t>
      </w:r>
      <w:r w:rsidRPr="004445E6">
        <w:rPr>
          <w:sz w:val="28"/>
          <w:szCs w:val="28"/>
        </w:rPr>
        <w:t xml:space="preserve"> профессионального образования.  </w:t>
      </w:r>
    </w:p>
    <w:p w14:paraId="6B75B3A6" w14:textId="3FBEF99D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Для подготовки и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определено 6 недель.  </w:t>
      </w:r>
    </w:p>
    <w:p w14:paraId="1D79DC58" w14:textId="79CB4D68" w:rsidR="009274C4" w:rsidRPr="004445E6" w:rsidRDefault="009274C4" w:rsidP="00F4201D">
      <w:pPr>
        <w:spacing w:after="106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b/>
          <w:sz w:val="28"/>
          <w:szCs w:val="28"/>
        </w:rPr>
        <w:t>2.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Цели и задачи </w:t>
      </w:r>
      <w:r w:rsidR="001621A9" w:rsidRPr="001621A9">
        <w:rPr>
          <w:b/>
          <w:sz w:val="28"/>
          <w:szCs w:val="28"/>
        </w:rPr>
        <w:t xml:space="preserve">государственной </w:t>
      </w:r>
      <w:r w:rsidRPr="004445E6">
        <w:rPr>
          <w:b/>
          <w:sz w:val="28"/>
          <w:szCs w:val="28"/>
        </w:rPr>
        <w:t>итоговой аттестации</w:t>
      </w:r>
    </w:p>
    <w:p w14:paraId="6706EB51" w14:textId="306B988A" w:rsidR="009274C4" w:rsidRPr="004445E6" w:rsidRDefault="009274C4" w:rsidP="00F4201D">
      <w:pPr>
        <w:spacing w:after="93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Целью 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является установление степени готовности обучающегося к самостоятельной деятельности, сформированности профессиональных компетенций, определение соответствия результатов освоения обучающимися основной профессиональной образовательной программы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(далее – ФГОС СПО) по специальности 10.02.05  Обеспечение информационной безопасности </w:t>
      </w:r>
      <w:r>
        <w:rPr>
          <w:sz w:val="28"/>
          <w:szCs w:val="28"/>
        </w:rPr>
        <w:t>автоматизированных систем</w:t>
      </w:r>
      <w:r w:rsidRPr="004445E6">
        <w:rPr>
          <w:sz w:val="28"/>
          <w:szCs w:val="28"/>
        </w:rPr>
        <w:t xml:space="preserve">.  </w:t>
      </w:r>
      <w:r w:rsidR="001621A9">
        <w:rPr>
          <w:sz w:val="28"/>
          <w:szCs w:val="28"/>
        </w:rPr>
        <w:t>Государственная и</w:t>
      </w:r>
      <w:r w:rsidRPr="004445E6">
        <w:rPr>
          <w:sz w:val="28"/>
          <w:szCs w:val="28"/>
        </w:rPr>
        <w:t xml:space="preserve">тоговая аттестация призвана способствовать систематизации и закреплению знаний и умений обучающегося по специальности при решении конкретных профессиональных задач, определять уровень подготовки выпускника к самостоятельной работе.  </w:t>
      </w:r>
    </w:p>
    <w:p w14:paraId="0F7E69FB" w14:textId="77777777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среднего профессионального образования.  </w:t>
      </w:r>
    </w:p>
    <w:p w14:paraId="7FB476B4" w14:textId="77777777" w:rsidR="009274C4" w:rsidRPr="004445E6" w:rsidRDefault="009274C4" w:rsidP="00F4201D">
      <w:pPr>
        <w:spacing w:after="132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</w:t>
      </w:r>
    </w:p>
    <w:p w14:paraId="493AE441" w14:textId="77777777" w:rsidR="009274C4" w:rsidRDefault="009274C4" w:rsidP="009274C4">
      <w:pPr>
        <w:spacing w:after="40" w:line="360" w:lineRule="auto"/>
        <w:ind w:left="0" w:right="0" w:firstLine="851"/>
        <w:jc w:val="center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>3.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>Перечень компетенций, которыми должны овладеть обучающиеся в результате освоения образовательной программы среднего профессионального образования</w:t>
      </w:r>
    </w:p>
    <w:p w14:paraId="73537E08" w14:textId="4C45E623" w:rsidR="009274C4" w:rsidRPr="004445E6" w:rsidRDefault="009274C4" w:rsidP="009274C4">
      <w:pPr>
        <w:spacing w:after="4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Выпускник, должен обладать </w:t>
      </w:r>
      <w:r w:rsidRPr="004445E6">
        <w:rPr>
          <w:i/>
          <w:sz w:val="28"/>
          <w:szCs w:val="28"/>
        </w:rPr>
        <w:t>общими компетенциями,</w:t>
      </w:r>
      <w:r w:rsidRPr="004445E6">
        <w:rPr>
          <w:sz w:val="28"/>
          <w:szCs w:val="28"/>
        </w:rPr>
        <w:t xml:space="preserve"> </w:t>
      </w:r>
      <w:r w:rsidRPr="004445E6">
        <w:rPr>
          <w:i/>
          <w:sz w:val="28"/>
          <w:szCs w:val="28"/>
        </w:rPr>
        <w:t>включающими в себя</w:t>
      </w:r>
      <w:r w:rsidR="001A7EC5">
        <w:rPr>
          <w:sz w:val="28"/>
          <w:szCs w:val="28"/>
        </w:rPr>
        <w:t xml:space="preserve"> </w:t>
      </w:r>
      <w:r w:rsidRPr="004445E6">
        <w:rPr>
          <w:i/>
          <w:sz w:val="28"/>
          <w:szCs w:val="28"/>
        </w:rPr>
        <w:t>способность</w:t>
      </w:r>
      <w:r w:rsidRPr="004445E6">
        <w:rPr>
          <w:sz w:val="28"/>
          <w:szCs w:val="28"/>
        </w:rPr>
        <w:t xml:space="preserve">:  </w:t>
      </w:r>
    </w:p>
    <w:p w14:paraId="6516F2BD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lastRenderedPageBreak/>
        <w:t xml:space="preserve">ОК 01. Выбирать способы решения задач профессиональной деятельности, применительно к различным контекстам.  </w:t>
      </w:r>
    </w:p>
    <w:p w14:paraId="3C6B23FD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02. Осуществлять поиск, анализ и интерпретацию информации, необходимой для  выполнения задач профессиональной деятельности.  </w:t>
      </w:r>
    </w:p>
    <w:p w14:paraId="755066E4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03. Планировать и реализовывать собственное профессиональное и личностное  развитие.  </w:t>
      </w:r>
    </w:p>
    <w:p w14:paraId="28882BB2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04. Работать в коллективе и команде, эффективно взаимодействовать с коллегами,  руководством, клиентами.  </w:t>
      </w:r>
    </w:p>
    <w:p w14:paraId="0B0110AD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05. Осуществлять устную и письменную коммуникацию на государственном языке с  учетом особенностей социального и культурного контекста.  </w:t>
      </w:r>
    </w:p>
    <w:p w14:paraId="42E97B7D" w14:textId="28AC9515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06. </w:t>
      </w:r>
      <w:r w:rsidR="00822A02" w:rsidRPr="00822A02">
        <w:rPr>
          <w:color w:val="auto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  <w:r w:rsidRPr="00A413F7">
        <w:rPr>
          <w:color w:val="auto"/>
          <w:sz w:val="28"/>
          <w:szCs w:val="28"/>
        </w:rPr>
        <w:t xml:space="preserve">  </w:t>
      </w:r>
    </w:p>
    <w:p w14:paraId="12333E8F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07. Содействовать сохранению окружающей среды, ресурсосбережению, эффективно  действовать в чрезвычайных ситуациях.  </w:t>
      </w:r>
    </w:p>
    <w:p w14:paraId="52F3A6C0" w14:textId="77777777" w:rsidR="009274C4" w:rsidRPr="00A413F7" w:rsidRDefault="009274C4" w:rsidP="009274C4">
      <w:pPr>
        <w:spacing w:line="360" w:lineRule="auto"/>
        <w:ind w:left="0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 физической подготовленности.  </w:t>
      </w:r>
    </w:p>
    <w:p w14:paraId="6850F36E" w14:textId="77777777" w:rsidR="00F4201D" w:rsidRPr="00A413F7" w:rsidRDefault="009274C4" w:rsidP="009274C4">
      <w:pPr>
        <w:spacing w:after="64" w:line="360" w:lineRule="auto"/>
        <w:ind w:left="0" w:right="-2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09. Использовать информационные технологии в профессиональной деятельности.   </w:t>
      </w:r>
      <w:r w:rsidRPr="00A413F7">
        <w:rPr>
          <w:color w:val="auto"/>
          <w:sz w:val="28"/>
          <w:szCs w:val="28"/>
        </w:rPr>
        <w:tab/>
      </w:r>
    </w:p>
    <w:p w14:paraId="0497C172" w14:textId="77777777" w:rsidR="009274C4" w:rsidRPr="00A413F7" w:rsidRDefault="009274C4" w:rsidP="009274C4">
      <w:pPr>
        <w:spacing w:after="64" w:line="360" w:lineRule="auto"/>
        <w:ind w:left="0" w:right="-2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 xml:space="preserve">ОК 10. Пользоваться профессиональной документацией на государственном </w:t>
      </w:r>
      <w:r w:rsidR="00CC54AD" w:rsidRPr="00A413F7">
        <w:rPr>
          <w:color w:val="auto"/>
          <w:sz w:val="28"/>
          <w:szCs w:val="28"/>
        </w:rPr>
        <w:t>и иностранном</w:t>
      </w:r>
      <w:r w:rsidRPr="00A413F7">
        <w:rPr>
          <w:color w:val="auto"/>
          <w:sz w:val="28"/>
          <w:szCs w:val="28"/>
        </w:rPr>
        <w:t xml:space="preserve"> языке.  </w:t>
      </w:r>
    </w:p>
    <w:p w14:paraId="4CE4D6E7" w14:textId="77777777" w:rsidR="00F4201D" w:rsidRPr="00A413F7" w:rsidRDefault="00F4201D" w:rsidP="009274C4">
      <w:pPr>
        <w:spacing w:after="64" w:line="360" w:lineRule="auto"/>
        <w:ind w:left="0" w:right="-2" w:firstLine="851"/>
        <w:rPr>
          <w:color w:val="auto"/>
          <w:sz w:val="28"/>
          <w:szCs w:val="28"/>
        </w:rPr>
      </w:pPr>
      <w:r w:rsidRPr="00A413F7">
        <w:rPr>
          <w:color w:val="auto"/>
          <w:sz w:val="28"/>
          <w:szCs w:val="28"/>
        </w:rPr>
        <w:t>ОК 11</w:t>
      </w:r>
      <w:r w:rsidR="00AF7C68" w:rsidRPr="00A413F7">
        <w:rPr>
          <w:color w:val="auto"/>
          <w:sz w:val="28"/>
          <w:szCs w:val="28"/>
        </w:rPr>
        <w:t>.</w:t>
      </w:r>
      <w:r w:rsidR="00CC54AD" w:rsidRPr="00A413F7">
        <w:rPr>
          <w:color w:val="auto"/>
          <w:sz w:val="28"/>
          <w:szCs w:val="28"/>
        </w:rPr>
        <w:t xml:space="preserve"> </w:t>
      </w:r>
      <w:r w:rsidR="00AF7C68" w:rsidRPr="00A413F7">
        <w:rPr>
          <w:color w:val="auto"/>
          <w:sz w:val="28"/>
          <w:szCs w:val="28"/>
        </w:rPr>
        <w:t xml:space="preserve">Использовать знания по финансовой грамотности, планировать предпринимательскую деятельность в профессиональной сфере. </w:t>
      </w:r>
    </w:p>
    <w:p w14:paraId="0215475F" w14:textId="77777777" w:rsidR="009274C4" w:rsidRPr="004445E6" w:rsidRDefault="009274C4" w:rsidP="009274C4">
      <w:pPr>
        <w:spacing w:after="35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Выпускник должен обладать </w:t>
      </w:r>
      <w:r w:rsidRPr="004445E6">
        <w:rPr>
          <w:i/>
          <w:sz w:val="28"/>
          <w:szCs w:val="28"/>
        </w:rPr>
        <w:t>профессиональными компетенциями</w:t>
      </w:r>
      <w:r w:rsidRPr="004445E6">
        <w:rPr>
          <w:sz w:val="28"/>
          <w:szCs w:val="28"/>
        </w:rPr>
        <w:t xml:space="preserve">, </w:t>
      </w:r>
      <w:r w:rsidR="00CC54AD" w:rsidRPr="004445E6">
        <w:rPr>
          <w:i/>
          <w:sz w:val="28"/>
          <w:szCs w:val="28"/>
        </w:rPr>
        <w:t>соответствующими</w:t>
      </w:r>
      <w:r w:rsidR="00CC54AD" w:rsidRPr="004445E6">
        <w:rPr>
          <w:sz w:val="28"/>
          <w:szCs w:val="28"/>
        </w:rPr>
        <w:t xml:space="preserve"> основным</w:t>
      </w:r>
      <w:r w:rsidRPr="004445E6">
        <w:rPr>
          <w:i/>
          <w:sz w:val="28"/>
          <w:szCs w:val="28"/>
        </w:rPr>
        <w:t xml:space="preserve"> видам профессиональной деятельности</w:t>
      </w:r>
      <w:r w:rsidRPr="004445E6">
        <w:rPr>
          <w:sz w:val="28"/>
          <w:szCs w:val="28"/>
        </w:rPr>
        <w:t xml:space="preserve">:  </w:t>
      </w:r>
    </w:p>
    <w:p w14:paraId="055FA6C3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ПК  1.1.  Производить  установку  и  настройку  компонентов  автоматизированных  (информационных) систем в защищенном исполнении в соответствии с требованиями  эксплуатационной документации.  </w:t>
      </w:r>
    </w:p>
    <w:p w14:paraId="418D3081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1.2. Администрировать программные и программно-аппаратные компоненты  автоматизированной (информационной) системы в защищенном исполнении.  </w:t>
      </w:r>
    </w:p>
    <w:p w14:paraId="608A8F08" w14:textId="77777777" w:rsidR="00F4201D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1.3. Обеспечивать бесперебойную работу автоматизированных (информационных) систем в  защищенном исполнении в соответствии с требованиями эксплуатационной документации. </w:t>
      </w:r>
    </w:p>
    <w:p w14:paraId="3E9E1014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1.4. Осуществлять проверку технического состояния, техническое обслуживание и текущий ремонт, устранять отказы и восстанавливать работоспособность автоматизированных  (информационных) систем в защищенном исполнении.  </w:t>
      </w:r>
    </w:p>
    <w:p w14:paraId="50DBB7DD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2.1. Осуществлять установку и настройку отдельных программных, </w:t>
      </w:r>
      <w:proofErr w:type="spellStart"/>
      <w:r w:rsidRPr="004445E6">
        <w:rPr>
          <w:sz w:val="28"/>
          <w:szCs w:val="28"/>
        </w:rPr>
        <w:t>программно</w:t>
      </w:r>
      <w:proofErr w:type="spellEnd"/>
      <w:r w:rsidRPr="004445E6">
        <w:rPr>
          <w:sz w:val="28"/>
          <w:szCs w:val="28"/>
        </w:rPr>
        <w:t xml:space="preserve"> аппаратных средств защиты информации.  </w:t>
      </w:r>
    </w:p>
    <w:p w14:paraId="18298902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2.2. Обеспечивать защиту информации в автоматизированных системах отдельными  программными, программно-аппаратными средствами.  </w:t>
      </w:r>
    </w:p>
    <w:p w14:paraId="0C79BE8A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ПК 2.3. Осуществлять тестирование функций отдельных программных и программно</w:t>
      </w:r>
      <w:r w:rsidR="00CC54AD">
        <w:rPr>
          <w:sz w:val="28"/>
          <w:szCs w:val="28"/>
        </w:rPr>
        <w:t>-</w:t>
      </w:r>
      <w:r w:rsidRPr="004445E6">
        <w:rPr>
          <w:sz w:val="28"/>
          <w:szCs w:val="28"/>
        </w:rPr>
        <w:t xml:space="preserve">аппаратных средств защиты информации.  </w:t>
      </w:r>
    </w:p>
    <w:p w14:paraId="358F5913" w14:textId="77777777" w:rsidR="00C21A90" w:rsidRDefault="009274C4" w:rsidP="009274C4">
      <w:pPr>
        <w:spacing w:after="64" w:line="360" w:lineRule="auto"/>
        <w:ind w:left="0" w:right="-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2.4. Осуществлять обработку, хранение и передачу информации ограниченного доступа. </w:t>
      </w:r>
    </w:p>
    <w:p w14:paraId="5758F66F" w14:textId="77777777" w:rsidR="009274C4" w:rsidRPr="004445E6" w:rsidRDefault="009274C4" w:rsidP="009274C4">
      <w:pPr>
        <w:spacing w:after="64" w:line="360" w:lineRule="auto"/>
        <w:ind w:left="0" w:right="-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2.5. Уничтожать информацию и носители информации с использованием программных и  программно-аппаратных средств.  </w:t>
      </w:r>
    </w:p>
    <w:p w14:paraId="0AF2D393" w14:textId="77777777" w:rsidR="009274C4" w:rsidRPr="004445E6" w:rsidRDefault="009274C4" w:rsidP="009274C4">
      <w:pPr>
        <w:spacing w:after="0"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>ПК 2.6. Осуществлять регистрацию основных событий в автоматизированных (информационных) системах, в том числе с использованием программных и программно</w:t>
      </w:r>
      <w:r w:rsidR="00CC54AD">
        <w:rPr>
          <w:sz w:val="28"/>
          <w:szCs w:val="28"/>
        </w:rPr>
        <w:t>-</w:t>
      </w:r>
      <w:r w:rsidRPr="004445E6">
        <w:rPr>
          <w:sz w:val="28"/>
          <w:szCs w:val="28"/>
        </w:rPr>
        <w:t xml:space="preserve">аппаратных средств обнаружения, предупреждения и ликвидации последствий </w:t>
      </w:r>
      <w:r w:rsidR="00CC54AD" w:rsidRPr="004445E6">
        <w:rPr>
          <w:sz w:val="28"/>
          <w:szCs w:val="28"/>
        </w:rPr>
        <w:t>компьютерных атак</w:t>
      </w:r>
      <w:r w:rsidRPr="004445E6">
        <w:rPr>
          <w:sz w:val="28"/>
          <w:szCs w:val="28"/>
        </w:rPr>
        <w:t xml:space="preserve">.  </w:t>
      </w:r>
    </w:p>
    <w:p w14:paraId="20AB5A50" w14:textId="77777777" w:rsidR="000E42E2" w:rsidRDefault="00F4201D" w:rsidP="009274C4">
      <w:pPr>
        <w:spacing w:after="64" w:line="360" w:lineRule="auto"/>
        <w:ind w:left="0" w:right="107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274C4" w:rsidRPr="004445E6">
        <w:rPr>
          <w:sz w:val="28"/>
          <w:szCs w:val="28"/>
        </w:rPr>
        <w:t>К</w:t>
      </w:r>
      <w:r w:rsidR="009274C4" w:rsidRPr="004445E6">
        <w:rPr>
          <w:rFonts w:ascii="Arial" w:eastAsia="Arial" w:hAnsi="Arial" w:cs="Arial"/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3.1. Осуществлять установку, монтаж, настройку и техническое обслуживание технических средств защиты информации в соответствии с требованиями эксплуатационной документации. </w:t>
      </w:r>
    </w:p>
    <w:p w14:paraId="68B47378" w14:textId="77777777" w:rsidR="009274C4" w:rsidRPr="004445E6" w:rsidRDefault="009274C4" w:rsidP="009274C4">
      <w:pPr>
        <w:spacing w:after="64" w:line="360" w:lineRule="auto"/>
        <w:ind w:left="0" w:right="107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3.2. Осуществлять эксплуатацию технических средств защиты информации в соответствии  с требованиями эксплуатационной документации.  </w:t>
      </w:r>
    </w:p>
    <w:p w14:paraId="6DBEBC93" w14:textId="77777777" w:rsidR="00F4201D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3.3. Осуществлять измерение параметров побочных электромагнитных излучений и наводок, создаваемых техническими средствами обработки информации ограниченного  доступа.  </w:t>
      </w:r>
    </w:p>
    <w:p w14:paraId="49554884" w14:textId="77777777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3.4. Осуществлять измерение параметров фоновых шумов, а также физических полей, создаваемых техническими средствами защиты информации.  </w:t>
      </w:r>
    </w:p>
    <w:p w14:paraId="67CBC632" w14:textId="77777777" w:rsidR="009274C4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ПК 3.5. Организовывать отдельные работы по физической защите объектов информатизации.    </w:t>
      </w:r>
    </w:p>
    <w:p w14:paraId="0F7F48A1" w14:textId="77777777" w:rsidR="00DF5E43" w:rsidRPr="00C33C52" w:rsidRDefault="00DF5E43" w:rsidP="00DF5E43">
      <w:pPr>
        <w:widowControl w:val="0"/>
        <w:tabs>
          <w:tab w:val="left" w:pos="0"/>
        </w:tabs>
        <w:spacing w:after="0" w:line="360" w:lineRule="auto"/>
        <w:ind w:left="0" w:firstLine="851"/>
        <w:rPr>
          <w:color w:val="auto"/>
          <w:sz w:val="28"/>
          <w:szCs w:val="24"/>
        </w:rPr>
      </w:pPr>
      <w:bookmarkStart w:id="0" w:name="_Hlk75266324"/>
      <w:r w:rsidRPr="00C33C52">
        <w:rPr>
          <w:color w:val="auto"/>
          <w:sz w:val="28"/>
          <w:szCs w:val="24"/>
        </w:rPr>
        <w:t xml:space="preserve">Согласно Федеральному закону «Об образовании» от 29.12.2012 г. № 273-ФЗ (в ред. Федерального закона от 31.07.2020 г. № 304-ФЗ) </w:t>
      </w:r>
      <w:bookmarkEnd w:id="0"/>
      <w:r w:rsidRPr="00C33C52">
        <w:rPr>
          <w:color w:val="auto"/>
          <w:sz w:val="28"/>
          <w:szCs w:val="24"/>
        </w:rPr>
        <w:t xml:space="preserve">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</w:t>
      </w:r>
      <w:bookmarkStart w:id="1" w:name="_Hlk73630688"/>
      <w:r w:rsidRPr="00C33C52">
        <w:rPr>
          <w:color w:val="auto"/>
          <w:sz w:val="28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bookmarkEnd w:id="1"/>
      <w:r w:rsidRPr="00C33C52">
        <w:rPr>
          <w:color w:val="auto"/>
          <w:sz w:val="28"/>
          <w:szCs w:val="24"/>
        </w:rPr>
        <w:t>».</w:t>
      </w:r>
    </w:p>
    <w:p w14:paraId="21120183" w14:textId="77777777" w:rsidR="00DF5E43" w:rsidRPr="00C33C52" w:rsidRDefault="00DF5E43" w:rsidP="00DF5E43">
      <w:pPr>
        <w:widowControl w:val="0"/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126"/>
      </w:tblGrid>
      <w:tr w:rsidR="0066017B" w14:paraId="48CBFC1D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AE14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color w:val="auto"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Личностные результаты </w:t>
            </w:r>
          </w:p>
          <w:p w14:paraId="286F21F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реализации программы воспитания </w:t>
            </w:r>
          </w:p>
          <w:p w14:paraId="4A77AFF7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i/>
                <w:iCs/>
                <w:szCs w:val="24"/>
                <w:lang w:eastAsia="en-US"/>
              </w:rPr>
              <w:t>(дескрипторы)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746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Код личностных результатов </w:t>
            </w:r>
            <w:r>
              <w:rPr>
                <w:b/>
                <w:bCs/>
                <w:szCs w:val="24"/>
                <w:lang w:eastAsia="en-US"/>
              </w:rPr>
              <w:br/>
              <w:t xml:space="preserve">реализации </w:t>
            </w:r>
            <w:r>
              <w:rPr>
                <w:b/>
                <w:bCs/>
                <w:szCs w:val="24"/>
                <w:lang w:eastAsia="en-US"/>
              </w:rPr>
              <w:br/>
              <w:t xml:space="preserve">программы </w:t>
            </w:r>
            <w:r>
              <w:rPr>
                <w:b/>
                <w:bCs/>
                <w:szCs w:val="24"/>
                <w:lang w:eastAsia="en-US"/>
              </w:rPr>
              <w:br/>
              <w:t>воспитания</w:t>
            </w:r>
          </w:p>
        </w:tc>
      </w:tr>
      <w:tr w:rsidR="0066017B" w14:paraId="1712459B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93D201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i/>
                <w:iCs/>
                <w:szCs w:val="24"/>
                <w:lang w:val="x-none" w:eastAsia="x-none"/>
              </w:rPr>
            </w:pPr>
            <w:r>
              <w:rPr>
                <w:szCs w:val="24"/>
                <w:lang w:eastAsia="en-US"/>
              </w:rPr>
              <w:t>Осознающий себя гражданином и защитником великой страны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58AA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</w:t>
            </w:r>
          </w:p>
        </w:tc>
      </w:tr>
      <w:tr w:rsidR="0066017B" w14:paraId="07DA2D5F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05089A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C5BF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</w:t>
            </w:r>
          </w:p>
        </w:tc>
      </w:tr>
      <w:tr w:rsidR="0066017B" w14:paraId="0609ADD6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B4816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6522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3</w:t>
            </w:r>
          </w:p>
        </w:tc>
      </w:tr>
      <w:tr w:rsidR="0066017B" w14:paraId="1D93305A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5E8E1C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97D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4</w:t>
            </w:r>
          </w:p>
        </w:tc>
      </w:tr>
      <w:tr w:rsidR="0066017B" w14:paraId="31535DF7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2B71A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2216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5</w:t>
            </w:r>
          </w:p>
        </w:tc>
      </w:tr>
      <w:tr w:rsidR="0066017B" w14:paraId="0E7E871D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489A81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358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6</w:t>
            </w:r>
          </w:p>
        </w:tc>
      </w:tr>
      <w:tr w:rsidR="0066017B" w14:paraId="29DD4E3C" w14:textId="77777777" w:rsidTr="0066017B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121BCF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77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7</w:t>
            </w:r>
          </w:p>
        </w:tc>
      </w:tr>
      <w:tr w:rsidR="0066017B" w14:paraId="40E29AAF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F13B6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04A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8</w:t>
            </w:r>
          </w:p>
        </w:tc>
      </w:tr>
      <w:tr w:rsidR="0066017B" w14:paraId="00807B48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511A0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101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9</w:t>
            </w:r>
          </w:p>
        </w:tc>
      </w:tr>
      <w:tr w:rsidR="0066017B" w14:paraId="5D34755A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637B8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8162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10</w:t>
            </w:r>
          </w:p>
        </w:tc>
      </w:tr>
      <w:tr w:rsidR="0066017B" w14:paraId="403DAFF0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6D523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789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11</w:t>
            </w:r>
          </w:p>
        </w:tc>
      </w:tr>
      <w:tr w:rsidR="0066017B" w14:paraId="5BCFBDD4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372CA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78B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12</w:t>
            </w:r>
          </w:p>
        </w:tc>
      </w:tr>
      <w:tr w:rsidR="0066017B" w14:paraId="42B8300E" w14:textId="77777777" w:rsidTr="0066017B"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BB25FA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Личностные результаты</w:t>
            </w:r>
          </w:p>
          <w:p w14:paraId="150D851C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6017B" w14:paraId="3F0E6B00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85B5C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</w:t>
            </w:r>
            <w:r>
              <w:rPr>
                <w:szCs w:val="24"/>
                <w:lang w:eastAsia="en-US"/>
              </w:rPr>
              <w:lastRenderedPageBreak/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9CD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lastRenderedPageBreak/>
              <w:t>ЛР 13</w:t>
            </w:r>
          </w:p>
        </w:tc>
      </w:tr>
      <w:tr w:rsidR="0066017B" w14:paraId="395330DD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BADC0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4E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14</w:t>
            </w:r>
          </w:p>
        </w:tc>
      </w:tr>
      <w:tr w:rsidR="0066017B" w14:paraId="1A9749E6" w14:textId="77777777" w:rsidTr="0066017B"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671CA" w14:textId="77777777" w:rsidR="0066017B" w:rsidRDefault="0066017B" w:rsidP="0066017B">
            <w:pPr>
              <w:spacing w:after="0" w:line="240" w:lineRule="auto"/>
              <w:ind w:left="0"/>
              <w:rPr>
                <w:b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349E" w14:textId="77777777" w:rsidR="0066017B" w:rsidRDefault="0066017B" w:rsidP="0066017B">
            <w:pPr>
              <w:spacing w:after="0" w:line="240" w:lineRule="auto"/>
              <w:ind w:left="0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15</w:t>
            </w:r>
          </w:p>
        </w:tc>
      </w:tr>
      <w:tr w:rsidR="0066017B" w14:paraId="2A899190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AE62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Личностные результаты</w:t>
            </w:r>
          </w:p>
          <w:p w14:paraId="0400B76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реализации программы воспитания, определенные ключевыми работодателями</w:t>
            </w:r>
          </w:p>
        </w:tc>
      </w:tr>
      <w:tr w:rsidR="0066017B" w14:paraId="34FEBB1D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074B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ООО «Кибер-Софт»</w:t>
            </w:r>
          </w:p>
        </w:tc>
      </w:tr>
      <w:tr w:rsidR="0066017B" w14:paraId="29C0A3A5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0C8C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Выработавший умения и навыки трудовой деятельности, проявляющий основы трудовой культуры по отношению к коллегам, контрагентам и клиентам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1580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16</w:t>
            </w:r>
          </w:p>
        </w:tc>
      </w:tr>
      <w:tr w:rsidR="0066017B" w14:paraId="5749B2E3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CA1B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4D7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17</w:t>
            </w:r>
          </w:p>
        </w:tc>
      </w:tr>
      <w:tr w:rsidR="0066017B" w14:paraId="0D443602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9FAF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Способный адаптироваться к новой ситуации и применять новые подходы к решению возникающих проблем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C1A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 18</w:t>
            </w:r>
          </w:p>
        </w:tc>
      </w:tr>
      <w:tr w:rsidR="0066017B" w14:paraId="6BC17380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9464" w14:textId="77777777" w:rsidR="0066017B" w:rsidRDefault="0066017B" w:rsidP="0066017B">
            <w:pPr>
              <w:spacing w:after="0" w:line="240" w:lineRule="auto"/>
              <w:ind w:left="0" w:firstLine="33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ООО «</w:t>
            </w:r>
            <w:proofErr w:type="spellStart"/>
            <w:r>
              <w:rPr>
                <w:b/>
                <w:szCs w:val="24"/>
                <w:lang w:eastAsia="en-US"/>
              </w:rPr>
              <w:t>Стилсофт</w:t>
            </w:r>
            <w:proofErr w:type="spellEnd"/>
            <w:r>
              <w:rPr>
                <w:b/>
                <w:szCs w:val="24"/>
                <w:lang w:eastAsia="en-US"/>
              </w:rPr>
              <w:t>»</w:t>
            </w:r>
          </w:p>
        </w:tc>
      </w:tr>
      <w:tr w:rsidR="0066017B" w14:paraId="210BEDA2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F806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Соблюдающий производственную этику, стиль общения, принятый в Компании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E83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ЛР19</w:t>
            </w:r>
          </w:p>
        </w:tc>
      </w:tr>
      <w:tr w:rsidR="0066017B" w14:paraId="44561F94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1220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Способный к адекватной самооценке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5143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ЛР20</w:t>
            </w:r>
          </w:p>
        </w:tc>
      </w:tr>
      <w:tr w:rsidR="0066017B" w14:paraId="24DB5B45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38FF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Демонстрирующий высокую культуру труда на конкретном рабочем месте. Не использующий сам и не способствующий использованию и дальнейшему распространению пиратского контента в сети.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6C60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ЛР21</w:t>
            </w:r>
          </w:p>
        </w:tc>
      </w:tr>
      <w:tr w:rsidR="0066017B" w14:paraId="7288DD15" w14:textId="77777777" w:rsidTr="0066017B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28F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Личностные результаты</w:t>
            </w:r>
          </w:p>
          <w:p w14:paraId="27B5E087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реализации программы воспитания, определенные субъектами</w:t>
            </w:r>
          </w:p>
          <w:p w14:paraId="07736F7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образовательного процесса</w:t>
            </w:r>
          </w:p>
        </w:tc>
      </w:tr>
      <w:tr w:rsidR="0066017B" w14:paraId="09A3F683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6432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857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22</w:t>
            </w:r>
          </w:p>
        </w:tc>
      </w:tr>
      <w:tr w:rsidR="0066017B" w14:paraId="24B2B701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BADB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Вовлеченный в работу добровольческих (волонтерских)  объединений по организации акций, посвященных памятным событиям в истории России. Принимающий принципы добровольчества (</w:t>
            </w:r>
            <w:proofErr w:type="spellStart"/>
            <w:r>
              <w:rPr>
                <w:szCs w:val="24"/>
                <w:lang w:eastAsia="en-US"/>
              </w:rPr>
              <w:t>волонтерства</w:t>
            </w:r>
            <w:proofErr w:type="spellEnd"/>
            <w:r>
              <w:rPr>
                <w:szCs w:val="24"/>
                <w:lang w:eastAsia="en-US"/>
              </w:rPr>
              <w:t xml:space="preserve">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576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 23</w:t>
            </w:r>
          </w:p>
        </w:tc>
      </w:tr>
      <w:tr w:rsidR="0066017B" w14:paraId="309E7076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57D5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889B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24</w:t>
            </w:r>
          </w:p>
        </w:tc>
      </w:tr>
      <w:tr w:rsidR="0066017B" w14:paraId="331478B6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23A7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Усвоивший систему мер по формированию законопослушного поведения, отрицающий вовлечение в зависимое поведение, в том числе связанного с незаконным употреблением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DC5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25</w:t>
            </w:r>
          </w:p>
        </w:tc>
      </w:tr>
      <w:tr w:rsidR="0066017B" w14:paraId="7744EFDC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B629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06C8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26</w:t>
            </w:r>
          </w:p>
        </w:tc>
      </w:tr>
      <w:tr w:rsidR="0066017B" w14:paraId="1368E912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B685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Развивающий и углубляющий знания об истории, культуре России и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0DFDD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27</w:t>
            </w:r>
          </w:p>
        </w:tc>
      </w:tr>
      <w:tr w:rsidR="0066017B" w14:paraId="1BF3A25C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0B77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Проявляющий осознанное принятие базовых национальных ценностей, традиций, особых форм культурно-исторической, </w:t>
            </w:r>
            <w:r>
              <w:rPr>
                <w:szCs w:val="24"/>
                <w:lang w:eastAsia="en-US"/>
              </w:rPr>
              <w:lastRenderedPageBreak/>
              <w:t xml:space="preserve">социальной и духовной жизни родного села, города, района Ставропольского края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95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lastRenderedPageBreak/>
              <w:t>ЛР 28</w:t>
            </w:r>
          </w:p>
        </w:tc>
      </w:tr>
      <w:tr w:rsidR="0066017B" w14:paraId="7634A938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73E4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F52E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29</w:t>
            </w:r>
          </w:p>
        </w:tc>
      </w:tr>
      <w:tr w:rsidR="0066017B" w14:paraId="013CC4EF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BC6F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Участвующий в научной, проектной деятельности, в олимпиадах, конференциях, научных  форумах и конкурсах различного уровня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C829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30</w:t>
            </w:r>
          </w:p>
        </w:tc>
      </w:tr>
      <w:tr w:rsidR="0066017B" w14:paraId="2CB5AA7D" w14:textId="77777777" w:rsidTr="0066017B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B7DA" w14:textId="77777777" w:rsidR="0066017B" w:rsidRDefault="0066017B" w:rsidP="0066017B">
            <w:pPr>
              <w:spacing w:after="0" w:line="240" w:lineRule="auto"/>
              <w:ind w:left="0" w:firstLine="3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F46C" w14:textId="77777777" w:rsidR="0066017B" w:rsidRDefault="0066017B" w:rsidP="0066017B">
            <w:pPr>
              <w:spacing w:after="0" w:line="240" w:lineRule="auto"/>
              <w:ind w:left="0" w:firstLine="33"/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ЛР 31</w:t>
            </w:r>
          </w:p>
        </w:tc>
      </w:tr>
    </w:tbl>
    <w:p w14:paraId="12719E08" w14:textId="77777777" w:rsidR="00B45B22" w:rsidRPr="004445E6" w:rsidRDefault="00B45B22" w:rsidP="00DF5E43">
      <w:pPr>
        <w:spacing w:line="360" w:lineRule="auto"/>
        <w:ind w:left="0" w:firstLine="851"/>
        <w:rPr>
          <w:sz w:val="28"/>
          <w:szCs w:val="28"/>
        </w:rPr>
      </w:pPr>
    </w:p>
    <w:p w14:paraId="6C5B0FFB" w14:textId="5C1183C6" w:rsidR="00C17CCE" w:rsidRDefault="009274C4" w:rsidP="00C17CCE">
      <w:pPr>
        <w:spacing w:after="36" w:line="360" w:lineRule="auto"/>
        <w:ind w:left="0" w:right="-15" w:firstLine="851"/>
        <w:jc w:val="center"/>
        <w:rPr>
          <w:sz w:val="28"/>
          <w:szCs w:val="28"/>
        </w:rPr>
      </w:pPr>
      <w:r w:rsidRPr="004445E6">
        <w:rPr>
          <w:b/>
          <w:sz w:val="28"/>
          <w:szCs w:val="28"/>
        </w:rPr>
        <w:t>4.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Требования к </w:t>
      </w:r>
      <w:r w:rsidR="00C17CCE">
        <w:rPr>
          <w:b/>
          <w:sz w:val="28"/>
          <w:szCs w:val="28"/>
        </w:rPr>
        <w:t>дипломному проекту (работе</w:t>
      </w:r>
      <w:r w:rsidR="00C17CCE" w:rsidRPr="00C17CCE">
        <w:rPr>
          <w:b/>
          <w:sz w:val="28"/>
          <w:szCs w:val="28"/>
        </w:rPr>
        <w:t>)</w:t>
      </w:r>
    </w:p>
    <w:p w14:paraId="41A7F4ED" w14:textId="27513465" w:rsidR="009274C4" w:rsidRPr="004445E6" w:rsidRDefault="009274C4" w:rsidP="00F4201D">
      <w:pPr>
        <w:spacing w:after="138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Темы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имеют практико-ориентированный характер и соответствуют содержанию одного из профессиональных модулей.    </w:t>
      </w:r>
    </w:p>
    <w:p w14:paraId="636BEDB4" w14:textId="3D636EBD" w:rsidR="009274C4" w:rsidRPr="004445E6" w:rsidRDefault="009274C4" w:rsidP="009274C4">
      <w:pPr>
        <w:spacing w:line="360" w:lineRule="auto"/>
        <w:ind w:left="0" w:right="9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Обучающемуся предоставляется право выбора темы </w:t>
      </w:r>
      <w:r w:rsidR="00FA7009" w:rsidRP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, в том числе предложения своей тематики с необходимым обоснованием целесообразности ее разработки для практического применения. При этом тематика </w:t>
      </w:r>
      <w:r w:rsidR="004C189E">
        <w:rPr>
          <w:sz w:val="28"/>
          <w:szCs w:val="28"/>
        </w:rPr>
        <w:t xml:space="preserve">дипломного проекта </w:t>
      </w:r>
      <w:r w:rsidRPr="004445E6">
        <w:rPr>
          <w:sz w:val="28"/>
          <w:szCs w:val="28"/>
        </w:rPr>
        <w:t>должна соответствовать содержанию одного или нескольких</w:t>
      </w:r>
      <w:r w:rsidR="00C21A90">
        <w:rPr>
          <w:sz w:val="28"/>
          <w:szCs w:val="28"/>
        </w:rPr>
        <w:t xml:space="preserve"> профессиональных модулей, вхо</w:t>
      </w:r>
      <w:r w:rsidRPr="004445E6">
        <w:rPr>
          <w:sz w:val="28"/>
          <w:szCs w:val="28"/>
        </w:rPr>
        <w:t xml:space="preserve">дящих в образовательную программу.  </w:t>
      </w:r>
    </w:p>
    <w:p w14:paraId="3E8B08C7" w14:textId="1AC74660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Перечень тем разрабатывается преподавателями </w:t>
      </w:r>
      <w:proofErr w:type="spellStart"/>
      <w:r w:rsidRPr="004445E6">
        <w:rPr>
          <w:sz w:val="28"/>
          <w:szCs w:val="28"/>
        </w:rPr>
        <w:t>СмК</w:t>
      </w:r>
      <w:proofErr w:type="spellEnd"/>
      <w:r w:rsidRPr="004445E6">
        <w:rPr>
          <w:sz w:val="28"/>
          <w:szCs w:val="28"/>
        </w:rPr>
        <w:t xml:space="preserve"> и обсуждается на заседании методического объединения с участием председателя </w:t>
      </w:r>
      <w:r w:rsidR="00F4201D">
        <w:rPr>
          <w:sz w:val="28"/>
          <w:szCs w:val="28"/>
        </w:rPr>
        <w:t>И</w:t>
      </w:r>
      <w:r w:rsidRPr="004445E6">
        <w:rPr>
          <w:sz w:val="28"/>
          <w:szCs w:val="28"/>
        </w:rPr>
        <w:t xml:space="preserve">ЭК. Для подготовки </w:t>
      </w:r>
      <w:r w:rsidR="004C189E">
        <w:rPr>
          <w:sz w:val="28"/>
          <w:szCs w:val="28"/>
        </w:rPr>
        <w:t xml:space="preserve">дипломного проекта </w:t>
      </w:r>
      <w:r w:rsidR="00770A41">
        <w:rPr>
          <w:sz w:val="28"/>
          <w:szCs w:val="28"/>
        </w:rPr>
        <w:t>обучающемуся</w:t>
      </w:r>
      <w:r w:rsidRPr="004445E6">
        <w:rPr>
          <w:sz w:val="28"/>
          <w:szCs w:val="28"/>
        </w:rPr>
        <w:t xml:space="preserve"> назначается руководитель и, при необходимости, консультанты.    </w:t>
      </w:r>
    </w:p>
    <w:p w14:paraId="76DC93D4" w14:textId="53FB8B9B" w:rsidR="009274C4" w:rsidRPr="004445E6" w:rsidRDefault="004C189E" w:rsidP="009274C4">
      <w:pPr>
        <w:spacing w:line="360" w:lineRule="auto"/>
        <w:ind w:left="0" w:right="98" w:firstLine="851"/>
        <w:rPr>
          <w:sz w:val="28"/>
          <w:szCs w:val="28"/>
        </w:rPr>
      </w:pPr>
      <w:r>
        <w:rPr>
          <w:sz w:val="28"/>
          <w:szCs w:val="28"/>
        </w:rPr>
        <w:t>Дипломный проект должен</w:t>
      </w:r>
      <w:r w:rsidR="009274C4" w:rsidRPr="004445E6">
        <w:rPr>
          <w:sz w:val="28"/>
          <w:szCs w:val="28"/>
        </w:rPr>
        <w:t xml:space="preserve">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 или образовательных организаций.    </w:t>
      </w:r>
    </w:p>
    <w:p w14:paraId="07202E8B" w14:textId="1767CA37" w:rsidR="009274C4" w:rsidRPr="004445E6" w:rsidRDefault="004C189E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 w:rsidR="009274C4" w:rsidRPr="004445E6">
        <w:rPr>
          <w:sz w:val="28"/>
          <w:szCs w:val="28"/>
        </w:rPr>
        <w:t xml:space="preserve"> </w:t>
      </w:r>
      <w:r>
        <w:rPr>
          <w:sz w:val="28"/>
          <w:szCs w:val="28"/>
        </w:rPr>
        <w:t>дипломного проекта  в целом должен</w:t>
      </w:r>
      <w:r w:rsidR="009274C4" w:rsidRPr="004445E6">
        <w:rPr>
          <w:sz w:val="28"/>
          <w:szCs w:val="28"/>
        </w:rPr>
        <w:t xml:space="preserve">:  </w:t>
      </w:r>
    </w:p>
    <w:p w14:paraId="78A64E27" w14:textId="77777777" w:rsidR="009274C4" w:rsidRPr="004445E6" w:rsidRDefault="009274C4" w:rsidP="009274C4">
      <w:pPr>
        <w:numPr>
          <w:ilvl w:val="0"/>
          <w:numId w:val="1"/>
        </w:numPr>
        <w:spacing w:after="153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соответствовать разработанному заданию;  </w:t>
      </w:r>
    </w:p>
    <w:p w14:paraId="1F112F32" w14:textId="77777777" w:rsidR="009274C4" w:rsidRPr="004445E6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включать анализ источников по теме с обобщениями и выводами, сопоставлениями и оценкой различных точек зрения;  </w:t>
      </w:r>
      <w:r w:rsidRPr="004445E6">
        <w:rPr>
          <w:sz w:val="28"/>
          <w:szCs w:val="28"/>
        </w:rPr>
        <w:tab/>
        <w:t xml:space="preserve">  </w:t>
      </w:r>
    </w:p>
    <w:p w14:paraId="714C62E8" w14:textId="77777777" w:rsidR="009274C4" w:rsidRPr="004445E6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    </w:t>
      </w:r>
    </w:p>
    <w:p w14:paraId="1A7B6501" w14:textId="07F00504" w:rsidR="009274C4" w:rsidRPr="004445E6" w:rsidRDefault="004C189E" w:rsidP="009274C4">
      <w:pPr>
        <w:spacing w:after="144"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Дипломный проект </w:t>
      </w:r>
      <w:r w:rsidR="009274C4" w:rsidRPr="004445E6">
        <w:rPr>
          <w:sz w:val="28"/>
          <w:szCs w:val="28"/>
        </w:rPr>
        <w:t xml:space="preserve">выполняется выпускником с использованием собранных им лично материалов в период прохождения преддипломной практики.    </w:t>
      </w:r>
    </w:p>
    <w:p w14:paraId="0ADEA19F" w14:textId="44C8625B" w:rsidR="009274C4" w:rsidRPr="004445E6" w:rsidRDefault="009274C4" w:rsidP="009274C4">
      <w:pPr>
        <w:spacing w:after="148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ab/>
        <w:t xml:space="preserve">При определении темы </w:t>
      </w:r>
      <w:r w:rsidR="004C189E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следует учитывать, что ее содержание может основываться:  </w:t>
      </w:r>
    </w:p>
    <w:p w14:paraId="48628FC2" w14:textId="77777777" w:rsidR="004C189E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обобщении результатов выполненной ранее обучающимся курсовой работы (проекта), если она выполнялась в рамках соответствующего   профессионального </w:t>
      </w:r>
      <w:r w:rsidR="004C189E" w:rsidRPr="004445E6">
        <w:rPr>
          <w:sz w:val="28"/>
          <w:szCs w:val="28"/>
        </w:rPr>
        <w:t xml:space="preserve">модуля;  </w:t>
      </w:r>
    </w:p>
    <w:p w14:paraId="19EB0477" w14:textId="5B71099A" w:rsidR="009274C4" w:rsidRPr="004445E6" w:rsidRDefault="009274C4" w:rsidP="009274C4">
      <w:pPr>
        <w:numPr>
          <w:ilvl w:val="0"/>
          <w:numId w:val="1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использовании результатов выполненных ранее практических заданий.  </w:t>
      </w:r>
    </w:p>
    <w:p w14:paraId="68170971" w14:textId="2B323B1A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Выбор темы </w:t>
      </w:r>
      <w:r w:rsidR="004C189E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обучающимся осуществляется до начала производственной практики (преддипломной), что обусловлено необходимостью сбора практического материала в период ее прохождения.  </w:t>
      </w:r>
    </w:p>
    <w:p w14:paraId="56D22770" w14:textId="77777777" w:rsidR="009274C4" w:rsidRPr="004445E6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573FE966" w14:textId="60239F68" w:rsidR="009274C4" w:rsidRPr="004445E6" w:rsidRDefault="009274C4" w:rsidP="009274C4">
      <w:pPr>
        <w:spacing w:after="36" w:line="360" w:lineRule="auto"/>
        <w:ind w:left="0" w:right="-15" w:firstLine="851"/>
        <w:jc w:val="center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5. Руководство </w:t>
      </w:r>
      <w:r w:rsidR="001E13E9" w:rsidRPr="001E13E9">
        <w:rPr>
          <w:b/>
          <w:sz w:val="28"/>
          <w:szCs w:val="28"/>
        </w:rPr>
        <w:t>дипломного проекта (работы)</w:t>
      </w:r>
    </w:p>
    <w:p w14:paraId="49E9D59B" w14:textId="39C12452" w:rsidR="009274C4" w:rsidRPr="004445E6" w:rsidRDefault="009274C4" w:rsidP="00F4201D">
      <w:pPr>
        <w:spacing w:after="95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Перечень тем </w:t>
      </w:r>
      <w:r w:rsidR="001E13E9">
        <w:rPr>
          <w:sz w:val="28"/>
          <w:szCs w:val="28"/>
        </w:rPr>
        <w:t>дипломного проекта (работ</w:t>
      </w:r>
      <w:r w:rsidR="001E13E9" w:rsidRPr="001E13E9">
        <w:rPr>
          <w:sz w:val="28"/>
          <w:szCs w:val="28"/>
        </w:rPr>
        <w:t>)</w:t>
      </w:r>
      <w:r w:rsidRPr="004445E6">
        <w:rPr>
          <w:sz w:val="28"/>
          <w:szCs w:val="28"/>
        </w:rPr>
        <w:t xml:space="preserve">, закрепление их за </w:t>
      </w:r>
      <w:r w:rsidR="00770A41">
        <w:rPr>
          <w:sz w:val="28"/>
          <w:szCs w:val="28"/>
        </w:rPr>
        <w:t>обучающимися</w:t>
      </w:r>
      <w:r w:rsidRPr="004445E6">
        <w:rPr>
          <w:sz w:val="28"/>
          <w:szCs w:val="28"/>
        </w:rPr>
        <w:t xml:space="preserve">, назначение руководителей и консультантов по отдельным частям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(экономическая, графическая, исследовательская, экспериментальная, опытная и т.п. части) утверждаются приказом директора </w:t>
      </w:r>
      <w:proofErr w:type="spellStart"/>
      <w:r w:rsidRPr="004445E6">
        <w:rPr>
          <w:sz w:val="28"/>
          <w:szCs w:val="28"/>
        </w:rPr>
        <w:t>СмК</w:t>
      </w:r>
      <w:proofErr w:type="spellEnd"/>
      <w:r w:rsidRPr="004445E6">
        <w:rPr>
          <w:sz w:val="28"/>
          <w:szCs w:val="28"/>
        </w:rPr>
        <w:t xml:space="preserve">.    </w:t>
      </w:r>
    </w:p>
    <w:p w14:paraId="2AB47633" w14:textId="4D6D253C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К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каждому руководителю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может быть одновременно прикреплено не более восьми выпускников.    </w:t>
      </w:r>
    </w:p>
    <w:p w14:paraId="682742AA" w14:textId="6806627D" w:rsidR="009274C4" w:rsidRDefault="009274C4" w:rsidP="001E13E9">
      <w:pPr>
        <w:pStyle w:val="1"/>
        <w:spacing w:after="122" w:line="360" w:lineRule="auto"/>
        <w:ind w:left="0" w:right="1112" w:firstLine="851"/>
        <w:jc w:val="both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В обязанности руководителя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входят: </w:t>
      </w:r>
    </w:p>
    <w:p w14:paraId="4535602E" w14:textId="4BF2579E" w:rsidR="009274C4" w:rsidRPr="004445E6" w:rsidRDefault="009274C4" w:rsidP="001E13E9">
      <w:pPr>
        <w:pStyle w:val="1"/>
        <w:numPr>
          <w:ilvl w:val="2"/>
          <w:numId w:val="16"/>
        </w:numPr>
        <w:spacing w:after="122" w:line="360" w:lineRule="auto"/>
        <w:ind w:left="0" w:right="403" w:firstLine="851"/>
        <w:jc w:val="both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задания на подготовку </w:t>
      </w:r>
      <w:r w:rsidR="001E13E9">
        <w:rPr>
          <w:sz w:val="28"/>
          <w:szCs w:val="28"/>
        </w:rPr>
        <w:t>дипломного проекта;</w:t>
      </w:r>
      <w:r w:rsidRPr="004445E6">
        <w:rPr>
          <w:sz w:val="28"/>
          <w:szCs w:val="28"/>
        </w:rPr>
        <w:t xml:space="preserve">  </w:t>
      </w:r>
    </w:p>
    <w:p w14:paraId="2BB7982F" w14:textId="4881037C" w:rsidR="009274C4" w:rsidRPr="003A3446" w:rsidRDefault="009274C4" w:rsidP="00016B1A">
      <w:pPr>
        <w:pStyle w:val="a3"/>
        <w:numPr>
          <w:ilvl w:val="2"/>
          <w:numId w:val="16"/>
        </w:numPr>
        <w:spacing w:after="153"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разработка совместно с обучающимися плана </w:t>
      </w:r>
      <w:r w:rsidR="001E13E9">
        <w:rPr>
          <w:sz w:val="28"/>
          <w:szCs w:val="28"/>
        </w:rPr>
        <w:t>дипломного проекта</w:t>
      </w:r>
      <w:r w:rsidRPr="003A3446">
        <w:rPr>
          <w:sz w:val="28"/>
          <w:szCs w:val="28"/>
        </w:rPr>
        <w:t xml:space="preserve">;  </w:t>
      </w:r>
    </w:p>
    <w:p w14:paraId="3D5603E3" w14:textId="4E58EC20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оказание помощи обучающемуся в разработке индивидуального графика работы на весь период выполнения </w:t>
      </w:r>
      <w:r w:rsidR="001E13E9">
        <w:rPr>
          <w:sz w:val="28"/>
          <w:szCs w:val="28"/>
        </w:rPr>
        <w:t>дипломного проекта</w:t>
      </w:r>
      <w:r w:rsidRPr="003A3446">
        <w:rPr>
          <w:sz w:val="28"/>
          <w:szCs w:val="28"/>
        </w:rPr>
        <w:t xml:space="preserve">;    </w:t>
      </w:r>
    </w:p>
    <w:p w14:paraId="27DFF9E0" w14:textId="6CF2FA00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>консультирование обучающегося по вопросам содержания и последовательности выполнения</w:t>
      </w:r>
      <w:r w:rsidR="001E13E9">
        <w:rPr>
          <w:sz w:val="28"/>
          <w:szCs w:val="28"/>
        </w:rPr>
        <w:t xml:space="preserve"> дипломного проекта</w:t>
      </w:r>
      <w:r w:rsidRPr="003A3446">
        <w:rPr>
          <w:sz w:val="28"/>
          <w:szCs w:val="28"/>
        </w:rPr>
        <w:t xml:space="preserve">;    </w:t>
      </w:r>
    </w:p>
    <w:p w14:paraId="5681DB1E" w14:textId="77777777" w:rsidR="009274C4" w:rsidRPr="003A3446" w:rsidRDefault="009274C4" w:rsidP="00016B1A">
      <w:pPr>
        <w:pStyle w:val="a3"/>
        <w:numPr>
          <w:ilvl w:val="2"/>
          <w:numId w:val="16"/>
        </w:numPr>
        <w:spacing w:after="158"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оказание помощи обучающемуся в подборе необходимых источников;  </w:t>
      </w:r>
    </w:p>
    <w:p w14:paraId="4EBFF872" w14:textId="3264ECCA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контроль хода выполнения </w:t>
      </w:r>
      <w:r w:rsidR="001E13E9">
        <w:rPr>
          <w:sz w:val="28"/>
          <w:szCs w:val="28"/>
        </w:rPr>
        <w:t>дипломного проекта</w:t>
      </w:r>
      <w:r w:rsidRPr="003A3446">
        <w:rPr>
          <w:sz w:val="28"/>
          <w:szCs w:val="28"/>
        </w:rPr>
        <w:t xml:space="preserve"> в соответствии с установленным графиком в форме регулярного обсуждения руководителем и обучающимся хода работ;  </w:t>
      </w:r>
      <w:r w:rsidRPr="003A3446">
        <w:rPr>
          <w:sz w:val="28"/>
          <w:szCs w:val="28"/>
        </w:rPr>
        <w:tab/>
        <w:t xml:space="preserve">  </w:t>
      </w:r>
    </w:p>
    <w:p w14:paraId="6C57F0DB" w14:textId="77777777" w:rsidR="001E13E9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>оказание помощи (консультирование обучающегося) в подготовке през</w:t>
      </w:r>
      <w:r w:rsidR="001E13E9">
        <w:rPr>
          <w:sz w:val="28"/>
          <w:szCs w:val="28"/>
        </w:rPr>
        <w:t>ентации и доклада для защиты дипломного проекта</w:t>
      </w:r>
      <w:r w:rsidRPr="003A3446">
        <w:rPr>
          <w:sz w:val="28"/>
          <w:szCs w:val="28"/>
        </w:rPr>
        <w:t xml:space="preserve">;   </w:t>
      </w:r>
    </w:p>
    <w:p w14:paraId="35AB127E" w14:textId="59A85F2E" w:rsidR="009274C4" w:rsidRPr="003A3446" w:rsidRDefault="009274C4" w:rsidP="00016B1A">
      <w:pPr>
        <w:pStyle w:val="a3"/>
        <w:numPr>
          <w:ilvl w:val="2"/>
          <w:numId w:val="16"/>
        </w:numPr>
        <w:spacing w:line="360" w:lineRule="auto"/>
        <w:ind w:left="0" w:firstLine="851"/>
        <w:rPr>
          <w:sz w:val="28"/>
          <w:szCs w:val="28"/>
        </w:rPr>
      </w:pPr>
      <w:r w:rsidRPr="003A3446">
        <w:rPr>
          <w:sz w:val="28"/>
          <w:szCs w:val="28"/>
        </w:rPr>
        <w:t xml:space="preserve">предоставление письменного отзыва на </w:t>
      </w:r>
      <w:r w:rsidR="001E13E9" w:rsidRPr="001E13E9">
        <w:rPr>
          <w:sz w:val="28"/>
          <w:szCs w:val="28"/>
        </w:rPr>
        <w:t>дипломного проек</w:t>
      </w:r>
      <w:r w:rsidR="001E13E9">
        <w:rPr>
          <w:sz w:val="28"/>
          <w:szCs w:val="28"/>
        </w:rPr>
        <w:t>та</w:t>
      </w:r>
      <w:r w:rsidRPr="003A3446">
        <w:rPr>
          <w:sz w:val="28"/>
          <w:szCs w:val="28"/>
        </w:rPr>
        <w:t xml:space="preserve">.  </w:t>
      </w:r>
    </w:p>
    <w:p w14:paraId="7EF146E2" w14:textId="75FF7710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Задание для каждого обучающегося разрабатывается в соответствии с </w:t>
      </w:r>
      <w:r w:rsidR="001E13E9" w:rsidRPr="004445E6">
        <w:rPr>
          <w:sz w:val="28"/>
          <w:szCs w:val="28"/>
        </w:rPr>
        <w:t>утвержденной темой</w:t>
      </w:r>
      <w:r w:rsidRPr="004445E6">
        <w:rPr>
          <w:sz w:val="28"/>
          <w:szCs w:val="28"/>
        </w:rPr>
        <w:t xml:space="preserve">.  </w:t>
      </w:r>
    </w:p>
    <w:p w14:paraId="09394783" w14:textId="5493F790" w:rsidR="009274C4" w:rsidRPr="004445E6" w:rsidRDefault="00D3636C" w:rsidP="009274C4">
      <w:pPr>
        <w:spacing w:line="360" w:lineRule="auto"/>
        <w:ind w:left="0" w:right="-12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Задание </w:t>
      </w:r>
      <w:r w:rsidRPr="004445E6">
        <w:rPr>
          <w:sz w:val="28"/>
          <w:szCs w:val="28"/>
        </w:rPr>
        <w:tab/>
        <w:t xml:space="preserve">на </w:t>
      </w:r>
      <w:r w:rsidRPr="004445E6">
        <w:rPr>
          <w:sz w:val="28"/>
          <w:szCs w:val="28"/>
        </w:rPr>
        <w:tab/>
      </w:r>
      <w:r w:rsidR="001E13E9">
        <w:rPr>
          <w:sz w:val="28"/>
          <w:szCs w:val="28"/>
        </w:rPr>
        <w:t>дипломный проект</w:t>
      </w:r>
      <w:r w:rsidRPr="004445E6">
        <w:rPr>
          <w:sz w:val="28"/>
          <w:szCs w:val="28"/>
        </w:rPr>
        <w:t xml:space="preserve"> рассматривается</w:t>
      </w:r>
      <w:r w:rsidR="009274C4" w:rsidRPr="004445E6">
        <w:rPr>
          <w:sz w:val="28"/>
          <w:szCs w:val="28"/>
        </w:rPr>
        <w:t xml:space="preserve">  </w:t>
      </w:r>
      <w:r w:rsidR="009274C4" w:rsidRPr="004445E6">
        <w:rPr>
          <w:sz w:val="28"/>
          <w:szCs w:val="28"/>
        </w:rPr>
        <w:tab/>
        <w:t xml:space="preserve">методическим  </w:t>
      </w:r>
      <w:r w:rsidR="009274C4" w:rsidRPr="004445E6">
        <w:rPr>
          <w:sz w:val="28"/>
          <w:szCs w:val="28"/>
        </w:rPr>
        <w:tab/>
        <w:t xml:space="preserve">объединением,  </w:t>
      </w:r>
      <w:r w:rsidR="009274C4" w:rsidRPr="004445E6">
        <w:rPr>
          <w:sz w:val="28"/>
          <w:szCs w:val="28"/>
        </w:rPr>
        <w:tab/>
        <w:t xml:space="preserve">подписывается  руководителем </w:t>
      </w:r>
      <w:r w:rsidR="001E13E9">
        <w:rPr>
          <w:sz w:val="28"/>
          <w:szCs w:val="28"/>
        </w:rPr>
        <w:t>дипломного проекта</w:t>
      </w:r>
      <w:r w:rsidR="009274C4" w:rsidRPr="004445E6">
        <w:rPr>
          <w:sz w:val="28"/>
          <w:szCs w:val="28"/>
        </w:rPr>
        <w:t xml:space="preserve"> и утверждается заведующим отделения.  </w:t>
      </w:r>
    </w:p>
    <w:p w14:paraId="7579265B" w14:textId="6E33E5AD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Задание на </w:t>
      </w:r>
      <w:r w:rsidR="001E13E9">
        <w:rPr>
          <w:sz w:val="28"/>
          <w:szCs w:val="28"/>
        </w:rPr>
        <w:t xml:space="preserve">дипломный проект </w:t>
      </w:r>
      <w:r w:rsidRPr="004445E6">
        <w:rPr>
          <w:sz w:val="28"/>
          <w:szCs w:val="28"/>
        </w:rPr>
        <w:t xml:space="preserve">выдается обучающемуся не позднее чем за две недели до </w:t>
      </w:r>
      <w:r w:rsidR="00D3636C" w:rsidRPr="004445E6">
        <w:rPr>
          <w:sz w:val="28"/>
          <w:szCs w:val="28"/>
        </w:rPr>
        <w:t>начала производственной</w:t>
      </w:r>
      <w:r w:rsidRPr="004445E6">
        <w:rPr>
          <w:sz w:val="28"/>
          <w:szCs w:val="28"/>
        </w:rPr>
        <w:t xml:space="preserve"> практики (преддипломной).  </w:t>
      </w:r>
    </w:p>
    <w:p w14:paraId="43C172FC" w14:textId="3EF41BB8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 завершении обучающимся подготовки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руководитель проверяет качество работы, подписывает ее и вместе с заданием и своим письменным отзывом передает </w:t>
      </w:r>
      <w:r w:rsidR="001E13E9" w:rsidRPr="004445E6">
        <w:rPr>
          <w:sz w:val="28"/>
          <w:szCs w:val="28"/>
        </w:rPr>
        <w:t>председателю методического</w:t>
      </w:r>
      <w:r w:rsidRPr="004445E6">
        <w:rPr>
          <w:sz w:val="28"/>
          <w:szCs w:val="28"/>
        </w:rPr>
        <w:t xml:space="preserve"> объединения.  </w:t>
      </w:r>
    </w:p>
    <w:p w14:paraId="6F65062F" w14:textId="56153D62" w:rsidR="009274C4" w:rsidRPr="004445E6" w:rsidRDefault="009274C4" w:rsidP="009274C4">
      <w:pPr>
        <w:spacing w:after="155" w:line="360" w:lineRule="auto"/>
        <w:ind w:left="0" w:right="106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отзыве руководителя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указываются характерные особенности работы, ее достоинства и недостатки, а также отношение </w:t>
      </w:r>
      <w:r w:rsidRPr="004445E6">
        <w:rPr>
          <w:sz w:val="28"/>
          <w:szCs w:val="28"/>
        </w:rPr>
        <w:lastRenderedPageBreak/>
        <w:t xml:space="preserve">обучающегося к выполнению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, проявленные (не проявленные) им способности, оцениваются уровень освоения общих и профессиональных  компетенций, знания, умения обучающегося, продемонстрированные им при выполнении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>, а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также степень самостоятельности обучающегося и его личный вклад в раскрытие проблем и разработку предложений по их решению. Заканчивается отзыв выводом о </w:t>
      </w:r>
      <w:r w:rsidR="00133686" w:rsidRPr="004445E6">
        <w:rPr>
          <w:sz w:val="28"/>
          <w:szCs w:val="28"/>
        </w:rPr>
        <w:t>возможности (</w:t>
      </w:r>
      <w:r w:rsidRPr="004445E6">
        <w:rPr>
          <w:sz w:val="28"/>
          <w:szCs w:val="28"/>
        </w:rPr>
        <w:t xml:space="preserve">невозможности) допуска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к защите.  </w:t>
      </w:r>
    </w:p>
    <w:p w14:paraId="11AB34B6" w14:textId="58E153AF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обязанности консультанта </w:t>
      </w:r>
      <w:r w:rsidR="001E13E9">
        <w:rPr>
          <w:sz w:val="28"/>
          <w:szCs w:val="28"/>
        </w:rPr>
        <w:t xml:space="preserve">дипломного </w:t>
      </w:r>
      <w:r w:rsidR="00133686">
        <w:rPr>
          <w:sz w:val="28"/>
          <w:szCs w:val="28"/>
        </w:rPr>
        <w:t xml:space="preserve">проекта </w:t>
      </w:r>
      <w:r w:rsidR="00133686" w:rsidRPr="004445E6">
        <w:rPr>
          <w:sz w:val="28"/>
          <w:szCs w:val="28"/>
        </w:rPr>
        <w:t>входят</w:t>
      </w:r>
      <w:r w:rsidRPr="004445E6">
        <w:rPr>
          <w:sz w:val="28"/>
          <w:szCs w:val="28"/>
        </w:rPr>
        <w:t xml:space="preserve">:  </w:t>
      </w:r>
    </w:p>
    <w:p w14:paraId="7011D280" w14:textId="241D3F38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руководство разработкой индивидуального</w:t>
      </w:r>
      <w:r w:rsidR="00133686">
        <w:rPr>
          <w:sz w:val="28"/>
          <w:szCs w:val="28"/>
        </w:rPr>
        <w:t xml:space="preserve"> плана подготовки и выполнения дипломного проекта</w:t>
      </w:r>
      <w:r w:rsidRPr="004445E6">
        <w:rPr>
          <w:sz w:val="28"/>
          <w:szCs w:val="28"/>
        </w:rPr>
        <w:t xml:space="preserve"> в </w:t>
      </w:r>
      <w:r w:rsidR="001E13E9" w:rsidRPr="004445E6">
        <w:rPr>
          <w:sz w:val="28"/>
          <w:szCs w:val="28"/>
        </w:rPr>
        <w:t>части содержания</w:t>
      </w:r>
      <w:r w:rsidRPr="004445E6">
        <w:rPr>
          <w:sz w:val="28"/>
          <w:szCs w:val="28"/>
        </w:rPr>
        <w:t xml:space="preserve"> консультируемого вопроса;  </w:t>
      </w:r>
    </w:p>
    <w:p w14:paraId="76C57507" w14:textId="593A7AB0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оказание помощи обучающемуся в подборе необходимой литературы в части </w:t>
      </w:r>
      <w:r w:rsidR="001E13E9" w:rsidRPr="004445E6">
        <w:rPr>
          <w:sz w:val="28"/>
          <w:szCs w:val="28"/>
        </w:rPr>
        <w:t>содержания консультируемого</w:t>
      </w:r>
      <w:r w:rsidRPr="004445E6">
        <w:rPr>
          <w:sz w:val="28"/>
          <w:szCs w:val="28"/>
        </w:rPr>
        <w:t xml:space="preserve"> вопроса;  </w:t>
      </w:r>
    </w:p>
    <w:p w14:paraId="1027898D" w14:textId="1640E912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контроль хода выполнения </w:t>
      </w:r>
      <w:r w:rsidR="001E13E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в части содержания консультируемого вопроса.  </w:t>
      </w:r>
    </w:p>
    <w:p w14:paraId="57D4B160" w14:textId="223B1A86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</w:r>
      <w:r w:rsidR="00FA7009">
        <w:rPr>
          <w:sz w:val="28"/>
          <w:szCs w:val="28"/>
        </w:rPr>
        <w:t>дипломный</w:t>
      </w:r>
      <w:r w:rsidR="001E13E9">
        <w:rPr>
          <w:sz w:val="28"/>
          <w:szCs w:val="28"/>
        </w:rPr>
        <w:t xml:space="preserve"> проект</w:t>
      </w:r>
      <w:r w:rsidRPr="004445E6">
        <w:rPr>
          <w:sz w:val="28"/>
          <w:szCs w:val="28"/>
        </w:rPr>
        <w:t xml:space="preserve"> подлежат обязательному рецензированию.  </w:t>
      </w:r>
    </w:p>
    <w:p w14:paraId="15A590D6" w14:textId="3699B376" w:rsidR="009274C4" w:rsidRPr="004445E6" w:rsidRDefault="00FA7009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Внешнее рецензирование дипломного проекта</w:t>
      </w:r>
      <w:r w:rsidR="009274C4" w:rsidRPr="004445E6">
        <w:rPr>
          <w:sz w:val="28"/>
          <w:szCs w:val="28"/>
        </w:rPr>
        <w:t xml:space="preserve"> проводится с целью обеспечения объективности оценки труда выпускника. Выполненные квалификационные работы рецензируются </w:t>
      </w:r>
      <w:r w:rsidRPr="004445E6">
        <w:rPr>
          <w:sz w:val="28"/>
          <w:szCs w:val="28"/>
        </w:rPr>
        <w:t>специалистами, направление</w:t>
      </w:r>
      <w:r w:rsidR="009274C4" w:rsidRPr="004445E6">
        <w:rPr>
          <w:sz w:val="28"/>
          <w:szCs w:val="28"/>
        </w:rPr>
        <w:t xml:space="preserve"> деятельности которых соответствует профилю подготовки обучающихся.  </w:t>
      </w:r>
    </w:p>
    <w:p w14:paraId="0BB216DF" w14:textId="6031F219" w:rsidR="009274C4" w:rsidRPr="004445E6" w:rsidRDefault="009274C4" w:rsidP="009274C4">
      <w:pPr>
        <w:spacing w:line="360" w:lineRule="auto"/>
        <w:ind w:left="0" w:right="77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Рецензенты </w:t>
      </w:r>
      <w:r w:rsidR="00FA700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определяются не позднее чем за месяц до защиты. Рецензия должна включать:  </w:t>
      </w:r>
    </w:p>
    <w:p w14:paraId="4A24142C" w14:textId="6135FB70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заключение о соответствии </w:t>
      </w:r>
      <w:r w:rsidR="00FA700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заявленной теме и заданию на нее;  </w:t>
      </w:r>
    </w:p>
    <w:p w14:paraId="6526A76F" w14:textId="591D58B8" w:rsidR="009274C4" w:rsidRPr="004445E6" w:rsidRDefault="009274C4" w:rsidP="00016B1A">
      <w:pPr>
        <w:numPr>
          <w:ilvl w:val="0"/>
          <w:numId w:val="2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оценку качества выполнения каждого раздела </w:t>
      </w:r>
      <w:r w:rsidR="00FA7009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;  </w:t>
      </w:r>
    </w:p>
    <w:p w14:paraId="458C8077" w14:textId="60D9B218" w:rsidR="00FA7009" w:rsidRDefault="009274C4" w:rsidP="00016B1A">
      <w:pPr>
        <w:numPr>
          <w:ilvl w:val="0"/>
          <w:numId w:val="2"/>
        </w:num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оценку степени разработки поставленных вопросов и практической значимости работы; </w:t>
      </w:r>
    </w:p>
    <w:p w14:paraId="16F24A28" w14:textId="342139C2" w:rsidR="009274C4" w:rsidRPr="004445E6" w:rsidRDefault="009274C4" w:rsidP="00016B1A">
      <w:pPr>
        <w:numPr>
          <w:ilvl w:val="0"/>
          <w:numId w:val="2"/>
        </w:num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общую оценку качества выполнения </w:t>
      </w:r>
      <w:r w:rsidR="00FA7009">
        <w:rPr>
          <w:sz w:val="28"/>
          <w:szCs w:val="28"/>
        </w:rPr>
        <w:t>дипломного проекта.</w:t>
      </w:r>
      <w:r w:rsidRPr="004445E6">
        <w:rPr>
          <w:sz w:val="28"/>
          <w:szCs w:val="28"/>
        </w:rPr>
        <w:t xml:space="preserve">  </w:t>
      </w:r>
    </w:p>
    <w:p w14:paraId="6813AB88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Содержание рецензии доводится до сведения обучающегося не позднее чем за день до  защиты работы.  </w:t>
      </w:r>
    </w:p>
    <w:p w14:paraId="55A879CA" w14:textId="1B1FDC31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Внесение изменений в </w:t>
      </w:r>
      <w:r w:rsidR="00FA7009">
        <w:rPr>
          <w:sz w:val="28"/>
          <w:szCs w:val="28"/>
        </w:rPr>
        <w:t xml:space="preserve">дипломный проект </w:t>
      </w:r>
      <w:r w:rsidRPr="004445E6">
        <w:rPr>
          <w:sz w:val="28"/>
          <w:szCs w:val="28"/>
        </w:rPr>
        <w:t xml:space="preserve">после получения рецензии не допускается.  </w:t>
      </w:r>
    </w:p>
    <w:p w14:paraId="3B551E1D" w14:textId="77777777" w:rsidR="009274C4" w:rsidRPr="004445E6" w:rsidRDefault="009274C4" w:rsidP="009274C4">
      <w:pPr>
        <w:spacing w:after="161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4B710F4F" w14:textId="5A7C5992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6. Структура и содержание </w:t>
      </w:r>
      <w:r w:rsidR="00FA7009" w:rsidRPr="00FA7009">
        <w:rPr>
          <w:b/>
          <w:sz w:val="28"/>
          <w:szCs w:val="28"/>
        </w:rPr>
        <w:t xml:space="preserve">дипломного проекта (работы) 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4B651C32" w14:textId="1BECF124" w:rsidR="009274C4" w:rsidRPr="007A6D87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bCs/>
          <w:iCs/>
          <w:sz w:val="28"/>
          <w:szCs w:val="24"/>
        </w:rPr>
      </w:pPr>
      <w:r w:rsidRPr="009E4424">
        <w:rPr>
          <w:sz w:val="32"/>
          <w:szCs w:val="28"/>
        </w:rPr>
        <w:t xml:space="preserve">  </w:t>
      </w:r>
      <w:r w:rsidRPr="007A6D87">
        <w:rPr>
          <w:bCs/>
          <w:iCs/>
          <w:sz w:val="28"/>
          <w:szCs w:val="24"/>
        </w:rPr>
        <w:t xml:space="preserve">Структура </w:t>
      </w:r>
      <w:r w:rsidR="00FA7009" w:rsidRPr="00FA7009">
        <w:rPr>
          <w:bCs/>
          <w:iCs/>
          <w:sz w:val="28"/>
          <w:szCs w:val="24"/>
        </w:rPr>
        <w:t>дипломного проекта (работы)</w:t>
      </w:r>
      <w:r w:rsidRPr="007A6D87">
        <w:rPr>
          <w:bCs/>
          <w:iCs/>
          <w:sz w:val="28"/>
          <w:szCs w:val="24"/>
        </w:rPr>
        <w:t xml:space="preserve"> в качестве обязательных составных элементов включает:</w:t>
      </w:r>
    </w:p>
    <w:p w14:paraId="00F7837C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>Титульный лист (ПРИЛОЖЕНИЕ 1)</w:t>
      </w:r>
    </w:p>
    <w:p w14:paraId="327BCCF1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>Пояснительная записка (ПРИЛОЖЕНИЕ 2)</w:t>
      </w:r>
    </w:p>
    <w:p w14:paraId="5272096D" w14:textId="41EA4E66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 xml:space="preserve">Задание на </w:t>
      </w:r>
      <w:r w:rsidR="00133686">
        <w:rPr>
          <w:sz w:val="28"/>
          <w:szCs w:val="28"/>
        </w:rPr>
        <w:t xml:space="preserve">дипломный проект </w:t>
      </w:r>
      <w:r w:rsidRPr="007A6D87">
        <w:rPr>
          <w:color w:val="auto"/>
          <w:sz w:val="28"/>
          <w:szCs w:val="24"/>
        </w:rPr>
        <w:t xml:space="preserve"> (ПРИЛОЖЕНИЕ 3)</w:t>
      </w:r>
    </w:p>
    <w:p w14:paraId="7BE071B3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color w:val="auto"/>
          <w:sz w:val="28"/>
          <w:szCs w:val="24"/>
        </w:rPr>
      </w:pPr>
      <w:r w:rsidRPr="007A6D87">
        <w:rPr>
          <w:color w:val="auto"/>
          <w:sz w:val="28"/>
          <w:szCs w:val="24"/>
        </w:rPr>
        <w:t>Календарный план (ПРИЛОЖЕНИЕ 4)</w:t>
      </w:r>
    </w:p>
    <w:p w14:paraId="6C76D31D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Аннотация </w:t>
      </w:r>
    </w:p>
    <w:p w14:paraId="258DFFBD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Содержание  </w:t>
      </w:r>
    </w:p>
    <w:p w14:paraId="5398C768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Введение </w:t>
      </w:r>
    </w:p>
    <w:p w14:paraId="2726C124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>Разделы основной части</w:t>
      </w:r>
    </w:p>
    <w:p w14:paraId="14CC4C2F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Заключение </w:t>
      </w:r>
    </w:p>
    <w:p w14:paraId="7C937333" w14:textId="77777777" w:rsidR="009274C4" w:rsidRPr="007A6D87" w:rsidRDefault="009274C4" w:rsidP="00016B1A">
      <w:pPr>
        <w:pStyle w:val="a3"/>
        <w:numPr>
          <w:ilvl w:val="0"/>
          <w:numId w:val="18"/>
        </w:numPr>
        <w:spacing w:after="0" w:line="360" w:lineRule="auto"/>
        <w:ind w:left="0" w:right="0" w:firstLine="851"/>
        <w:rPr>
          <w:sz w:val="28"/>
          <w:szCs w:val="24"/>
        </w:rPr>
      </w:pPr>
      <w:r w:rsidRPr="007A6D87">
        <w:rPr>
          <w:sz w:val="28"/>
          <w:szCs w:val="24"/>
        </w:rPr>
        <w:t xml:space="preserve">Список использованных источников </w:t>
      </w:r>
    </w:p>
    <w:p w14:paraId="3FB75A59" w14:textId="77777777" w:rsidR="009274C4" w:rsidRPr="007A6D87" w:rsidRDefault="009274C4" w:rsidP="00016B1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sz w:val="28"/>
          <w:szCs w:val="24"/>
        </w:rPr>
        <w:t>Приложения (при необходимости)</w:t>
      </w:r>
    </w:p>
    <w:p w14:paraId="7811D4AE" w14:textId="77777777" w:rsidR="009274C4" w:rsidRPr="007A6D87" w:rsidRDefault="009274C4" w:rsidP="00016B1A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sz w:val="28"/>
          <w:szCs w:val="24"/>
        </w:rPr>
        <w:t>Графическая часть (при необходимости)</w:t>
      </w:r>
    </w:p>
    <w:p w14:paraId="5F191AEF" w14:textId="21E8FCEF" w:rsidR="009274C4" w:rsidRPr="007A6D87" w:rsidRDefault="009274C4" w:rsidP="009274C4">
      <w:pPr>
        <w:autoSpaceDE w:val="0"/>
        <w:autoSpaceDN w:val="0"/>
        <w:adjustRightInd w:val="0"/>
        <w:spacing w:after="0" w:line="360" w:lineRule="auto"/>
        <w:ind w:left="0" w:firstLine="851"/>
        <w:rPr>
          <w:bCs/>
          <w:iCs/>
          <w:sz w:val="28"/>
          <w:szCs w:val="24"/>
        </w:rPr>
      </w:pPr>
      <w:r w:rsidRPr="007A6D87">
        <w:rPr>
          <w:bCs/>
          <w:iCs/>
          <w:sz w:val="28"/>
          <w:szCs w:val="24"/>
        </w:rPr>
        <w:t xml:space="preserve">К </w:t>
      </w:r>
      <w:r w:rsidR="00FA7009">
        <w:rPr>
          <w:sz w:val="28"/>
          <w:szCs w:val="28"/>
        </w:rPr>
        <w:t xml:space="preserve">дипломному проекту </w:t>
      </w:r>
      <w:r w:rsidRPr="007A6D87">
        <w:rPr>
          <w:bCs/>
          <w:iCs/>
          <w:sz w:val="28"/>
          <w:szCs w:val="24"/>
        </w:rPr>
        <w:t>должны быть приложены (не вшиваются):</w:t>
      </w:r>
    </w:p>
    <w:p w14:paraId="612B2940" w14:textId="03724609" w:rsidR="009274C4" w:rsidRPr="007A6D87" w:rsidRDefault="009274C4" w:rsidP="00016B1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bCs/>
          <w:iCs/>
          <w:sz w:val="28"/>
          <w:szCs w:val="24"/>
        </w:rPr>
        <w:t xml:space="preserve"> отзыв руководителя </w:t>
      </w:r>
      <w:r w:rsidR="00FA7009">
        <w:rPr>
          <w:sz w:val="28"/>
          <w:szCs w:val="28"/>
        </w:rPr>
        <w:t xml:space="preserve">дипломного проекта </w:t>
      </w:r>
      <w:r w:rsidRPr="007A6D87">
        <w:rPr>
          <w:bCs/>
          <w:iCs/>
          <w:sz w:val="28"/>
          <w:szCs w:val="24"/>
        </w:rPr>
        <w:t>(ПРИЛОЖЕНИЕ 5);</w:t>
      </w:r>
    </w:p>
    <w:p w14:paraId="4FDA61B4" w14:textId="77777777" w:rsidR="009274C4" w:rsidRPr="007A6D87" w:rsidRDefault="009274C4" w:rsidP="00016B1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7A6D87">
        <w:rPr>
          <w:bCs/>
          <w:iCs/>
          <w:sz w:val="28"/>
          <w:szCs w:val="24"/>
        </w:rPr>
        <w:t xml:space="preserve"> внешняя рецензия (ПРИЛОЖЕНИЕ 6);</w:t>
      </w:r>
    </w:p>
    <w:p w14:paraId="07E30DFC" w14:textId="77777777" w:rsidR="009274C4" w:rsidRPr="009E4424" w:rsidRDefault="009274C4" w:rsidP="00016B1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right="0" w:firstLine="851"/>
        <w:rPr>
          <w:bCs/>
          <w:iCs/>
          <w:sz w:val="28"/>
          <w:szCs w:val="24"/>
        </w:rPr>
      </w:pPr>
      <w:r w:rsidRPr="009E4424">
        <w:rPr>
          <w:bCs/>
          <w:iCs/>
          <w:sz w:val="28"/>
          <w:szCs w:val="24"/>
        </w:rPr>
        <w:t xml:space="preserve"> акт или справка об использовании результатов работы (если такой документ имеется).</w:t>
      </w:r>
    </w:p>
    <w:p w14:paraId="2C9C3CF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предмет, круг рассматриваемых проблем. </w:t>
      </w:r>
    </w:p>
    <w:p w14:paraId="00DC717B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lastRenderedPageBreak/>
        <w:t>Объем введения должен быть в пределах 2 - 3 страниц.</w:t>
      </w:r>
    </w:p>
    <w:p w14:paraId="23FA3EAC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Основная часть до</w:t>
      </w:r>
      <w:r w:rsidR="00F4201D">
        <w:rPr>
          <w:sz w:val="28"/>
          <w:szCs w:val="28"/>
        </w:rPr>
        <w:t>лжна содержать, как правило, два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в соответствии с логической структурой изложения. Название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не должно дублировать название темы. Формулировки должны быть лаконичными и отражать суть главы.</w:t>
      </w:r>
    </w:p>
    <w:p w14:paraId="52430ECC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При работе</w:t>
      </w:r>
      <w:r w:rsidR="00F4201D">
        <w:rPr>
          <w:sz w:val="28"/>
          <w:szCs w:val="28"/>
        </w:rPr>
        <w:t xml:space="preserve"> над теоретической частью (первый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</w:t>
      </w:r>
      <w:r w:rsidRPr="00120DD7">
        <w:rPr>
          <w:sz w:val="28"/>
          <w:szCs w:val="28"/>
        </w:rPr>
        <w:t>) проводится обзор использ</w:t>
      </w:r>
      <w:r w:rsidR="00F4201D">
        <w:rPr>
          <w:sz w:val="28"/>
          <w:szCs w:val="28"/>
        </w:rPr>
        <w:t>ованных</w:t>
      </w:r>
      <w:r w:rsidRPr="00120DD7">
        <w:rPr>
          <w:sz w:val="28"/>
          <w:szCs w:val="28"/>
        </w:rPr>
        <w:t xml:space="preserve"> источников, обосновывается выбор применяемых методов и др. Объем перво</w:t>
      </w:r>
      <w:r w:rsidR="00F4201D">
        <w:rPr>
          <w:sz w:val="28"/>
          <w:szCs w:val="28"/>
        </w:rPr>
        <w:t>го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не должен превышать двадцати страниц машинописного текста.</w:t>
      </w:r>
    </w:p>
    <w:p w14:paraId="719B83EE" w14:textId="4B5ED545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Втор</w:t>
      </w:r>
      <w:r w:rsidR="00F4201D">
        <w:rPr>
          <w:sz w:val="28"/>
          <w:szCs w:val="28"/>
        </w:rPr>
        <w:t>ой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</w:t>
      </w:r>
      <w:r w:rsidR="00133686">
        <w:rPr>
          <w:sz w:val="28"/>
          <w:szCs w:val="28"/>
        </w:rPr>
        <w:t xml:space="preserve"> (практическая часть) дипломного проекта </w:t>
      </w:r>
      <w:r w:rsidRPr="00120DD7">
        <w:rPr>
          <w:sz w:val="28"/>
          <w:szCs w:val="28"/>
        </w:rPr>
        <w:t xml:space="preserve"> – посвящается непосредственно описанию продукта (программы) с рекомендациями и предложениями по их применению. Содержание </w:t>
      </w:r>
      <w:r w:rsidR="00F4201D">
        <w:rPr>
          <w:sz w:val="28"/>
          <w:szCs w:val="28"/>
        </w:rPr>
        <w:t>раздела</w:t>
      </w:r>
      <w:r w:rsidRPr="00120DD7">
        <w:rPr>
          <w:sz w:val="28"/>
          <w:szCs w:val="28"/>
        </w:rPr>
        <w:t xml:space="preserve"> должно быть основано на информации, представленной в перво</w:t>
      </w:r>
      <w:r w:rsidR="00F4201D">
        <w:rPr>
          <w:sz w:val="28"/>
          <w:szCs w:val="28"/>
        </w:rPr>
        <w:t>м</w:t>
      </w:r>
      <w:r w:rsidRPr="00120DD7">
        <w:rPr>
          <w:sz w:val="28"/>
          <w:szCs w:val="28"/>
        </w:rPr>
        <w:t xml:space="preserve"> </w:t>
      </w:r>
      <w:r w:rsidR="00F4201D">
        <w:rPr>
          <w:sz w:val="28"/>
          <w:szCs w:val="28"/>
        </w:rPr>
        <w:t>разделе</w:t>
      </w:r>
      <w:r w:rsidRPr="00120DD7">
        <w:rPr>
          <w:sz w:val="28"/>
          <w:szCs w:val="28"/>
        </w:rPr>
        <w:t>.</w:t>
      </w:r>
    </w:p>
    <w:p w14:paraId="7621457B" w14:textId="0FC70A38" w:rsidR="009274C4" w:rsidRPr="00120DD7" w:rsidRDefault="00F4201D" w:rsidP="009274C4">
      <w:pPr>
        <w:spacing w:after="159" w:line="360" w:lineRule="auto"/>
        <w:ind w:left="0" w:right="0" w:firstLine="851"/>
        <w:rPr>
          <w:sz w:val="28"/>
          <w:szCs w:val="28"/>
        </w:rPr>
      </w:pPr>
      <w:r>
        <w:rPr>
          <w:sz w:val="28"/>
          <w:szCs w:val="28"/>
        </w:rPr>
        <w:t>Во втором</w:t>
      </w:r>
      <w:r w:rsidR="009274C4" w:rsidRPr="00120DD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  <w:r w:rsidR="009274C4" w:rsidRPr="00120DD7">
        <w:rPr>
          <w:sz w:val="28"/>
          <w:szCs w:val="28"/>
        </w:rPr>
        <w:t xml:space="preserve"> (практической части) </w:t>
      </w:r>
      <w:r w:rsidR="00133686">
        <w:rPr>
          <w:sz w:val="28"/>
          <w:szCs w:val="28"/>
        </w:rPr>
        <w:t>дипломного проекта</w:t>
      </w:r>
      <w:r w:rsidR="009274C4" w:rsidRPr="00120DD7">
        <w:rPr>
          <w:sz w:val="28"/>
          <w:szCs w:val="28"/>
        </w:rPr>
        <w:t xml:space="preserve"> дается представление и описание физико-логических моделей, блок-схем, проектируемой информационной системы. Приводится составление программ: дается описание процесса составления ключевых программных модулей и структур баз данных, обоснование принятых решений и достигаемые с их помощью результаты. Указываются решения, принятые в процессе отладки. Разрабатывается эксплуатационно-методическая документация (описание программы, руководство пользователя).</w:t>
      </w:r>
    </w:p>
    <w:p w14:paraId="757381FB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В практической части могут приводиться результаты экспериментальных исследований и тестирований разрабатываемого программного продукта.</w:t>
      </w:r>
    </w:p>
    <w:p w14:paraId="6B4E7597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Примерное содержание практической части:</w:t>
      </w:r>
    </w:p>
    <w:p w14:paraId="3C0201F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1.Проектирование структуры программы (продукта).</w:t>
      </w:r>
    </w:p>
    <w:p w14:paraId="3413228C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lastRenderedPageBreak/>
        <w:t>В данном пункте приводится разработанная укрупненная схема алгоритма решения задачи, и т.д. Описание алгоритма должно быть, прежде всего, неформальным, но рассчитанным на читателя-специалиста.</w:t>
      </w:r>
    </w:p>
    <w:p w14:paraId="5D213451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2.Описание программного обеспечения (продукта).</w:t>
      </w:r>
    </w:p>
    <w:p w14:paraId="5DE0F100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Программное обеспечение (продукт) должно быть описано в соответствии с основными требованиями ГОСТ 19.401, ГОСТ 19.402, ГОСТ 19.502, ГОСТ 19.701, составляющих Единую систему программной документации (ЕСПД).</w:t>
      </w:r>
    </w:p>
    <w:p w14:paraId="198A6438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3.Функциональное назначение.</w:t>
      </w:r>
    </w:p>
    <w:p w14:paraId="6D337C4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В данном пункте указываются классы решаемых задач, основные характеристики программы.</w:t>
      </w:r>
    </w:p>
    <w:p w14:paraId="6B348C82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4.Анализ результатов решения задачи.</w:t>
      </w:r>
    </w:p>
    <w:p w14:paraId="59FF3EDA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Для оценки качества реализованной программы необходимо учесть следующие критерии:</w:t>
      </w:r>
    </w:p>
    <w:p w14:paraId="301B1321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а) качество программного обеспечения: - мобильность; - модифицируемость; - экономичность; - правильность;</w:t>
      </w:r>
    </w:p>
    <w:p w14:paraId="19B99BFA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б) критерии хорошего алгоритма: - документирование; - эффективность; - массовость;</w:t>
      </w:r>
    </w:p>
    <w:p w14:paraId="00A18823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правильность результата; - порядок процесса; - универсальность;</w:t>
      </w:r>
    </w:p>
    <w:p w14:paraId="4FF050A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гибкость и устойчивость; - рекурсивность.</w:t>
      </w:r>
    </w:p>
    <w:p w14:paraId="5153CBE6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Заключение содержит выводы и предложения с их кратким обоснованием в соответствии с поставленной целью и задачами, раскрывает значимость полученных результатов. Заключение не должно составлять более трёх страниц текста. Заключение лежит в основе доклада </w:t>
      </w:r>
      <w:r w:rsidR="00770A41">
        <w:rPr>
          <w:sz w:val="28"/>
          <w:szCs w:val="28"/>
        </w:rPr>
        <w:t>обучающегося</w:t>
      </w:r>
      <w:r w:rsidRPr="00120DD7">
        <w:rPr>
          <w:sz w:val="28"/>
          <w:szCs w:val="28"/>
        </w:rPr>
        <w:t xml:space="preserve"> на защите.</w:t>
      </w:r>
    </w:p>
    <w:p w14:paraId="16C20DB3" w14:textId="531F0FCA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lastRenderedPageBreak/>
        <w:t>Список использ</w:t>
      </w:r>
      <w:r w:rsidR="00F4201D">
        <w:rPr>
          <w:sz w:val="28"/>
          <w:szCs w:val="28"/>
        </w:rPr>
        <w:t>ованных</w:t>
      </w:r>
      <w:r w:rsidRPr="00120DD7">
        <w:rPr>
          <w:sz w:val="28"/>
          <w:szCs w:val="28"/>
        </w:rPr>
        <w:t xml:space="preserve"> источников отражает перечень источников, которые использовались при написании </w:t>
      </w:r>
      <w:r w:rsidR="00FA7009" w:rsidRPr="001E13E9">
        <w:rPr>
          <w:sz w:val="28"/>
          <w:szCs w:val="28"/>
        </w:rPr>
        <w:t>дипломного проекта (работы)</w:t>
      </w:r>
      <w:r w:rsidR="00FA7009" w:rsidRPr="004445E6">
        <w:rPr>
          <w:sz w:val="28"/>
          <w:szCs w:val="28"/>
        </w:rPr>
        <w:t xml:space="preserve"> </w:t>
      </w:r>
      <w:r w:rsidRPr="00120DD7">
        <w:rPr>
          <w:sz w:val="28"/>
          <w:szCs w:val="28"/>
        </w:rPr>
        <w:t>(не менее 20), составленный в следующем порядке:</w:t>
      </w:r>
    </w:p>
    <w:p w14:paraId="2D944905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учебники, учебные пособия (в алфавитном порядке);</w:t>
      </w:r>
    </w:p>
    <w:p w14:paraId="2CC2191D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иностранная литература;</w:t>
      </w:r>
    </w:p>
    <w:p w14:paraId="2D4A2E46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- интернет-ресурсы.</w:t>
      </w:r>
    </w:p>
    <w:p w14:paraId="11DE0AE0" w14:textId="7777777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значение: копий документов, выдержек из отчетных материалов, статистических данных, схем, таблиц, диаграмм, программ, положений и т.п.</w:t>
      </w:r>
    </w:p>
    <w:p w14:paraId="0E53E5E1" w14:textId="0FA94907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Объем </w:t>
      </w:r>
      <w:r w:rsidR="00133686">
        <w:rPr>
          <w:sz w:val="28"/>
          <w:szCs w:val="28"/>
        </w:rPr>
        <w:t>дипломного проекта</w:t>
      </w:r>
      <w:r w:rsidRPr="00120DD7">
        <w:rPr>
          <w:sz w:val="28"/>
          <w:szCs w:val="28"/>
        </w:rPr>
        <w:t xml:space="preserve"> должен составлять 40 - 60 страниц печатного текста (без приложений). Текст </w:t>
      </w:r>
      <w:r w:rsidR="00133686">
        <w:rPr>
          <w:sz w:val="28"/>
          <w:szCs w:val="28"/>
        </w:rPr>
        <w:t>дипломного проекта</w:t>
      </w:r>
      <w:r w:rsidRPr="00120DD7">
        <w:rPr>
          <w:sz w:val="28"/>
          <w:szCs w:val="28"/>
        </w:rPr>
        <w:t xml:space="preserve"> должен быть подготовлен с использованием компьютера в </w:t>
      </w:r>
      <w:proofErr w:type="spellStart"/>
      <w:r w:rsidRPr="00120DD7">
        <w:rPr>
          <w:sz w:val="28"/>
          <w:szCs w:val="28"/>
        </w:rPr>
        <w:t>Word</w:t>
      </w:r>
      <w:proofErr w:type="spellEnd"/>
      <w:r w:rsidRPr="00120DD7">
        <w:rPr>
          <w:sz w:val="28"/>
          <w:szCs w:val="28"/>
        </w:rPr>
        <w:t>, распечатан на одной стороне белой бумаги формата А4.</w:t>
      </w:r>
    </w:p>
    <w:p w14:paraId="43A6AC8C" w14:textId="1B567829" w:rsidR="009274C4" w:rsidRPr="00120DD7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Требования к оформлению </w:t>
      </w:r>
      <w:r w:rsidR="00133686">
        <w:rPr>
          <w:sz w:val="28"/>
          <w:szCs w:val="28"/>
        </w:rPr>
        <w:t>дипломного проекта.</w:t>
      </w:r>
      <w:r w:rsidRPr="00120DD7">
        <w:rPr>
          <w:sz w:val="28"/>
          <w:szCs w:val="28"/>
        </w:rPr>
        <w:t xml:space="preserve"> Оформление </w:t>
      </w:r>
      <w:r w:rsidR="00133686">
        <w:rPr>
          <w:sz w:val="28"/>
          <w:szCs w:val="28"/>
        </w:rPr>
        <w:t>дипломного проекта</w:t>
      </w:r>
      <w:r w:rsidRPr="00120DD7">
        <w:rPr>
          <w:sz w:val="28"/>
          <w:szCs w:val="28"/>
        </w:rPr>
        <w:t xml:space="preserve"> должно соответствовать Методическим указаниям по оформлению выпускных квалификационных работ Частного образовательного учреждения профессионального образования «Ставропольский многопрофильный колледж»</w:t>
      </w:r>
    </w:p>
    <w:p w14:paraId="6C365F75" w14:textId="1E80CDA4" w:rsidR="009274C4" w:rsidRDefault="009274C4" w:rsidP="009274C4">
      <w:pPr>
        <w:spacing w:after="159" w:line="360" w:lineRule="auto"/>
        <w:ind w:left="0" w:right="0" w:firstLine="851"/>
        <w:rPr>
          <w:sz w:val="28"/>
          <w:szCs w:val="28"/>
        </w:rPr>
      </w:pPr>
      <w:r w:rsidRPr="00120DD7">
        <w:rPr>
          <w:sz w:val="28"/>
          <w:szCs w:val="28"/>
        </w:rPr>
        <w:t xml:space="preserve">Во время доклада обучающийся использует подготовленный наглядный материал, иллюстрирующий основные положения </w:t>
      </w:r>
      <w:r w:rsidR="00133686">
        <w:rPr>
          <w:sz w:val="28"/>
          <w:szCs w:val="28"/>
        </w:rPr>
        <w:t>дипломного проекта.</w:t>
      </w:r>
      <w:r w:rsidRPr="004445E6">
        <w:rPr>
          <w:sz w:val="28"/>
          <w:szCs w:val="28"/>
        </w:rPr>
        <w:t xml:space="preserve">  </w:t>
      </w:r>
    </w:p>
    <w:p w14:paraId="7CF8FB38" w14:textId="77777777" w:rsidR="00F4201D" w:rsidRPr="004445E6" w:rsidRDefault="00F4201D" w:rsidP="009274C4">
      <w:pPr>
        <w:spacing w:after="159" w:line="360" w:lineRule="auto"/>
        <w:ind w:left="0" w:right="0" w:firstLine="851"/>
        <w:rPr>
          <w:sz w:val="28"/>
          <w:szCs w:val="28"/>
        </w:rPr>
      </w:pPr>
    </w:p>
    <w:p w14:paraId="76CA8CF3" w14:textId="1213A784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>7.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Организация и порядок проведения </w:t>
      </w:r>
      <w:r w:rsidR="001621A9">
        <w:rPr>
          <w:b/>
          <w:sz w:val="28"/>
          <w:szCs w:val="28"/>
        </w:rPr>
        <w:t>государственной</w:t>
      </w:r>
      <w:r w:rsidR="001621A9" w:rsidRPr="001621A9">
        <w:rPr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итоговой аттестации </w:t>
      </w:r>
      <w:r w:rsidRPr="004445E6">
        <w:rPr>
          <w:sz w:val="28"/>
          <w:szCs w:val="28"/>
        </w:rPr>
        <w:t xml:space="preserve"> </w:t>
      </w:r>
    </w:p>
    <w:p w14:paraId="538E3EFC" w14:textId="3643C99C" w:rsidR="009274C4" w:rsidRPr="004445E6" w:rsidRDefault="009274C4" w:rsidP="00F4201D">
      <w:pPr>
        <w:spacing w:after="86" w:line="360" w:lineRule="auto"/>
        <w:ind w:left="0" w:right="0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целях определения соответствия результатов освоения </w:t>
      </w:r>
      <w:r w:rsidR="00770A41">
        <w:rPr>
          <w:sz w:val="28"/>
          <w:szCs w:val="28"/>
        </w:rPr>
        <w:t>обучающимися</w:t>
      </w:r>
      <w:r w:rsidRPr="004445E6">
        <w:rPr>
          <w:sz w:val="28"/>
          <w:szCs w:val="28"/>
        </w:rPr>
        <w:t xml:space="preserve"> образовательных программ среднего профессионального образования соответствующим требованиям федерального государственного </w:t>
      </w:r>
      <w:r w:rsidRPr="004445E6">
        <w:rPr>
          <w:sz w:val="28"/>
          <w:szCs w:val="28"/>
        </w:rPr>
        <w:lastRenderedPageBreak/>
        <w:t xml:space="preserve">образовательного </w:t>
      </w:r>
      <w:r w:rsidRPr="009274C4">
        <w:rPr>
          <w:color w:val="auto"/>
          <w:sz w:val="28"/>
          <w:szCs w:val="28"/>
        </w:rPr>
        <w:t>стандарт</w:t>
      </w:r>
      <w:hyperlink r:id="rId5">
        <w:r w:rsidRPr="009274C4">
          <w:rPr>
            <w:color w:val="auto"/>
            <w:sz w:val="28"/>
            <w:szCs w:val="28"/>
          </w:rPr>
          <w:t>а</w:t>
        </w:r>
      </w:hyperlink>
      <w:hyperlink r:id="rId6">
        <w:r w:rsidRPr="009274C4">
          <w:rPr>
            <w:color w:val="auto"/>
            <w:sz w:val="28"/>
            <w:szCs w:val="28"/>
          </w:rPr>
          <w:t xml:space="preserve"> </w:t>
        </w:r>
      </w:hyperlink>
      <w:hyperlink r:id="rId7">
        <w:r w:rsidRPr="004445E6">
          <w:rPr>
            <w:sz w:val="28"/>
            <w:szCs w:val="28"/>
          </w:rPr>
          <w:t>ср</w:t>
        </w:r>
      </w:hyperlink>
      <w:r w:rsidRPr="004445E6">
        <w:rPr>
          <w:sz w:val="28"/>
          <w:szCs w:val="28"/>
        </w:rPr>
        <w:t xml:space="preserve">еднего профессионального образования </w:t>
      </w:r>
      <w:r w:rsidR="001621A9">
        <w:rPr>
          <w:sz w:val="28"/>
          <w:szCs w:val="28"/>
        </w:rPr>
        <w:t>государственная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итоговая аттестация проводится </w:t>
      </w:r>
      <w:r w:rsidR="00C77AB1">
        <w:rPr>
          <w:sz w:val="28"/>
          <w:szCs w:val="28"/>
        </w:rPr>
        <w:t>государственными</w:t>
      </w:r>
      <w:r w:rsidRPr="004445E6">
        <w:rPr>
          <w:sz w:val="28"/>
          <w:szCs w:val="28"/>
        </w:rPr>
        <w:t xml:space="preserve"> экзаменационными комиссиями.  </w:t>
      </w:r>
    </w:p>
    <w:p w14:paraId="13133B5E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Состав экзаменационной комиссии утверждается приказом директора колледжа.  </w:t>
      </w:r>
    </w:p>
    <w:p w14:paraId="63D93540" w14:textId="18BC2F68" w:rsidR="009274C4" w:rsidRPr="004445E6" w:rsidRDefault="009274C4" w:rsidP="009274C4">
      <w:pPr>
        <w:spacing w:line="360" w:lineRule="auto"/>
        <w:ind w:left="0" w:right="97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Экзаменационную комиссию возглавляет председатель, который организует и контролирует деятельность экзаменационной </w:t>
      </w:r>
      <w:r w:rsidR="001621A9" w:rsidRPr="004445E6">
        <w:rPr>
          <w:sz w:val="28"/>
          <w:szCs w:val="28"/>
        </w:rPr>
        <w:t>комиссии, обеспечивает</w:t>
      </w:r>
      <w:r w:rsidRPr="004445E6">
        <w:rPr>
          <w:sz w:val="28"/>
          <w:szCs w:val="28"/>
        </w:rPr>
        <w:t xml:space="preserve"> единство требований, предъявляемых к выпускникам.  </w:t>
      </w:r>
    </w:p>
    <w:p w14:paraId="1EDCC99E" w14:textId="2C994726" w:rsidR="009274C4" w:rsidRPr="004445E6" w:rsidRDefault="00C77AB1" w:rsidP="009274C4">
      <w:pPr>
        <w:spacing w:line="360" w:lineRule="auto"/>
        <w:ind w:left="0" w:right="94" w:firstLine="851"/>
        <w:rPr>
          <w:sz w:val="28"/>
          <w:szCs w:val="28"/>
        </w:rPr>
      </w:pPr>
      <w:r>
        <w:rPr>
          <w:sz w:val="28"/>
          <w:szCs w:val="28"/>
        </w:rPr>
        <w:t>Государственная э</w:t>
      </w:r>
      <w:r w:rsidR="009274C4" w:rsidRPr="004445E6">
        <w:rPr>
          <w:sz w:val="28"/>
          <w:szCs w:val="28"/>
        </w:rPr>
        <w:t xml:space="preserve">кзаменационная комиссия формируется из педагогических работников колледжа,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  выпускники.  </w:t>
      </w:r>
    </w:p>
    <w:p w14:paraId="172F856C" w14:textId="798F5C14" w:rsidR="009274C4" w:rsidRPr="004445E6" w:rsidRDefault="00C77AB1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Государственная э</w:t>
      </w:r>
      <w:r w:rsidRPr="004445E6">
        <w:rPr>
          <w:sz w:val="28"/>
          <w:szCs w:val="28"/>
        </w:rPr>
        <w:t>кзаменационная комиссия действует в течение одного календарного</w:t>
      </w:r>
      <w:r w:rsidR="009274C4" w:rsidRPr="004445E6">
        <w:rPr>
          <w:sz w:val="28"/>
          <w:szCs w:val="28"/>
        </w:rPr>
        <w:t xml:space="preserve"> года.  </w:t>
      </w:r>
    </w:p>
    <w:p w14:paraId="151E3D9B" w14:textId="3DC0AF21" w:rsidR="009274C4" w:rsidRPr="004445E6" w:rsidRDefault="009274C4" w:rsidP="009274C4">
      <w:pPr>
        <w:spacing w:after="5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Защита </w:t>
      </w:r>
      <w:r w:rsidR="00133686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проводится в сроки, установленные приказом директора колледжа.  </w:t>
      </w:r>
    </w:p>
    <w:p w14:paraId="442E0DB8" w14:textId="779E1D93" w:rsidR="009274C4" w:rsidRPr="004445E6" w:rsidRDefault="009274C4" w:rsidP="009274C4">
      <w:pPr>
        <w:spacing w:line="360" w:lineRule="auto"/>
        <w:ind w:left="0" w:right="87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К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допускается </w:t>
      </w:r>
      <w:r w:rsidR="00770A41">
        <w:rPr>
          <w:sz w:val="28"/>
          <w:szCs w:val="28"/>
        </w:rPr>
        <w:t>обучающийся</w:t>
      </w:r>
      <w:r w:rsidRPr="004445E6">
        <w:rPr>
          <w:sz w:val="28"/>
          <w:szCs w:val="28"/>
        </w:rPr>
        <w:t>, не имеющий академической задолженности и 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образования. </w:t>
      </w:r>
      <w:r w:rsidR="00F4201D">
        <w:rPr>
          <w:sz w:val="28"/>
          <w:szCs w:val="28"/>
        </w:rPr>
        <w:t xml:space="preserve">Необходимым условием допуска к </w:t>
      </w:r>
      <w:r w:rsidRPr="004445E6">
        <w:rPr>
          <w:sz w:val="28"/>
          <w:szCs w:val="28"/>
        </w:rPr>
        <w:t xml:space="preserve">ИА (подготовке и защите </w:t>
      </w:r>
      <w:r w:rsidR="00133686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) является представление документов, подтверждающих освоение обучающимися общих и профессиональных компетенций при изучении теоретического материала и прохождении практики по каждому </w:t>
      </w:r>
      <w:r w:rsidR="001621A9" w:rsidRPr="004445E6">
        <w:rPr>
          <w:sz w:val="28"/>
          <w:szCs w:val="28"/>
        </w:rPr>
        <w:t>из основных</w:t>
      </w:r>
      <w:r w:rsidRPr="004445E6">
        <w:rPr>
          <w:sz w:val="28"/>
          <w:szCs w:val="28"/>
        </w:rPr>
        <w:t xml:space="preserve"> видов профессиональной деятельности – ведомостей квалификационных экзаменов.  </w:t>
      </w:r>
    </w:p>
    <w:p w14:paraId="35D11E57" w14:textId="21251BBF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Программа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аттестации, требования к выпускным квалификационным работам, а также критерии оценки знаний, доводятся до сведения   </w:t>
      </w:r>
      <w:r w:rsidR="00016B1A">
        <w:rPr>
          <w:sz w:val="28"/>
          <w:szCs w:val="28"/>
        </w:rPr>
        <w:t>обучающихся</w:t>
      </w:r>
      <w:r w:rsidRPr="004445E6">
        <w:rPr>
          <w:sz w:val="28"/>
          <w:szCs w:val="28"/>
        </w:rPr>
        <w:t xml:space="preserve">, не позднее чем за шесть месяцев до начала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</w:t>
      </w:r>
    </w:p>
    <w:p w14:paraId="3285C8EC" w14:textId="1EA0C44F" w:rsidR="009274C4" w:rsidRPr="004445E6" w:rsidRDefault="009274C4" w:rsidP="009274C4">
      <w:pPr>
        <w:spacing w:after="14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Вопрос о допуске </w:t>
      </w:r>
      <w:r w:rsidR="00133686" w:rsidRPr="001E13E9">
        <w:rPr>
          <w:sz w:val="28"/>
          <w:szCs w:val="28"/>
        </w:rPr>
        <w:t xml:space="preserve">дипломного проекта </w:t>
      </w:r>
      <w:r w:rsidRPr="004445E6">
        <w:rPr>
          <w:sz w:val="28"/>
          <w:szCs w:val="28"/>
        </w:rPr>
        <w:t xml:space="preserve">к защите решается на заседании методического объединения, готовность к защите определяется служебной запиской заведующего отделения и </w:t>
      </w:r>
      <w:r w:rsidR="001621A9" w:rsidRPr="004445E6">
        <w:rPr>
          <w:sz w:val="28"/>
          <w:szCs w:val="28"/>
        </w:rPr>
        <w:t>оформляется приказом</w:t>
      </w:r>
      <w:r w:rsidRPr="004445E6">
        <w:rPr>
          <w:sz w:val="28"/>
          <w:szCs w:val="28"/>
        </w:rPr>
        <w:t xml:space="preserve"> директора колледжа.  </w:t>
      </w:r>
    </w:p>
    <w:p w14:paraId="5179CCFE" w14:textId="16648776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После допуска работ методическим объединением, работы передаются заведующему отделением. Отделение имеет право проводить предварительную защиту </w:t>
      </w:r>
      <w:r w:rsidR="00FA7009" w:rsidRPr="00FA7009">
        <w:rPr>
          <w:sz w:val="28"/>
          <w:szCs w:val="28"/>
        </w:rPr>
        <w:t>дипломного проекта (работы)</w:t>
      </w:r>
      <w:r w:rsidRPr="00FA7009">
        <w:rPr>
          <w:sz w:val="28"/>
          <w:szCs w:val="28"/>
        </w:rPr>
        <w:t>.</w:t>
      </w:r>
      <w:r w:rsidRPr="004445E6">
        <w:rPr>
          <w:sz w:val="28"/>
          <w:szCs w:val="28"/>
        </w:rPr>
        <w:t xml:space="preserve">  </w:t>
      </w:r>
    </w:p>
    <w:p w14:paraId="48B9FC26" w14:textId="77777777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Защита выпускных квалификационных работ (за исключением работ по закрытой тематике) проводятся на открытых заседаниях экзаменационной комиссии с   участием не менее двух третей ее состава.  </w:t>
      </w:r>
    </w:p>
    <w:p w14:paraId="220B0969" w14:textId="6952792A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защиту </w:t>
      </w:r>
      <w:r w:rsidR="00133686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отводится до </w:t>
      </w:r>
      <w:r w:rsidR="00F4201D">
        <w:rPr>
          <w:sz w:val="28"/>
          <w:szCs w:val="28"/>
        </w:rPr>
        <w:t>30 минут</w:t>
      </w:r>
      <w:r w:rsidRPr="004445E6">
        <w:rPr>
          <w:sz w:val="28"/>
          <w:szCs w:val="28"/>
        </w:rPr>
        <w:t xml:space="preserve"> на одного обучающегося. Процедура защиты устанавливается председателем </w:t>
      </w:r>
      <w:r w:rsidR="00F4201D">
        <w:rPr>
          <w:sz w:val="28"/>
          <w:szCs w:val="28"/>
        </w:rPr>
        <w:t>ИЭК по согласованию с членами И</w:t>
      </w:r>
      <w:r w:rsidRPr="004445E6">
        <w:rPr>
          <w:sz w:val="28"/>
          <w:szCs w:val="28"/>
        </w:rPr>
        <w:t xml:space="preserve">ЭК и, как правило, включает доклад обучающегося (не более 10 - 15 минут), чтение отзыва и рецензии, вопросы членов комиссии, ответы обучающегося. Может быть предусмотрено выступление   руководителя </w:t>
      </w:r>
      <w:r w:rsidR="00133686">
        <w:rPr>
          <w:sz w:val="28"/>
          <w:szCs w:val="28"/>
        </w:rPr>
        <w:t>дипломного проекта,</w:t>
      </w:r>
      <w:r w:rsidRPr="004445E6">
        <w:rPr>
          <w:sz w:val="28"/>
          <w:szCs w:val="28"/>
        </w:rPr>
        <w:t xml:space="preserve"> а также рецензента, есл</w:t>
      </w:r>
      <w:r w:rsidR="00F4201D">
        <w:rPr>
          <w:sz w:val="28"/>
          <w:szCs w:val="28"/>
        </w:rPr>
        <w:t>и он присутствует на заседании И</w:t>
      </w:r>
      <w:r w:rsidRPr="004445E6">
        <w:rPr>
          <w:sz w:val="28"/>
          <w:szCs w:val="28"/>
        </w:rPr>
        <w:t xml:space="preserve">ЭК.  </w:t>
      </w:r>
    </w:p>
    <w:p w14:paraId="1C74BF30" w14:textId="1B1279B3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Во время доклада обучающийся использует подготовленный наглядный </w:t>
      </w:r>
      <w:r w:rsidR="00133686" w:rsidRPr="004445E6">
        <w:rPr>
          <w:sz w:val="28"/>
          <w:szCs w:val="28"/>
        </w:rPr>
        <w:t>материал, иллюстрирующий</w:t>
      </w:r>
      <w:r w:rsidRPr="004445E6">
        <w:rPr>
          <w:sz w:val="28"/>
          <w:szCs w:val="28"/>
        </w:rPr>
        <w:t xml:space="preserve"> основные положения </w:t>
      </w:r>
      <w:r w:rsidR="00C84F87">
        <w:rPr>
          <w:sz w:val="28"/>
          <w:szCs w:val="28"/>
        </w:rPr>
        <w:t>дипломного проекта.</w:t>
      </w:r>
      <w:r w:rsidRPr="004445E6">
        <w:rPr>
          <w:sz w:val="28"/>
          <w:szCs w:val="28"/>
        </w:rPr>
        <w:t xml:space="preserve">  </w:t>
      </w:r>
    </w:p>
    <w:p w14:paraId="45D75733" w14:textId="0787B041" w:rsidR="009274C4" w:rsidRPr="004445E6" w:rsidRDefault="009274C4" w:rsidP="009274C4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 определении оценки по защите </w:t>
      </w:r>
      <w:r w:rsidR="00C84F87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 учитываются: качество устного доклада выпускника, свободное владение материалом </w:t>
      </w:r>
      <w:r w:rsidR="00C84F87">
        <w:rPr>
          <w:sz w:val="28"/>
          <w:szCs w:val="28"/>
        </w:rPr>
        <w:t>дипломного проекта</w:t>
      </w:r>
      <w:r w:rsidRPr="004445E6">
        <w:rPr>
          <w:sz w:val="28"/>
          <w:szCs w:val="28"/>
        </w:rPr>
        <w:t xml:space="preserve">, глубина и точность ответов на </w:t>
      </w:r>
      <w:r w:rsidR="00C84F87" w:rsidRPr="004445E6">
        <w:rPr>
          <w:sz w:val="28"/>
          <w:szCs w:val="28"/>
        </w:rPr>
        <w:t>вопросы, отзыв</w:t>
      </w:r>
      <w:r w:rsidRPr="004445E6">
        <w:rPr>
          <w:sz w:val="28"/>
          <w:szCs w:val="28"/>
        </w:rPr>
        <w:t xml:space="preserve"> руководителя и рецензия.  </w:t>
      </w:r>
    </w:p>
    <w:p w14:paraId="7139134B" w14:textId="6F8F637B" w:rsidR="009274C4" w:rsidRPr="004445E6" w:rsidRDefault="009274C4" w:rsidP="009274C4">
      <w:pPr>
        <w:spacing w:line="360" w:lineRule="auto"/>
        <w:ind w:left="0" w:right="94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Результаты любой из форм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определяются оценками "отлично", "хорошо", "удовлетворительно", </w:t>
      </w:r>
      <w:r w:rsidRPr="004445E6">
        <w:rPr>
          <w:sz w:val="28"/>
          <w:szCs w:val="28"/>
        </w:rPr>
        <w:lastRenderedPageBreak/>
        <w:t xml:space="preserve">"неудовлетворительно" и объявляются в тот же день после оформления в установленном порядке протоколов </w:t>
      </w:r>
      <w:r w:rsidR="00C84F87" w:rsidRPr="004445E6">
        <w:rPr>
          <w:sz w:val="28"/>
          <w:szCs w:val="28"/>
        </w:rPr>
        <w:t>заседаний экзаменационных</w:t>
      </w:r>
      <w:r w:rsidRPr="004445E6">
        <w:rPr>
          <w:sz w:val="28"/>
          <w:szCs w:val="28"/>
        </w:rPr>
        <w:t xml:space="preserve"> комиссий.  </w:t>
      </w:r>
    </w:p>
    <w:p w14:paraId="35A6274C" w14:textId="77777777" w:rsidR="009274C4" w:rsidRPr="004445E6" w:rsidRDefault="009274C4" w:rsidP="009274C4">
      <w:pPr>
        <w:spacing w:line="360" w:lineRule="auto"/>
        <w:ind w:left="0" w:right="97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Решения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экзаменационной комиссии является решающим.    </w:t>
      </w:r>
    </w:p>
    <w:p w14:paraId="423E5C9C" w14:textId="52FB1771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Лицам, не проходившим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итоговой аттестации по уважительной причине, предоставляется возможность пройти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государственную</w:t>
      </w:r>
      <w:r w:rsidRPr="004445E6">
        <w:rPr>
          <w:sz w:val="28"/>
          <w:szCs w:val="28"/>
        </w:rPr>
        <w:t xml:space="preserve"> итоговую аттестацию без отчисления из колледжа.    </w:t>
      </w:r>
    </w:p>
    <w:p w14:paraId="6D73A9E1" w14:textId="11748C22" w:rsidR="009274C4" w:rsidRPr="004445E6" w:rsidRDefault="009274C4" w:rsidP="009274C4">
      <w:pPr>
        <w:spacing w:line="360" w:lineRule="auto"/>
        <w:ind w:left="0" w:right="9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Дополнительные заседания экзаменационных комиссий организуются в установленные колледжем сроки, но не позднее четырех месяцев после подачи заявления лицом, не проходившим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по уважительной причине.    </w:t>
      </w:r>
    </w:p>
    <w:p w14:paraId="09491B72" w14:textId="7B2F0743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Обучающиеся, не прошедшие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или получившие на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>итоговой аттестации неудовлетворительные результаты, проходят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государственную</w:t>
      </w:r>
      <w:r w:rsidRPr="004445E6">
        <w:rPr>
          <w:sz w:val="28"/>
          <w:szCs w:val="28"/>
        </w:rPr>
        <w:t xml:space="preserve"> итоговую аттестацию не ранее чем через шесть месяцев после прохождения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впервые.    </w:t>
      </w:r>
    </w:p>
    <w:p w14:paraId="54AE9DE2" w14:textId="6CE7AC9F" w:rsidR="009274C4" w:rsidRPr="004445E6" w:rsidRDefault="009274C4" w:rsidP="009274C4">
      <w:pPr>
        <w:spacing w:line="360" w:lineRule="auto"/>
        <w:ind w:left="0" w:right="96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Для прохождения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>итоговой аттестации лицо, не прошедшее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государственную</w:t>
      </w:r>
      <w:r w:rsidRPr="004445E6">
        <w:rPr>
          <w:sz w:val="28"/>
          <w:szCs w:val="28"/>
        </w:rPr>
        <w:t xml:space="preserve"> итоговую аттестацию по неуважительной причине или получившее на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неудовлетворительную оценку, восстанавливается в колледж, но не менее предусмотренного календарным учебным графиком для прохождения  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соответствующей образовательной программы среднего профессионального образования.  </w:t>
      </w:r>
    </w:p>
    <w:p w14:paraId="49EBCD27" w14:textId="4D8D36A6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Повторное прохождение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для одного лица назначается не более двух раз.    </w:t>
      </w:r>
    </w:p>
    <w:p w14:paraId="762A3A24" w14:textId="18225129" w:rsidR="009274C4" w:rsidRPr="004445E6" w:rsidRDefault="00C77AB1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государственной </w:t>
      </w:r>
      <w:r w:rsidRPr="004445E6">
        <w:rPr>
          <w:sz w:val="28"/>
          <w:szCs w:val="28"/>
        </w:rPr>
        <w:t>итоговой экзаменационной</w:t>
      </w:r>
      <w:r w:rsidR="009274C4" w:rsidRPr="004445E6">
        <w:rPr>
          <w:sz w:val="28"/>
          <w:szCs w:val="28"/>
        </w:rPr>
        <w:t xml:space="preserve"> комиссии оформляется протоколом, который подписывается председателем экзаменационной комиссии (в случае отсутствия председателя - его заместителем) и </w:t>
      </w:r>
      <w:r w:rsidR="00DE2E8E" w:rsidRPr="004445E6">
        <w:rPr>
          <w:sz w:val="28"/>
          <w:szCs w:val="28"/>
        </w:rPr>
        <w:t>секретарем экзаменационной</w:t>
      </w:r>
      <w:r w:rsidR="009274C4" w:rsidRPr="004445E6">
        <w:rPr>
          <w:sz w:val="28"/>
          <w:szCs w:val="28"/>
        </w:rPr>
        <w:t xml:space="preserve"> комиссии и хранится в архиве колледжа. В протоколе записываются: итоговая оценка </w:t>
      </w:r>
      <w:r w:rsidR="00C84F87">
        <w:rPr>
          <w:sz w:val="28"/>
          <w:szCs w:val="28"/>
        </w:rPr>
        <w:t>дипломного проекта</w:t>
      </w:r>
      <w:r w:rsidR="009274C4" w:rsidRPr="004445E6">
        <w:rPr>
          <w:sz w:val="28"/>
          <w:szCs w:val="28"/>
        </w:rPr>
        <w:t xml:space="preserve">, присуждение квалификации и особые мнения членов комиссии.    </w:t>
      </w:r>
    </w:p>
    <w:p w14:paraId="4D056346" w14:textId="58B00F95" w:rsidR="009274C4" w:rsidRPr="004445E6" w:rsidRDefault="00016B1A" w:rsidP="009274C4">
      <w:pPr>
        <w:spacing w:line="360" w:lineRule="auto"/>
        <w:ind w:left="0" w:right="96" w:firstLine="851"/>
        <w:rPr>
          <w:sz w:val="28"/>
          <w:szCs w:val="28"/>
        </w:rPr>
      </w:pPr>
      <w:r>
        <w:rPr>
          <w:sz w:val="28"/>
          <w:szCs w:val="28"/>
        </w:rPr>
        <w:t>Обучающемуся</w:t>
      </w:r>
      <w:r w:rsidR="009274C4" w:rsidRPr="004445E6">
        <w:rPr>
          <w:sz w:val="28"/>
          <w:szCs w:val="28"/>
        </w:rPr>
        <w:t xml:space="preserve">, имеющему оценку «отлично» не менее чем по 75 процентам дисциплин учебного плана, оценку «хорошо» по остальным дисциплинам и прошедшему все установленные учебным планом виды аттестационных испытаний, входящих в </w:t>
      </w:r>
      <w:r w:rsidR="001621A9">
        <w:rPr>
          <w:sz w:val="28"/>
          <w:szCs w:val="28"/>
        </w:rPr>
        <w:t>государственную</w:t>
      </w:r>
      <w:r w:rsidR="001621A9"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итоговую аттестацию, с оценкой </w:t>
      </w:r>
    </w:p>
    <w:p w14:paraId="62BE595B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«отлично», выдается диплом </w:t>
      </w:r>
      <w:r w:rsidR="00F4201D">
        <w:rPr>
          <w:sz w:val="28"/>
          <w:szCs w:val="28"/>
        </w:rPr>
        <w:t xml:space="preserve">установленного образца </w:t>
      </w:r>
      <w:r w:rsidRPr="004445E6">
        <w:rPr>
          <w:sz w:val="28"/>
          <w:szCs w:val="28"/>
        </w:rPr>
        <w:t xml:space="preserve">с отличием.  </w:t>
      </w:r>
    </w:p>
    <w:p w14:paraId="3B76EB99" w14:textId="77777777" w:rsidR="009274C4" w:rsidRPr="004445E6" w:rsidRDefault="009274C4" w:rsidP="00F4201D">
      <w:pPr>
        <w:spacing w:after="10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</w:t>
      </w:r>
    </w:p>
    <w:p w14:paraId="5C3929DE" w14:textId="4B560BF6" w:rsidR="009274C4" w:rsidRPr="004445E6" w:rsidRDefault="009274C4" w:rsidP="009274C4">
      <w:pPr>
        <w:spacing w:after="40" w:line="360" w:lineRule="auto"/>
        <w:ind w:left="0" w:right="74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>8.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Типовые контрольные задания или иные материалы, необходимые для оценки результатов освоения образовательной программы в форме </w:t>
      </w:r>
      <w:r w:rsidR="00C17CCE" w:rsidRPr="00C17CCE">
        <w:rPr>
          <w:b/>
          <w:sz w:val="28"/>
          <w:szCs w:val="28"/>
        </w:rPr>
        <w:t>защиты дипломного проекта (работы)</w:t>
      </w:r>
      <w:r w:rsidR="00C17CCE">
        <w:rPr>
          <w:b/>
          <w:sz w:val="28"/>
          <w:szCs w:val="28"/>
        </w:rPr>
        <w:t>.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180808F6" w14:textId="77777777" w:rsidR="009274C4" w:rsidRPr="004445E6" w:rsidRDefault="009274C4" w:rsidP="009274C4">
      <w:pPr>
        <w:spacing w:after="97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074C7AA5" w14:textId="602B2D56" w:rsidR="009274C4" w:rsidRPr="004445E6" w:rsidRDefault="001621A9" w:rsidP="00DE2E8E">
      <w:pPr>
        <w:spacing w:after="36" w:line="360" w:lineRule="auto"/>
        <w:ind w:left="0" w:right="-15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Перечень тем </w:t>
      </w:r>
      <w:r>
        <w:rPr>
          <w:b/>
          <w:sz w:val="28"/>
          <w:szCs w:val="28"/>
        </w:rPr>
        <w:tab/>
        <w:t xml:space="preserve">для </w:t>
      </w:r>
      <w:r w:rsidRPr="001621A9">
        <w:rPr>
          <w:b/>
          <w:sz w:val="28"/>
          <w:szCs w:val="28"/>
        </w:rPr>
        <w:t xml:space="preserve">государственной </w:t>
      </w:r>
      <w:r w:rsidR="00DE2E8E">
        <w:rPr>
          <w:b/>
          <w:sz w:val="28"/>
          <w:szCs w:val="28"/>
        </w:rPr>
        <w:t xml:space="preserve">итоговой </w:t>
      </w:r>
      <w:r w:rsidR="00DE2E8E">
        <w:rPr>
          <w:b/>
          <w:sz w:val="28"/>
          <w:szCs w:val="28"/>
        </w:rPr>
        <w:tab/>
        <w:t xml:space="preserve">аттестации </w:t>
      </w:r>
      <w:r w:rsidR="00DE2E8E">
        <w:rPr>
          <w:b/>
          <w:sz w:val="28"/>
          <w:szCs w:val="28"/>
        </w:rPr>
        <w:tab/>
        <w:t xml:space="preserve">в </w:t>
      </w:r>
      <w:r w:rsidR="00DE2E8E">
        <w:rPr>
          <w:b/>
          <w:sz w:val="28"/>
          <w:szCs w:val="28"/>
        </w:rPr>
        <w:tab/>
      </w:r>
      <w:r w:rsidR="00C17CCE" w:rsidRPr="00C17CCE">
        <w:rPr>
          <w:b/>
          <w:sz w:val="28"/>
          <w:szCs w:val="28"/>
        </w:rPr>
        <w:t>форме защиты дипломного проекта (работы)</w:t>
      </w:r>
      <w:r w:rsidR="009274C4" w:rsidRPr="004445E6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23</w:t>
      </w:r>
      <w:r w:rsidR="009274C4" w:rsidRPr="004445E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24</w:t>
      </w:r>
      <w:r w:rsidR="009274C4" w:rsidRPr="004445E6">
        <w:rPr>
          <w:b/>
          <w:sz w:val="28"/>
          <w:szCs w:val="28"/>
        </w:rPr>
        <w:t xml:space="preserve"> уч. год </w:t>
      </w:r>
      <w:r w:rsidR="009274C4" w:rsidRPr="004445E6">
        <w:rPr>
          <w:sz w:val="28"/>
          <w:szCs w:val="28"/>
        </w:rPr>
        <w:t xml:space="preserve"> </w:t>
      </w:r>
    </w:p>
    <w:p w14:paraId="1C09C50A" w14:textId="77777777" w:rsidR="009274C4" w:rsidRPr="004445E6" w:rsidRDefault="009274C4" w:rsidP="009274C4">
      <w:pPr>
        <w:spacing w:after="124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3DD8D3D8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системы защиты при получении информации из базы данных  </w:t>
      </w:r>
    </w:p>
    <w:p w14:paraId="4243DCAF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созданию системы информационно-психологической безопасности   предприятия  </w:t>
      </w:r>
    </w:p>
    <w:p w14:paraId="40760F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комплекса мероприятий по защите информации, содержащей коммерческую тайну   </w:t>
      </w:r>
      <w:r w:rsidRPr="004445E6">
        <w:rPr>
          <w:sz w:val="28"/>
          <w:szCs w:val="28"/>
        </w:rPr>
        <w:tab/>
        <w:t xml:space="preserve">от утечки по техническим каналам связи  </w:t>
      </w:r>
    </w:p>
    <w:p w14:paraId="0C4CBAB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Психологической воздействие информационных технологий на человека  </w:t>
      </w:r>
    </w:p>
    <w:p w14:paraId="76A4590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типовых политик информационной безопасности продуктов компании  </w:t>
      </w:r>
    </w:p>
    <w:p w14:paraId="19F8F548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Автоматическое обнаружение уязвимых веб-сайтов с использованием техник машинного обучения  </w:t>
      </w:r>
    </w:p>
    <w:p w14:paraId="7EE68F6A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Выявление критических уязвимостей в системе сетевого обмена  </w:t>
      </w:r>
    </w:p>
    <w:p w14:paraId="6E18C18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комплексной безопасности опасного  </w:t>
      </w:r>
    </w:p>
    <w:p w14:paraId="46C63BBA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Создание системы обеспечения информационной безопасности в банковской сфере  </w:t>
      </w:r>
    </w:p>
    <w:p w14:paraId="3DEE320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противодействию угрозам при использовании   </w:t>
      </w:r>
      <w:r w:rsidRPr="004445E6">
        <w:rPr>
          <w:sz w:val="28"/>
          <w:szCs w:val="28"/>
        </w:rPr>
        <w:tab/>
        <w:t xml:space="preserve">сотрудниками социальных сетей на предприятии  </w:t>
      </w:r>
    </w:p>
    <w:p w14:paraId="76010542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алгоритма обнаружения вредоносных запросов к веб-сайтам с помощью методов машинного обучения  </w:t>
      </w:r>
    </w:p>
    <w:p w14:paraId="2033BE53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концепции информационной безопасности конкретной организации  </w:t>
      </w:r>
    </w:p>
    <w:p w14:paraId="7C1927A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Применение DLP-систем, как инструмент обеспечения информационной безопасности компании  </w:t>
      </w:r>
    </w:p>
    <w:p w14:paraId="6C141A85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методики противодействия социальному инжинирингу  </w:t>
      </w:r>
    </w:p>
    <w:p w14:paraId="5A4A582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методов защиты информации от социальной инженерии  </w:t>
      </w:r>
    </w:p>
    <w:p w14:paraId="7123AE8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совершенствованию системы информационной безопасности компании  </w:t>
      </w:r>
    </w:p>
    <w:p w14:paraId="00EC126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созданию системы конкурентной разведки на м предприятии  </w:t>
      </w:r>
    </w:p>
    <w:p w14:paraId="7B8B598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поиску и нейтрализации средств несанкционированного   </w:t>
      </w:r>
      <w:r w:rsidRPr="004445E6">
        <w:rPr>
          <w:sz w:val="28"/>
          <w:szCs w:val="28"/>
        </w:rPr>
        <w:tab/>
        <w:t xml:space="preserve">съема информации в компании  </w:t>
      </w:r>
    </w:p>
    <w:p w14:paraId="2BF674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Разработка рекомендаций по использованию биометрических систем в комплексной защите объекта информатизации  </w:t>
      </w:r>
    </w:p>
    <w:p w14:paraId="28EF6D4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проведению аудита информационной безопасности  </w:t>
      </w:r>
    </w:p>
    <w:p w14:paraId="0441035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комплексной системы защиты информационных ресурсов организации  </w:t>
      </w:r>
    </w:p>
    <w:p w14:paraId="4D299DF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защищенного интернет-сайта организации  </w:t>
      </w:r>
    </w:p>
    <w:p w14:paraId="509E98AC" w14:textId="77777777" w:rsidR="009274C4" w:rsidRPr="004445E6" w:rsidRDefault="009274C4" w:rsidP="00016B1A">
      <w:pPr>
        <w:numPr>
          <w:ilvl w:val="0"/>
          <w:numId w:val="3"/>
        </w:numPr>
        <w:spacing w:after="0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способам идентификации платежных систем  </w:t>
      </w:r>
    </w:p>
    <w:p w14:paraId="6F53ED4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к технологии по защите от несанкционированного доступа на съемных  носителях  </w:t>
      </w:r>
    </w:p>
    <w:p w14:paraId="01C3959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Рекомендации по улучшению политики информационной безопасности компании  </w:t>
      </w:r>
    </w:p>
    <w:p w14:paraId="474F7E94" w14:textId="6189A263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>Разработка рекомендаций по созданию системы информационной безопасности онлайн</w:t>
      </w:r>
      <w:r w:rsidR="009D49EB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сервиса  </w:t>
      </w:r>
    </w:p>
    <w:p w14:paraId="4FB7C5B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концепции информационной безопасности  </w:t>
      </w:r>
    </w:p>
    <w:p w14:paraId="5829C99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Обеспечение защиты информации компании при попытке ее захвата </w:t>
      </w:r>
      <w:proofErr w:type="spellStart"/>
      <w:r w:rsidRPr="004445E6">
        <w:rPr>
          <w:sz w:val="28"/>
          <w:szCs w:val="28"/>
        </w:rPr>
        <w:t>рендерами</w:t>
      </w:r>
      <w:proofErr w:type="spellEnd"/>
      <w:r w:rsidRPr="004445E6">
        <w:rPr>
          <w:sz w:val="28"/>
          <w:szCs w:val="28"/>
        </w:rPr>
        <w:t xml:space="preserve">  </w:t>
      </w:r>
    </w:p>
    <w:p w14:paraId="56267459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защите информации при использовании мобильных устройств связи  </w:t>
      </w:r>
    </w:p>
    <w:p w14:paraId="1C4A6EC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Организация безопасного обмена данными в локально-вычислительных сетях  </w:t>
      </w:r>
    </w:p>
    <w:p w14:paraId="6E885FB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защите информации от потенциальных угроз, связанных с   </w:t>
      </w:r>
      <w:r w:rsidRPr="004445E6">
        <w:rPr>
          <w:sz w:val="28"/>
          <w:szCs w:val="28"/>
        </w:rPr>
        <w:tab/>
        <w:t xml:space="preserve">новыми информационными технологиями  </w:t>
      </w:r>
    </w:p>
    <w:p w14:paraId="00CDF69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совершенствованию политики безопасности банка при развитии технических средств съема информации  </w:t>
      </w:r>
    </w:p>
    <w:p w14:paraId="787A787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системы сетевой аутентификации  </w:t>
      </w:r>
    </w:p>
    <w:p w14:paraId="0D6B629E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Анализ возможности выявления информационных вбросов в сети Интернет  </w:t>
      </w:r>
    </w:p>
    <w:p w14:paraId="6BB3051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Применение методов аналитической разведки при решении задач стратегического планирования  </w:t>
      </w:r>
    </w:p>
    <w:p w14:paraId="4DD62375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Информационно-аналитическая поддержка бизнеса на основе решений компании  </w:t>
      </w:r>
    </w:p>
    <w:p w14:paraId="2B1B2808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улучшению системы сквозной авторизации для    </w:t>
      </w:r>
      <w:r w:rsidRPr="004445E6">
        <w:rPr>
          <w:sz w:val="28"/>
          <w:szCs w:val="28"/>
        </w:rPr>
        <w:tab/>
        <w:t xml:space="preserve">нескольких приложений  </w:t>
      </w:r>
    </w:p>
    <w:p w14:paraId="4BDB7D4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Изучение влияния уровня развития технических средств несанкционированного съема   </w:t>
      </w:r>
      <w:r w:rsidRPr="004445E6">
        <w:rPr>
          <w:sz w:val="28"/>
          <w:szCs w:val="28"/>
        </w:rPr>
        <w:tab/>
        <w:t xml:space="preserve">информации на разработку политики безопасности  </w:t>
      </w:r>
    </w:p>
    <w:p w14:paraId="3E627D8A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Обеспечение инженерно-технической безопасности информации  </w:t>
      </w:r>
    </w:p>
    <w:p w14:paraId="6376E20F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рекомендации по технической защите информации в компании  </w:t>
      </w:r>
    </w:p>
    <w:p w14:paraId="62CB4BD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Противодействие информационному терроризму на предприятии  </w:t>
      </w:r>
    </w:p>
    <w:p w14:paraId="2C2A4523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Информационная безопасность корпоративных сетей  </w:t>
      </w:r>
    </w:p>
    <w:p w14:paraId="6CAB201C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методики поиска информации о конкурентах в социальных сетях  </w:t>
      </w:r>
    </w:p>
    <w:p w14:paraId="7BFBCE8D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Информационные войны в спорте  </w:t>
      </w:r>
    </w:p>
    <w:p w14:paraId="062FE525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Обнаружение и расследование инцидента информационной безопасности  </w:t>
      </w:r>
    </w:p>
    <w:p w14:paraId="767681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Анализ применения деловых игр в конкурентной разведке  </w:t>
      </w:r>
    </w:p>
    <w:p w14:paraId="3B623D01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противодействию техническим разведкам конкурентов компании  </w:t>
      </w:r>
    </w:p>
    <w:p w14:paraId="42CB314B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системы мониторинга данных  </w:t>
      </w:r>
    </w:p>
    <w:p w14:paraId="082EF399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предложений по использованию патентной информации в   </w:t>
      </w:r>
      <w:r w:rsidRPr="004445E6">
        <w:rPr>
          <w:sz w:val="28"/>
          <w:szCs w:val="28"/>
        </w:rPr>
        <w:tab/>
        <w:t xml:space="preserve">информационно-аналитическом обеспечении безопасности бизнеса  </w:t>
      </w:r>
    </w:p>
    <w:p w14:paraId="0C43F6E6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Обеспечение безопасности баз данных организации  </w:t>
      </w:r>
    </w:p>
    <w:p w14:paraId="26637F84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Разработка рекомендаций по усилению безопасного обмена данными  </w:t>
      </w:r>
    </w:p>
    <w:p w14:paraId="521FBA00" w14:textId="77777777" w:rsidR="009274C4" w:rsidRPr="004445E6" w:rsidRDefault="009274C4" w:rsidP="00016B1A">
      <w:pPr>
        <w:numPr>
          <w:ilvl w:val="0"/>
          <w:numId w:val="3"/>
        </w:numPr>
        <w:spacing w:after="9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Оптимизация внутренних реестров с помощью </w:t>
      </w:r>
      <w:proofErr w:type="spellStart"/>
      <w:r w:rsidRPr="004445E6">
        <w:rPr>
          <w:sz w:val="28"/>
          <w:szCs w:val="28"/>
        </w:rPr>
        <w:t>криптотехнологии</w:t>
      </w:r>
      <w:proofErr w:type="spellEnd"/>
      <w:r w:rsidRPr="004445E6">
        <w:rPr>
          <w:sz w:val="28"/>
          <w:szCs w:val="28"/>
        </w:rPr>
        <w:t xml:space="preserve">  </w:t>
      </w:r>
    </w:p>
    <w:p w14:paraId="262F840B" w14:textId="77777777" w:rsidR="009274C4" w:rsidRPr="004445E6" w:rsidRDefault="009274C4" w:rsidP="009274C4">
      <w:pPr>
        <w:spacing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Перечень тем разрабатывается преподавателями колледжа и обсуждается на заседании методического объединения с участием председателей ГЭК. Целесообразно перечень тем согласовывать с представителями работодателей или их объединений по профилю подготовки выпускников в рамках профессиональных модулей.    </w:t>
      </w:r>
    </w:p>
    <w:p w14:paraId="07E95F02" w14:textId="733F976E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rFonts w:ascii="Calibri" w:eastAsia="Calibri" w:hAnsi="Calibri" w:cs="Calibri"/>
          <w:sz w:val="28"/>
          <w:szCs w:val="28"/>
        </w:rPr>
        <w:t xml:space="preserve"> </w:t>
      </w:r>
      <w:r w:rsidRPr="004445E6">
        <w:rPr>
          <w:rFonts w:ascii="Calibri" w:eastAsia="Calibri" w:hAnsi="Calibri" w:cs="Calibri"/>
          <w:sz w:val="28"/>
          <w:szCs w:val="28"/>
        </w:rPr>
        <w:tab/>
      </w:r>
      <w:r w:rsidR="009D49EB" w:rsidRPr="004445E6">
        <w:rPr>
          <w:sz w:val="28"/>
          <w:szCs w:val="28"/>
        </w:rPr>
        <w:t xml:space="preserve">Примерный перечень вопросов для собеседования при защите </w:t>
      </w:r>
      <w:r w:rsidR="009D49EB" w:rsidRPr="004445E6">
        <w:rPr>
          <w:sz w:val="28"/>
          <w:szCs w:val="28"/>
        </w:rPr>
        <w:tab/>
      </w:r>
      <w:r w:rsidR="00C17CCE" w:rsidRPr="00C17CCE">
        <w:rPr>
          <w:sz w:val="28"/>
          <w:szCs w:val="28"/>
        </w:rPr>
        <w:t>дипломного проекта (работы)</w:t>
      </w:r>
    </w:p>
    <w:p w14:paraId="1EEE8E5E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Сущность и понятие информационной безопасности, характеристика ее составляющих. Значение информационной безопасности для субъектов информационных отношений.    </w:t>
      </w:r>
    </w:p>
    <w:p w14:paraId="40D8804B" w14:textId="77777777" w:rsidR="009274C4" w:rsidRPr="004445E6" w:rsidRDefault="009274C4" w:rsidP="00016B1A">
      <w:pPr>
        <w:numPr>
          <w:ilvl w:val="1"/>
          <w:numId w:val="3"/>
        </w:numPr>
        <w:spacing w:after="8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Место информационной безопасности в системе национальной безопасности.  </w:t>
      </w:r>
    </w:p>
    <w:p w14:paraId="4CBE9669" w14:textId="77777777" w:rsidR="009274C4" w:rsidRPr="004445E6" w:rsidRDefault="009274C4" w:rsidP="00016B1A">
      <w:pPr>
        <w:numPr>
          <w:ilvl w:val="1"/>
          <w:numId w:val="3"/>
        </w:numPr>
        <w:spacing w:after="5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Современная концепция информационной безопасности.  </w:t>
      </w:r>
    </w:p>
    <w:p w14:paraId="469D19D4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Понятие и сущность защиты информации, ее место в системе информационной безопасно  </w:t>
      </w:r>
      <w:proofErr w:type="spellStart"/>
      <w:r w:rsidRPr="004445E6">
        <w:rPr>
          <w:sz w:val="28"/>
          <w:szCs w:val="28"/>
        </w:rPr>
        <w:t>сти</w:t>
      </w:r>
      <w:proofErr w:type="spellEnd"/>
      <w:r w:rsidRPr="004445E6">
        <w:rPr>
          <w:sz w:val="28"/>
          <w:szCs w:val="28"/>
        </w:rPr>
        <w:t xml:space="preserve">, цели и концептуальные основы защиты информации.  </w:t>
      </w:r>
    </w:p>
    <w:p w14:paraId="13F4B222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Критерии, условия и принципы отнесения информации к защищаемой.  </w:t>
      </w:r>
    </w:p>
    <w:p w14:paraId="2D628D35" w14:textId="77777777" w:rsidR="009274C4" w:rsidRPr="004445E6" w:rsidRDefault="009274C4" w:rsidP="00016B1A">
      <w:pPr>
        <w:numPr>
          <w:ilvl w:val="1"/>
          <w:numId w:val="3"/>
        </w:numPr>
        <w:spacing w:after="157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Носители защищаемой информации.  </w:t>
      </w:r>
    </w:p>
    <w:p w14:paraId="38CFEF57" w14:textId="77777777" w:rsidR="00F4201D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Классификация конфиденциальной информации по видам тайны и степеням конфиденциальности.   </w:t>
      </w:r>
    </w:p>
    <w:p w14:paraId="1C1DA237" w14:textId="77777777" w:rsidR="009274C4" w:rsidRPr="004445E6" w:rsidRDefault="009274C4" w:rsidP="00016B1A">
      <w:pPr>
        <w:numPr>
          <w:ilvl w:val="1"/>
          <w:numId w:val="3"/>
        </w:numPr>
        <w:spacing w:line="360" w:lineRule="auto"/>
        <w:ind w:left="0" w:right="89" w:firstLine="851"/>
        <w:rPr>
          <w:sz w:val="28"/>
          <w:szCs w:val="28"/>
        </w:rPr>
      </w:pP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Понятие и структура угроз защищаемой информации.  </w:t>
      </w:r>
    </w:p>
    <w:p w14:paraId="37E4E801" w14:textId="77777777" w:rsidR="009274C4" w:rsidRPr="004445E6" w:rsidRDefault="009274C4" w:rsidP="00016B1A">
      <w:pPr>
        <w:numPr>
          <w:ilvl w:val="1"/>
          <w:numId w:val="4"/>
        </w:num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Источники, виды и методы дестабилизирующего воздействия на защищаемую ин- формацию.    </w:t>
      </w:r>
    </w:p>
    <w:p w14:paraId="63A547E7" w14:textId="77777777" w:rsidR="009274C4" w:rsidRPr="004445E6" w:rsidRDefault="009274C4" w:rsidP="00016B1A">
      <w:pPr>
        <w:numPr>
          <w:ilvl w:val="1"/>
          <w:numId w:val="4"/>
        </w:num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>Причины, обстоятельства и условия, вызывающие дестабилизирующее воздействие на защищаемую информацию.    11.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Виды уязвимости информации и формы ее проявления.  </w:t>
      </w:r>
    </w:p>
    <w:p w14:paraId="56C44514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Каналы   и   методы   несанкционированного   доступа   к   конфиденциальной информации.    </w:t>
      </w:r>
    </w:p>
    <w:p w14:paraId="429AFA24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Направления, виды и особенности деятельности спецслужб по несанкционированному доступу к конфиденциальной информации.    </w:t>
      </w:r>
    </w:p>
    <w:p w14:paraId="4E7B03CE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Методологические подходы к защите информации и принципы ее организации, объекты защиты.    </w:t>
      </w:r>
    </w:p>
    <w:p w14:paraId="604DCFAC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Виды защиты, классификация методов и средств защиты информации.  </w:t>
      </w:r>
    </w:p>
    <w:p w14:paraId="2424F186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Кадровое и ресурсное обеспечение защиты информации.  </w:t>
      </w:r>
    </w:p>
    <w:p w14:paraId="385254B5" w14:textId="77777777" w:rsidR="009274C4" w:rsidRPr="004445E6" w:rsidRDefault="009274C4" w:rsidP="00016B1A">
      <w:pPr>
        <w:numPr>
          <w:ilvl w:val="1"/>
          <w:numId w:val="5"/>
        </w:numPr>
        <w:spacing w:after="156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Системы защиты информации.  </w:t>
      </w:r>
    </w:p>
    <w:p w14:paraId="498871FB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Современное состояние системы защиты информации и перспективы ее совершенствования.    </w:t>
      </w:r>
    </w:p>
    <w:p w14:paraId="128975F0" w14:textId="77777777" w:rsidR="009274C4" w:rsidRPr="004445E6" w:rsidRDefault="009274C4" w:rsidP="00016B1A">
      <w:pPr>
        <w:numPr>
          <w:ilvl w:val="1"/>
          <w:numId w:val="5"/>
        </w:numPr>
        <w:spacing w:after="158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Современная нормативная база по защите информации.  </w:t>
      </w:r>
    </w:p>
    <w:p w14:paraId="3E7E442A" w14:textId="77777777" w:rsidR="009274C4" w:rsidRPr="004445E6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Полномочия органов власти, специальных федеральных органов и предприятий в области защиты информации.    </w:t>
      </w:r>
    </w:p>
    <w:p w14:paraId="0D09E025" w14:textId="77777777" w:rsidR="009274C4" w:rsidRDefault="009274C4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Становление  и  развитие  систем  защиты  информации  в  ведущих  зарубежных странах.  </w:t>
      </w:r>
    </w:p>
    <w:p w14:paraId="4EE89999" w14:textId="77777777" w:rsid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Международное сотрудничество в области защиты информации.  </w:t>
      </w:r>
    </w:p>
    <w:p w14:paraId="4C59583A" w14:textId="77777777" w:rsid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Назначение и структура правового обеспечения защиты информации.  </w:t>
      </w:r>
    </w:p>
    <w:p w14:paraId="1A9A7427" w14:textId="77777777" w:rsid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Методы правовой защиты информации.  </w:t>
      </w:r>
    </w:p>
    <w:p w14:paraId="3266AFCB" w14:textId="77777777" w:rsidR="009274C4" w:rsidRPr="00C42A5C" w:rsidRDefault="00C42A5C" w:rsidP="00016B1A">
      <w:pPr>
        <w:numPr>
          <w:ilvl w:val="1"/>
          <w:numId w:val="5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Правовые основы защиты государственной, коммерческой,</w:t>
      </w:r>
      <w:r>
        <w:rPr>
          <w:sz w:val="28"/>
          <w:szCs w:val="28"/>
        </w:rPr>
        <w:t xml:space="preserve"> </w:t>
      </w:r>
      <w:r w:rsidR="009274C4" w:rsidRPr="00C42A5C">
        <w:rPr>
          <w:sz w:val="28"/>
          <w:szCs w:val="28"/>
        </w:rPr>
        <w:t xml:space="preserve">служебной, профессиональной и  </w:t>
      </w:r>
      <w:r w:rsidR="009274C4" w:rsidRPr="00C42A5C">
        <w:rPr>
          <w:sz w:val="28"/>
          <w:szCs w:val="28"/>
        </w:rPr>
        <w:tab/>
        <w:t xml:space="preserve"> личной тайны, персональных данных.  </w:t>
      </w:r>
    </w:p>
    <w:p w14:paraId="2872DE5B" w14:textId="77777777" w:rsidR="009274C4" w:rsidRPr="004445E6" w:rsidRDefault="009274C4" w:rsidP="00016B1A">
      <w:pPr>
        <w:numPr>
          <w:ilvl w:val="1"/>
          <w:numId w:val="6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Правовая основа допуска и доступа персонала к защищаемым сведениям.  </w:t>
      </w:r>
    </w:p>
    <w:p w14:paraId="59C91A34" w14:textId="77777777" w:rsidR="009274C4" w:rsidRPr="004445E6" w:rsidRDefault="009274C4" w:rsidP="00016B1A">
      <w:pPr>
        <w:numPr>
          <w:ilvl w:val="1"/>
          <w:numId w:val="6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Система правовой  ответственности  за  утечку информации  и  утрату носителей информации.  </w:t>
      </w:r>
    </w:p>
    <w:p w14:paraId="12FF323B" w14:textId="77777777" w:rsidR="009274C4" w:rsidRPr="004445E6" w:rsidRDefault="009274C4" w:rsidP="00016B1A">
      <w:pPr>
        <w:numPr>
          <w:ilvl w:val="1"/>
          <w:numId w:val="6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Правовые основы деятельности подразделений защиты информации.  29.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Роль права в регулировании комплекса отношений в сфере защиты информации. отрасли права, обеспечивающие законность в области защиты информации.    </w:t>
      </w:r>
    </w:p>
    <w:p w14:paraId="6336C624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Основные законодательные акты, правовые нормы и положения: </w:t>
      </w:r>
    </w:p>
    <w:p w14:paraId="475C4292" w14:textId="77777777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назначение и задачи подзаконных правовых актов, регулирующих процессы защиты информации в отраслях, на предприятиях различных форм собственности.    </w:t>
      </w:r>
    </w:p>
    <w:p w14:paraId="3972BFAB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Закрепление   права   предприятия   на   защиту   информации   в   нормативных документах.  </w:t>
      </w:r>
      <w:r w:rsidRPr="004445E6">
        <w:rPr>
          <w:sz w:val="28"/>
          <w:szCs w:val="28"/>
        </w:rPr>
        <w:tab/>
        <w:t xml:space="preserve">  </w:t>
      </w:r>
    </w:p>
    <w:p w14:paraId="022FDACB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Правовое регулирование взаимоотношений администрации и персонала в области защиты информации.    </w:t>
      </w:r>
    </w:p>
    <w:p w14:paraId="00E93ECB" w14:textId="77777777" w:rsidR="009274C4" w:rsidRPr="004445E6" w:rsidRDefault="009274C4" w:rsidP="00016B1A">
      <w:pPr>
        <w:numPr>
          <w:ilvl w:val="1"/>
          <w:numId w:val="7"/>
        </w:numPr>
        <w:spacing w:after="135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Виды и условия применения правовых норм уголовной, </w:t>
      </w:r>
      <w:proofErr w:type="spellStart"/>
      <w:r w:rsidRPr="004445E6">
        <w:rPr>
          <w:sz w:val="28"/>
          <w:szCs w:val="28"/>
        </w:rPr>
        <w:t>гражданскоправовой</w:t>
      </w:r>
      <w:proofErr w:type="spellEnd"/>
      <w:r w:rsidRPr="004445E6">
        <w:rPr>
          <w:sz w:val="28"/>
          <w:szCs w:val="28"/>
        </w:rPr>
        <w:t xml:space="preserve">, административной и дисциплинарной ответственности за разглашение защищаемой информации и невыполнение правил ее защиты.    </w:t>
      </w:r>
    </w:p>
    <w:p w14:paraId="0F1AA933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Правовые проблемы, связанные с защитой прав обладателей собственности на информацию и распоряжением информацией.    </w:t>
      </w:r>
    </w:p>
    <w:p w14:paraId="0CD9BD86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Понятие  интеллектуальной  собственности,  ее  виды  и  основные  объекты образования.  </w:t>
      </w:r>
    </w:p>
    <w:p w14:paraId="184886A5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Интеллектуальный продукт как объект интеллектуальной собственности и предмет защиты.    </w:t>
      </w:r>
    </w:p>
    <w:p w14:paraId="3162201F" w14:textId="77777777" w:rsidR="009274C4" w:rsidRPr="004445E6" w:rsidRDefault="009274C4" w:rsidP="00016B1A">
      <w:pPr>
        <w:numPr>
          <w:ilvl w:val="1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Содержание гражданско-правовых норм в области защиты интеллектуальной собственности; авторское право; патентное право; товарный знак; договорное право, авторские и лицензионные договоры.  </w:t>
      </w:r>
    </w:p>
    <w:p w14:paraId="1C77096E" w14:textId="77777777" w:rsidR="009274C4" w:rsidRPr="004445E6" w:rsidRDefault="009274C4" w:rsidP="009274C4">
      <w:pPr>
        <w:spacing w:after="171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  </w:t>
      </w:r>
    </w:p>
    <w:p w14:paraId="1DB1878C" w14:textId="77777777" w:rsidR="009274C4" w:rsidRDefault="009274C4" w:rsidP="009274C4">
      <w:pPr>
        <w:spacing w:after="46" w:line="360" w:lineRule="auto"/>
        <w:ind w:left="0" w:right="-15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Задание для проведения демонстрационного экзамена  </w:t>
      </w:r>
    </w:p>
    <w:p w14:paraId="3EA9BD6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DC-M</w:t>
      </w:r>
    </w:p>
    <w:p w14:paraId="10D322E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Базовая настройка</w:t>
      </w:r>
    </w:p>
    <w:p w14:paraId="0EEFE57F" w14:textId="77777777" w:rsidR="000D2404" w:rsidRPr="000D2404" w:rsidRDefault="000D2404" w:rsidP="00016B1A">
      <w:pPr>
        <w:numPr>
          <w:ilvl w:val="0"/>
          <w:numId w:val="2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DC-M;</w:t>
      </w:r>
    </w:p>
    <w:p w14:paraId="2443F53B" w14:textId="77777777" w:rsidR="000D2404" w:rsidRPr="000D2404" w:rsidRDefault="000D2404" w:rsidP="00016B1A">
      <w:pPr>
        <w:numPr>
          <w:ilvl w:val="0"/>
          <w:numId w:val="2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5E23A5D5" w14:textId="77777777" w:rsidR="000D2404" w:rsidRPr="000D2404" w:rsidRDefault="000D2404" w:rsidP="00016B1A">
      <w:pPr>
        <w:numPr>
          <w:ilvl w:val="0"/>
          <w:numId w:val="2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).</w:t>
      </w:r>
    </w:p>
    <w:p w14:paraId="189DCE9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90A89F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proofErr w:type="spellStart"/>
      <w:r w:rsidRPr="000D2404">
        <w:rPr>
          <w:b/>
          <w:bCs/>
          <w:sz w:val="28"/>
          <w:szCs w:val="28"/>
        </w:rPr>
        <w:t>Active</w:t>
      </w:r>
      <w:proofErr w:type="spellEnd"/>
      <w:r w:rsidRPr="000D2404">
        <w:rPr>
          <w:b/>
          <w:bCs/>
          <w:sz w:val="28"/>
          <w:szCs w:val="28"/>
        </w:rPr>
        <w:t xml:space="preserve"> </w:t>
      </w:r>
      <w:proofErr w:type="spellStart"/>
      <w:r w:rsidRPr="000D2404">
        <w:rPr>
          <w:b/>
          <w:bCs/>
          <w:sz w:val="28"/>
          <w:szCs w:val="28"/>
        </w:rPr>
        <w:t>Directory</w:t>
      </w:r>
      <w:proofErr w:type="spellEnd"/>
    </w:p>
    <w:p w14:paraId="245C654F" w14:textId="77777777" w:rsidR="000D2404" w:rsidRPr="000D2404" w:rsidRDefault="000D2404" w:rsidP="00016B1A">
      <w:pPr>
        <w:numPr>
          <w:ilvl w:val="0"/>
          <w:numId w:val="2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сервер основным контроллером домена Moscow.ru;</w:t>
      </w:r>
    </w:p>
    <w:p w14:paraId="07A75CBF" w14:textId="77777777" w:rsidR="000D2404" w:rsidRPr="000D2404" w:rsidRDefault="000D2404" w:rsidP="00016B1A">
      <w:pPr>
        <w:numPr>
          <w:ilvl w:val="0"/>
          <w:numId w:val="2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одностороннее </w:t>
      </w:r>
      <w:proofErr w:type="spellStart"/>
      <w:r w:rsidRPr="000D2404">
        <w:rPr>
          <w:sz w:val="28"/>
          <w:szCs w:val="28"/>
        </w:rPr>
        <w:t>нетранзитивное</w:t>
      </w:r>
      <w:proofErr w:type="spellEnd"/>
      <w:r w:rsidRPr="000D2404">
        <w:rPr>
          <w:sz w:val="28"/>
          <w:szCs w:val="28"/>
        </w:rPr>
        <w:t xml:space="preserve"> доверие с доменом Izhevsk.ru – пользователи домена Moscow.ru должны иметь доступ к ресурсам домена Izhevsk.ru, но не наоборот.</w:t>
      </w:r>
    </w:p>
    <w:p w14:paraId="3A9DC51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519E8B3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DHCP</w:t>
      </w:r>
    </w:p>
    <w:p w14:paraId="4A4FE651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протокол DHCP для </w:t>
      </w:r>
      <w:proofErr w:type="spellStart"/>
      <w:r w:rsidRPr="000D2404">
        <w:rPr>
          <w:sz w:val="28"/>
          <w:szCs w:val="28"/>
        </w:rPr>
        <w:t>автоконфигурации</w:t>
      </w:r>
      <w:proofErr w:type="spellEnd"/>
      <w:r w:rsidRPr="000D2404">
        <w:rPr>
          <w:sz w:val="28"/>
          <w:szCs w:val="28"/>
        </w:rPr>
        <w:t xml:space="preserve"> клиентов;</w:t>
      </w:r>
    </w:p>
    <w:p w14:paraId="76439EBE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настройте</w:t>
      </w:r>
      <w:r w:rsidRPr="000D2404">
        <w:rPr>
          <w:sz w:val="28"/>
          <w:szCs w:val="28"/>
          <w:lang w:val="en-US"/>
        </w:rPr>
        <w:t xml:space="preserve"> failover: mode – Load balancer, partner server – FILES-M, state </w:t>
      </w:r>
      <w:proofErr w:type="spellStart"/>
      <w:r w:rsidRPr="000D2404">
        <w:rPr>
          <w:sz w:val="28"/>
          <w:szCs w:val="28"/>
          <w:lang w:val="en-US"/>
        </w:rPr>
        <w:t>swithover</w:t>
      </w:r>
      <w:proofErr w:type="spellEnd"/>
      <w:r w:rsidRPr="000D2404">
        <w:rPr>
          <w:sz w:val="28"/>
          <w:szCs w:val="28"/>
          <w:lang w:val="en-US"/>
        </w:rPr>
        <w:t xml:space="preserve"> – 10 min;</w:t>
      </w:r>
    </w:p>
    <w:p w14:paraId="1B2DDFC1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диапазон выдаваемых адресов: 172.16.0.100-200/24;</w:t>
      </w:r>
    </w:p>
    <w:p w14:paraId="49EDA4FD" w14:textId="77777777" w:rsidR="000D2404" w:rsidRPr="000D2404" w:rsidRDefault="000D2404" w:rsidP="00016B1A">
      <w:pPr>
        <w:numPr>
          <w:ilvl w:val="0"/>
          <w:numId w:val="2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дополнительные свойства области (адреса обоих DNS-серверов и основного шлюза).</w:t>
      </w:r>
    </w:p>
    <w:p w14:paraId="3CDF486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5CE8ECE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DNS</w:t>
      </w:r>
    </w:p>
    <w:p w14:paraId="6ED66709" w14:textId="77777777" w:rsidR="000D2404" w:rsidRPr="000D2404" w:rsidRDefault="000D2404" w:rsidP="00016B1A">
      <w:pPr>
        <w:numPr>
          <w:ilvl w:val="0"/>
          <w:numId w:val="2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необходимые зоны прямого и обратного просмотра, обеспечьте их согласованную работу со службой DNS на FILES-M;</w:t>
      </w:r>
    </w:p>
    <w:p w14:paraId="323BB8C9" w14:textId="77777777" w:rsidR="000D2404" w:rsidRPr="000D2404" w:rsidRDefault="000D2404" w:rsidP="00016B1A">
      <w:pPr>
        <w:numPr>
          <w:ilvl w:val="0"/>
          <w:numId w:val="2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вручную все необходимые записи типа A и PTR для серверов домена и необходимых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>-сервисов;</w:t>
      </w:r>
    </w:p>
    <w:p w14:paraId="382CBBE1" w14:textId="77777777" w:rsidR="000D2404" w:rsidRPr="000D2404" w:rsidRDefault="000D2404" w:rsidP="00016B1A">
      <w:pPr>
        <w:numPr>
          <w:ilvl w:val="0"/>
          <w:numId w:val="2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сделайте необходимые настройки для работоспособности доверия с доменом Izhevsk.ru (при появлении в сети новых DNS серверов они должны автоматически получать необходимые для работоспособности доверия настройки).</w:t>
      </w:r>
    </w:p>
    <w:p w14:paraId="27307DC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0A57243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GPO</w:t>
      </w:r>
    </w:p>
    <w:p w14:paraId="4C15771F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анимацию при первом входе пользователей в систему на всех клиентских компьютерах домена;</w:t>
      </w:r>
    </w:p>
    <w:p w14:paraId="6E87C6FC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члены группы IT должны быть членами группы локальных администраторов на всех клиентских компьютерах домена;</w:t>
      </w:r>
    </w:p>
    <w:p w14:paraId="69E9B2DF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в браузерах IE </w:t>
      </w:r>
      <w:proofErr w:type="spellStart"/>
      <w:r w:rsidRPr="000D2404">
        <w:rPr>
          <w:sz w:val="28"/>
          <w:szCs w:val="28"/>
        </w:rPr>
        <w:t>Explorer</w:t>
      </w:r>
      <w:proofErr w:type="spellEnd"/>
      <w:r w:rsidRPr="000D2404">
        <w:rPr>
          <w:sz w:val="28"/>
          <w:szCs w:val="28"/>
        </w:rPr>
        <w:t xml:space="preserve"> и </w:t>
      </w:r>
      <w:proofErr w:type="spellStart"/>
      <w:r w:rsidRPr="000D2404">
        <w:rPr>
          <w:sz w:val="28"/>
          <w:szCs w:val="28"/>
        </w:rPr>
        <w:t>Microsoft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Edge</w:t>
      </w:r>
      <w:proofErr w:type="spellEnd"/>
      <w:r w:rsidRPr="000D2404">
        <w:rPr>
          <w:sz w:val="28"/>
          <w:szCs w:val="28"/>
        </w:rPr>
        <w:t xml:space="preserve"> (установите и используйте </w:t>
      </w:r>
      <w:proofErr w:type="spellStart"/>
      <w:r w:rsidRPr="000D2404">
        <w:rPr>
          <w:sz w:val="28"/>
          <w:szCs w:val="28"/>
        </w:rPr>
        <w:t>windowsadmx</w:t>
      </w:r>
      <w:proofErr w:type="spellEnd"/>
      <w:r w:rsidRPr="000D2404">
        <w:rPr>
          <w:sz w:val="28"/>
          <w:szCs w:val="28"/>
        </w:rPr>
        <w:t>) должна быть настроена стартовая страница – www.moscow.ru;</w:t>
      </w:r>
    </w:p>
    <w:p w14:paraId="458002A2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изменение экранной заставки и </w:t>
      </w:r>
      <w:r w:rsidRPr="000D2404">
        <w:rPr>
          <w:i/>
          <w:iCs/>
          <w:sz w:val="28"/>
          <w:szCs w:val="28"/>
        </w:rPr>
        <w:t>Корзину</w:t>
      </w:r>
      <w:r w:rsidRPr="000D2404">
        <w:rPr>
          <w:sz w:val="28"/>
          <w:szCs w:val="28"/>
        </w:rPr>
        <w:t> на рабочем столе для всех пользователей домена, кроме членов группы локальных администраторов клиентских компьютеров;</w:t>
      </w:r>
    </w:p>
    <w:p w14:paraId="5AF1D0B9" w14:textId="77777777" w:rsidR="000D2404" w:rsidRPr="000D2404" w:rsidRDefault="000D2404" w:rsidP="00016B1A">
      <w:pPr>
        <w:numPr>
          <w:ilvl w:val="0"/>
          <w:numId w:val="2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для членов группы </w:t>
      </w:r>
      <w:proofErr w:type="spellStart"/>
      <w:r w:rsidRPr="000D2404">
        <w:rPr>
          <w:sz w:val="28"/>
          <w:szCs w:val="28"/>
        </w:rPr>
        <w:t>Experts</w:t>
      </w:r>
      <w:proofErr w:type="spellEnd"/>
      <w:r w:rsidRPr="000D2404">
        <w:rPr>
          <w:sz w:val="28"/>
          <w:szCs w:val="28"/>
        </w:rPr>
        <w:t xml:space="preserve"> настройте перенаправление папок </w:t>
      </w:r>
      <w:proofErr w:type="spellStart"/>
      <w:r w:rsidRPr="000D2404">
        <w:rPr>
          <w:i/>
          <w:iCs/>
          <w:sz w:val="28"/>
          <w:szCs w:val="28"/>
        </w:rPr>
        <w:t>my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Documents</w:t>
      </w:r>
      <w:proofErr w:type="spellEnd"/>
      <w:r w:rsidRPr="000D2404">
        <w:rPr>
          <w:sz w:val="28"/>
          <w:szCs w:val="28"/>
        </w:rPr>
        <w:t> и </w:t>
      </w:r>
      <w:proofErr w:type="spellStart"/>
      <w:r w:rsidRPr="000D2404">
        <w:rPr>
          <w:i/>
          <w:iCs/>
          <w:sz w:val="28"/>
          <w:szCs w:val="28"/>
        </w:rPr>
        <w:t>Desktop</w:t>
      </w:r>
      <w:proofErr w:type="spellEnd"/>
      <w:r w:rsidRPr="000D2404">
        <w:rPr>
          <w:sz w:val="28"/>
          <w:szCs w:val="28"/>
        </w:rPr>
        <w:t xml:space="preserve"> по адресу </w:t>
      </w:r>
      <w:proofErr w:type="spellStart"/>
      <w:r w:rsidRPr="000D2404">
        <w:rPr>
          <w:sz w:val="28"/>
          <w:szCs w:val="28"/>
        </w:rPr>
        <w:t>FILES-M→d</w:t>
      </w:r>
      <w:proofErr w:type="spellEnd"/>
      <w:r w:rsidRPr="000D2404">
        <w:rPr>
          <w:sz w:val="28"/>
          <w:szCs w:val="28"/>
        </w:rPr>
        <w:t>:\</w:t>
      </w:r>
      <w:proofErr w:type="spellStart"/>
      <w:r w:rsidRPr="000D2404">
        <w:rPr>
          <w:sz w:val="28"/>
          <w:szCs w:val="28"/>
        </w:rPr>
        <w:t>shared</w:t>
      </w:r>
      <w:proofErr w:type="spellEnd"/>
      <w:r w:rsidRPr="000D2404">
        <w:rPr>
          <w:sz w:val="28"/>
          <w:szCs w:val="28"/>
        </w:rPr>
        <w:t>\</w:t>
      </w:r>
      <w:proofErr w:type="spellStart"/>
      <w:r w:rsidRPr="000D2404">
        <w:rPr>
          <w:sz w:val="28"/>
          <w:szCs w:val="28"/>
        </w:rPr>
        <w:t>redirected</w:t>
      </w:r>
      <w:proofErr w:type="spellEnd"/>
      <w:r w:rsidRPr="000D2404">
        <w:rPr>
          <w:sz w:val="28"/>
          <w:szCs w:val="28"/>
        </w:rPr>
        <w:t>.</w:t>
      </w:r>
    </w:p>
    <w:p w14:paraId="09E13B2D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0A7EB6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Элементы доменной инфраструктуры</w:t>
      </w:r>
    </w:p>
    <w:p w14:paraId="64FE1E16" w14:textId="77777777" w:rsidR="000D2404" w:rsidRPr="000D2404" w:rsidRDefault="000D2404" w:rsidP="00016B1A">
      <w:pPr>
        <w:numPr>
          <w:ilvl w:val="0"/>
          <w:numId w:val="2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создайте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подразделения</w:t>
      </w:r>
      <w:r w:rsidRPr="000D2404">
        <w:rPr>
          <w:sz w:val="28"/>
          <w:szCs w:val="28"/>
          <w:lang w:val="en-US"/>
        </w:rPr>
        <w:t xml:space="preserve">: Experts, Competitors, Managers, Visitors, IT </w:t>
      </w:r>
      <w:r w:rsidRPr="000D2404">
        <w:rPr>
          <w:sz w:val="28"/>
          <w:szCs w:val="28"/>
        </w:rPr>
        <w:t>и</w:t>
      </w:r>
      <w:r w:rsidRPr="000D2404">
        <w:rPr>
          <w:sz w:val="28"/>
          <w:szCs w:val="28"/>
          <w:lang w:val="en-US"/>
        </w:rPr>
        <w:t xml:space="preserve"> Project;</w:t>
      </w:r>
    </w:p>
    <w:p w14:paraId="03D52C21" w14:textId="77777777" w:rsidR="000D2404" w:rsidRPr="000D2404" w:rsidRDefault="000D2404" w:rsidP="00016B1A">
      <w:pPr>
        <w:numPr>
          <w:ilvl w:val="0"/>
          <w:numId w:val="2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в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соответствующих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подразделениях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создайте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доменные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группы</w:t>
      </w:r>
      <w:r w:rsidRPr="000D2404">
        <w:rPr>
          <w:sz w:val="28"/>
          <w:szCs w:val="28"/>
          <w:lang w:val="en-US"/>
        </w:rPr>
        <w:t xml:space="preserve">: Experts, Competitors, Managers, Visitors, IT, </w:t>
      </w:r>
      <w:proofErr w:type="spellStart"/>
      <w:r w:rsidRPr="000D2404">
        <w:rPr>
          <w:sz w:val="28"/>
          <w:szCs w:val="28"/>
          <w:lang w:val="en-US"/>
        </w:rPr>
        <w:t>Project_Budget</w:t>
      </w:r>
      <w:proofErr w:type="spellEnd"/>
      <w:r w:rsidRPr="000D2404">
        <w:rPr>
          <w:sz w:val="28"/>
          <w:szCs w:val="28"/>
          <w:lang w:val="en-US"/>
        </w:rPr>
        <w:t xml:space="preserve">-R, </w:t>
      </w:r>
      <w:proofErr w:type="spellStart"/>
      <w:r w:rsidRPr="000D2404">
        <w:rPr>
          <w:sz w:val="28"/>
          <w:szCs w:val="28"/>
          <w:lang w:val="en-US"/>
        </w:rPr>
        <w:t>Project_Budget</w:t>
      </w:r>
      <w:proofErr w:type="spellEnd"/>
      <w:r w:rsidRPr="000D2404">
        <w:rPr>
          <w:sz w:val="28"/>
          <w:szCs w:val="28"/>
          <w:lang w:val="en-US"/>
        </w:rPr>
        <w:t xml:space="preserve">-W, </w:t>
      </w:r>
      <w:proofErr w:type="spellStart"/>
      <w:r w:rsidRPr="000D2404">
        <w:rPr>
          <w:sz w:val="28"/>
          <w:szCs w:val="28"/>
          <w:lang w:val="en-US"/>
        </w:rPr>
        <w:t>Project_Intranet</w:t>
      </w:r>
      <w:proofErr w:type="spellEnd"/>
      <w:r w:rsidRPr="000D2404">
        <w:rPr>
          <w:sz w:val="28"/>
          <w:szCs w:val="28"/>
          <w:lang w:val="en-US"/>
        </w:rPr>
        <w:t xml:space="preserve">-R, </w:t>
      </w:r>
      <w:proofErr w:type="spellStart"/>
      <w:r w:rsidRPr="000D2404">
        <w:rPr>
          <w:sz w:val="28"/>
          <w:szCs w:val="28"/>
          <w:lang w:val="en-US"/>
        </w:rPr>
        <w:t>Project_Intranet</w:t>
      </w:r>
      <w:proofErr w:type="spellEnd"/>
      <w:r w:rsidRPr="000D2404">
        <w:rPr>
          <w:sz w:val="28"/>
          <w:szCs w:val="28"/>
          <w:lang w:val="en-US"/>
        </w:rPr>
        <w:t xml:space="preserve">-W, </w:t>
      </w:r>
      <w:proofErr w:type="spellStart"/>
      <w:r w:rsidRPr="000D2404">
        <w:rPr>
          <w:sz w:val="28"/>
          <w:szCs w:val="28"/>
          <w:lang w:val="en-US"/>
        </w:rPr>
        <w:t>Project_Logistics</w:t>
      </w:r>
      <w:proofErr w:type="spellEnd"/>
      <w:r w:rsidRPr="000D2404">
        <w:rPr>
          <w:sz w:val="28"/>
          <w:szCs w:val="28"/>
          <w:lang w:val="en-US"/>
        </w:rPr>
        <w:t xml:space="preserve">-R, </w:t>
      </w:r>
      <w:proofErr w:type="spellStart"/>
      <w:r w:rsidRPr="000D2404">
        <w:rPr>
          <w:sz w:val="28"/>
          <w:szCs w:val="28"/>
          <w:lang w:val="en-US"/>
        </w:rPr>
        <w:t>Project_Logistics</w:t>
      </w:r>
      <w:proofErr w:type="spellEnd"/>
      <w:r w:rsidRPr="000D2404">
        <w:rPr>
          <w:sz w:val="28"/>
          <w:szCs w:val="28"/>
          <w:lang w:val="en-US"/>
        </w:rPr>
        <w:t>-W;</w:t>
      </w:r>
    </w:p>
    <w:p w14:paraId="240AA45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b/>
          <w:bCs/>
          <w:sz w:val="28"/>
          <w:szCs w:val="28"/>
          <w:lang w:val="en-US"/>
        </w:rPr>
        <w:t> </w:t>
      </w:r>
    </w:p>
    <w:p w14:paraId="474E5EFD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Внимание! Указанные выше подразделения и группы должны быть созданы в домене обязательно. Если Вы считаете, что для выполнения задания необходимы дополнительные элементы доменной инфраструктуры, Вы можете создать их.</w:t>
      </w:r>
    </w:p>
    <w:p w14:paraId="249EE62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 </w:t>
      </w:r>
    </w:p>
    <w:p w14:paraId="7EF042A0" w14:textId="77777777" w:rsidR="000D2404" w:rsidRPr="000D2404" w:rsidRDefault="000D2404" w:rsidP="00016B1A">
      <w:pPr>
        <w:numPr>
          <w:ilvl w:val="0"/>
          <w:numId w:val="2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пользователей, используя прилагаемый </w:t>
      </w:r>
      <w:proofErr w:type="spellStart"/>
      <w:r w:rsidRPr="000D2404">
        <w:rPr>
          <w:sz w:val="28"/>
          <w:szCs w:val="28"/>
        </w:rPr>
        <w:t>excel</w:t>
      </w:r>
      <w:proofErr w:type="spellEnd"/>
      <w:r w:rsidRPr="000D2404">
        <w:rPr>
          <w:sz w:val="28"/>
          <w:szCs w:val="28"/>
        </w:rPr>
        <w:t xml:space="preserve">-файл (вся имеющаяся в файле информация о пользователях должна быть внесена в </w:t>
      </w:r>
      <w:proofErr w:type="spellStart"/>
      <w:r w:rsidRPr="000D2404">
        <w:rPr>
          <w:sz w:val="28"/>
          <w:szCs w:val="28"/>
        </w:rPr>
        <w:t>Active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Directory</w:t>
      </w:r>
      <w:proofErr w:type="spellEnd"/>
      <w:r w:rsidRPr="000D2404">
        <w:rPr>
          <w:sz w:val="28"/>
          <w:szCs w:val="28"/>
        </w:rPr>
        <w:t>); поместите пользователей в соответствующие подразделения и группы; все созданные учетные записи должны быть включены и доступны;</w:t>
      </w:r>
    </w:p>
    <w:p w14:paraId="6238F9DF" w14:textId="77777777" w:rsidR="000D2404" w:rsidRPr="000D2404" w:rsidRDefault="000D2404" w:rsidP="00016B1A">
      <w:pPr>
        <w:numPr>
          <w:ilvl w:val="0"/>
          <w:numId w:val="2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для каждого пользователя создайте автоматически подключаемую в качестве диска U:\ домашнюю папку по адресу </w:t>
      </w:r>
      <w:proofErr w:type="spellStart"/>
      <w:r w:rsidRPr="000D2404">
        <w:rPr>
          <w:sz w:val="28"/>
          <w:szCs w:val="28"/>
        </w:rPr>
        <w:t>FILES-M→d</w:t>
      </w:r>
      <w:proofErr w:type="spellEnd"/>
      <w:r w:rsidRPr="000D2404">
        <w:rPr>
          <w:sz w:val="28"/>
          <w:szCs w:val="28"/>
        </w:rPr>
        <w:t>:\</w:t>
      </w:r>
      <w:proofErr w:type="spellStart"/>
      <w:r w:rsidRPr="000D2404">
        <w:rPr>
          <w:sz w:val="28"/>
          <w:szCs w:val="28"/>
        </w:rPr>
        <w:t>shares</w:t>
      </w:r>
      <w:proofErr w:type="spellEnd"/>
      <w:r w:rsidRPr="000D2404">
        <w:rPr>
          <w:sz w:val="28"/>
          <w:szCs w:val="28"/>
        </w:rPr>
        <w:t>\</w:t>
      </w:r>
    </w:p>
    <w:p w14:paraId="3ED6C2B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4FF7E29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FILES-M</w:t>
      </w:r>
    </w:p>
    <w:p w14:paraId="73BD3A2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Базовая настройка</w:t>
      </w:r>
    </w:p>
    <w:p w14:paraId="3D6C24C9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FILES-M;</w:t>
      </w:r>
    </w:p>
    <w:p w14:paraId="78CC055D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45F6B287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242BB4B2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Moscow.ru;</w:t>
      </w:r>
    </w:p>
    <w:p w14:paraId="3BBFC75D" w14:textId="77777777" w:rsidR="000D2404" w:rsidRPr="000D2404" w:rsidRDefault="000D2404" w:rsidP="00016B1A">
      <w:pPr>
        <w:numPr>
          <w:ilvl w:val="0"/>
          <w:numId w:val="2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из трех имеющихся жестких дисков создайте RAID-5 массив; назначьте ему букву D:\.</w:t>
      </w:r>
    </w:p>
    <w:p w14:paraId="4750053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63E3EA7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proofErr w:type="spellStart"/>
      <w:r w:rsidRPr="000D2404">
        <w:rPr>
          <w:b/>
          <w:bCs/>
          <w:sz w:val="28"/>
          <w:szCs w:val="28"/>
        </w:rPr>
        <w:t>Active</w:t>
      </w:r>
      <w:proofErr w:type="spellEnd"/>
      <w:r w:rsidRPr="000D2404">
        <w:rPr>
          <w:b/>
          <w:bCs/>
          <w:sz w:val="28"/>
          <w:szCs w:val="28"/>
        </w:rPr>
        <w:t xml:space="preserve"> </w:t>
      </w:r>
      <w:proofErr w:type="spellStart"/>
      <w:r w:rsidRPr="000D2404">
        <w:rPr>
          <w:b/>
          <w:bCs/>
          <w:sz w:val="28"/>
          <w:szCs w:val="28"/>
        </w:rPr>
        <w:t>Directory</w:t>
      </w:r>
      <w:proofErr w:type="spellEnd"/>
    </w:p>
    <w:p w14:paraId="39A5A906" w14:textId="77777777" w:rsidR="000D2404" w:rsidRPr="000D2404" w:rsidRDefault="000D2404" w:rsidP="00016B1A">
      <w:pPr>
        <w:numPr>
          <w:ilvl w:val="0"/>
          <w:numId w:val="2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сервер дополнительным контроллером домена Moscow.ru;</w:t>
      </w:r>
    </w:p>
    <w:p w14:paraId="235218F5" w14:textId="77777777" w:rsidR="000D2404" w:rsidRPr="000D2404" w:rsidRDefault="000D2404" w:rsidP="00016B1A">
      <w:pPr>
        <w:numPr>
          <w:ilvl w:val="0"/>
          <w:numId w:val="2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контроллер не должен выполнять функцию глобального каталога.</w:t>
      </w:r>
    </w:p>
    <w:p w14:paraId="1F94375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141AB66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DHCP</w:t>
      </w:r>
    </w:p>
    <w:p w14:paraId="5FD46C0D" w14:textId="77777777" w:rsidR="000D2404" w:rsidRPr="000D2404" w:rsidRDefault="000D2404" w:rsidP="00016B1A">
      <w:pPr>
        <w:numPr>
          <w:ilvl w:val="0"/>
          <w:numId w:val="29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протокол DHCP для </w:t>
      </w:r>
      <w:proofErr w:type="spellStart"/>
      <w:r w:rsidRPr="000D2404">
        <w:rPr>
          <w:sz w:val="28"/>
          <w:szCs w:val="28"/>
        </w:rPr>
        <w:t>автоконфигурации</w:t>
      </w:r>
      <w:proofErr w:type="spellEnd"/>
      <w:r w:rsidRPr="000D2404">
        <w:rPr>
          <w:sz w:val="28"/>
          <w:szCs w:val="28"/>
        </w:rPr>
        <w:t xml:space="preserve"> клиентов;</w:t>
      </w:r>
    </w:p>
    <w:p w14:paraId="7342185E" w14:textId="77777777" w:rsidR="000D2404" w:rsidRPr="000D2404" w:rsidRDefault="000D2404" w:rsidP="00016B1A">
      <w:pPr>
        <w:numPr>
          <w:ilvl w:val="0"/>
          <w:numId w:val="29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настройте</w:t>
      </w:r>
      <w:r w:rsidRPr="000D2404">
        <w:rPr>
          <w:sz w:val="28"/>
          <w:szCs w:val="28"/>
          <w:lang w:val="en-US"/>
        </w:rPr>
        <w:t xml:space="preserve"> failover: mode – Load balancer, partner server – DC-M, state </w:t>
      </w:r>
      <w:proofErr w:type="spellStart"/>
      <w:r w:rsidRPr="000D2404">
        <w:rPr>
          <w:sz w:val="28"/>
          <w:szCs w:val="28"/>
          <w:lang w:val="en-US"/>
        </w:rPr>
        <w:t>swithover</w:t>
      </w:r>
      <w:proofErr w:type="spellEnd"/>
      <w:r w:rsidRPr="000D2404">
        <w:rPr>
          <w:sz w:val="28"/>
          <w:szCs w:val="28"/>
          <w:lang w:val="en-US"/>
        </w:rPr>
        <w:t xml:space="preserve"> – 10 min;</w:t>
      </w:r>
    </w:p>
    <w:p w14:paraId="49ADD2B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  <w:lang w:val="en-US"/>
        </w:rPr>
        <w:t> </w:t>
      </w:r>
    </w:p>
    <w:p w14:paraId="2C78DCF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DNS</w:t>
      </w:r>
    </w:p>
    <w:p w14:paraId="33C0E111" w14:textId="77777777" w:rsidR="000D2404" w:rsidRPr="000D2404" w:rsidRDefault="000D2404" w:rsidP="00016B1A">
      <w:pPr>
        <w:numPr>
          <w:ilvl w:val="0"/>
          <w:numId w:val="3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сделайте сервер дополнительным DNS-сервером в домене Moscow.ru;</w:t>
      </w:r>
    </w:p>
    <w:p w14:paraId="09872903" w14:textId="77777777" w:rsidR="000D2404" w:rsidRPr="000D2404" w:rsidRDefault="000D2404" w:rsidP="00016B1A">
      <w:pPr>
        <w:numPr>
          <w:ilvl w:val="0"/>
          <w:numId w:val="3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загрузите c DC-M все зоны прямого и обратного просмотра.</w:t>
      </w:r>
    </w:p>
    <w:p w14:paraId="213D17C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FC6164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Общие папки</w:t>
      </w:r>
    </w:p>
    <w:p w14:paraId="2D511AE7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</w:rPr>
        <w:t>создайте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общие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папки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для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подразделений</w:t>
      </w:r>
      <w:r w:rsidRPr="000D2404">
        <w:rPr>
          <w:sz w:val="28"/>
          <w:szCs w:val="28"/>
          <w:lang w:val="en-US"/>
        </w:rPr>
        <w:t xml:space="preserve"> (Competitors, Experts and Managers) </w:t>
      </w:r>
      <w:r w:rsidRPr="000D2404">
        <w:rPr>
          <w:sz w:val="28"/>
          <w:szCs w:val="28"/>
        </w:rPr>
        <w:t>по</w:t>
      </w:r>
      <w:r w:rsidRPr="000D2404">
        <w:rPr>
          <w:sz w:val="28"/>
          <w:szCs w:val="28"/>
          <w:lang w:val="en-US"/>
        </w:rPr>
        <w:t xml:space="preserve"> </w:t>
      </w:r>
      <w:r w:rsidRPr="000D2404">
        <w:rPr>
          <w:sz w:val="28"/>
          <w:szCs w:val="28"/>
        </w:rPr>
        <w:t>адресу</w:t>
      </w:r>
      <w:r w:rsidRPr="000D2404">
        <w:rPr>
          <w:sz w:val="28"/>
          <w:szCs w:val="28"/>
          <w:lang w:val="en-US"/>
        </w:rPr>
        <w:t xml:space="preserve"> </w:t>
      </w:r>
      <w:proofErr w:type="spellStart"/>
      <w:r w:rsidRPr="000D2404">
        <w:rPr>
          <w:sz w:val="28"/>
          <w:szCs w:val="28"/>
          <w:lang w:val="en-US"/>
        </w:rPr>
        <w:t>FILES-M→d</w:t>
      </w:r>
      <w:proofErr w:type="spellEnd"/>
      <w:r w:rsidRPr="000D2404">
        <w:rPr>
          <w:sz w:val="28"/>
          <w:szCs w:val="28"/>
          <w:lang w:val="en-US"/>
        </w:rPr>
        <w:t>:\shares\departments;</w:t>
      </w:r>
    </w:p>
    <w:p w14:paraId="1B81CE7C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обеспечьте привязку общей папки подразделения к соответствующей группе в качестве диска G:\;</w:t>
      </w:r>
    </w:p>
    <w:p w14:paraId="5DDB3839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общую папку проектов по адресу </w:t>
      </w:r>
      <w:proofErr w:type="spellStart"/>
      <w:r w:rsidRPr="000D2404">
        <w:rPr>
          <w:sz w:val="28"/>
          <w:szCs w:val="28"/>
        </w:rPr>
        <w:t>FILES-M→d</w:t>
      </w:r>
      <w:proofErr w:type="spellEnd"/>
      <w:r w:rsidRPr="000D2404">
        <w:rPr>
          <w:sz w:val="28"/>
          <w:szCs w:val="28"/>
        </w:rPr>
        <w:t>:\</w:t>
      </w:r>
      <w:proofErr w:type="spellStart"/>
      <w:r w:rsidRPr="000D2404">
        <w:rPr>
          <w:sz w:val="28"/>
          <w:szCs w:val="28"/>
        </w:rPr>
        <w:t>shares</w:t>
      </w:r>
      <w:proofErr w:type="spellEnd"/>
      <w:r w:rsidRPr="000D2404">
        <w:rPr>
          <w:sz w:val="28"/>
          <w:szCs w:val="28"/>
        </w:rPr>
        <w:t>\</w:t>
      </w:r>
      <w:proofErr w:type="spellStart"/>
      <w:r w:rsidRPr="000D2404">
        <w:rPr>
          <w:sz w:val="28"/>
          <w:szCs w:val="28"/>
        </w:rPr>
        <w:t>projects</w:t>
      </w:r>
      <w:proofErr w:type="spellEnd"/>
      <w:r w:rsidRPr="000D2404">
        <w:rPr>
          <w:sz w:val="28"/>
          <w:szCs w:val="28"/>
        </w:rPr>
        <w:t>;</w:t>
      </w:r>
    </w:p>
    <w:p w14:paraId="3E08BFFE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в папке d:\shares\projects создайте следующие папки: </w:t>
      </w:r>
      <w:proofErr w:type="spellStart"/>
      <w:r w:rsidRPr="000D2404">
        <w:rPr>
          <w:sz w:val="28"/>
          <w:szCs w:val="28"/>
        </w:rPr>
        <w:t>Budget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Intranet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Logistics</w:t>
      </w:r>
      <w:proofErr w:type="spellEnd"/>
      <w:r w:rsidRPr="000D2404">
        <w:rPr>
          <w:sz w:val="28"/>
          <w:szCs w:val="28"/>
        </w:rPr>
        <w:t>; настройте разрешения этих папок в соответствии с таблицей 2;</w:t>
      </w:r>
    </w:p>
    <w:p w14:paraId="70BA5294" w14:textId="77777777" w:rsidR="000D2404" w:rsidRPr="000D2404" w:rsidRDefault="000D2404" w:rsidP="00016B1A">
      <w:pPr>
        <w:numPr>
          <w:ilvl w:val="0"/>
          <w:numId w:val="3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привязку общей папки проектов для всех пользователей, кроме членов группы </w:t>
      </w:r>
      <w:proofErr w:type="spellStart"/>
      <w:r w:rsidRPr="000D2404">
        <w:rPr>
          <w:sz w:val="28"/>
          <w:szCs w:val="28"/>
        </w:rPr>
        <w:t>Visitors</w:t>
      </w:r>
      <w:proofErr w:type="spellEnd"/>
      <w:r w:rsidRPr="000D2404">
        <w:rPr>
          <w:sz w:val="28"/>
          <w:szCs w:val="28"/>
        </w:rPr>
        <w:t>, в качестве диска P:\; пользователи должны видеть только те папки внутри диска P:\, к которым им разрешен доступ.</w:t>
      </w:r>
    </w:p>
    <w:p w14:paraId="36FEF9C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6EC0B3BC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Квоты/Файловые экраны</w:t>
      </w:r>
    </w:p>
    <w:p w14:paraId="71BC23D6" w14:textId="77777777" w:rsidR="000D2404" w:rsidRPr="000D2404" w:rsidRDefault="000D2404" w:rsidP="00016B1A">
      <w:pPr>
        <w:numPr>
          <w:ilvl w:val="0"/>
          <w:numId w:val="3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максимальный размер в 5Gb для каждой домашней папки пользователя (U:\);</w:t>
      </w:r>
    </w:p>
    <w:p w14:paraId="59B7C259" w14:textId="77777777" w:rsidR="000D2404" w:rsidRPr="000D2404" w:rsidRDefault="000D2404" w:rsidP="00016B1A">
      <w:pPr>
        <w:numPr>
          <w:ilvl w:val="0"/>
          <w:numId w:val="3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хранение в домашних папках пользователей файлов с расширениями .</w:t>
      </w:r>
      <w:proofErr w:type="spellStart"/>
      <w:r w:rsidRPr="000D2404">
        <w:rPr>
          <w:sz w:val="28"/>
          <w:szCs w:val="28"/>
        </w:rPr>
        <w:t>cmd</w:t>
      </w:r>
      <w:proofErr w:type="spellEnd"/>
      <w:r w:rsidRPr="000D2404">
        <w:rPr>
          <w:sz w:val="28"/>
          <w:szCs w:val="28"/>
        </w:rPr>
        <w:t xml:space="preserve"> и .</w:t>
      </w:r>
      <w:proofErr w:type="spellStart"/>
      <w:r w:rsidRPr="000D2404">
        <w:rPr>
          <w:sz w:val="28"/>
          <w:szCs w:val="28"/>
        </w:rPr>
        <w:t>exe</w:t>
      </w:r>
      <w:proofErr w:type="spellEnd"/>
      <w:r w:rsidRPr="000D2404">
        <w:rPr>
          <w:sz w:val="28"/>
          <w:szCs w:val="28"/>
        </w:rPr>
        <w:t>; учтите, что файлы остальных типов пользователи вправе хранить в домашних папках.</w:t>
      </w:r>
    </w:p>
    <w:p w14:paraId="79A7C90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4D87660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IIS</w:t>
      </w:r>
    </w:p>
    <w:p w14:paraId="6F421085" w14:textId="77777777" w:rsidR="000D2404" w:rsidRPr="000D2404" w:rsidRDefault="000D2404" w:rsidP="00016B1A">
      <w:pPr>
        <w:numPr>
          <w:ilvl w:val="0"/>
          <w:numId w:val="3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сайт для менеджеров компании (используйте предоставленный </w:t>
      </w:r>
      <w:proofErr w:type="spellStart"/>
      <w:r w:rsidRPr="000D2404">
        <w:rPr>
          <w:sz w:val="28"/>
          <w:szCs w:val="28"/>
        </w:rPr>
        <w:t>htm</w:t>
      </w:r>
      <w:proofErr w:type="spellEnd"/>
      <w:r w:rsidRPr="000D2404">
        <w:rPr>
          <w:sz w:val="28"/>
          <w:szCs w:val="28"/>
        </w:rPr>
        <w:t>-файл в качестве документа по умолчанию);</w:t>
      </w:r>
    </w:p>
    <w:p w14:paraId="5480C1BD" w14:textId="77777777" w:rsidR="000D2404" w:rsidRPr="000D2404" w:rsidRDefault="000D2404" w:rsidP="00016B1A">
      <w:pPr>
        <w:numPr>
          <w:ilvl w:val="0"/>
          <w:numId w:val="3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сайт должен быть доступен по имени managers.moscow.ru только по протоколу </w:t>
      </w:r>
      <w:proofErr w:type="spellStart"/>
      <w:r w:rsidRPr="000D2404">
        <w:rPr>
          <w:sz w:val="28"/>
          <w:szCs w:val="28"/>
        </w:rPr>
        <w:t>https</w:t>
      </w:r>
      <w:proofErr w:type="spellEnd"/>
      <w:r w:rsidRPr="000D2404">
        <w:rPr>
          <w:sz w:val="28"/>
          <w:szCs w:val="28"/>
        </w:rPr>
        <w:t xml:space="preserve"> исключительно для членов группы 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 xml:space="preserve"> по их пользовательским сертификатам.</w:t>
      </w:r>
    </w:p>
    <w:p w14:paraId="6A95609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 </w:t>
      </w:r>
    </w:p>
    <w:p w14:paraId="7FA6DD56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ROOTCA-M</w:t>
      </w:r>
    </w:p>
    <w:p w14:paraId="3F8628B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18D429A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1E4DCDB9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ROOTCA-M;</w:t>
      </w:r>
    </w:p>
    <w:p w14:paraId="29D9E995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27E2B586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3F5A9897" w14:textId="77777777" w:rsidR="000D2404" w:rsidRPr="000D2404" w:rsidRDefault="000D2404" w:rsidP="00016B1A">
      <w:pPr>
        <w:numPr>
          <w:ilvl w:val="0"/>
          <w:numId w:val="3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не присоединяйте компьютер к какому-либо домену.</w:t>
      </w:r>
    </w:p>
    <w:p w14:paraId="119CBA9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44ADFAC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Службы сертификации</w:t>
      </w:r>
    </w:p>
    <w:p w14:paraId="6179B326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службы сертификации;</w:t>
      </w:r>
    </w:p>
    <w:p w14:paraId="14DAAE5F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одиночный корневой сервер сертификации (длина ключа и алгоритмы шифрования значения не имеют);</w:t>
      </w:r>
    </w:p>
    <w:p w14:paraId="246025C4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имя центра сертификации –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Root</w:t>
      </w:r>
      <w:proofErr w:type="spellEnd"/>
      <w:r w:rsidRPr="000D2404">
        <w:rPr>
          <w:sz w:val="28"/>
          <w:szCs w:val="28"/>
        </w:rPr>
        <w:t xml:space="preserve"> CA;</w:t>
      </w:r>
    </w:p>
    <w:p w14:paraId="17958CF9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срок действия сертификата – 10 лет;</w:t>
      </w:r>
    </w:p>
    <w:p w14:paraId="5F4DEBD8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  <w:lang w:val="en-US"/>
        </w:rPr>
        <w:t>CRL location: http://RU-SUBCA.russia.net/certenroll/&lt;caname&gt;&lt;crlnamesuffix&gt;&lt;deltacrlallowed&gt;.crl</w:t>
      </w:r>
    </w:p>
    <w:p w14:paraId="4B5DB0EF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  <w:lang w:val="en-US"/>
        </w:rPr>
      </w:pPr>
      <w:r w:rsidRPr="000D2404">
        <w:rPr>
          <w:sz w:val="28"/>
          <w:szCs w:val="28"/>
          <w:lang w:val="en-US"/>
        </w:rPr>
        <w:t>AIA location: http://RU-SUBCA.russia.net/certenroll/&lt;serverdnsname&gt;_&lt;caname&gt;&lt;certificatename&gt;.crt</w:t>
      </w:r>
    </w:p>
    <w:p w14:paraId="64599724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создайте список отзыва сертификатов и сертификат корневого центра сертификации для SUBCA-M;</w:t>
      </w:r>
    </w:p>
    <w:p w14:paraId="5C082382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выпустите сертификат подчиненного центра сертификации для SUBCA-M, одобрив соответствующий запрос;</w:t>
      </w:r>
    </w:p>
    <w:p w14:paraId="3F470D7D" w14:textId="77777777" w:rsidR="000D2404" w:rsidRPr="000D2404" w:rsidRDefault="000D2404" w:rsidP="00016B1A">
      <w:pPr>
        <w:numPr>
          <w:ilvl w:val="0"/>
          <w:numId w:val="3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после всех настроек отключите сетевой интерфейс.</w:t>
      </w:r>
    </w:p>
    <w:p w14:paraId="23DD576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D6E6F2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SUBCA-M</w:t>
      </w:r>
    </w:p>
    <w:p w14:paraId="10AAB3C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FBFFBA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lastRenderedPageBreak/>
        <w:t>Базовая настройка</w:t>
      </w:r>
    </w:p>
    <w:p w14:paraId="032673D7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SUBCA-M;</w:t>
      </w:r>
    </w:p>
    <w:p w14:paraId="7536B2E1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4E794F49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1EE38381" w14:textId="77777777" w:rsidR="000D2404" w:rsidRPr="000D2404" w:rsidRDefault="000D2404" w:rsidP="00016B1A">
      <w:pPr>
        <w:numPr>
          <w:ilvl w:val="0"/>
          <w:numId w:val="3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Moscow.ru.</w:t>
      </w:r>
    </w:p>
    <w:p w14:paraId="1938B97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030D12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Службы сертификации</w:t>
      </w:r>
    </w:p>
    <w:p w14:paraId="5BD43F06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службы сертификации;</w:t>
      </w:r>
    </w:p>
    <w:p w14:paraId="7882A710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подчиненный доменный центр сертификации;</w:t>
      </w:r>
    </w:p>
    <w:p w14:paraId="47500181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имя центра сертификации –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Sub</w:t>
      </w:r>
      <w:proofErr w:type="spellEnd"/>
      <w:r w:rsidRPr="000D2404">
        <w:rPr>
          <w:sz w:val="28"/>
          <w:szCs w:val="28"/>
        </w:rPr>
        <w:t xml:space="preserve"> CA;</w:t>
      </w:r>
    </w:p>
    <w:p w14:paraId="635692E5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срок действия сертификата – 5 лет;</w:t>
      </w:r>
    </w:p>
    <w:p w14:paraId="0B4E3DA7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импортируйте и опубликуйте список отзыва сертификатов с ROOTCA-M;</w:t>
      </w:r>
    </w:p>
    <w:p w14:paraId="539FD6B4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шаблон выдаваемого сертификата для клиентских компьютеров </w:t>
      </w:r>
      <w:proofErr w:type="spellStart"/>
      <w:r w:rsidRPr="000D2404">
        <w:rPr>
          <w:i/>
          <w:iCs/>
          <w:sz w:val="28"/>
          <w:szCs w:val="28"/>
        </w:rPr>
        <w:t>MoscowClients</w:t>
      </w:r>
      <w:proofErr w:type="spellEnd"/>
      <w:r w:rsidRPr="000D2404">
        <w:rPr>
          <w:sz w:val="28"/>
          <w:szCs w:val="28"/>
        </w:rPr>
        <w:t>: </w:t>
      </w:r>
      <w:proofErr w:type="spellStart"/>
      <w:r w:rsidRPr="000D2404">
        <w:rPr>
          <w:i/>
          <w:iCs/>
          <w:sz w:val="28"/>
          <w:szCs w:val="28"/>
        </w:rPr>
        <w:t>subject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i/>
          <w:iCs/>
          <w:sz w:val="28"/>
          <w:szCs w:val="28"/>
        </w:rPr>
        <w:t>=</w:t>
      </w:r>
      <w:proofErr w:type="spellStart"/>
      <w:r w:rsidRPr="000D2404">
        <w:rPr>
          <w:i/>
          <w:iCs/>
          <w:sz w:val="28"/>
          <w:szCs w:val="28"/>
        </w:rPr>
        <w:t>common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автозапрос</w:t>
      </w:r>
      <w:proofErr w:type="spellEnd"/>
      <w:r w:rsidRPr="000D2404">
        <w:rPr>
          <w:sz w:val="28"/>
          <w:szCs w:val="28"/>
        </w:rPr>
        <w:t xml:space="preserve"> для всех клиентских компьютеров домена;</w:t>
      </w:r>
    </w:p>
    <w:p w14:paraId="35FCA995" w14:textId="77777777" w:rsidR="000D2404" w:rsidRPr="000D2404" w:rsidRDefault="000D2404" w:rsidP="00016B1A">
      <w:pPr>
        <w:numPr>
          <w:ilvl w:val="0"/>
          <w:numId w:val="3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настройте шаблон выдаваемого сертификата для группы 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MoscowUsers</w:t>
      </w:r>
      <w:proofErr w:type="spellEnd"/>
      <w:r w:rsidRPr="000D2404">
        <w:rPr>
          <w:sz w:val="28"/>
          <w:szCs w:val="28"/>
        </w:rPr>
        <w:t>: </w:t>
      </w:r>
      <w:proofErr w:type="spellStart"/>
      <w:r w:rsidRPr="000D2404">
        <w:rPr>
          <w:i/>
          <w:iCs/>
          <w:sz w:val="28"/>
          <w:szCs w:val="28"/>
        </w:rPr>
        <w:t>subject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i/>
          <w:iCs/>
          <w:sz w:val="28"/>
          <w:szCs w:val="28"/>
        </w:rPr>
        <w:t>=</w:t>
      </w:r>
      <w:proofErr w:type="spellStart"/>
      <w:r w:rsidRPr="000D2404">
        <w:rPr>
          <w:i/>
          <w:iCs/>
          <w:sz w:val="28"/>
          <w:szCs w:val="28"/>
        </w:rPr>
        <w:t>common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name</w:t>
      </w:r>
      <w:proofErr w:type="spellEnd"/>
      <w:r w:rsidRPr="000D2404">
        <w:rPr>
          <w:sz w:val="28"/>
          <w:szCs w:val="28"/>
        </w:rPr>
        <w:t xml:space="preserve">, </w:t>
      </w:r>
      <w:proofErr w:type="spellStart"/>
      <w:r w:rsidRPr="000D2404">
        <w:rPr>
          <w:sz w:val="28"/>
          <w:szCs w:val="28"/>
        </w:rPr>
        <w:t>автозапрос</w:t>
      </w:r>
      <w:proofErr w:type="spellEnd"/>
      <w:r w:rsidRPr="000D2404">
        <w:rPr>
          <w:sz w:val="28"/>
          <w:szCs w:val="28"/>
        </w:rPr>
        <w:t xml:space="preserve"> только для пользователей – членов группы 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>.</w:t>
      </w:r>
    </w:p>
    <w:p w14:paraId="39028C1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31C491A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CLIENT-M</w:t>
      </w:r>
    </w:p>
    <w:p w14:paraId="5D14FBA6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090707C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6DC2AD37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CLIENT-M;</w:t>
      </w:r>
    </w:p>
    <w:p w14:paraId="607C1934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13DFD468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Moscow.ru;</w:t>
      </w:r>
    </w:p>
    <w:p w14:paraId="0CE45E92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набор компонентов удаленного администрирования RSAT;</w:t>
      </w:r>
    </w:p>
    <w:p w14:paraId="300CB0C7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запретите использование «спящего режима»;</w:t>
      </w:r>
    </w:p>
    <w:p w14:paraId="71E67C6F" w14:textId="77777777" w:rsidR="000D2404" w:rsidRPr="000D2404" w:rsidRDefault="000D2404" w:rsidP="00016B1A">
      <w:pPr>
        <w:numPr>
          <w:ilvl w:val="0"/>
          <w:numId w:val="3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используйте компьютер для тестирования настроек в домене Moscow.ru: пользователей, общих папок, групповых политик, в том числе – тестирования удаленных подключений через </w:t>
      </w:r>
      <w:proofErr w:type="spellStart"/>
      <w:r w:rsidRPr="000D2404">
        <w:rPr>
          <w:sz w:val="28"/>
          <w:szCs w:val="28"/>
        </w:rPr>
        <w:t>Direct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Access</w:t>
      </w:r>
      <w:proofErr w:type="spellEnd"/>
      <w:r w:rsidRPr="000D2404">
        <w:rPr>
          <w:sz w:val="28"/>
          <w:szCs w:val="28"/>
        </w:rPr>
        <w:t xml:space="preserve"> (временно переключаю компьютер в сеть </w:t>
      </w:r>
      <w:proofErr w:type="spellStart"/>
      <w:r w:rsidRPr="000D2404">
        <w:rPr>
          <w:sz w:val="28"/>
          <w:szCs w:val="28"/>
        </w:rPr>
        <w:t>Internet</w:t>
      </w:r>
      <w:proofErr w:type="spellEnd"/>
      <w:r w:rsidRPr="000D2404">
        <w:rPr>
          <w:sz w:val="28"/>
          <w:szCs w:val="28"/>
        </w:rPr>
        <w:t>).</w:t>
      </w:r>
    </w:p>
    <w:p w14:paraId="3240ACBB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62F45E4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Работа с DC—IZ</w:t>
      </w:r>
    </w:p>
    <w:p w14:paraId="0E99325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62E016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Восстановление доступа</w:t>
      </w:r>
    </w:p>
    <w:p w14:paraId="4DF8FB00" w14:textId="77777777" w:rsidR="000D2404" w:rsidRPr="000D2404" w:rsidRDefault="000D2404" w:rsidP="00016B1A">
      <w:pPr>
        <w:numPr>
          <w:ilvl w:val="0"/>
          <w:numId w:val="39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получите (восстановите) доступ к контроллеру домена и реплике </w:t>
      </w:r>
      <w:proofErr w:type="spellStart"/>
      <w:r w:rsidRPr="000D2404">
        <w:rPr>
          <w:sz w:val="28"/>
          <w:szCs w:val="28"/>
        </w:rPr>
        <w:t>Active</w:t>
      </w:r>
      <w:proofErr w:type="spellEnd"/>
      <w:r w:rsidRPr="000D2404">
        <w:rPr>
          <w:sz w:val="28"/>
          <w:szCs w:val="28"/>
        </w:rPr>
        <w:t xml:space="preserve"> </w:t>
      </w:r>
      <w:proofErr w:type="spellStart"/>
      <w:r w:rsidRPr="000D2404">
        <w:rPr>
          <w:sz w:val="28"/>
          <w:szCs w:val="28"/>
        </w:rPr>
        <w:t>Directory</w:t>
      </w:r>
      <w:proofErr w:type="spellEnd"/>
      <w:r w:rsidRPr="000D2404">
        <w:rPr>
          <w:sz w:val="28"/>
          <w:szCs w:val="28"/>
        </w:rPr>
        <w:t>; помните – на сервере хранится важная информация, поэтому просто переустановить операционную систему нельзя!</w:t>
      </w:r>
    </w:p>
    <w:p w14:paraId="63C2116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721A30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Поиск пользователей и ресурсов</w:t>
      </w:r>
    </w:p>
    <w:p w14:paraId="50786038" w14:textId="77777777" w:rsidR="000D2404" w:rsidRPr="000D2404" w:rsidRDefault="000D2404" w:rsidP="00016B1A">
      <w:pPr>
        <w:numPr>
          <w:ilvl w:val="0"/>
          <w:numId w:val="4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найдите всех пользователей домена Izhevsk.ru, у которых в графе </w:t>
      </w:r>
      <w:proofErr w:type="spellStart"/>
      <w:r w:rsidRPr="000D2404">
        <w:rPr>
          <w:i/>
          <w:iCs/>
          <w:sz w:val="28"/>
          <w:szCs w:val="28"/>
        </w:rPr>
        <w:t>Job</w:t>
      </w:r>
      <w:proofErr w:type="spellEnd"/>
      <w:r w:rsidRPr="000D2404">
        <w:rPr>
          <w:sz w:val="28"/>
          <w:szCs w:val="28"/>
        </w:rPr>
        <w:t> </w:t>
      </w:r>
      <w:proofErr w:type="spellStart"/>
      <w:r w:rsidRPr="000D2404">
        <w:rPr>
          <w:i/>
          <w:iCs/>
          <w:sz w:val="28"/>
          <w:szCs w:val="28"/>
        </w:rPr>
        <w:t>Title</w:t>
      </w:r>
      <w:proofErr w:type="spellEnd"/>
      <w:r w:rsidRPr="000D2404">
        <w:rPr>
          <w:sz w:val="28"/>
          <w:szCs w:val="28"/>
        </w:rPr>
        <w:t> проставлено значение </w:t>
      </w:r>
      <w:proofErr w:type="spellStart"/>
      <w:r w:rsidRPr="000D2404">
        <w:rPr>
          <w:i/>
          <w:iCs/>
          <w:sz w:val="28"/>
          <w:szCs w:val="28"/>
        </w:rPr>
        <w:t>Expert</w:t>
      </w:r>
      <w:proofErr w:type="spellEnd"/>
      <w:r w:rsidRPr="000D2404">
        <w:rPr>
          <w:sz w:val="28"/>
          <w:szCs w:val="28"/>
        </w:rPr>
        <w:t>;</w:t>
      </w:r>
    </w:p>
    <w:p w14:paraId="351016EA" w14:textId="77777777" w:rsidR="000D2404" w:rsidRPr="000D2404" w:rsidRDefault="000D2404" w:rsidP="00016B1A">
      <w:pPr>
        <w:numPr>
          <w:ilvl w:val="0"/>
          <w:numId w:val="4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переместите всех найденных пользователей в специальное подразделение </w:t>
      </w:r>
      <w:proofErr w:type="spellStart"/>
      <w:r w:rsidRPr="000D2404">
        <w:rPr>
          <w:sz w:val="28"/>
          <w:szCs w:val="28"/>
        </w:rPr>
        <w:t>Migration</w:t>
      </w:r>
      <w:proofErr w:type="spellEnd"/>
      <w:r w:rsidRPr="000D2404">
        <w:rPr>
          <w:sz w:val="28"/>
          <w:szCs w:val="28"/>
        </w:rPr>
        <w:t xml:space="preserve"> (при необходимости создайте его) и отключите учетные записи в домене Izhevsk.ru;</w:t>
      </w:r>
    </w:p>
    <w:p w14:paraId="454BEF4A" w14:textId="77777777" w:rsidR="000D2404" w:rsidRPr="000D2404" w:rsidRDefault="000D2404" w:rsidP="00016B1A">
      <w:pPr>
        <w:numPr>
          <w:ilvl w:val="0"/>
          <w:numId w:val="40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в домене Moscow.ru в подразделении </w:t>
      </w:r>
      <w:proofErr w:type="spellStart"/>
      <w:r w:rsidRPr="000D2404">
        <w:rPr>
          <w:sz w:val="28"/>
          <w:szCs w:val="28"/>
        </w:rPr>
        <w:t>Migrated</w:t>
      </w:r>
      <w:proofErr w:type="spellEnd"/>
      <w:r w:rsidRPr="000D2404">
        <w:rPr>
          <w:sz w:val="28"/>
          <w:szCs w:val="28"/>
        </w:rPr>
        <w:t xml:space="preserve"> (при необходимости создайте это подразделение) создайте новые учетные записи, соответствующие найденным ранее и отключенным учетным записям; задайте для них пароль </w:t>
      </w:r>
      <w:r w:rsidRPr="000D2404">
        <w:rPr>
          <w:i/>
          <w:iCs/>
          <w:sz w:val="28"/>
          <w:szCs w:val="28"/>
        </w:rPr>
        <w:t>NewP@ssw0rd</w:t>
      </w:r>
      <w:r w:rsidRPr="000D2404">
        <w:rPr>
          <w:sz w:val="28"/>
          <w:szCs w:val="28"/>
        </w:rPr>
        <w:t>;</w:t>
      </w:r>
    </w:p>
    <w:p w14:paraId="0D27D36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4BE526D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DNS</w:t>
      </w:r>
    </w:p>
    <w:p w14:paraId="31104147" w14:textId="77777777" w:rsidR="000D2404" w:rsidRPr="000D2404" w:rsidRDefault="000D2404" w:rsidP="00016B1A">
      <w:pPr>
        <w:numPr>
          <w:ilvl w:val="0"/>
          <w:numId w:val="4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сделайте необходимые настройки для работоспособности доверия с доменом Moscow.ru (при появлении в сети новых DNS серверов они должны автоматически получать необходимые для работоспособности доверия настройки);</w:t>
      </w:r>
    </w:p>
    <w:p w14:paraId="57A51097" w14:textId="77777777" w:rsidR="000D2404" w:rsidRPr="000D2404" w:rsidRDefault="000D2404" w:rsidP="00016B1A">
      <w:pPr>
        <w:numPr>
          <w:ilvl w:val="0"/>
          <w:numId w:val="41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>обеспечьте разрешение имен сайтов www.moscow.ru и www.izhevsk.ru.</w:t>
      </w:r>
    </w:p>
    <w:p w14:paraId="727A5BDA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5B22A2B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Службы удаленных рабочих столов</w:t>
      </w:r>
    </w:p>
    <w:p w14:paraId="5AC955AB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разверните терминальный сервер, не устанавливайте и не настраивайте компоненты лицензирования;</w:t>
      </w:r>
    </w:p>
    <w:p w14:paraId="78E85F61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сконфигурируйте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-доступ </w:t>
      </w:r>
      <w:proofErr w:type="spellStart"/>
      <w:r w:rsidRPr="000D2404">
        <w:rPr>
          <w:sz w:val="28"/>
          <w:szCs w:val="28"/>
        </w:rPr>
        <w:t>RemoteApp</w:t>
      </w:r>
      <w:proofErr w:type="spellEnd"/>
      <w:r w:rsidRPr="000D2404">
        <w:rPr>
          <w:sz w:val="28"/>
          <w:szCs w:val="28"/>
        </w:rPr>
        <w:t xml:space="preserve"> к службам терминалов сервера;</w:t>
      </w:r>
    </w:p>
    <w:p w14:paraId="059FF96A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опубликуйте программу </w:t>
      </w:r>
      <w:proofErr w:type="spellStart"/>
      <w:r w:rsidRPr="000D2404">
        <w:rPr>
          <w:i/>
          <w:iCs/>
          <w:sz w:val="28"/>
          <w:szCs w:val="28"/>
        </w:rPr>
        <w:t>Wordpad</w:t>
      </w:r>
      <w:proofErr w:type="spellEnd"/>
      <w:r w:rsidRPr="000D2404">
        <w:rPr>
          <w:sz w:val="28"/>
          <w:szCs w:val="28"/>
        </w:rPr>
        <w:t xml:space="preserve"> на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-портале </w:t>
      </w:r>
      <w:proofErr w:type="spellStart"/>
      <w:r w:rsidRPr="000D2404">
        <w:rPr>
          <w:sz w:val="28"/>
          <w:szCs w:val="28"/>
        </w:rPr>
        <w:t>RemoteApp</w:t>
      </w:r>
      <w:proofErr w:type="spellEnd"/>
      <w:r w:rsidRPr="000D2404">
        <w:rPr>
          <w:sz w:val="28"/>
          <w:szCs w:val="28"/>
        </w:rPr>
        <w:t xml:space="preserve"> для членов группы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>\IT;</w:t>
      </w:r>
    </w:p>
    <w:p w14:paraId="652FFDA5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опубликуйте программу </w:t>
      </w:r>
      <w:proofErr w:type="spellStart"/>
      <w:r w:rsidRPr="000D2404">
        <w:rPr>
          <w:i/>
          <w:iCs/>
          <w:sz w:val="28"/>
          <w:szCs w:val="28"/>
        </w:rPr>
        <w:t>Notepad</w:t>
      </w:r>
      <w:proofErr w:type="spellEnd"/>
      <w:r w:rsidRPr="000D2404">
        <w:rPr>
          <w:sz w:val="28"/>
          <w:szCs w:val="28"/>
        </w:rPr>
        <w:t xml:space="preserve"> на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-портале </w:t>
      </w:r>
      <w:proofErr w:type="spellStart"/>
      <w:r w:rsidRPr="000D2404">
        <w:rPr>
          <w:sz w:val="28"/>
          <w:szCs w:val="28"/>
        </w:rPr>
        <w:t>RemoteApp</w:t>
      </w:r>
      <w:proofErr w:type="spellEnd"/>
      <w:r w:rsidRPr="000D2404">
        <w:rPr>
          <w:sz w:val="28"/>
          <w:szCs w:val="28"/>
        </w:rPr>
        <w:t xml:space="preserve"> для членов группы </w:t>
      </w:r>
      <w:proofErr w:type="spellStart"/>
      <w:r w:rsidRPr="000D2404">
        <w:rPr>
          <w:sz w:val="28"/>
          <w:szCs w:val="28"/>
        </w:rPr>
        <w:t>Moscow</w:t>
      </w:r>
      <w:proofErr w:type="spellEnd"/>
      <w:r w:rsidRPr="000D2404">
        <w:rPr>
          <w:sz w:val="28"/>
          <w:szCs w:val="28"/>
        </w:rPr>
        <w:t>\</w:t>
      </w:r>
      <w:proofErr w:type="spellStart"/>
      <w:r w:rsidRPr="000D2404">
        <w:rPr>
          <w:sz w:val="28"/>
          <w:szCs w:val="28"/>
        </w:rPr>
        <w:t>Managers</w:t>
      </w:r>
      <w:proofErr w:type="spellEnd"/>
      <w:r w:rsidRPr="000D2404">
        <w:rPr>
          <w:sz w:val="28"/>
          <w:szCs w:val="28"/>
        </w:rPr>
        <w:t>;</w:t>
      </w:r>
    </w:p>
    <w:p w14:paraId="7D228E3C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 xml:space="preserve">-интерфейс сервера должен быть настроен таким образом, чтобы пользователи могли автоматически получать доступ к форме входа на </w:t>
      </w:r>
      <w:proofErr w:type="spellStart"/>
      <w:r w:rsidRPr="000D2404">
        <w:rPr>
          <w:sz w:val="28"/>
          <w:szCs w:val="28"/>
        </w:rPr>
        <w:t>web</w:t>
      </w:r>
      <w:proofErr w:type="spellEnd"/>
      <w:r w:rsidRPr="000D2404">
        <w:rPr>
          <w:sz w:val="28"/>
          <w:szCs w:val="28"/>
        </w:rPr>
        <w:t>-интерфейс удаленных рабочих столов при указании адресов http://rds.izhevsk.ru и https://rds.izhevsk.ru;</w:t>
      </w:r>
    </w:p>
    <w:p w14:paraId="31B79832" w14:textId="77777777" w:rsidR="000D2404" w:rsidRPr="000D2404" w:rsidRDefault="000D2404" w:rsidP="00016B1A">
      <w:pPr>
        <w:numPr>
          <w:ilvl w:val="0"/>
          <w:numId w:val="42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c помощью доменного центра сертификации на сервере SUBCA-M сгенерируйте и используйте для терминальных служб соответствующий SSL-сертификат. Сертификат должен быть использован для всех установленных компонентов терминальных служб. При обращении с любого компьютера в домене Moscow.ru или Izhevsk.ru к сайту по имени https://rds.izhevsk.ru сертификат должен распознаваться как доверенный и действительный.</w:t>
      </w:r>
    </w:p>
    <w:p w14:paraId="6B568E8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2A5CA9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Работа с IIS-IZ</w:t>
      </w:r>
    </w:p>
    <w:p w14:paraId="5D5B14F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0A414F6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IIS</w:t>
      </w:r>
    </w:p>
    <w:p w14:paraId="068F26CA" w14:textId="77777777" w:rsidR="000D2404" w:rsidRPr="000D2404" w:rsidRDefault="000D2404" w:rsidP="00016B1A">
      <w:pPr>
        <w:numPr>
          <w:ilvl w:val="0"/>
          <w:numId w:val="4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сайт www.moscow.ru (используйте предоставленный </w:t>
      </w:r>
      <w:proofErr w:type="spellStart"/>
      <w:r w:rsidRPr="000D2404">
        <w:rPr>
          <w:sz w:val="28"/>
          <w:szCs w:val="28"/>
        </w:rPr>
        <w:t>htm</w:t>
      </w:r>
      <w:proofErr w:type="spellEnd"/>
      <w:r w:rsidRPr="000D2404">
        <w:rPr>
          <w:sz w:val="28"/>
          <w:szCs w:val="28"/>
        </w:rPr>
        <w:t>-файл в качестве документа по умолчанию);</w:t>
      </w:r>
    </w:p>
    <w:p w14:paraId="3CCFD219" w14:textId="77777777" w:rsidR="000D2404" w:rsidRPr="000D2404" w:rsidRDefault="000D2404" w:rsidP="00016B1A">
      <w:pPr>
        <w:numPr>
          <w:ilvl w:val="0"/>
          <w:numId w:val="4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создайте сайт www.izhevsk.ru (используйте предоставленный </w:t>
      </w:r>
      <w:proofErr w:type="spellStart"/>
      <w:r w:rsidRPr="000D2404">
        <w:rPr>
          <w:sz w:val="28"/>
          <w:szCs w:val="28"/>
        </w:rPr>
        <w:t>htm</w:t>
      </w:r>
      <w:proofErr w:type="spellEnd"/>
      <w:r w:rsidRPr="000D2404">
        <w:rPr>
          <w:sz w:val="28"/>
          <w:szCs w:val="28"/>
        </w:rPr>
        <w:t>-файл в качестве документа по умолчанию);</w:t>
      </w:r>
    </w:p>
    <w:p w14:paraId="0BBBE433" w14:textId="77777777" w:rsidR="000D2404" w:rsidRPr="000D2404" w:rsidRDefault="000D2404" w:rsidP="00016B1A">
      <w:pPr>
        <w:numPr>
          <w:ilvl w:val="0"/>
          <w:numId w:val="43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lastRenderedPageBreak/>
        <w:t xml:space="preserve">оба сайта должны быть доступны по протоколу </w:t>
      </w:r>
      <w:proofErr w:type="spellStart"/>
      <w:r w:rsidRPr="000D2404">
        <w:rPr>
          <w:sz w:val="28"/>
          <w:szCs w:val="28"/>
        </w:rPr>
        <w:t>https</w:t>
      </w:r>
      <w:proofErr w:type="spellEnd"/>
      <w:r w:rsidRPr="000D2404">
        <w:rPr>
          <w:sz w:val="28"/>
          <w:szCs w:val="28"/>
        </w:rPr>
        <w:t xml:space="preserve"> с использованием сертификатов, выданных SUBCA-M.</w:t>
      </w:r>
    </w:p>
    <w:p w14:paraId="422E273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7FA2FC4F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Работа с CLIENT—IZ</w:t>
      </w:r>
    </w:p>
    <w:p w14:paraId="2AB65DA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3133D2B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2C27AAC5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CLIENT-IZ;</w:t>
      </w:r>
    </w:p>
    <w:p w14:paraId="08CF1DD0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0CB76AAA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Izhevsk.ru;</w:t>
      </w:r>
    </w:p>
    <w:p w14:paraId="7383B4C7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запретите использование «спящего режима»;</w:t>
      </w:r>
    </w:p>
    <w:p w14:paraId="1EBB18E7" w14:textId="77777777" w:rsidR="000D2404" w:rsidRPr="000D2404" w:rsidRDefault="000D2404" w:rsidP="00016B1A">
      <w:pPr>
        <w:numPr>
          <w:ilvl w:val="0"/>
          <w:numId w:val="44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используйте компьютер для тестирования настроек в домене Izhevsk.ru.</w:t>
      </w:r>
    </w:p>
    <w:p w14:paraId="0AB70AE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2B29B6C7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EDGE-IZ</w:t>
      </w:r>
    </w:p>
    <w:p w14:paraId="7A55C3FC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 </w:t>
      </w:r>
    </w:p>
    <w:p w14:paraId="474C96A1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603B7088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EDGE-IZ;</w:t>
      </w:r>
    </w:p>
    <w:p w14:paraId="63590DA3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6A6D0632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7393A026" w14:textId="77777777" w:rsidR="000D2404" w:rsidRPr="000D2404" w:rsidRDefault="000D2404" w:rsidP="00016B1A">
      <w:pPr>
        <w:numPr>
          <w:ilvl w:val="0"/>
          <w:numId w:val="45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Izhevsk.ru.</w:t>
      </w:r>
    </w:p>
    <w:p w14:paraId="0173D8E8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5454DC9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RRAS</w:t>
      </w:r>
    </w:p>
    <w:p w14:paraId="569ED842" w14:textId="77777777" w:rsidR="000D2404" w:rsidRPr="000D2404" w:rsidRDefault="000D2404" w:rsidP="00016B1A">
      <w:pPr>
        <w:numPr>
          <w:ilvl w:val="0"/>
          <w:numId w:val="4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службу RRAS;</w:t>
      </w:r>
    </w:p>
    <w:p w14:paraId="26DB2DA6" w14:textId="77777777" w:rsidR="000D2404" w:rsidRPr="000D2404" w:rsidRDefault="000D2404" w:rsidP="00016B1A">
      <w:pPr>
        <w:numPr>
          <w:ilvl w:val="0"/>
          <w:numId w:val="46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статический маршрут в сеть 172.16.0.0 через «внешний интерфейс».</w:t>
      </w:r>
    </w:p>
    <w:p w14:paraId="417312B2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76A104E3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EDGE-M</w:t>
      </w:r>
    </w:p>
    <w:p w14:paraId="1A456A95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lastRenderedPageBreak/>
        <w:t> </w:t>
      </w:r>
    </w:p>
    <w:p w14:paraId="7416A22E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Базовая настройка</w:t>
      </w:r>
    </w:p>
    <w:p w14:paraId="2358A690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переименуйте компьютер в EDGE-M;</w:t>
      </w:r>
    </w:p>
    <w:p w14:paraId="1AFAB2DD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задайте настройки сети в соответствии с таблицей 1;</w:t>
      </w:r>
    </w:p>
    <w:p w14:paraId="1EAC85E1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 xml:space="preserve">обеспечьте работоспособность протокола ICMP (для использования команды </w:t>
      </w:r>
      <w:proofErr w:type="spellStart"/>
      <w:r w:rsidRPr="000D2404">
        <w:rPr>
          <w:sz w:val="28"/>
          <w:szCs w:val="28"/>
        </w:rPr>
        <w:t>ping</w:t>
      </w:r>
      <w:proofErr w:type="spellEnd"/>
      <w:r w:rsidRPr="000D2404">
        <w:rPr>
          <w:sz w:val="28"/>
          <w:szCs w:val="28"/>
        </w:rPr>
        <w:t>);</w:t>
      </w:r>
    </w:p>
    <w:p w14:paraId="5B98C80D" w14:textId="77777777" w:rsidR="000D2404" w:rsidRPr="000D2404" w:rsidRDefault="000D2404" w:rsidP="00016B1A">
      <w:pPr>
        <w:numPr>
          <w:ilvl w:val="0"/>
          <w:numId w:val="47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присоедините компьютер к домену Moscow.ru.</w:t>
      </w:r>
    </w:p>
    <w:p w14:paraId="0F3F873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 </w:t>
      </w:r>
    </w:p>
    <w:p w14:paraId="133349C9" w14:textId="77777777" w:rsidR="000D2404" w:rsidRPr="000D2404" w:rsidRDefault="000D2404" w:rsidP="00A77D53">
      <w:pPr>
        <w:tabs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b/>
          <w:bCs/>
          <w:sz w:val="28"/>
          <w:szCs w:val="28"/>
        </w:rPr>
        <w:t>Настройка RRAS</w:t>
      </w:r>
    </w:p>
    <w:p w14:paraId="31A260B6" w14:textId="77777777" w:rsidR="000D2404" w:rsidRPr="000D2404" w:rsidRDefault="000D2404" w:rsidP="00016B1A">
      <w:pPr>
        <w:numPr>
          <w:ilvl w:val="0"/>
          <w:numId w:val="4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установите службу RRAS;</w:t>
      </w:r>
    </w:p>
    <w:p w14:paraId="3D6504E7" w14:textId="77777777" w:rsidR="000D2404" w:rsidRPr="000D2404" w:rsidRDefault="000D2404" w:rsidP="00016B1A">
      <w:pPr>
        <w:numPr>
          <w:ilvl w:val="0"/>
          <w:numId w:val="48"/>
        </w:numPr>
        <w:tabs>
          <w:tab w:val="clear" w:pos="720"/>
          <w:tab w:val="left" w:pos="709"/>
        </w:tabs>
        <w:spacing w:after="46" w:line="360" w:lineRule="auto"/>
        <w:ind w:left="0" w:right="-15" w:firstLine="567"/>
        <w:rPr>
          <w:sz w:val="28"/>
          <w:szCs w:val="28"/>
        </w:rPr>
      </w:pPr>
      <w:r w:rsidRPr="000D2404">
        <w:rPr>
          <w:sz w:val="28"/>
          <w:szCs w:val="28"/>
        </w:rPr>
        <w:t>настройте статический маршрут в сеть 172.19.0.0 через «внешний интерфейс».</w:t>
      </w:r>
    </w:p>
    <w:p w14:paraId="6779E323" w14:textId="77777777" w:rsidR="000D2404" w:rsidRPr="004445E6" w:rsidRDefault="000D2404" w:rsidP="009274C4">
      <w:pPr>
        <w:spacing w:after="46" w:line="360" w:lineRule="auto"/>
        <w:ind w:left="0" w:right="-15" w:firstLine="851"/>
        <w:rPr>
          <w:sz w:val="28"/>
          <w:szCs w:val="28"/>
        </w:rPr>
      </w:pPr>
    </w:p>
    <w:p w14:paraId="4A0BB205" w14:textId="77777777" w:rsidR="009274C4" w:rsidRPr="004445E6" w:rsidRDefault="009274C4" w:rsidP="00BF33CA">
      <w:pPr>
        <w:spacing w:after="0" w:line="360" w:lineRule="auto"/>
        <w:ind w:left="0" w:right="0"/>
        <w:rPr>
          <w:sz w:val="28"/>
          <w:szCs w:val="28"/>
        </w:rPr>
      </w:pPr>
      <w:r w:rsidRPr="004445E6">
        <w:rPr>
          <w:noProof/>
          <w:sz w:val="28"/>
          <w:szCs w:val="28"/>
        </w:rPr>
        <w:lastRenderedPageBreak/>
        <w:drawing>
          <wp:inline distT="0" distB="0" distL="0" distR="0" wp14:anchorId="6ED863A2" wp14:editId="7E731F2E">
            <wp:extent cx="6118225" cy="5292725"/>
            <wp:effectExtent l="0" t="0" r="0" b="0"/>
            <wp:docPr id="40138" name="Picture 40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8" name="Picture 401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529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950C5" w14:textId="77777777" w:rsidR="00F67E6E" w:rsidRDefault="00F67E6E" w:rsidP="009274C4">
      <w:pPr>
        <w:spacing w:after="659" w:line="360" w:lineRule="auto"/>
        <w:ind w:left="0" w:right="0" w:firstLine="851"/>
        <w:rPr>
          <w:sz w:val="28"/>
          <w:szCs w:val="28"/>
        </w:rPr>
      </w:pPr>
    </w:p>
    <w:p w14:paraId="095C5F13" w14:textId="77777777" w:rsidR="00F67E6E" w:rsidRDefault="00F67E6E" w:rsidP="009274C4">
      <w:pPr>
        <w:spacing w:after="659" w:line="360" w:lineRule="auto"/>
        <w:ind w:left="0" w:right="0" w:firstLine="851"/>
        <w:rPr>
          <w:sz w:val="28"/>
          <w:szCs w:val="28"/>
        </w:rPr>
      </w:pPr>
    </w:p>
    <w:p w14:paraId="37B816A6" w14:textId="77777777" w:rsidR="00F67E6E" w:rsidRDefault="00F67E6E" w:rsidP="009274C4">
      <w:pPr>
        <w:spacing w:after="659" w:line="360" w:lineRule="auto"/>
        <w:ind w:left="0" w:right="0" w:firstLine="851"/>
        <w:rPr>
          <w:sz w:val="28"/>
          <w:szCs w:val="28"/>
        </w:rPr>
      </w:pPr>
    </w:p>
    <w:p w14:paraId="2C49A15E" w14:textId="77777777" w:rsidR="009274C4" w:rsidRPr="004445E6" w:rsidRDefault="009274C4" w:rsidP="009274C4">
      <w:pPr>
        <w:spacing w:after="659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</w:t>
      </w:r>
    </w:p>
    <w:p w14:paraId="1FC05C6E" w14:textId="77777777" w:rsidR="00F67E6E" w:rsidRDefault="009274C4" w:rsidP="009274C4">
      <w:pPr>
        <w:spacing w:after="36" w:line="360" w:lineRule="auto"/>
        <w:ind w:left="0" w:right="2650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Таблица 2 – Файловый доступ  </w:t>
      </w:r>
      <w:r w:rsidRPr="004445E6">
        <w:rPr>
          <w:b/>
          <w:sz w:val="28"/>
          <w:szCs w:val="28"/>
        </w:rPr>
        <w:tab/>
      </w:r>
    </w:p>
    <w:p w14:paraId="31A6B42A" w14:textId="77777777" w:rsidR="00F67E6E" w:rsidRPr="004445E6" w:rsidRDefault="009274C4" w:rsidP="009274C4">
      <w:pPr>
        <w:spacing w:after="36" w:line="360" w:lineRule="auto"/>
        <w:ind w:left="0" w:right="265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  <w:t xml:space="preserve">     </w:t>
      </w:r>
    </w:p>
    <w:tbl>
      <w:tblPr>
        <w:tblW w:w="97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9"/>
        <w:gridCol w:w="2349"/>
        <w:gridCol w:w="2693"/>
        <w:gridCol w:w="3372"/>
      </w:tblGrid>
      <w:tr w:rsidR="002630ED" w:rsidRPr="00F67E6E" w14:paraId="18B25AD2" w14:textId="77777777" w:rsidTr="00DF3E18">
        <w:trPr>
          <w:trHeight w:val="761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635A7EAE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lastRenderedPageBreak/>
              <w:t>Имя общего ресурса</w:t>
            </w:r>
          </w:p>
        </w:tc>
        <w:tc>
          <w:tcPr>
            <w:tcW w:w="2319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21BAC7BB" w14:textId="77777777" w:rsidR="00F67E6E" w:rsidRPr="002630ED" w:rsidRDefault="00F67E6E" w:rsidP="002630ED">
            <w:pPr>
              <w:spacing w:after="0" w:line="240" w:lineRule="auto"/>
              <w:ind w:left="0" w:right="-50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t>Расположение</w:t>
            </w: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158D27B4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t>Доступ только для чтения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6338E4E7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b/>
                <w:bCs/>
                <w:szCs w:val="28"/>
              </w:rPr>
              <w:t>Доступ для чтения и записи</w:t>
            </w:r>
          </w:p>
        </w:tc>
      </w:tr>
      <w:tr w:rsidR="002630ED" w:rsidRPr="00F67E6E" w14:paraId="423517CD" w14:textId="77777777" w:rsidTr="00DF3E18">
        <w:trPr>
          <w:trHeight w:val="336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D52E928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proofErr w:type="spellStart"/>
            <w:r w:rsidRPr="002630ED">
              <w:rPr>
                <w:szCs w:val="28"/>
              </w:rPr>
              <w:t>Budget</w:t>
            </w:r>
            <w:proofErr w:type="spellEnd"/>
          </w:p>
        </w:tc>
        <w:tc>
          <w:tcPr>
            <w:tcW w:w="2319" w:type="dxa"/>
            <w:vMerge w:val="restart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40C76638" w14:textId="77777777" w:rsidR="00F67E6E" w:rsidRPr="002630ED" w:rsidRDefault="00F67E6E" w:rsidP="002630ED">
            <w:pPr>
              <w:spacing w:after="0" w:line="240" w:lineRule="auto"/>
              <w:ind w:left="0" w:right="-50"/>
              <w:rPr>
                <w:szCs w:val="28"/>
                <w:lang w:val="en-US"/>
              </w:rPr>
            </w:pPr>
            <w:r w:rsidRPr="002630ED">
              <w:rPr>
                <w:szCs w:val="28"/>
                <w:lang w:val="en-US"/>
              </w:rPr>
              <w:t>FILES-M→D:\shares\projects</w:t>
            </w: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3CA93F25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Budget</w:t>
            </w:r>
            <w:proofErr w:type="spellEnd"/>
            <w:r w:rsidRPr="002630ED">
              <w:rPr>
                <w:szCs w:val="28"/>
              </w:rPr>
              <w:t>-R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43E84F40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Budget</w:t>
            </w:r>
            <w:proofErr w:type="spellEnd"/>
            <w:r w:rsidRPr="002630ED">
              <w:rPr>
                <w:szCs w:val="28"/>
              </w:rPr>
              <w:t>-W</w:t>
            </w:r>
          </w:p>
        </w:tc>
      </w:tr>
      <w:tr w:rsidR="002630ED" w:rsidRPr="00F67E6E" w14:paraId="2C2E65A5" w14:textId="77777777" w:rsidTr="00DF3E18">
        <w:trPr>
          <w:trHeight w:val="336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9DEED3E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proofErr w:type="spellStart"/>
            <w:r w:rsidRPr="002630ED">
              <w:rPr>
                <w:szCs w:val="28"/>
              </w:rPr>
              <w:t>Intranet</w:t>
            </w:r>
            <w:proofErr w:type="spellEnd"/>
          </w:p>
        </w:tc>
        <w:tc>
          <w:tcPr>
            <w:tcW w:w="2319" w:type="dxa"/>
            <w:vMerge/>
            <w:shd w:val="clear" w:color="auto" w:fill="auto"/>
            <w:vAlign w:val="center"/>
            <w:hideMark/>
          </w:tcPr>
          <w:p w14:paraId="484007DD" w14:textId="77777777" w:rsidR="00F67E6E" w:rsidRPr="002630ED" w:rsidRDefault="00F67E6E" w:rsidP="002630ED">
            <w:pPr>
              <w:spacing w:after="0" w:line="240" w:lineRule="auto"/>
              <w:ind w:left="0" w:right="2650" w:firstLine="851"/>
              <w:rPr>
                <w:szCs w:val="28"/>
              </w:rPr>
            </w:pP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5B7A86CB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Intranet</w:t>
            </w:r>
            <w:proofErr w:type="spellEnd"/>
            <w:r w:rsidRPr="002630ED">
              <w:rPr>
                <w:szCs w:val="28"/>
              </w:rPr>
              <w:t>-R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6920DF7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Intranet</w:t>
            </w:r>
            <w:proofErr w:type="spellEnd"/>
            <w:r w:rsidRPr="002630ED">
              <w:rPr>
                <w:szCs w:val="28"/>
              </w:rPr>
              <w:t>-W</w:t>
            </w:r>
          </w:p>
        </w:tc>
      </w:tr>
      <w:tr w:rsidR="002630ED" w:rsidRPr="00F67E6E" w14:paraId="3773E844" w14:textId="77777777" w:rsidTr="00DF3E18">
        <w:trPr>
          <w:trHeight w:val="323"/>
          <w:tblCellSpacing w:w="15" w:type="dxa"/>
        </w:trPr>
        <w:tc>
          <w:tcPr>
            <w:tcW w:w="1284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0AFE252A" w14:textId="77777777" w:rsidR="00F67E6E" w:rsidRPr="002630ED" w:rsidRDefault="00F67E6E" w:rsidP="002630ED">
            <w:pPr>
              <w:spacing w:after="0" w:line="240" w:lineRule="auto"/>
              <w:ind w:left="0" w:right="-61"/>
              <w:rPr>
                <w:szCs w:val="28"/>
              </w:rPr>
            </w:pPr>
            <w:proofErr w:type="spellStart"/>
            <w:r w:rsidRPr="002630ED">
              <w:rPr>
                <w:szCs w:val="28"/>
              </w:rPr>
              <w:t>Logistics</w:t>
            </w:r>
            <w:proofErr w:type="spellEnd"/>
          </w:p>
        </w:tc>
        <w:tc>
          <w:tcPr>
            <w:tcW w:w="2319" w:type="dxa"/>
            <w:vMerge/>
            <w:shd w:val="clear" w:color="auto" w:fill="auto"/>
            <w:vAlign w:val="center"/>
            <w:hideMark/>
          </w:tcPr>
          <w:p w14:paraId="52E474E7" w14:textId="77777777" w:rsidR="00F67E6E" w:rsidRPr="002630ED" w:rsidRDefault="00F67E6E" w:rsidP="002630ED">
            <w:pPr>
              <w:spacing w:after="0" w:line="240" w:lineRule="auto"/>
              <w:ind w:left="0" w:right="2650" w:firstLine="851"/>
              <w:rPr>
                <w:szCs w:val="28"/>
              </w:rPr>
            </w:pPr>
          </w:p>
        </w:tc>
        <w:tc>
          <w:tcPr>
            <w:tcW w:w="2663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2165A80C" w14:textId="77777777" w:rsidR="00F67E6E" w:rsidRPr="002630ED" w:rsidRDefault="00F67E6E" w:rsidP="002630ED">
            <w:pPr>
              <w:spacing w:after="0" w:line="240" w:lineRule="auto"/>
              <w:ind w:left="0" w:right="799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Logistics</w:t>
            </w:r>
            <w:proofErr w:type="spellEnd"/>
            <w:r w:rsidRPr="002630ED">
              <w:rPr>
                <w:szCs w:val="28"/>
              </w:rPr>
              <w:t>-R</w:t>
            </w:r>
          </w:p>
        </w:tc>
        <w:tc>
          <w:tcPr>
            <w:tcW w:w="3327" w:type="dxa"/>
            <w:shd w:val="clear" w:color="auto" w:fill="auto"/>
            <w:tcMar>
              <w:top w:w="168" w:type="dxa"/>
              <w:left w:w="168" w:type="dxa"/>
              <w:bottom w:w="168" w:type="dxa"/>
              <w:right w:w="168" w:type="dxa"/>
            </w:tcMar>
            <w:vAlign w:val="center"/>
            <w:hideMark/>
          </w:tcPr>
          <w:p w14:paraId="53EC9DF0" w14:textId="77777777" w:rsidR="00F67E6E" w:rsidRPr="002630ED" w:rsidRDefault="00F67E6E" w:rsidP="002630ED">
            <w:pPr>
              <w:spacing w:after="0" w:line="240" w:lineRule="auto"/>
              <w:ind w:left="0" w:right="0"/>
              <w:rPr>
                <w:szCs w:val="28"/>
              </w:rPr>
            </w:pPr>
            <w:r w:rsidRPr="002630ED">
              <w:rPr>
                <w:szCs w:val="28"/>
              </w:rPr>
              <w:t>RU-</w:t>
            </w:r>
            <w:proofErr w:type="spellStart"/>
            <w:r w:rsidRPr="002630ED">
              <w:rPr>
                <w:szCs w:val="28"/>
              </w:rPr>
              <w:t>Logistics</w:t>
            </w:r>
            <w:proofErr w:type="spellEnd"/>
            <w:r w:rsidRPr="002630ED">
              <w:rPr>
                <w:szCs w:val="28"/>
              </w:rPr>
              <w:t>-W</w:t>
            </w:r>
          </w:p>
        </w:tc>
      </w:tr>
    </w:tbl>
    <w:p w14:paraId="74A237A4" w14:textId="77777777" w:rsidR="009274C4" w:rsidRPr="004445E6" w:rsidRDefault="009274C4" w:rsidP="009274C4">
      <w:pPr>
        <w:spacing w:after="36" w:line="360" w:lineRule="auto"/>
        <w:ind w:left="0" w:right="2650" w:firstLine="851"/>
        <w:rPr>
          <w:sz w:val="28"/>
          <w:szCs w:val="28"/>
        </w:rPr>
      </w:pP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  <w:r w:rsidRPr="004445E6">
        <w:rPr>
          <w:sz w:val="28"/>
          <w:szCs w:val="28"/>
        </w:rPr>
        <w:tab/>
        <w:t xml:space="preserve">  </w:t>
      </w:r>
    </w:p>
    <w:p w14:paraId="0E3D7E99" w14:textId="4268307E" w:rsidR="009274C4" w:rsidRPr="004445E6" w:rsidRDefault="009274C4" w:rsidP="00016B1A">
      <w:pPr>
        <w:numPr>
          <w:ilvl w:val="0"/>
          <w:numId w:val="8"/>
        </w:numPr>
        <w:spacing w:after="40" w:line="360" w:lineRule="auto"/>
        <w:ind w:left="0" w:right="74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Методические материалы, определяющие процедуры оценивания результатов освоения образовательной программы в форме защиты </w:t>
      </w:r>
      <w:r w:rsidR="00C17CCE" w:rsidRPr="00C17CCE">
        <w:rPr>
          <w:b/>
          <w:sz w:val="28"/>
          <w:szCs w:val="28"/>
        </w:rPr>
        <w:t>дипломного проекта (работы)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682E7C56" w14:textId="77777777" w:rsidR="009274C4" w:rsidRPr="004445E6" w:rsidRDefault="009274C4" w:rsidP="009274C4">
      <w:pPr>
        <w:spacing w:after="76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5A64D764" w14:textId="5427FA7D" w:rsidR="009274C4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Защита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по специальности 10.02.05 Обеспечение информационной безопасности автоматизированных систем </w:t>
      </w:r>
      <w:r w:rsidR="004B55D1">
        <w:rPr>
          <w:sz w:val="28"/>
          <w:szCs w:val="28"/>
        </w:rPr>
        <w:t>включает ответы на вопросы для</w:t>
      </w:r>
      <w:r w:rsidRPr="004445E6">
        <w:rPr>
          <w:sz w:val="28"/>
          <w:szCs w:val="28"/>
        </w:rPr>
        <w:t xml:space="preserve"> собеседования при защите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.  </w:t>
      </w:r>
    </w:p>
    <w:p w14:paraId="69A80399" w14:textId="77777777" w:rsidR="000D1AE5" w:rsidRPr="004445E6" w:rsidRDefault="000D1AE5" w:rsidP="009274C4">
      <w:pPr>
        <w:spacing w:line="360" w:lineRule="auto"/>
        <w:ind w:left="0" w:firstLine="851"/>
        <w:rPr>
          <w:sz w:val="28"/>
          <w:szCs w:val="28"/>
        </w:rPr>
      </w:pPr>
    </w:p>
    <w:p w14:paraId="057C67BE" w14:textId="1A106FF8" w:rsidR="009274C4" w:rsidRPr="00C17CCE" w:rsidRDefault="009274C4" w:rsidP="00C17CCE">
      <w:pPr>
        <w:numPr>
          <w:ilvl w:val="0"/>
          <w:numId w:val="8"/>
        </w:numPr>
        <w:spacing w:after="36" w:line="360" w:lineRule="auto"/>
        <w:ind w:left="0" w:right="74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Описание критериев оценивания защиты </w:t>
      </w:r>
      <w:r w:rsidR="00C17CCE" w:rsidRPr="00C17CCE">
        <w:rPr>
          <w:b/>
          <w:sz w:val="28"/>
          <w:szCs w:val="28"/>
        </w:rPr>
        <w:t>дипломного проекта (работы)</w:t>
      </w:r>
      <w:r w:rsidRPr="004445E6">
        <w:rPr>
          <w:b/>
          <w:sz w:val="28"/>
          <w:szCs w:val="28"/>
        </w:rPr>
        <w:t xml:space="preserve"> </w:t>
      </w:r>
      <w:r w:rsidRPr="00C17CCE">
        <w:rPr>
          <w:b/>
          <w:sz w:val="28"/>
          <w:szCs w:val="28"/>
        </w:rPr>
        <w:t xml:space="preserve"> </w:t>
      </w:r>
    </w:p>
    <w:p w14:paraId="10A49B66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Результаты защиты определяются оценками «отлично», «хорошо»,  «удовлетворительно», «неудовлетворительно».  </w:t>
      </w:r>
    </w:p>
    <w:p w14:paraId="15EA5473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 определении окончательной оценки по защите выпускных квалификационных  работ учитываются:  </w:t>
      </w:r>
    </w:p>
    <w:p w14:paraId="59B682B0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доклад обучающегося, культура речи, логика мышления и ясность изложения;  </w:t>
      </w:r>
    </w:p>
    <w:p w14:paraId="49C07BA5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умение слушать вопросы членов комиссии и отвечать на них;  </w:t>
      </w:r>
    </w:p>
    <w:p w14:paraId="78543D62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умение научно обосновывать свою точку зрения;  </w:t>
      </w:r>
    </w:p>
    <w:p w14:paraId="52C3CDA4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оценка рецензента;  </w:t>
      </w:r>
    </w:p>
    <w:p w14:paraId="3CB4DBED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отзыв руководителя;  </w:t>
      </w:r>
    </w:p>
    <w:p w14:paraId="0165FAA7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содержание введения;  </w:t>
      </w:r>
    </w:p>
    <w:p w14:paraId="404D8D31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содержание теоретической части; -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содержание практической части;  </w:t>
      </w:r>
    </w:p>
    <w:p w14:paraId="7A2E774D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выводы и предложения (заключение);  </w:t>
      </w:r>
    </w:p>
    <w:p w14:paraId="63A3BCDB" w14:textId="77777777" w:rsidR="009274C4" w:rsidRPr="004445E6" w:rsidRDefault="009274C4" w:rsidP="00016B1A">
      <w:pPr>
        <w:numPr>
          <w:ilvl w:val="0"/>
          <w:numId w:val="9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источники информации;  </w:t>
      </w:r>
    </w:p>
    <w:p w14:paraId="1B910F61" w14:textId="77777777" w:rsidR="009274C4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-объем выполненной работы в листах.  </w:t>
      </w:r>
    </w:p>
    <w:p w14:paraId="2707AC58" w14:textId="6AED6627" w:rsidR="009A264C" w:rsidRPr="00895F1F" w:rsidRDefault="009A264C" w:rsidP="009A26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iCs/>
          <w:szCs w:val="24"/>
        </w:rPr>
      </w:pPr>
      <w:r>
        <w:rPr>
          <w:iCs/>
          <w:szCs w:val="24"/>
        </w:rPr>
        <w:t xml:space="preserve">Критерии оценки </w:t>
      </w:r>
      <w:r w:rsidR="00C17CCE">
        <w:t>дипломного проекта (работы)</w:t>
      </w:r>
      <w:r>
        <w:rPr>
          <w:iCs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5"/>
        <w:gridCol w:w="2475"/>
        <w:gridCol w:w="2191"/>
        <w:gridCol w:w="1819"/>
        <w:gridCol w:w="1841"/>
      </w:tblGrid>
      <w:tr w:rsidR="009A264C" w14:paraId="6E05890C" w14:textId="77777777" w:rsidTr="00C21A90">
        <w:tc>
          <w:tcPr>
            <w:tcW w:w="1385" w:type="dxa"/>
            <w:vMerge w:val="restart"/>
          </w:tcPr>
          <w:p w14:paraId="6C6B76F8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критерии</w:t>
            </w:r>
          </w:p>
        </w:tc>
        <w:tc>
          <w:tcPr>
            <w:tcW w:w="8203" w:type="dxa"/>
            <w:gridSpan w:val="4"/>
          </w:tcPr>
          <w:p w14:paraId="71C0017A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показатели</w:t>
            </w:r>
          </w:p>
        </w:tc>
      </w:tr>
      <w:tr w:rsidR="009A264C" w14:paraId="63B4F1E9" w14:textId="77777777" w:rsidTr="00C21A90">
        <w:tc>
          <w:tcPr>
            <w:tcW w:w="1385" w:type="dxa"/>
            <w:vMerge/>
          </w:tcPr>
          <w:p w14:paraId="65678891" w14:textId="77777777" w:rsidR="009A264C" w:rsidRPr="00136660" w:rsidRDefault="009A264C" w:rsidP="00C21A90">
            <w:pPr>
              <w:pStyle w:val="a3"/>
              <w:ind w:left="0"/>
            </w:pPr>
          </w:p>
        </w:tc>
        <w:tc>
          <w:tcPr>
            <w:tcW w:w="2475" w:type="dxa"/>
          </w:tcPr>
          <w:p w14:paraId="4FEF2294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неудовлетворительно</w:t>
            </w:r>
          </w:p>
        </w:tc>
        <w:tc>
          <w:tcPr>
            <w:tcW w:w="2068" w:type="dxa"/>
          </w:tcPr>
          <w:p w14:paraId="240E63EE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удовлетворительно</w:t>
            </w:r>
          </w:p>
        </w:tc>
        <w:tc>
          <w:tcPr>
            <w:tcW w:w="1819" w:type="dxa"/>
          </w:tcPr>
          <w:p w14:paraId="571C64F8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хорошо</w:t>
            </w:r>
          </w:p>
        </w:tc>
        <w:tc>
          <w:tcPr>
            <w:tcW w:w="1841" w:type="dxa"/>
          </w:tcPr>
          <w:p w14:paraId="775A712E" w14:textId="77777777" w:rsidR="009A264C" w:rsidRPr="00136660" w:rsidRDefault="009A264C" w:rsidP="00C21A90">
            <w:pPr>
              <w:pStyle w:val="a3"/>
              <w:ind w:left="0"/>
              <w:jc w:val="center"/>
            </w:pPr>
            <w:r w:rsidRPr="00136660">
              <w:t>отлично</w:t>
            </w:r>
          </w:p>
        </w:tc>
      </w:tr>
      <w:tr w:rsidR="009A264C" w14:paraId="5C050B14" w14:textId="77777777" w:rsidTr="00C21A90">
        <w:tc>
          <w:tcPr>
            <w:tcW w:w="1385" w:type="dxa"/>
          </w:tcPr>
          <w:p w14:paraId="2FB16FC2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защита</w:t>
            </w:r>
          </w:p>
        </w:tc>
        <w:tc>
          <w:tcPr>
            <w:tcW w:w="2475" w:type="dxa"/>
          </w:tcPr>
          <w:p w14:paraId="45191F79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ориентируется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используемой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терминологии.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сформулировать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членов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комиссии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как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теме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так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дополнительные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ориентируется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тексте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своей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продемонстрировать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полученные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теоретические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практические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знания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навыки.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грубые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толковании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основных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положений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результатов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имеет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собственной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точки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зрения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проблему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исследования.</w:t>
            </w:r>
          </w:p>
        </w:tc>
        <w:tc>
          <w:tcPr>
            <w:tcW w:w="2068" w:type="dxa"/>
          </w:tcPr>
          <w:p w14:paraId="6FD92F0F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целом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содержанием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этом</w:t>
            </w:r>
            <w:r>
              <w:rPr>
                <w:sz w:val="20"/>
                <w:szCs w:val="20"/>
              </w:rPr>
              <w:t xml:space="preserve">  </w:t>
            </w:r>
            <w:r w:rsidRPr="003D0D8B">
              <w:rPr>
                <w:sz w:val="20"/>
                <w:szCs w:val="20"/>
              </w:rPr>
              <w:t>затрудняется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ответах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членов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комиссии.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ориентируется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тексте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своей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неточности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толковании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основных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положений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результатов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имеет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собственной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точки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зрения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проблему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исследования.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Автор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показывает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слабую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ориентировку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понятиях,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терминах,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которые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своей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работе.</w:t>
            </w:r>
          </w:p>
        </w:tc>
        <w:tc>
          <w:tcPr>
            <w:tcW w:w="1819" w:type="dxa"/>
          </w:tcPr>
          <w:p w14:paraId="79EF44F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достаточно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уверенно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содержанием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основном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отвечает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поставленные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незначительные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неточности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ответах.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наглядный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материал.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</w:tcPr>
          <w:p w14:paraId="6B349A01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уверенно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владеет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содержанием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работы,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убежденно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обосновывает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свою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точку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зрения,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опираясь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соответствующие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теоретические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положения,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грамотно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содержательно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отвечает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поставленные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вопросы.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Использует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наглядный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материал: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презентации,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схемы,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таблицы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другие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средства.</w:t>
            </w:r>
          </w:p>
        </w:tc>
      </w:tr>
      <w:tr w:rsidR="009A264C" w14:paraId="47B2CF67" w14:textId="77777777" w:rsidTr="00C21A90">
        <w:tc>
          <w:tcPr>
            <w:tcW w:w="1385" w:type="dxa"/>
          </w:tcPr>
          <w:p w14:paraId="4886DBB3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актуальность</w:t>
            </w:r>
          </w:p>
        </w:tc>
        <w:tc>
          <w:tcPr>
            <w:tcW w:w="2475" w:type="dxa"/>
          </w:tcPr>
          <w:p w14:paraId="78A74F45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сформулирована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обосновывается</w:t>
            </w:r>
          </w:p>
        </w:tc>
        <w:tc>
          <w:tcPr>
            <w:tcW w:w="2068" w:type="dxa"/>
          </w:tcPr>
          <w:p w14:paraId="459903D3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сформулирована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самых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общих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чертах</w:t>
            </w:r>
          </w:p>
        </w:tc>
        <w:tc>
          <w:tcPr>
            <w:tcW w:w="1819" w:type="dxa"/>
          </w:tcPr>
          <w:p w14:paraId="1A3495F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сформулирована,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недостаточно</w:t>
            </w:r>
          </w:p>
        </w:tc>
        <w:tc>
          <w:tcPr>
            <w:tcW w:w="1841" w:type="dxa"/>
          </w:tcPr>
          <w:p w14:paraId="6E68DB52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сформулирована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обоснована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полном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объеме</w:t>
            </w:r>
          </w:p>
        </w:tc>
      </w:tr>
      <w:tr w:rsidR="009A264C" w14:paraId="5E94C82F" w14:textId="77777777" w:rsidTr="00C21A90">
        <w:tc>
          <w:tcPr>
            <w:tcW w:w="1385" w:type="dxa"/>
          </w:tcPr>
          <w:p w14:paraId="31CB6A93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рецензия</w:t>
            </w:r>
          </w:p>
        </w:tc>
        <w:tc>
          <w:tcPr>
            <w:tcW w:w="2475" w:type="dxa"/>
          </w:tcPr>
          <w:p w14:paraId="63C4602B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неудовлетворительная</w:t>
            </w:r>
          </w:p>
        </w:tc>
        <w:tc>
          <w:tcPr>
            <w:tcW w:w="2068" w:type="dxa"/>
          </w:tcPr>
          <w:p w14:paraId="7FAA387E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удовлетворительная</w:t>
            </w:r>
          </w:p>
        </w:tc>
        <w:tc>
          <w:tcPr>
            <w:tcW w:w="1819" w:type="dxa"/>
          </w:tcPr>
          <w:p w14:paraId="40464909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хорошая</w:t>
            </w:r>
          </w:p>
        </w:tc>
        <w:tc>
          <w:tcPr>
            <w:tcW w:w="1841" w:type="dxa"/>
          </w:tcPr>
          <w:p w14:paraId="636CC37F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отличная</w:t>
            </w:r>
          </w:p>
        </w:tc>
      </w:tr>
      <w:tr w:rsidR="009A264C" w14:paraId="29FA9817" w14:textId="77777777" w:rsidTr="00C21A90">
        <w:tc>
          <w:tcPr>
            <w:tcW w:w="1385" w:type="dxa"/>
          </w:tcPr>
          <w:p w14:paraId="0CD0A63E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отзыв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2475" w:type="dxa"/>
          </w:tcPr>
          <w:p w14:paraId="3B8652F8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неудовлетворительный</w:t>
            </w:r>
          </w:p>
        </w:tc>
        <w:tc>
          <w:tcPr>
            <w:tcW w:w="2068" w:type="dxa"/>
          </w:tcPr>
          <w:p w14:paraId="2B29C1A5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удовлетворительный</w:t>
            </w:r>
          </w:p>
        </w:tc>
        <w:tc>
          <w:tcPr>
            <w:tcW w:w="1819" w:type="dxa"/>
          </w:tcPr>
          <w:p w14:paraId="7BF6B0B4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хороший</w:t>
            </w:r>
          </w:p>
        </w:tc>
        <w:tc>
          <w:tcPr>
            <w:tcW w:w="1841" w:type="dxa"/>
          </w:tcPr>
          <w:p w14:paraId="41E5DA75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отличный</w:t>
            </w:r>
          </w:p>
        </w:tc>
      </w:tr>
      <w:tr w:rsidR="009A264C" w14:paraId="199B6C83" w14:textId="77777777" w:rsidTr="00C21A90">
        <w:tc>
          <w:tcPr>
            <w:tcW w:w="1385" w:type="dxa"/>
          </w:tcPr>
          <w:p w14:paraId="0DA97F2D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оформление</w:t>
            </w:r>
          </w:p>
        </w:tc>
        <w:tc>
          <w:tcPr>
            <w:tcW w:w="2475" w:type="dxa"/>
          </w:tcPr>
          <w:p w14:paraId="3A80AC8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допущены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многочисленные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нарушения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</w:p>
        </w:tc>
        <w:tc>
          <w:tcPr>
            <w:tcW w:w="2068" w:type="dxa"/>
          </w:tcPr>
          <w:p w14:paraId="75668B74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допущены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нарушения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</w:p>
        </w:tc>
        <w:tc>
          <w:tcPr>
            <w:tcW w:w="1819" w:type="dxa"/>
          </w:tcPr>
          <w:p w14:paraId="7A00E2FD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допущены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незначительные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нарушения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</w:p>
        </w:tc>
        <w:tc>
          <w:tcPr>
            <w:tcW w:w="1841" w:type="dxa"/>
          </w:tcPr>
          <w:p w14:paraId="0F10FBE0" w14:textId="77777777" w:rsidR="009A264C" w:rsidRPr="003D0D8B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3D0D8B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оформления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соблюдены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полном</w:t>
            </w:r>
            <w:r>
              <w:rPr>
                <w:sz w:val="20"/>
                <w:szCs w:val="20"/>
              </w:rPr>
              <w:t xml:space="preserve"> </w:t>
            </w:r>
            <w:r w:rsidRPr="003D0D8B">
              <w:rPr>
                <w:sz w:val="20"/>
                <w:szCs w:val="20"/>
              </w:rPr>
              <w:t>объеме</w:t>
            </w:r>
          </w:p>
        </w:tc>
      </w:tr>
      <w:tr w:rsidR="009A264C" w14:paraId="47BF399A" w14:textId="77777777" w:rsidTr="00C21A90">
        <w:tc>
          <w:tcPr>
            <w:tcW w:w="1385" w:type="dxa"/>
          </w:tcPr>
          <w:p w14:paraId="7A9E908A" w14:textId="77777777" w:rsidR="009A264C" w:rsidRPr="004F7E94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4F7E94">
              <w:rPr>
                <w:sz w:val="20"/>
                <w:szCs w:val="20"/>
              </w:rPr>
              <w:t>итоговая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оценка</w:t>
            </w:r>
          </w:p>
        </w:tc>
        <w:tc>
          <w:tcPr>
            <w:tcW w:w="2475" w:type="dxa"/>
          </w:tcPr>
          <w:p w14:paraId="301BEBC1" w14:textId="77777777" w:rsidR="009A264C" w:rsidRPr="004F7E94" w:rsidRDefault="009A264C" w:rsidP="00C21A90">
            <w:pPr>
              <w:pStyle w:val="a3"/>
              <w:ind w:left="0"/>
              <w:rPr>
                <w:sz w:val="20"/>
                <w:szCs w:val="20"/>
              </w:rPr>
            </w:pPr>
            <w:r w:rsidRPr="004F7E94">
              <w:rPr>
                <w:sz w:val="20"/>
                <w:szCs w:val="20"/>
              </w:rPr>
              <w:t>Обучающийся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обнаруживает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непонимание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содержательных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основ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исследования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неумение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применять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полученные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знания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практике,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lastRenderedPageBreak/>
              <w:t>защиту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строит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связно,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допускает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существенные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теоретическом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обосновании,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которые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может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исправить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даже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помощью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членов</w:t>
            </w:r>
            <w:r>
              <w:rPr>
                <w:sz w:val="20"/>
                <w:szCs w:val="20"/>
              </w:rPr>
              <w:t xml:space="preserve"> </w:t>
            </w:r>
            <w:r w:rsidRPr="004F7E94">
              <w:rPr>
                <w:sz w:val="20"/>
                <w:szCs w:val="20"/>
              </w:rPr>
              <w:t>комиссии.</w:t>
            </w:r>
          </w:p>
        </w:tc>
        <w:tc>
          <w:tcPr>
            <w:tcW w:w="2068" w:type="dxa"/>
          </w:tcPr>
          <w:p w14:paraId="3A301B10" w14:textId="24D22A9C" w:rsidR="009A264C" w:rsidRPr="004F7E94" w:rsidRDefault="00016B1A" w:rsidP="00C21A90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Обучающийся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обнаруживает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низкий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уровень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владения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методологическим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аппаратом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исследования,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допускает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неточности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lastRenderedPageBreak/>
              <w:t>при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формулировке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теоретических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положений</w:t>
            </w:r>
            <w:r w:rsidR="009A264C">
              <w:rPr>
                <w:sz w:val="20"/>
                <w:szCs w:val="20"/>
              </w:rPr>
              <w:t xml:space="preserve"> </w:t>
            </w:r>
            <w:r w:rsidR="00C17CCE" w:rsidRPr="00C17CCE">
              <w:rPr>
                <w:sz w:val="20"/>
                <w:szCs w:val="20"/>
              </w:rPr>
              <w:t>дипломного проекта (работы)</w:t>
            </w:r>
            <w:r w:rsidR="009A264C" w:rsidRPr="004F7E94">
              <w:rPr>
                <w:sz w:val="20"/>
                <w:szCs w:val="20"/>
              </w:rPr>
              <w:t>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материал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излагается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не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связно.</w:t>
            </w:r>
          </w:p>
        </w:tc>
        <w:tc>
          <w:tcPr>
            <w:tcW w:w="1819" w:type="dxa"/>
          </w:tcPr>
          <w:p w14:paraId="628B0762" w14:textId="77777777" w:rsidR="009A264C" w:rsidRPr="004F7E94" w:rsidRDefault="00016B1A" w:rsidP="00C21A90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Обучающийся</w:t>
            </w:r>
            <w:r w:rsidRPr="004F7E94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обнаруживает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достаточно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высокий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уровень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владения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методологическим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аппаратом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lastRenderedPageBreak/>
              <w:t>исследования,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осуществляет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содержательный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анализ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теоретических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источников,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но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допускает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отдельные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неточности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обосновании.</w:t>
            </w:r>
          </w:p>
        </w:tc>
        <w:tc>
          <w:tcPr>
            <w:tcW w:w="1841" w:type="dxa"/>
          </w:tcPr>
          <w:p w14:paraId="0AA71AE3" w14:textId="77777777" w:rsidR="009A264C" w:rsidRPr="004F7E94" w:rsidRDefault="00016B1A" w:rsidP="00C21A90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Обучающийся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обнаруживает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высокий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уровень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владения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методологическим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аппаратом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исследования,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lastRenderedPageBreak/>
              <w:t>осуществляет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сравнительно-сопоставительный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анализ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разных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теоретических</w:t>
            </w:r>
            <w:r w:rsidR="009A264C">
              <w:rPr>
                <w:sz w:val="20"/>
                <w:szCs w:val="20"/>
              </w:rPr>
              <w:t xml:space="preserve"> </w:t>
            </w:r>
            <w:r w:rsidR="009A264C" w:rsidRPr="004F7E94">
              <w:rPr>
                <w:sz w:val="20"/>
                <w:szCs w:val="20"/>
              </w:rPr>
              <w:t>подходов.</w:t>
            </w:r>
          </w:p>
        </w:tc>
      </w:tr>
    </w:tbl>
    <w:p w14:paraId="0E119932" w14:textId="77777777" w:rsidR="009A264C" w:rsidRPr="004445E6" w:rsidRDefault="009A264C" w:rsidP="009274C4">
      <w:pPr>
        <w:spacing w:line="360" w:lineRule="auto"/>
        <w:ind w:left="0" w:firstLine="851"/>
        <w:rPr>
          <w:sz w:val="28"/>
          <w:szCs w:val="28"/>
        </w:rPr>
      </w:pPr>
    </w:p>
    <w:p w14:paraId="542EDB3F" w14:textId="05ED1D7A" w:rsidR="009274C4" w:rsidRPr="004445E6" w:rsidRDefault="009274C4" w:rsidP="000D1AE5">
      <w:pPr>
        <w:spacing w:after="115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b/>
          <w:sz w:val="28"/>
          <w:szCs w:val="28"/>
        </w:rPr>
        <w:t>11.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b/>
          <w:sz w:val="28"/>
          <w:szCs w:val="28"/>
        </w:rPr>
        <w:tab/>
      </w:r>
      <w:r w:rsidRPr="004445E6">
        <w:rPr>
          <w:b/>
          <w:sz w:val="28"/>
          <w:szCs w:val="28"/>
        </w:rPr>
        <w:t xml:space="preserve">Порядок проведения </w:t>
      </w:r>
      <w:r w:rsidR="001621A9">
        <w:rPr>
          <w:b/>
          <w:sz w:val="28"/>
          <w:szCs w:val="28"/>
        </w:rPr>
        <w:t>государственной</w:t>
      </w:r>
      <w:r w:rsidR="001621A9" w:rsidRPr="001621A9">
        <w:rPr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итоговой аттестации для выпускников из числа лиц с ограниченными возможностями здоровья  </w:t>
      </w:r>
    </w:p>
    <w:p w14:paraId="249DCFB0" w14:textId="5F0FB2D7" w:rsidR="009274C4" w:rsidRPr="004445E6" w:rsidRDefault="009274C4" w:rsidP="00F4201D">
      <w:pPr>
        <w:spacing w:after="88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Для выпускников из числа лиц с ограниченными возможностями здоровья </w:t>
      </w:r>
      <w:r w:rsidR="001621A9">
        <w:rPr>
          <w:sz w:val="28"/>
          <w:szCs w:val="28"/>
        </w:rPr>
        <w:t>государственная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>итоговая аттестация проводится образовательной организацией с учетом особенностей психофизического развития, индивидуа</w:t>
      </w:r>
      <w:r w:rsidR="000D1AE5">
        <w:rPr>
          <w:sz w:val="28"/>
          <w:szCs w:val="28"/>
        </w:rPr>
        <w:t>льных возможностей и состояния</w:t>
      </w:r>
      <w:r w:rsidRPr="004445E6">
        <w:rPr>
          <w:sz w:val="28"/>
          <w:szCs w:val="28"/>
        </w:rPr>
        <w:t xml:space="preserve"> здоровья таких выпускников (далее - индивидуальные особенности).  </w:t>
      </w:r>
    </w:p>
    <w:p w14:paraId="55355792" w14:textId="30DC4006" w:rsidR="009274C4" w:rsidRPr="004445E6" w:rsidRDefault="009274C4" w:rsidP="009274C4">
      <w:pPr>
        <w:spacing w:after="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 проведении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обеспечивается </w:t>
      </w:r>
      <w:r w:rsidR="001621A9" w:rsidRPr="004445E6">
        <w:rPr>
          <w:sz w:val="28"/>
          <w:szCs w:val="28"/>
        </w:rPr>
        <w:t>соблюдение следующих</w:t>
      </w:r>
      <w:r w:rsidRPr="004445E6">
        <w:rPr>
          <w:sz w:val="28"/>
          <w:szCs w:val="28"/>
        </w:rPr>
        <w:t xml:space="preserve"> общих требований:  </w:t>
      </w:r>
    </w:p>
    <w:p w14:paraId="52E3FB48" w14:textId="77777777" w:rsidR="001621A9" w:rsidRDefault="001621A9" w:rsidP="001621A9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итоговой</w:t>
      </w:r>
      <w:r w:rsidR="009274C4" w:rsidRPr="004445E6">
        <w:rPr>
          <w:sz w:val="28"/>
          <w:szCs w:val="28"/>
        </w:rPr>
        <w:t xml:space="preserve">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</w:t>
      </w:r>
      <w:r>
        <w:rPr>
          <w:sz w:val="28"/>
          <w:szCs w:val="28"/>
        </w:rPr>
        <w:t>трудностей для выпускников при</w:t>
      </w:r>
      <w:r w:rsidR="009274C4" w:rsidRPr="004445E6">
        <w:rPr>
          <w:sz w:val="28"/>
          <w:szCs w:val="28"/>
        </w:rPr>
        <w:t xml:space="preserve"> прохождении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итоговой аттестации; </w:t>
      </w:r>
    </w:p>
    <w:p w14:paraId="249507A8" w14:textId="2A77D99C" w:rsidR="001621A9" w:rsidRDefault="009274C4" w:rsidP="001621A9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экзаменационной комиссии);  </w:t>
      </w:r>
    </w:p>
    <w:p w14:paraId="1DD1C341" w14:textId="77777777" w:rsidR="001621A9" w:rsidRDefault="009274C4" w:rsidP="001621A9">
      <w:pPr>
        <w:spacing w:line="360" w:lineRule="auto"/>
        <w:ind w:left="0" w:right="96" w:firstLine="851"/>
        <w:rPr>
          <w:sz w:val="28"/>
          <w:szCs w:val="28"/>
        </w:rPr>
      </w:pPr>
      <w:r w:rsidRPr="004445E6">
        <w:rPr>
          <w:sz w:val="28"/>
          <w:szCs w:val="28"/>
        </w:rPr>
        <w:t>пользование необходимыми выпускникам техническ</w:t>
      </w:r>
      <w:r w:rsidR="001621A9">
        <w:rPr>
          <w:sz w:val="28"/>
          <w:szCs w:val="28"/>
        </w:rPr>
        <w:t>ими средствами при прохождении 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с учетом   их индивидуальных особенностей; </w:t>
      </w:r>
    </w:p>
    <w:p w14:paraId="13DC2A42" w14:textId="0F2BC92F" w:rsidR="009274C4" w:rsidRPr="004445E6" w:rsidRDefault="009274C4" w:rsidP="001621A9">
      <w:pPr>
        <w:spacing w:line="360" w:lineRule="auto"/>
        <w:ind w:left="0" w:right="96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   </w:t>
      </w:r>
    </w:p>
    <w:p w14:paraId="004DD87C" w14:textId="0AFF8806" w:rsidR="000D67DF" w:rsidRDefault="009274C4" w:rsidP="009274C4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Дополнительно при проведении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обеспечивается соблюдение следующих требований в зависимости от категорий выпускников с ограниченными возможностями здоровья:    </w:t>
      </w:r>
    </w:p>
    <w:p w14:paraId="4576AA7E" w14:textId="33DF5256" w:rsidR="009274C4" w:rsidRPr="004445E6" w:rsidRDefault="009274C4" w:rsidP="000D67DF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а) для слепых:  задания для выполнения, а также инструкция о порядке 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   письменные задания выполняются на бумаге </w:t>
      </w:r>
      <w:proofErr w:type="spellStart"/>
      <w:r w:rsidRPr="004445E6">
        <w:rPr>
          <w:sz w:val="28"/>
          <w:szCs w:val="28"/>
        </w:rPr>
        <w:t>рельефноточечным</w:t>
      </w:r>
      <w:proofErr w:type="spellEnd"/>
      <w:r w:rsidRPr="004445E6">
        <w:rPr>
          <w:sz w:val="28"/>
          <w:szCs w:val="28"/>
        </w:rPr>
        <w:t xml:space="preserve"> шрифтом Брайля или на компьютере со специализированным программным обеспечением для слепых, или надиктовываются ассистенту;   выпускникам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 </w:t>
      </w:r>
    </w:p>
    <w:p w14:paraId="74778C5F" w14:textId="77777777" w:rsidR="009274C4" w:rsidRPr="004445E6" w:rsidRDefault="009274C4" w:rsidP="000D67DF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б) для слабовидящих:   обеспечивается индивидуальное равномерное освещение не менее 300 люкс; выпускникам для выполнения задания при необходимости предоставляется  увеличивающее устройство;  </w:t>
      </w:r>
      <w:r w:rsidRPr="004445E6">
        <w:rPr>
          <w:sz w:val="28"/>
          <w:szCs w:val="28"/>
        </w:rPr>
        <w:tab/>
        <w:t xml:space="preserve"> задания для выполнения, а также инструкция о порядке проведения  аттестации оформляются увеличенным шрифтом;    </w:t>
      </w:r>
    </w:p>
    <w:p w14:paraId="2951169E" w14:textId="77777777" w:rsidR="009274C4" w:rsidRPr="004445E6" w:rsidRDefault="00CF6C97" w:rsidP="009274C4">
      <w:pPr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74C4" w:rsidRPr="004445E6">
        <w:rPr>
          <w:sz w:val="28"/>
          <w:szCs w:val="28"/>
        </w:rPr>
        <w:t>в) для глухих и слабослышащих, с тяжелыми нарушениями речи:  обеспечивается наличие звукоусиливающей аппаратуры коллективного пользования, при  необходимости пред</w:t>
      </w:r>
      <w:r w:rsidR="005274E4">
        <w:rPr>
          <w:sz w:val="28"/>
          <w:szCs w:val="28"/>
        </w:rPr>
        <w:t>оставляется звукоусиливающая а</w:t>
      </w:r>
      <w:r w:rsidR="009274C4" w:rsidRPr="004445E6">
        <w:rPr>
          <w:sz w:val="28"/>
          <w:szCs w:val="28"/>
        </w:rPr>
        <w:t xml:space="preserve">ппаратура индивидуального пользования;  </w:t>
      </w:r>
    </w:p>
    <w:p w14:paraId="26DD79DA" w14:textId="5FA8FFAC" w:rsidR="009274C4" w:rsidRPr="004445E6" w:rsidRDefault="009274C4" w:rsidP="00CF6C97">
      <w:pPr>
        <w:spacing w:after="117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д) для лиц с нарушениями опорно-двигательного аппарата (с тяжелыми </w:t>
      </w:r>
      <w:r w:rsidR="00B84657" w:rsidRPr="004445E6">
        <w:rPr>
          <w:sz w:val="28"/>
          <w:szCs w:val="28"/>
        </w:rPr>
        <w:t>нарушениями двигательных</w:t>
      </w:r>
      <w:r w:rsidRPr="004445E6">
        <w:rPr>
          <w:sz w:val="28"/>
          <w:szCs w:val="28"/>
        </w:rPr>
        <w:t xml:space="preserve"> функций верхних конечностей или отсутствием верхних конечностей):    письменные задания выполняются на компьютере со специализированным программным  обеспечением или надиктовываются ассистенту.    </w:t>
      </w:r>
    </w:p>
    <w:p w14:paraId="19985A7E" w14:textId="0C1FB067" w:rsidR="009274C4" w:rsidRPr="004445E6" w:rsidRDefault="009274C4" w:rsidP="009274C4">
      <w:pPr>
        <w:spacing w:line="360" w:lineRule="auto"/>
        <w:ind w:left="0" w:right="93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Выпускники или родители </w:t>
      </w:r>
      <w:r w:rsidRPr="00CF6C97">
        <w:rPr>
          <w:color w:val="auto"/>
          <w:sz w:val="28"/>
          <w:szCs w:val="28"/>
        </w:rPr>
        <w:t>(законные представители</w:t>
      </w:r>
      <w:hyperlink r:id="rId9">
        <w:r w:rsidRPr="00CF6C97">
          <w:rPr>
            <w:color w:val="auto"/>
            <w:sz w:val="28"/>
            <w:szCs w:val="28"/>
          </w:rPr>
          <w:t>)</w:t>
        </w:r>
      </w:hyperlink>
      <w:hyperlink r:id="rId10">
        <w:r w:rsidRPr="00CF6C97">
          <w:rPr>
            <w:color w:val="auto"/>
            <w:sz w:val="28"/>
            <w:szCs w:val="28"/>
          </w:rPr>
          <w:t xml:space="preserve"> </w:t>
        </w:r>
      </w:hyperlink>
      <w:hyperlink r:id="rId11">
        <w:r w:rsidRPr="004445E6">
          <w:rPr>
            <w:sz w:val="28"/>
            <w:szCs w:val="28"/>
          </w:rPr>
          <w:t>не</w:t>
        </w:r>
      </w:hyperlink>
      <w:r w:rsidRPr="004445E6">
        <w:rPr>
          <w:sz w:val="28"/>
          <w:szCs w:val="28"/>
        </w:rPr>
        <w:t xml:space="preserve">совершеннолетних выпускников не позднее чем за 3 месяца до начала аттестации подают письменное заявление о необходимости создания для них специальных условий при проведении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</w:t>
      </w:r>
    </w:p>
    <w:p w14:paraId="04D45364" w14:textId="77777777" w:rsidR="009274C4" w:rsidRPr="004445E6" w:rsidRDefault="009274C4" w:rsidP="009274C4">
      <w:pPr>
        <w:spacing w:after="174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608FDEF8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  <w:r w:rsidRPr="004445E6">
        <w:rPr>
          <w:sz w:val="28"/>
          <w:szCs w:val="28"/>
        </w:rPr>
        <w:tab/>
      </w:r>
      <w:r w:rsidRPr="004445E6">
        <w:rPr>
          <w:b/>
          <w:sz w:val="28"/>
          <w:szCs w:val="28"/>
        </w:rPr>
        <w:t>12.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Порядок подачи и рассмотрения апелляций </w:t>
      </w:r>
      <w:r w:rsidRPr="004445E6">
        <w:rPr>
          <w:sz w:val="28"/>
          <w:szCs w:val="28"/>
        </w:rPr>
        <w:t xml:space="preserve"> </w:t>
      </w:r>
    </w:p>
    <w:p w14:paraId="0A69C06A" w14:textId="7E35F2A4" w:rsidR="009274C4" w:rsidRPr="004445E6" w:rsidRDefault="009274C4" w:rsidP="009274C4">
      <w:pPr>
        <w:spacing w:after="0" w:line="360" w:lineRule="auto"/>
        <w:ind w:left="0" w:right="99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По результатам аттестации выпускник, участвовавший в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и (или) несогласии с ее результатами (далее - апелляция)    </w:t>
      </w:r>
    </w:p>
    <w:p w14:paraId="160760B4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комиссию.    </w:t>
      </w:r>
    </w:p>
    <w:p w14:paraId="341583BA" w14:textId="22710915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Апелляция </w:t>
      </w:r>
      <w:r w:rsidR="001621A9">
        <w:rPr>
          <w:sz w:val="28"/>
          <w:szCs w:val="28"/>
        </w:rPr>
        <w:t>о нарушении порядка проведения 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подается непосредственно в день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  </w:t>
      </w:r>
    </w:p>
    <w:p w14:paraId="386B4219" w14:textId="0410EE13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Апелляция о несогласии с результатами аттестации подается не позднее следующего рабочего дня после объявления результатов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  </w:t>
      </w:r>
    </w:p>
    <w:p w14:paraId="05D39686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Апелляция рассматривается апелляционной комиссией не позднее трех рабочих дней с момента ее поступления.  </w:t>
      </w:r>
    </w:p>
    <w:p w14:paraId="21423333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На заседание апелляционной комиссии приглашается председатель соответствующей государственной экзаменационной комиссии.  </w:t>
      </w:r>
    </w:p>
    <w:p w14:paraId="03B2FEED" w14:textId="77777777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</w:t>
      </w:r>
      <w:hyperlink r:id="rId12">
        <w:r w:rsidRPr="004445E6">
          <w:rPr>
            <w:sz w:val="28"/>
            <w:szCs w:val="28"/>
          </w:rPr>
          <w:t>Ук</w:t>
        </w:r>
      </w:hyperlink>
      <w:r w:rsidRPr="004445E6">
        <w:rPr>
          <w:sz w:val="28"/>
          <w:szCs w:val="28"/>
        </w:rPr>
        <w:t xml:space="preserve">азанные лица должны иметь при себе документы, удостоверяющие личность.    </w:t>
      </w:r>
    </w:p>
    <w:p w14:paraId="04EA83F2" w14:textId="7F5F4DDE" w:rsidR="009274C4" w:rsidRPr="004445E6" w:rsidRDefault="009274C4" w:rsidP="009274C4">
      <w:pPr>
        <w:spacing w:after="5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Рассмотрение апелляции не является пересдачей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 </w:t>
      </w:r>
    </w:p>
    <w:p w14:paraId="33D49715" w14:textId="2825985D" w:rsidR="009274C4" w:rsidRPr="004445E6" w:rsidRDefault="009274C4" w:rsidP="009274C4">
      <w:pPr>
        <w:spacing w:line="360" w:lineRule="auto"/>
        <w:ind w:left="0" w:right="102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При рассмотрении апелляции о нарушении порядка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апелляционная комиссия устанавливает достоверность изложенных в ней сведений и выносит одно из решений:    </w:t>
      </w:r>
    </w:p>
    <w:p w14:paraId="3D5F3DA3" w14:textId="77777777" w:rsidR="001621A9" w:rsidRDefault="009274C4" w:rsidP="001621A9">
      <w:pPr>
        <w:spacing w:after="8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>об отклонении апелляции, если изложенные в ней сведения о нарушениях порядка проведения</w:t>
      </w:r>
      <w:r w:rsidR="001621A9" w:rsidRPr="001621A9">
        <w:rPr>
          <w:sz w:val="28"/>
          <w:szCs w:val="28"/>
        </w:rPr>
        <w:t xml:space="preserve"> </w:t>
      </w:r>
      <w:r w:rsidR="001621A9"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итоговой аттестации выпускника не подтвердились и/или не повлияли на </w:t>
      </w:r>
      <w:r w:rsidR="001621A9" w:rsidRPr="004445E6">
        <w:rPr>
          <w:sz w:val="28"/>
          <w:szCs w:val="28"/>
        </w:rPr>
        <w:t xml:space="preserve">результат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итоговой</w:t>
      </w:r>
      <w:r w:rsidRPr="004445E6">
        <w:rPr>
          <w:sz w:val="28"/>
          <w:szCs w:val="28"/>
        </w:rPr>
        <w:t xml:space="preserve"> </w:t>
      </w:r>
      <w:r w:rsidR="001621A9" w:rsidRPr="004445E6">
        <w:rPr>
          <w:sz w:val="28"/>
          <w:szCs w:val="28"/>
        </w:rPr>
        <w:t xml:space="preserve">аттестации; </w:t>
      </w:r>
    </w:p>
    <w:p w14:paraId="1D5C28B5" w14:textId="0B8661B6" w:rsidR="009274C4" w:rsidRPr="004445E6" w:rsidRDefault="001621A9" w:rsidP="001621A9">
      <w:pPr>
        <w:spacing w:after="81" w:line="360" w:lineRule="auto"/>
        <w:ind w:left="0" w:right="89" w:firstLine="851"/>
        <w:rPr>
          <w:sz w:val="28"/>
          <w:szCs w:val="28"/>
        </w:rPr>
      </w:pPr>
      <w:r w:rsidRPr="004445E6">
        <w:rPr>
          <w:sz w:val="28"/>
          <w:szCs w:val="28"/>
        </w:rPr>
        <w:t>об</w:t>
      </w:r>
      <w:r w:rsidR="009274C4" w:rsidRPr="004445E6">
        <w:rPr>
          <w:sz w:val="28"/>
          <w:szCs w:val="28"/>
        </w:rPr>
        <w:t xml:space="preserve"> удовлетворении апелляции, если изложенные в ней сведения о допущенных нарушениях порядка проведения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итоговой аттестации выпускника подтвердились и повлияли на результат </w:t>
      </w:r>
      <w:r>
        <w:rPr>
          <w:sz w:val="28"/>
          <w:szCs w:val="28"/>
        </w:rPr>
        <w:t>государственной</w:t>
      </w:r>
      <w:r w:rsidRPr="004445E6">
        <w:rPr>
          <w:sz w:val="28"/>
          <w:szCs w:val="28"/>
        </w:rPr>
        <w:t xml:space="preserve"> </w:t>
      </w:r>
      <w:r w:rsidR="009274C4" w:rsidRPr="004445E6">
        <w:rPr>
          <w:sz w:val="28"/>
          <w:szCs w:val="28"/>
        </w:rPr>
        <w:t xml:space="preserve">итоговой аттестации.    </w:t>
      </w:r>
    </w:p>
    <w:p w14:paraId="73927B25" w14:textId="022783F2" w:rsidR="009274C4" w:rsidRPr="004445E6" w:rsidRDefault="009274C4" w:rsidP="009274C4">
      <w:pPr>
        <w:spacing w:line="360" w:lineRule="auto"/>
        <w:ind w:left="0" w:right="103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последнем случае результат проведения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подлежит аннулированию, в связи с чем протокол о рассмотрении апелляции не позднее следующего рабочего дня передается в экзаменационную комиссию для реализации решения комиссии. Выпускнику предоставляется возможность </w:t>
      </w:r>
      <w:r w:rsidR="005274E4" w:rsidRPr="004445E6">
        <w:rPr>
          <w:sz w:val="28"/>
          <w:szCs w:val="28"/>
        </w:rPr>
        <w:t xml:space="preserve">пройти </w:t>
      </w:r>
      <w:r w:rsidR="001621A9">
        <w:rPr>
          <w:sz w:val="28"/>
          <w:szCs w:val="28"/>
        </w:rPr>
        <w:t>государственную</w:t>
      </w:r>
      <w:r w:rsidR="001621A9" w:rsidRPr="004445E6">
        <w:rPr>
          <w:sz w:val="28"/>
          <w:szCs w:val="28"/>
        </w:rPr>
        <w:t xml:space="preserve"> </w:t>
      </w:r>
      <w:r w:rsidR="005274E4" w:rsidRPr="004445E6">
        <w:rPr>
          <w:sz w:val="28"/>
          <w:szCs w:val="28"/>
        </w:rPr>
        <w:t>итоговую</w:t>
      </w:r>
      <w:r w:rsidRPr="004445E6">
        <w:rPr>
          <w:sz w:val="28"/>
          <w:szCs w:val="28"/>
        </w:rPr>
        <w:t xml:space="preserve"> аттестацию в дополнительные сроки.    </w:t>
      </w:r>
    </w:p>
    <w:p w14:paraId="558B4103" w14:textId="234531BB" w:rsidR="009274C4" w:rsidRPr="004445E6" w:rsidRDefault="009274C4" w:rsidP="009274C4">
      <w:pPr>
        <w:spacing w:after="159" w:line="360" w:lineRule="auto"/>
        <w:ind w:left="0" w:right="101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Для рассмотрения апелляции о несогласии с результатами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аттестации, полученными при защите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, секретарь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экзаменационной комиссии и заключение председателя </w:t>
      </w:r>
      <w:r w:rsidRPr="004445E6">
        <w:rPr>
          <w:sz w:val="28"/>
          <w:szCs w:val="28"/>
        </w:rPr>
        <w:lastRenderedPageBreak/>
        <w:t xml:space="preserve">экзаменационной комиссии о соблюдении процедурных вопросов при </w:t>
      </w:r>
      <w:r w:rsidR="005274E4" w:rsidRPr="004445E6">
        <w:rPr>
          <w:sz w:val="28"/>
          <w:szCs w:val="28"/>
        </w:rPr>
        <w:t>защите подавшего</w:t>
      </w:r>
      <w:r w:rsidRPr="004445E6">
        <w:rPr>
          <w:sz w:val="28"/>
          <w:szCs w:val="28"/>
        </w:rPr>
        <w:t xml:space="preserve"> апелляцию выпускника.  </w:t>
      </w:r>
    </w:p>
    <w:p w14:paraId="5A49F29F" w14:textId="0F7200FC" w:rsidR="009274C4" w:rsidRPr="004445E6" w:rsidRDefault="009274C4" w:rsidP="009274C4">
      <w:pPr>
        <w:spacing w:line="360" w:lineRule="auto"/>
        <w:ind w:left="0" w:right="94" w:firstLine="851"/>
        <w:rPr>
          <w:sz w:val="28"/>
          <w:szCs w:val="28"/>
        </w:rPr>
      </w:pPr>
      <w:r w:rsidRPr="004445E6">
        <w:rPr>
          <w:sz w:val="28"/>
          <w:szCs w:val="28"/>
        </w:rPr>
        <w:t>В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результате рассмотрения апелляции о несогласии с результатами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апелляционная комиссия принимает решение об отклонении апелляции и сохранении результата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либо об удовлетворении апелляции и выставлении иного результата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аттестации. Решение апелляционной комиссии не позднее следующего рабочего дня передается в экзаменационную комиссию. Решение апелляционной комиссии является основанием для аннулирования ранее выставленных результатов </w:t>
      </w:r>
      <w:r w:rsidR="001621A9">
        <w:rPr>
          <w:sz w:val="28"/>
          <w:szCs w:val="28"/>
        </w:rPr>
        <w:t>государственной</w:t>
      </w:r>
      <w:r w:rsidR="001621A9" w:rsidRPr="004445E6">
        <w:rPr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итоговой аттестации выпускника и выставления новых.    </w:t>
      </w:r>
    </w:p>
    <w:p w14:paraId="61ED9221" w14:textId="77777777" w:rsidR="009274C4" w:rsidRPr="004445E6" w:rsidRDefault="009274C4" w:rsidP="009274C4">
      <w:pPr>
        <w:spacing w:line="360" w:lineRule="auto"/>
        <w:ind w:left="0" w:right="98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   </w:t>
      </w:r>
    </w:p>
    <w:p w14:paraId="720BEA0E" w14:textId="77777777" w:rsidR="009274C4" w:rsidRPr="004445E6" w:rsidRDefault="009274C4" w:rsidP="009274C4">
      <w:pPr>
        <w:spacing w:line="360" w:lineRule="auto"/>
        <w:ind w:left="0" w:right="10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   </w:t>
      </w:r>
    </w:p>
    <w:p w14:paraId="4E1F14C5" w14:textId="77777777" w:rsidR="009274C4" w:rsidRPr="004445E6" w:rsidRDefault="009274C4" w:rsidP="009274C4">
      <w:pPr>
        <w:spacing w:after="51" w:line="360" w:lineRule="auto"/>
        <w:ind w:left="0" w:right="-15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Решение апелляционной комиссии является окончательным и пересмотру не подлежит.  </w:t>
      </w:r>
    </w:p>
    <w:p w14:paraId="196CA2CF" w14:textId="77777777" w:rsidR="009274C4" w:rsidRPr="004445E6" w:rsidRDefault="009274C4" w:rsidP="009274C4">
      <w:pPr>
        <w:spacing w:after="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77AE9F7C" w14:textId="578C93BC" w:rsidR="009274C4" w:rsidRPr="00C17CCE" w:rsidRDefault="009274C4" w:rsidP="00016B1A">
      <w:pPr>
        <w:numPr>
          <w:ilvl w:val="0"/>
          <w:numId w:val="10"/>
        </w:numPr>
        <w:spacing w:after="111" w:line="360" w:lineRule="auto"/>
        <w:ind w:left="0" w:right="-15" w:firstLine="851"/>
        <w:rPr>
          <w:b/>
          <w:sz w:val="28"/>
          <w:szCs w:val="28"/>
        </w:rPr>
      </w:pPr>
      <w:r w:rsidRPr="004445E6">
        <w:rPr>
          <w:b/>
          <w:sz w:val="28"/>
          <w:szCs w:val="28"/>
        </w:rPr>
        <w:t xml:space="preserve">Учебно-методическое и информационное обеспечение </w:t>
      </w:r>
      <w:r w:rsidR="00C17CCE" w:rsidRPr="00C17CCE">
        <w:rPr>
          <w:b/>
          <w:sz w:val="28"/>
          <w:szCs w:val="28"/>
        </w:rPr>
        <w:t>дипломного проекта (работы)</w:t>
      </w:r>
      <w:r w:rsidRPr="00C17CCE">
        <w:rPr>
          <w:b/>
          <w:sz w:val="28"/>
          <w:szCs w:val="28"/>
        </w:rPr>
        <w:t xml:space="preserve">  </w:t>
      </w:r>
      <w:r w:rsidRPr="004445E6">
        <w:rPr>
          <w:b/>
          <w:sz w:val="28"/>
          <w:szCs w:val="28"/>
        </w:rPr>
        <w:t xml:space="preserve"> </w:t>
      </w:r>
      <w:r w:rsidRPr="00C17CCE">
        <w:rPr>
          <w:b/>
          <w:sz w:val="28"/>
          <w:szCs w:val="28"/>
        </w:rPr>
        <w:t xml:space="preserve"> </w:t>
      </w:r>
    </w:p>
    <w:p w14:paraId="01295269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13.1. Рекомендуемая литература </w:t>
      </w:r>
      <w:r w:rsidRPr="004445E6">
        <w:rPr>
          <w:sz w:val="28"/>
          <w:szCs w:val="28"/>
        </w:rPr>
        <w:t xml:space="preserve"> </w:t>
      </w:r>
    </w:p>
    <w:p w14:paraId="294B2B16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Основная литература </w:t>
      </w:r>
      <w:r w:rsidRPr="004445E6">
        <w:rPr>
          <w:sz w:val="28"/>
          <w:szCs w:val="28"/>
        </w:rPr>
        <w:t xml:space="preserve"> </w:t>
      </w:r>
    </w:p>
    <w:p w14:paraId="43C0B386" w14:textId="77777777" w:rsidR="00CF6C97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1  </w:t>
      </w:r>
      <w:r w:rsidR="00CF6C97" w:rsidRPr="00CF6C97">
        <w:rPr>
          <w:sz w:val="28"/>
          <w:szCs w:val="28"/>
        </w:rPr>
        <w:t xml:space="preserve">Максимов, Н. В. Компьютерные сети : учебное пособие / Н.В. Максимов, И.И. Попов. — 6-е изд., </w:t>
      </w:r>
      <w:proofErr w:type="spellStart"/>
      <w:r w:rsidR="00CF6C97" w:rsidRPr="00CF6C97">
        <w:rPr>
          <w:sz w:val="28"/>
          <w:szCs w:val="28"/>
        </w:rPr>
        <w:t>перераб</w:t>
      </w:r>
      <w:proofErr w:type="spellEnd"/>
      <w:r w:rsidR="00CF6C97" w:rsidRPr="00CF6C97">
        <w:rPr>
          <w:sz w:val="28"/>
          <w:szCs w:val="28"/>
        </w:rPr>
        <w:t xml:space="preserve">. и доп. — Москва : ФОРУМ : ИНФРА-М, 2022. — 464 с. — (Среднее профессиональное образование). - ISBN </w:t>
      </w:r>
      <w:r w:rsidR="00CF6C97" w:rsidRPr="00CF6C97">
        <w:rPr>
          <w:sz w:val="28"/>
          <w:szCs w:val="28"/>
        </w:rPr>
        <w:lastRenderedPageBreak/>
        <w:t>978-5-00091-454-0. - Текст : электронный. - URL: https://znanium.com/catalog/product/1714105</w:t>
      </w:r>
    </w:p>
    <w:p w14:paraId="52B3FA6D" w14:textId="77777777" w:rsidR="00CE7D5F" w:rsidRDefault="009274C4" w:rsidP="00CE7D5F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2.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sz w:val="28"/>
          <w:szCs w:val="28"/>
        </w:rPr>
        <w:tab/>
      </w:r>
      <w:r w:rsidR="00CE7D5F" w:rsidRPr="00CE7D5F">
        <w:rPr>
          <w:sz w:val="28"/>
          <w:szCs w:val="28"/>
        </w:rPr>
        <w:t xml:space="preserve">Зверева, В. П. Технические средства информатизации : учебник / В. П. Зверева, А. В. Назаров. - Москва : КУРС : ИНФРА-М, 2021. - 256 с. - (Среднее профессиональное образование). - ISBN 978-5-906818-88-1. - Текст : электронный. - URL: </w:t>
      </w:r>
      <w:hyperlink r:id="rId13" w:history="1">
        <w:r w:rsidR="00CE7D5F" w:rsidRPr="00A85457">
          <w:rPr>
            <w:rStyle w:val="a5"/>
            <w:sz w:val="28"/>
            <w:szCs w:val="28"/>
          </w:rPr>
          <w:t>https://znanium.com/catalog/product/1214881</w:t>
        </w:r>
      </w:hyperlink>
      <w:r w:rsidR="00CE7D5F" w:rsidRPr="00CE7D5F">
        <w:rPr>
          <w:sz w:val="28"/>
          <w:szCs w:val="28"/>
        </w:rPr>
        <w:t xml:space="preserve"> </w:t>
      </w:r>
    </w:p>
    <w:p w14:paraId="5D9B088E" w14:textId="77777777" w:rsidR="009274C4" w:rsidRPr="004445E6" w:rsidRDefault="009274C4" w:rsidP="00CE7D5F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>3.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sz w:val="28"/>
          <w:szCs w:val="28"/>
        </w:rPr>
        <w:tab/>
      </w:r>
      <w:r w:rsidRPr="004445E6">
        <w:rPr>
          <w:sz w:val="28"/>
          <w:szCs w:val="28"/>
        </w:rPr>
        <w:t xml:space="preserve">Электронный документооборот и обеспечение безопасности стандартными средствами  </w:t>
      </w:r>
      <w:proofErr w:type="spellStart"/>
      <w:r w:rsidRPr="004445E6">
        <w:rPr>
          <w:sz w:val="28"/>
          <w:szCs w:val="28"/>
        </w:rPr>
        <w:t>windows</w:t>
      </w:r>
      <w:proofErr w:type="spellEnd"/>
      <w:r w:rsidRPr="004445E6">
        <w:rPr>
          <w:sz w:val="28"/>
          <w:szCs w:val="28"/>
        </w:rPr>
        <w:t xml:space="preserve"> : учебное пособие / Л.М. Евдокимова, В.В. </w:t>
      </w:r>
      <w:proofErr w:type="spellStart"/>
      <w:r w:rsidRPr="004445E6">
        <w:rPr>
          <w:sz w:val="28"/>
          <w:szCs w:val="28"/>
        </w:rPr>
        <w:t>Корябкин</w:t>
      </w:r>
      <w:proofErr w:type="spellEnd"/>
      <w:r w:rsidRPr="004445E6">
        <w:rPr>
          <w:sz w:val="28"/>
          <w:szCs w:val="28"/>
        </w:rPr>
        <w:t xml:space="preserve">, А.Н. </w:t>
      </w:r>
      <w:proofErr w:type="spellStart"/>
      <w:r w:rsidRPr="004445E6">
        <w:rPr>
          <w:sz w:val="28"/>
          <w:szCs w:val="28"/>
        </w:rPr>
        <w:t>Пылькин</w:t>
      </w:r>
      <w:proofErr w:type="spellEnd"/>
      <w:r w:rsidRPr="004445E6">
        <w:rPr>
          <w:sz w:val="28"/>
          <w:szCs w:val="28"/>
        </w:rPr>
        <w:t xml:space="preserve">, О.Г. </w:t>
      </w:r>
      <w:proofErr w:type="spellStart"/>
      <w:r w:rsidRPr="004445E6">
        <w:rPr>
          <w:sz w:val="28"/>
          <w:szCs w:val="28"/>
        </w:rPr>
        <w:t>Швечкова</w:t>
      </w:r>
      <w:proofErr w:type="spellEnd"/>
      <w:r w:rsidRPr="004445E6">
        <w:rPr>
          <w:sz w:val="28"/>
          <w:szCs w:val="28"/>
        </w:rPr>
        <w:t xml:space="preserve">. - М. : КУРС, 2018. - 296 с. http://znanium.com/catalog.php?bookinfo=939786  </w:t>
      </w:r>
    </w:p>
    <w:p w14:paraId="1FA40B13" w14:textId="77777777" w:rsidR="009274C4" w:rsidRPr="004445E6" w:rsidRDefault="009274C4" w:rsidP="009274C4">
      <w:pPr>
        <w:spacing w:after="180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7349A96C" w14:textId="77777777" w:rsidR="00125A3D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Дополнительная литература </w:t>
      </w:r>
      <w:r w:rsidRPr="004445E6">
        <w:rPr>
          <w:sz w:val="28"/>
          <w:szCs w:val="28"/>
        </w:rPr>
        <w:t xml:space="preserve"> </w:t>
      </w:r>
    </w:p>
    <w:p w14:paraId="6BF5860C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125A3D">
        <w:rPr>
          <w:color w:val="auto"/>
          <w:sz w:val="28"/>
          <w:szCs w:val="28"/>
        </w:rPr>
        <w:t>1.</w:t>
      </w:r>
      <w:r w:rsidRPr="00125A3D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125A3D">
        <w:rPr>
          <w:color w:val="auto"/>
          <w:sz w:val="28"/>
          <w:szCs w:val="28"/>
        </w:rPr>
        <w:t xml:space="preserve">Программное </w:t>
      </w:r>
      <w:r w:rsidRPr="004445E6">
        <w:rPr>
          <w:sz w:val="28"/>
          <w:szCs w:val="28"/>
        </w:rPr>
        <w:t xml:space="preserve">обеспечение компьютерных сетей : учеб. пособие / О.В. Исаченко. — М. : ИНФРА-М, 2018. — 117 с. — (Среднее профессиональное образование). - Режим доступа: </w:t>
      </w:r>
      <w:hyperlink r:id="rId14">
        <w:r w:rsidRPr="004445E6">
          <w:rPr>
            <w:color w:val="0000FF"/>
            <w:sz w:val="28"/>
            <w:szCs w:val="28"/>
          </w:rPr>
          <w:t xml:space="preserve"> </w:t>
        </w:r>
      </w:hyperlink>
      <w:hyperlink r:id="rId15">
        <w:r w:rsidRPr="004445E6">
          <w:rPr>
            <w:color w:val="0000FF"/>
            <w:sz w:val="28"/>
            <w:szCs w:val="28"/>
            <w:u w:val="single" w:color="0000FF"/>
          </w:rPr>
          <w:t>http://znanium.com/catalog/product/94175</w:t>
        </w:r>
      </w:hyperlink>
      <w:hyperlink r:id="rId16">
        <w:r w:rsidRPr="004445E6">
          <w:rPr>
            <w:color w:val="0000FF"/>
            <w:sz w:val="28"/>
            <w:szCs w:val="28"/>
            <w:u w:val="single" w:color="0000FF"/>
          </w:rPr>
          <w:t>3</w:t>
        </w:r>
      </w:hyperlink>
      <w:hyperlink r:id="rId17">
        <w:r w:rsidRPr="004445E6">
          <w:rPr>
            <w:color w:val="0000FF"/>
            <w:sz w:val="28"/>
            <w:szCs w:val="28"/>
          </w:rPr>
          <w:t xml:space="preserve"> </w:t>
        </w:r>
      </w:hyperlink>
      <w:hyperlink r:id="rId18">
        <w:r w:rsidRPr="004445E6">
          <w:rPr>
            <w:sz w:val="28"/>
            <w:szCs w:val="28"/>
          </w:rPr>
          <w:t xml:space="preserve"> </w:t>
        </w:r>
      </w:hyperlink>
    </w:p>
    <w:p w14:paraId="45247744" w14:textId="77777777" w:rsidR="00125A3D" w:rsidRDefault="009274C4" w:rsidP="00125A3D">
      <w:pPr>
        <w:spacing w:line="360" w:lineRule="auto"/>
        <w:ind w:left="0" w:firstLine="851"/>
        <w:rPr>
          <w:color w:val="0000FF"/>
          <w:sz w:val="28"/>
          <w:szCs w:val="28"/>
        </w:rPr>
      </w:pPr>
      <w:r w:rsidRPr="00125A3D">
        <w:rPr>
          <w:color w:val="auto"/>
          <w:sz w:val="28"/>
          <w:szCs w:val="28"/>
        </w:rPr>
        <w:t>2.</w:t>
      </w:r>
      <w:r w:rsidRPr="00125A3D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5274E4" w:rsidRPr="005274E4">
        <w:rPr>
          <w:sz w:val="28"/>
          <w:szCs w:val="28"/>
        </w:rPr>
        <w:t>Шишов, О. В. Технические средства автоматизации и управления : учебное пособие / О. В. Шишов. — Москва : ИНФРА-М, 2021. — 396 с. + Доп. материалы [Электронный ресурс]. — (Высшее образование: Бакалавриат). - ISBN 978-5-16-010325-9. - Текст : электронный. - URL: https://znan</w:t>
      </w:r>
      <w:r w:rsidR="005274E4">
        <w:rPr>
          <w:sz w:val="28"/>
          <w:szCs w:val="28"/>
        </w:rPr>
        <w:t>ium.com/catalog/product/1157118</w:t>
      </w:r>
    </w:p>
    <w:p w14:paraId="23003DC0" w14:textId="77777777" w:rsidR="009274C4" w:rsidRPr="004445E6" w:rsidRDefault="00822A02" w:rsidP="00D854E9">
      <w:pPr>
        <w:spacing w:line="360" w:lineRule="auto"/>
        <w:ind w:left="0" w:firstLine="851"/>
        <w:rPr>
          <w:sz w:val="28"/>
          <w:szCs w:val="28"/>
        </w:rPr>
      </w:pPr>
      <w:hyperlink r:id="rId19">
        <w:r w:rsidR="009274C4" w:rsidRPr="004445E6">
          <w:rPr>
            <w:sz w:val="28"/>
            <w:szCs w:val="28"/>
          </w:rPr>
          <w:t>3</w:t>
        </w:r>
      </w:hyperlink>
      <w:r w:rsidR="009274C4" w:rsidRPr="004445E6">
        <w:rPr>
          <w:sz w:val="28"/>
          <w:szCs w:val="28"/>
        </w:rPr>
        <w:t xml:space="preserve">. </w:t>
      </w:r>
      <w:r w:rsidR="009274C4" w:rsidRPr="004445E6">
        <w:rPr>
          <w:rFonts w:ascii="Arial" w:eastAsia="Arial" w:hAnsi="Arial" w:cs="Arial"/>
          <w:sz w:val="28"/>
          <w:szCs w:val="28"/>
        </w:rPr>
        <w:t xml:space="preserve"> </w:t>
      </w:r>
      <w:r w:rsidR="00D854E9" w:rsidRPr="00D854E9">
        <w:rPr>
          <w:sz w:val="28"/>
          <w:szCs w:val="28"/>
        </w:rPr>
        <w:t xml:space="preserve">Шаньгин, В. Ф. Информационная безопасность компьютерных систем и сетей : учебное пособие / В.Ф. Шаньгин. —  Москва : ФОРУМ : ИНФРА-М, 2021. — 416 с. — (Среднее профессиональное образование). - ISBN 978-5-8199-0754-2. - Текст : электронный. - URL: https://znanium.com/catalog/product/1189327 </w:t>
      </w:r>
    </w:p>
    <w:p w14:paraId="5B4DC49E" w14:textId="77777777" w:rsidR="009274C4" w:rsidRPr="004445E6" w:rsidRDefault="009274C4" w:rsidP="009274C4">
      <w:pPr>
        <w:spacing w:after="123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517CC161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13.2. Перечень ресурсов информационно-телекоммуникационной сети «Интернет»: </w:t>
      </w:r>
      <w:r w:rsidRPr="004445E6">
        <w:rPr>
          <w:sz w:val="28"/>
          <w:szCs w:val="28"/>
        </w:rPr>
        <w:t xml:space="preserve"> </w:t>
      </w:r>
    </w:p>
    <w:p w14:paraId="3A139A3A" w14:textId="77777777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  </w:t>
      </w:r>
      <w:r w:rsidRPr="004445E6">
        <w:rPr>
          <w:sz w:val="28"/>
          <w:szCs w:val="28"/>
        </w:rPr>
        <w:tab/>
        <w:t>1.</w:t>
      </w:r>
      <w:r w:rsidRPr="004445E6">
        <w:rPr>
          <w:rFonts w:ascii="Arial" w:eastAsia="Arial" w:hAnsi="Arial" w:cs="Arial"/>
          <w:sz w:val="28"/>
          <w:szCs w:val="28"/>
        </w:rPr>
        <w:t xml:space="preserve">  </w:t>
      </w:r>
      <w:r w:rsidRPr="004445E6">
        <w:rPr>
          <w:rFonts w:ascii="Arial" w:eastAsia="Arial" w:hAnsi="Arial" w:cs="Arial"/>
          <w:sz w:val="28"/>
          <w:szCs w:val="28"/>
        </w:rPr>
        <w:tab/>
      </w:r>
      <w:hyperlink r:id="rId20">
        <w:r w:rsidRPr="004445E6">
          <w:rPr>
            <w:sz w:val="28"/>
            <w:szCs w:val="28"/>
          </w:rPr>
          <w:t>http://learn.javascript.r</w:t>
        </w:r>
      </w:hyperlink>
      <w:hyperlink r:id="rId21">
        <w:r w:rsidRPr="004445E6">
          <w:rPr>
            <w:sz w:val="28"/>
            <w:szCs w:val="28"/>
          </w:rPr>
          <w:t xml:space="preserve">u  </w:t>
        </w:r>
      </w:hyperlink>
    </w:p>
    <w:p w14:paraId="1D1083CE" w14:textId="77777777" w:rsidR="009274C4" w:rsidRPr="004445E6" w:rsidRDefault="00822A02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2">
        <w:r w:rsidR="009274C4" w:rsidRPr="004445E6">
          <w:rPr>
            <w:sz w:val="28"/>
            <w:szCs w:val="28"/>
          </w:rPr>
          <w:t>http://iguania.ru</w:t>
        </w:r>
      </w:hyperlink>
      <w:hyperlink r:id="rId23">
        <w:r w:rsidR="009274C4" w:rsidRPr="004445E6">
          <w:rPr>
            <w:sz w:val="28"/>
            <w:szCs w:val="28"/>
          </w:rPr>
          <w:t xml:space="preserve">/  </w:t>
        </w:r>
      </w:hyperlink>
    </w:p>
    <w:p w14:paraId="1D9D3C6C" w14:textId="77777777" w:rsidR="009274C4" w:rsidRPr="004445E6" w:rsidRDefault="00822A02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4">
        <w:r w:rsidR="009274C4" w:rsidRPr="004445E6">
          <w:rPr>
            <w:sz w:val="28"/>
            <w:szCs w:val="28"/>
          </w:rPr>
          <w:t>http://all4forweb.ru/forum/36</w:t>
        </w:r>
      </w:hyperlink>
      <w:hyperlink r:id="rId25">
        <w:r w:rsidR="009274C4" w:rsidRPr="004445E6">
          <w:rPr>
            <w:sz w:val="28"/>
            <w:szCs w:val="28"/>
          </w:rPr>
          <w:t xml:space="preserve">/  </w:t>
        </w:r>
      </w:hyperlink>
    </w:p>
    <w:p w14:paraId="3423B2C2" w14:textId="77777777" w:rsidR="009274C4" w:rsidRPr="004445E6" w:rsidRDefault="00822A02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6">
        <w:r w:rsidR="009274C4" w:rsidRPr="004445E6">
          <w:rPr>
            <w:sz w:val="28"/>
            <w:szCs w:val="28"/>
          </w:rPr>
          <w:t>http://ruseller.com</w:t>
        </w:r>
      </w:hyperlink>
      <w:hyperlink r:id="rId27">
        <w:r w:rsidR="009274C4" w:rsidRPr="004445E6">
          <w:rPr>
            <w:sz w:val="28"/>
            <w:szCs w:val="28"/>
          </w:rPr>
          <w:t xml:space="preserve">/  </w:t>
        </w:r>
      </w:hyperlink>
    </w:p>
    <w:p w14:paraId="588D86CE" w14:textId="77777777" w:rsidR="009274C4" w:rsidRPr="004445E6" w:rsidRDefault="00822A02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28">
        <w:r w:rsidR="009274C4" w:rsidRPr="004445E6">
          <w:rPr>
            <w:sz w:val="28"/>
            <w:szCs w:val="28"/>
          </w:rPr>
          <w:t>http://</w:t>
        </w:r>
      </w:hyperlink>
      <w:hyperlink r:id="rId29">
        <w:r w:rsidR="009274C4" w:rsidRPr="004445E6">
          <w:rPr>
            <w:sz w:val="28"/>
            <w:szCs w:val="28"/>
          </w:rPr>
          <w:t>e</w:t>
        </w:r>
      </w:hyperlink>
      <w:hyperlink r:id="rId30">
        <w:r w:rsidR="009274C4" w:rsidRPr="004445E6">
          <w:rPr>
            <w:sz w:val="28"/>
            <w:szCs w:val="28"/>
          </w:rPr>
          <w:t>-maxx.ru/alg</w:t>
        </w:r>
      </w:hyperlink>
      <w:hyperlink r:id="rId31">
        <w:r w:rsidR="009274C4" w:rsidRPr="004445E6">
          <w:rPr>
            <w:sz w:val="28"/>
            <w:szCs w:val="28"/>
          </w:rPr>
          <w:t xml:space="preserve">o  </w:t>
        </w:r>
      </w:hyperlink>
    </w:p>
    <w:p w14:paraId="48796DDE" w14:textId="77777777" w:rsidR="009274C4" w:rsidRPr="004445E6" w:rsidRDefault="00822A02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32">
        <w:r w:rsidR="009274C4" w:rsidRPr="004445E6">
          <w:rPr>
            <w:sz w:val="28"/>
            <w:szCs w:val="28"/>
          </w:rPr>
          <w:t>http://www.delphibasics.r</w:t>
        </w:r>
      </w:hyperlink>
      <w:hyperlink r:id="rId33">
        <w:r w:rsidR="009274C4" w:rsidRPr="004445E6">
          <w:rPr>
            <w:sz w:val="28"/>
            <w:szCs w:val="28"/>
          </w:rPr>
          <w:t xml:space="preserve">u  </w:t>
        </w:r>
      </w:hyperlink>
    </w:p>
    <w:p w14:paraId="7578C01A" w14:textId="77777777" w:rsidR="009274C4" w:rsidRPr="004445E6" w:rsidRDefault="00822A02" w:rsidP="00016B1A">
      <w:pPr>
        <w:numPr>
          <w:ilvl w:val="1"/>
          <w:numId w:val="11"/>
        </w:numPr>
        <w:spacing w:line="360" w:lineRule="auto"/>
        <w:ind w:left="0" w:firstLine="851"/>
        <w:rPr>
          <w:sz w:val="28"/>
          <w:szCs w:val="28"/>
        </w:rPr>
      </w:pPr>
      <w:hyperlink r:id="rId34">
        <w:r w:rsidR="009274C4" w:rsidRPr="004445E6">
          <w:rPr>
            <w:sz w:val="28"/>
            <w:szCs w:val="28"/>
          </w:rPr>
          <w:t>http://programmersforum.ru</w:t>
        </w:r>
      </w:hyperlink>
      <w:hyperlink r:id="rId35">
        <w:r w:rsidR="009274C4" w:rsidRPr="004445E6">
          <w:rPr>
            <w:sz w:val="28"/>
            <w:szCs w:val="28"/>
          </w:rPr>
          <w:t xml:space="preserve">/  </w:t>
        </w:r>
      </w:hyperlink>
    </w:p>
    <w:p w14:paraId="346E9936" w14:textId="77777777" w:rsidR="00125A3D" w:rsidRDefault="00822A02" w:rsidP="00016B1A">
      <w:pPr>
        <w:numPr>
          <w:ilvl w:val="1"/>
          <w:numId w:val="11"/>
        </w:numPr>
        <w:spacing w:after="111" w:line="360" w:lineRule="auto"/>
        <w:ind w:left="0" w:firstLine="851"/>
        <w:rPr>
          <w:sz w:val="28"/>
          <w:szCs w:val="28"/>
        </w:rPr>
      </w:pPr>
      <w:hyperlink r:id="rId36">
        <w:r w:rsidR="009274C4" w:rsidRPr="004445E6">
          <w:rPr>
            <w:sz w:val="28"/>
            <w:szCs w:val="28"/>
          </w:rPr>
          <w:t>http://startandroid.ru</w:t>
        </w:r>
      </w:hyperlink>
      <w:hyperlink r:id="rId37">
        <w:r w:rsidR="009274C4" w:rsidRPr="004445E6">
          <w:rPr>
            <w:sz w:val="28"/>
            <w:szCs w:val="28"/>
          </w:rPr>
          <w:t xml:space="preserve">/ </w:t>
        </w:r>
      </w:hyperlink>
    </w:p>
    <w:p w14:paraId="11F87886" w14:textId="77777777" w:rsidR="009274C4" w:rsidRPr="004445E6" w:rsidRDefault="00822A02" w:rsidP="00125A3D">
      <w:pPr>
        <w:spacing w:after="111" w:line="360" w:lineRule="auto"/>
        <w:ind w:left="851"/>
        <w:rPr>
          <w:sz w:val="28"/>
          <w:szCs w:val="28"/>
        </w:rPr>
      </w:pPr>
      <w:hyperlink r:id="rId38">
        <w:r w:rsidR="009274C4" w:rsidRPr="004445E6">
          <w:rPr>
            <w:b/>
            <w:sz w:val="28"/>
            <w:szCs w:val="28"/>
          </w:rPr>
          <w:t>1</w:t>
        </w:r>
      </w:hyperlink>
      <w:r w:rsidR="009274C4" w:rsidRPr="004445E6">
        <w:rPr>
          <w:b/>
          <w:sz w:val="28"/>
          <w:szCs w:val="28"/>
        </w:rPr>
        <w:t xml:space="preserve">3.3. Перечень программного обеспечения: </w:t>
      </w:r>
      <w:r w:rsidR="009274C4" w:rsidRPr="004445E6">
        <w:rPr>
          <w:sz w:val="28"/>
          <w:szCs w:val="28"/>
        </w:rPr>
        <w:t xml:space="preserve"> </w:t>
      </w:r>
    </w:p>
    <w:p w14:paraId="0434603C" w14:textId="77777777" w:rsidR="009274C4" w:rsidRPr="004445E6" w:rsidRDefault="009274C4" w:rsidP="00016B1A">
      <w:pPr>
        <w:numPr>
          <w:ilvl w:val="2"/>
          <w:numId w:val="12"/>
        </w:numPr>
        <w:spacing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Microsoft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Office</w:t>
      </w:r>
      <w:proofErr w:type="spellEnd"/>
      <w:r w:rsidRPr="004445E6">
        <w:rPr>
          <w:sz w:val="28"/>
          <w:szCs w:val="28"/>
        </w:rPr>
        <w:t xml:space="preserve"> 2010  1.</w:t>
      </w:r>
      <w:r w:rsidRPr="004445E6">
        <w:rPr>
          <w:rFonts w:ascii="Arial" w:eastAsia="Arial" w:hAnsi="Arial" w:cs="Arial"/>
          <w:sz w:val="28"/>
          <w:szCs w:val="28"/>
        </w:rPr>
        <w:t xml:space="preserve"> </w:t>
      </w:r>
      <w:r w:rsidRPr="004445E6">
        <w:rPr>
          <w:rFonts w:ascii="Arial" w:eastAsia="Arial" w:hAnsi="Arial" w:cs="Arial"/>
          <w:sz w:val="28"/>
          <w:szCs w:val="28"/>
        </w:rPr>
        <w:tab/>
      </w:r>
      <w:r w:rsidRPr="004445E6">
        <w:rPr>
          <w:sz w:val="28"/>
          <w:szCs w:val="28"/>
        </w:rPr>
        <w:t xml:space="preserve">NOD 32  </w:t>
      </w:r>
    </w:p>
    <w:p w14:paraId="685C9012" w14:textId="77777777" w:rsidR="009274C4" w:rsidRPr="004445E6" w:rsidRDefault="009274C4" w:rsidP="00016B1A">
      <w:pPr>
        <w:numPr>
          <w:ilvl w:val="2"/>
          <w:numId w:val="12"/>
        </w:numPr>
        <w:spacing w:after="135"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Visual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Studio</w:t>
      </w:r>
      <w:proofErr w:type="spellEnd"/>
      <w:r w:rsidRPr="004445E6">
        <w:rPr>
          <w:sz w:val="28"/>
          <w:szCs w:val="28"/>
        </w:rPr>
        <w:t xml:space="preserve"> 2010  </w:t>
      </w:r>
    </w:p>
    <w:p w14:paraId="420FFE2C" w14:textId="77777777" w:rsidR="009274C4" w:rsidRPr="004445E6" w:rsidRDefault="009274C4" w:rsidP="00016B1A">
      <w:pPr>
        <w:numPr>
          <w:ilvl w:val="2"/>
          <w:numId w:val="12"/>
        </w:numPr>
        <w:spacing w:after="143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ABBY </w:t>
      </w:r>
      <w:proofErr w:type="spellStart"/>
      <w:r w:rsidRPr="004445E6">
        <w:rPr>
          <w:sz w:val="28"/>
          <w:szCs w:val="28"/>
        </w:rPr>
        <w:t>FineReader</w:t>
      </w:r>
      <w:proofErr w:type="spellEnd"/>
      <w:r w:rsidRPr="004445E6">
        <w:rPr>
          <w:sz w:val="28"/>
          <w:szCs w:val="28"/>
        </w:rPr>
        <w:t xml:space="preserve"> 11 </w:t>
      </w:r>
      <w:proofErr w:type="spellStart"/>
      <w:r w:rsidRPr="004445E6">
        <w:rPr>
          <w:sz w:val="28"/>
          <w:szCs w:val="28"/>
        </w:rPr>
        <w:t>Professional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Edition</w:t>
      </w:r>
      <w:proofErr w:type="spellEnd"/>
      <w:r w:rsidRPr="004445E6">
        <w:rPr>
          <w:sz w:val="28"/>
          <w:szCs w:val="28"/>
        </w:rPr>
        <w:t xml:space="preserve">  </w:t>
      </w:r>
    </w:p>
    <w:p w14:paraId="7A96AC95" w14:textId="77777777" w:rsidR="009274C4" w:rsidRPr="004445E6" w:rsidRDefault="009274C4" w:rsidP="00016B1A">
      <w:pPr>
        <w:numPr>
          <w:ilvl w:val="2"/>
          <w:numId w:val="12"/>
        </w:numPr>
        <w:spacing w:after="145"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Visual</w:t>
      </w:r>
      <w:proofErr w:type="spellEnd"/>
      <w:r w:rsidRPr="004445E6">
        <w:rPr>
          <w:sz w:val="28"/>
          <w:szCs w:val="28"/>
        </w:rPr>
        <w:t xml:space="preserve"> </w:t>
      </w:r>
      <w:proofErr w:type="spellStart"/>
      <w:r w:rsidRPr="004445E6">
        <w:rPr>
          <w:sz w:val="28"/>
          <w:szCs w:val="28"/>
        </w:rPr>
        <w:t>Studio</w:t>
      </w:r>
      <w:proofErr w:type="spellEnd"/>
      <w:r w:rsidRPr="004445E6">
        <w:rPr>
          <w:sz w:val="28"/>
          <w:szCs w:val="28"/>
        </w:rPr>
        <w:t xml:space="preserve">  </w:t>
      </w:r>
    </w:p>
    <w:p w14:paraId="0167BEBA" w14:textId="77777777" w:rsidR="009274C4" w:rsidRPr="004445E6" w:rsidRDefault="009274C4" w:rsidP="00016B1A">
      <w:pPr>
        <w:numPr>
          <w:ilvl w:val="2"/>
          <w:numId w:val="12"/>
        </w:numPr>
        <w:spacing w:after="140"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MS </w:t>
      </w:r>
      <w:proofErr w:type="spellStart"/>
      <w:r w:rsidRPr="004445E6">
        <w:rPr>
          <w:sz w:val="28"/>
          <w:szCs w:val="28"/>
        </w:rPr>
        <w:t>Project</w:t>
      </w:r>
      <w:proofErr w:type="spellEnd"/>
      <w:r w:rsidRPr="004445E6">
        <w:rPr>
          <w:sz w:val="28"/>
          <w:szCs w:val="28"/>
        </w:rPr>
        <w:t xml:space="preserve">  </w:t>
      </w:r>
    </w:p>
    <w:p w14:paraId="040C9CF2" w14:textId="77777777" w:rsidR="009274C4" w:rsidRPr="004445E6" w:rsidRDefault="009274C4" w:rsidP="00016B1A">
      <w:pPr>
        <w:numPr>
          <w:ilvl w:val="2"/>
          <w:numId w:val="12"/>
        </w:numPr>
        <w:spacing w:after="219" w:line="360" w:lineRule="auto"/>
        <w:ind w:left="0" w:firstLine="851"/>
        <w:rPr>
          <w:sz w:val="28"/>
          <w:szCs w:val="28"/>
        </w:rPr>
      </w:pPr>
      <w:proofErr w:type="spellStart"/>
      <w:r w:rsidRPr="004445E6">
        <w:rPr>
          <w:sz w:val="28"/>
          <w:szCs w:val="28"/>
        </w:rPr>
        <w:t>Lazarus</w:t>
      </w:r>
      <w:proofErr w:type="spellEnd"/>
      <w:r w:rsidRPr="004445E6">
        <w:rPr>
          <w:sz w:val="28"/>
          <w:szCs w:val="28"/>
        </w:rPr>
        <w:t xml:space="preserve">  </w:t>
      </w:r>
    </w:p>
    <w:p w14:paraId="72EDAC4E" w14:textId="77777777" w:rsidR="009274C4" w:rsidRPr="004445E6" w:rsidRDefault="009274C4" w:rsidP="009274C4">
      <w:pPr>
        <w:spacing w:after="36" w:line="360" w:lineRule="auto"/>
        <w:ind w:left="0" w:right="-15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 xml:space="preserve">13.4. Перечень информационно-справочных систем: </w:t>
      </w:r>
      <w:r w:rsidRPr="004445E6">
        <w:rPr>
          <w:sz w:val="28"/>
          <w:szCs w:val="28"/>
        </w:rPr>
        <w:t xml:space="preserve"> </w:t>
      </w:r>
    </w:p>
    <w:p w14:paraId="22F8211C" w14:textId="77777777" w:rsidR="009274C4" w:rsidRPr="004445E6" w:rsidRDefault="009274C4" w:rsidP="00016B1A">
      <w:pPr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Консультант Плюс  </w:t>
      </w:r>
    </w:p>
    <w:p w14:paraId="241AF1A3" w14:textId="77777777" w:rsidR="009274C4" w:rsidRDefault="00822A02" w:rsidP="00016B1A">
      <w:pPr>
        <w:numPr>
          <w:ilvl w:val="0"/>
          <w:numId w:val="13"/>
        </w:numPr>
        <w:spacing w:after="0" w:line="360" w:lineRule="auto"/>
        <w:ind w:left="0" w:firstLine="851"/>
        <w:rPr>
          <w:sz w:val="28"/>
          <w:szCs w:val="28"/>
        </w:rPr>
      </w:pPr>
      <w:hyperlink r:id="rId39">
        <w:r w:rsidR="009274C4" w:rsidRPr="004445E6">
          <w:rPr>
            <w:sz w:val="28"/>
            <w:szCs w:val="28"/>
            <w:u w:val="single" w:color="000000"/>
          </w:rPr>
          <w:t>http://znanium.co</w:t>
        </w:r>
      </w:hyperlink>
      <w:hyperlink r:id="rId40">
        <w:r w:rsidR="009274C4" w:rsidRPr="004445E6">
          <w:rPr>
            <w:sz w:val="28"/>
            <w:szCs w:val="28"/>
            <w:u w:val="single" w:color="000000"/>
          </w:rPr>
          <w:t>m</w:t>
        </w:r>
      </w:hyperlink>
      <w:hyperlink r:id="rId41">
        <w:r w:rsidR="009274C4" w:rsidRPr="004445E6">
          <w:rPr>
            <w:sz w:val="28"/>
            <w:szCs w:val="28"/>
          </w:rPr>
          <w:t xml:space="preserve"> – </w:t>
        </w:r>
      </w:hyperlink>
      <w:r w:rsidR="009274C4" w:rsidRPr="004445E6">
        <w:rPr>
          <w:sz w:val="28"/>
          <w:szCs w:val="28"/>
        </w:rPr>
        <w:t xml:space="preserve">Электронно-библиотечная система  </w:t>
      </w:r>
    </w:p>
    <w:p w14:paraId="38B4B21D" w14:textId="63CE3C57" w:rsidR="00125A3D" w:rsidRDefault="00801B46" w:rsidP="00C17CCE">
      <w:pPr>
        <w:numPr>
          <w:ilvl w:val="0"/>
          <w:numId w:val="13"/>
        </w:numPr>
        <w:spacing w:line="360" w:lineRule="auto"/>
        <w:ind w:left="0" w:firstLine="851"/>
        <w:rPr>
          <w:sz w:val="28"/>
          <w:szCs w:val="28"/>
        </w:rPr>
      </w:pPr>
      <w:r w:rsidRPr="00801B46">
        <w:rPr>
          <w:sz w:val="28"/>
          <w:szCs w:val="28"/>
        </w:rPr>
        <w:t>https://www.book.ru/</w:t>
      </w:r>
      <w:hyperlink r:id="rId42">
        <w:r w:rsidRPr="004445E6">
          <w:rPr>
            <w:sz w:val="28"/>
            <w:szCs w:val="28"/>
          </w:rPr>
          <w:t xml:space="preserve"> – </w:t>
        </w:r>
      </w:hyperlink>
      <w:r w:rsidRPr="004445E6">
        <w:rPr>
          <w:sz w:val="28"/>
          <w:szCs w:val="28"/>
        </w:rPr>
        <w:t xml:space="preserve">Электронно-библиотечная система  </w:t>
      </w:r>
    </w:p>
    <w:p w14:paraId="764023AB" w14:textId="15A53B14" w:rsidR="00C17CCE" w:rsidRPr="004445E6" w:rsidRDefault="00C17CCE" w:rsidP="00C17CCE">
      <w:pPr>
        <w:spacing w:after="0" w:line="360" w:lineRule="auto"/>
        <w:ind w:left="0"/>
        <w:rPr>
          <w:sz w:val="28"/>
          <w:szCs w:val="28"/>
        </w:rPr>
      </w:pPr>
    </w:p>
    <w:p w14:paraId="0721C959" w14:textId="465F3301" w:rsidR="009274C4" w:rsidRPr="004445E6" w:rsidRDefault="009274C4" w:rsidP="009274C4">
      <w:pPr>
        <w:spacing w:after="135" w:line="360" w:lineRule="auto"/>
        <w:ind w:left="0" w:firstLine="851"/>
        <w:rPr>
          <w:sz w:val="28"/>
          <w:szCs w:val="28"/>
        </w:rPr>
      </w:pPr>
      <w:r w:rsidRPr="004445E6">
        <w:rPr>
          <w:b/>
          <w:sz w:val="28"/>
          <w:szCs w:val="28"/>
        </w:rPr>
        <w:t>14.</w:t>
      </w:r>
      <w:r w:rsidRPr="004445E6">
        <w:rPr>
          <w:rFonts w:ascii="Arial" w:eastAsia="Arial" w:hAnsi="Arial" w:cs="Arial"/>
          <w:b/>
          <w:sz w:val="28"/>
          <w:szCs w:val="28"/>
        </w:rPr>
        <w:t xml:space="preserve"> </w:t>
      </w:r>
      <w:r w:rsidRPr="004445E6">
        <w:rPr>
          <w:b/>
          <w:sz w:val="28"/>
          <w:szCs w:val="28"/>
        </w:rPr>
        <w:t xml:space="preserve">Материально-техническое обеспечение </w:t>
      </w:r>
      <w:r w:rsidR="00C17CCE" w:rsidRPr="004445E6">
        <w:rPr>
          <w:sz w:val="28"/>
          <w:szCs w:val="28"/>
        </w:rPr>
        <w:t>для</w:t>
      </w:r>
      <w:r w:rsidRPr="004445E6">
        <w:rPr>
          <w:sz w:val="28"/>
          <w:szCs w:val="28"/>
        </w:rPr>
        <w:t xml:space="preserve"> подготовки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необходимо:</w:t>
      </w:r>
      <w:r w:rsidRPr="004445E6">
        <w:rPr>
          <w:b/>
          <w:sz w:val="28"/>
          <w:szCs w:val="28"/>
        </w:rPr>
        <w:t xml:space="preserve"> </w:t>
      </w:r>
      <w:r w:rsidRPr="004445E6">
        <w:rPr>
          <w:sz w:val="28"/>
          <w:szCs w:val="28"/>
        </w:rPr>
        <w:t xml:space="preserve"> </w:t>
      </w:r>
    </w:p>
    <w:p w14:paraId="36360166" w14:textId="77777777" w:rsidR="009274C4" w:rsidRPr="004B3242" w:rsidRDefault="009274C4" w:rsidP="00016B1A">
      <w:pPr>
        <w:numPr>
          <w:ilvl w:val="0"/>
          <w:numId w:val="14"/>
        </w:numPr>
        <w:spacing w:after="145" w:line="360" w:lineRule="auto"/>
        <w:ind w:left="0" w:firstLine="851"/>
        <w:rPr>
          <w:sz w:val="28"/>
          <w:szCs w:val="28"/>
        </w:rPr>
      </w:pPr>
      <w:r w:rsidRPr="004B3242">
        <w:rPr>
          <w:sz w:val="28"/>
          <w:szCs w:val="28"/>
        </w:rPr>
        <w:t xml:space="preserve">компьютерный класс с установленным программным обеспечением и выходом в   Интернет;  </w:t>
      </w:r>
    </w:p>
    <w:p w14:paraId="50E06405" w14:textId="77777777" w:rsidR="009274C4" w:rsidRPr="004445E6" w:rsidRDefault="009274C4" w:rsidP="00016B1A">
      <w:pPr>
        <w:numPr>
          <w:ilvl w:val="0"/>
          <w:numId w:val="14"/>
        </w:num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читальный зал с доступом к электронной библиотеке.  </w:t>
      </w:r>
    </w:p>
    <w:p w14:paraId="4B69F5F9" w14:textId="67BA11DD" w:rsidR="009274C4" w:rsidRPr="004445E6" w:rsidRDefault="009274C4" w:rsidP="009274C4">
      <w:pPr>
        <w:spacing w:line="360" w:lineRule="auto"/>
        <w:ind w:left="0" w:firstLine="851"/>
        <w:rPr>
          <w:sz w:val="28"/>
          <w:szCs w:val="28"/>
        </w:rPr>
      </w:pPr>
      <w:r w:rsidRPr="004445E6">
        <w:rPr>
          <w:sz w:val="28"/>
          <w:szCs w:val="28"/>
        </w:rPr>
        <w:lastRenderedPageBreak/>
        <w:t xml:space="preserve">Для защиты </w:t>
      </w:r>
      <w:r w:rsidR="00C17CCE" w:rsidRPr="00C17CCE">
        <w:rPr>
          <w:sz w:val="28"/>
          <w:szCs w:val="28"/>
        </w:rPr>
        <w:t>дипломного проекта (работы)</w:t>
      </w:r>
      <w:r w:rsidRPr="004445E6">
        <w:rPr>
          <w:sz w:val="28"/>
          <w:szCs w:val="28"/>
        </w:rPr>
        <w:t xml:space="preserve"> необходима мультимедийная аудитория с установленным программным обеспечением и выходом в Интернет.  </w:t>
      </w:r>
    </w:p>
    <w:p w14:paraId="3B0E2959" w14:textId="77777777" w:rsidR="009274C4" w:rsidRPr="004445E6" w:rsidRDefault="009274C4" w:rsidP="009274C4">
      <w:pPr>
        <w:spacing w:after="47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           </w:t>
      </w:r>
    </w:p>
    <w:p w14:paraId="295517A5" w14:textId="77777777" w:rsidR="009274C4" w:rsidRPr="004445E6" w:rsidRDefault="009274C4" w:rsidP="009274C4">
      <w:pPr>
        <w:spacing w:after="128" w:line="360" w:lineRule="auto"/>
        <w:ind w:left="0" w:right="0" w:firstLine="851"/>
        <w:rPr>
          <w:sz w:val="28"/>
          <w:szCs w:val="28"/>
        </w:rPr>
      </w:pPr>
      <w:r w:rsidRPr="004445E6">
        <w:rPr>
          <w:sz w:val="28"/>
          <w:szCs w:val="28"/>
        </w:rPr>
        <w:t xml:space="preserve">  </w:t>
      </w:r>
    </w:p>
    <w:p w14:paraId="4078E664" w14:textId="77777777" w:rsidR="004B3242" w:rsidRPr="006F6CC4" w:rsidRDefault="004B3242" w:rsidP="004B3242">
      <w:pPr>
        <w:pageBreakBefore/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lastRenderedPageBreak/>
        <w:t>ПРИЛОЖЕНИЕ 1</w:t>
      </w:r>
    </w:p>
    <w:p w14:paraId="792B4ECF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/>
          <w:bCs/>
          <w:color w:val="auto"/>
          <w:sz w:val="28"/>
          <w:szCs w:val="28"/>
        </w:rPr>
      </w:pPr>
      <w:r w:rsidRPr="00C01228">
        <w:rPr>
          <w:b/>
          <w:bCs/>
          <w:color w:val="auto"/>
          <w:sz w:val="28"/>
          <w:szCs w:val="28"/>
        </w:rPr>
        <w:t>Частное образовательное учреждение</w:t>
      </w:r>
    </w:p>
    <w:p w14:paraId="0D7B5C27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/>
          <w:bCs/>
          <w:color w:val="auto"/>
          <w:sz w:val="28"/>
          <w:szCs w:val="28"/>
        </w:rPr>
      </w:pPr>
      <w:r w:rsidRPr="00C01228">
        <w:rPr>
          <w:b/>
          <w:bCs/>
          <w:color w:val="auto"/>
          <w:sz w:val="28"/>
          <w:szCs w:val="28"/>
        </w:rPr>
        <w:t xml:space="preserve"> профессионального образования</w:t>
      </w:r>
    </w:p>
    <w:p w14:paraId="508B0EDF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/>
          <w:bCs/>
          <w:caps/>
          <w:color w:val="auto"/>
          <w:sz w:val="28"/>
          <w:szCs w:val="28"/>
        </w:rPr>
      </w:pPr>
      <w:r w:rsidRPr="00C01228">
        <w:rPr>
          <w:b/>
          <w:bCs/>
          <w:caps/>
          <w:color w:val="auto"/>
          <w:sz w:val="28"/>
          <w:szCs w:val="28"/>
        </w:rPr>
        <w:t>«</w:t>
      </w:r>
      <w:r w:rsidRPr="00C01228">
        <w:rPr>
          <w:b/>
          <w:bCs/>
          <w:color w:val="auto"/>
          <w:sz w:val="28"/>
          <w:szCs w:val="28"/>
        </w:rPr>
        <w:t>Ставропольский многопрофильный колледж</w:t>
      </w:r>
      <w:r w:rsidRPr="00C01228">
        <w:rPr>
          <w:b/>
          <w:bCs/>
          <w:caps/>
          <w:color w:val="auto"/>
          <w:sz w:val="28"/>
          <w:szCs w:val="28"/>
        </w:rPr>
        <w:t>»</w:t>
      </w:r>
    </w:p>
    <w:p w14:paraId="01C65E87" w14:textId="77777777" w:rsidR="00C01228" w:rsidRPr="00C01228" w:rsidRDefault="00C01228" w:rsidP="00C01228">
      <w:pPr>
        <w:snapToGrid w:val="0"/>
        <w:spacing w:after="0" w:line="36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</w:p>
    <w:p w14:paraId="32250888" w14:textId="77777777" w:rsidR="00C01228" w:rsidRPr="00C01228" w:rsidRDefault="00C01228" w:rsidP="00C01228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C01228">
        <w:rPr>
          <w:bCs/>
          <w:caps/>
          <w:color w:val="auto"/>
          <w:sz w:val="28"/>
          <w:szCs w:val="28"/>
        </w:rPr>
        <w:t xml:space="preserve"> </w:t>
      </w:r>
    </w:p>
    <w:p w14:paraId="51C518AF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1150C2CD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624DE20D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60E5F3AC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70C1FD5A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ab/>
        <w:t>ДИПЛОМНЫЙ ПРОЕКТ № ___________</w:t>
      </w:r>
    </w:p>
    <w:p w14:paraId="5D2146CD" w14:textId="77777777" w:rsidR="00C01228" w:rsidRPr="00C01228" w:rsidRDefault="00C01228" w:rsidP="00C01228">
      <w:pPr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</w:p>
    <w:p w14:paraId="60A60FE5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Обучающегося___________________________________________________</w:t>
      </w:r>
    </w:p>
    <w:p w14:paraId="5DBCB3D5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B4BE4F2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Специальность___________________________________________________</w:t>
      </w:r>
    </w:p>
    <w:p w14:paraId="199AE757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66A9BCC2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_________________________________________________________________</w:t>
      </w:r>
    </w:p>
    <w:p w14:paraId="18BB5B9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 xml:space="preserve"> </w:t>
      </w:r>
    </w:p>
    <w:p w14:paraId="66B6302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Защищена ______________</w:t>
      </w:r>
      <w:r w:rsidRPr="00C01228">
        <w:rPr>
          <w:color w:val="auto"/>
          <w:sz w:val="28"/>
          <w:szCs w:val="28"/>
          <w:u w:val="single"/>
        </w:rPr>
        <w:t>202   года</w:t>
      </w:r>
    </w:p>
    <w:p w14:paraId="766363F9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Тема _____________________________________________________________</w:t>
      </w:r>
    </w:p>
    <w:p w14:paraId="5DFF2CA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1621EB3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__________________________________________________________________</w:t>
      </w:r>
    </w:p>
    <w:p w14:paraId="4C408CC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63664ACB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66504208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30022983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5DFF630D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987C91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593AF36A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459904D8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 xml:space="preserve">Приказ о закреплении темы от </w:t>
      </w:r>
      <w:r w:rsidRPr="00C01228">
        <w:rPr>
          <w:b/>
          <w:color w:val="auto"/>
          <w:sz w:val="28"/>
          <w:szCs w:val="28"/>
          <w:u w:val="single"/>
        </w:rPr>
        <w:t>«    »                    202  г.№ _________</w:t>
      </w:r>
    </w:p>
    <w:p w14:paraId="1A5BBC6C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4C582891" w14:textId="77777777" w:rsidR="00C01228" w:rsidRPr="00C01228" w:rsidRDefault="00C01228" w:rsidP="00C01228">
      <w:pPr>
        <w:spacing w:after="0" w:line="36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</w:p>
    <w:p w14:paraId="6D191864" w14:textId="77777777" w:rsidR="00C01228" w:rsidRPr="00C01228" w:rsidRDefault="00C01228" w:rsidP="00C01228">
      <w:pPr>
        <w:spacing w:after="0" w:line="36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</w:r>
      <w:r w:rsidRPr="00C01228">
        <w:rPr>
          <w:b/>
          <w:color w:val="auto"/>
          <w:sz w:val="28"/>
          <w:szCs w:val="28"/>
        </w:rPr>
        <w:tab/>
        <w:t>Пояснительная записка ______листов</w:t>
      </w:r>
    </w:p>
    <w:p w14:paraId="76C9ACBC" w14:textId="77777777" w:rsidR="00C01228" w:rsidRPr="00C01228" w:rsidRDefault="00C01228" w:rsidP="00C01228">
      <w:pPr>
        <w:spacing w:after="0" w:line="36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31F4A49B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115B8EFA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0088B6E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17DEA573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537DF037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21753F3E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b/>
          <w:color w:val="auto"/>
          <w:sz w:val="28"/>
          <w:szCs w:val="28"/>
        </w:rPr>
      </w:pPr>
      <w:r w:rsidRPr="00C01228">
        <w:rPr>
          <w:b/>
          <w:color w:val="auto"/>
          <w:sz w:val="28"/>
          <w:szCs w:val="28"/>
        </w:rPr>
        <w:t>Подпись лица, принявшего документы ____________________</w:t>
      </w:r>
    </w:p>
    <w:p w14:paraId="2A07F3CF" w14:textId="77777777" w:rsidR="00C01228" w:rsidRPr="00C01228" w:rsidRDefault="00C01228" w:rsidP="00C01228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0E210E37" w14:textId="77777777" w:rsidR="004B3242" w:rsidRPr="006F6CC4" w:rsidRDefault="004B3242" w:rsidP="004B3242">
      <w:pPr>
        <w:snapToGrid w:val="0"/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t>ПРИЛОЖЕНИЕ 2</w:t>
      </w:r>
    </w:p>
    <w:p w14:paraId="252B086F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052041">
        <w:rPr>
          <w:bCs/>
          <w:color w:val="auto"/>
          <w:sz w:val="28"/>
          <w:szCs w:val="28"/>
        </w:rPr>
        <w:lastRenderedPageBreak/>
        <w:t>Частное образовательное учреждение</w:t>
      </w:r>
    </w:p>
    <w:p w14:paraId="7EEF437E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052041">
        <w:rPr>
          <w:bCs/>
          <w:color w:val="auto"/>
          <w:sz w:val="28"/>
          <w:szCs w:val="28"/>
        </w:rPr>
        <w:t xml:space="preserve"> профессионального образования</w:t>
      </w:r>
    </w:p>
    <w:p w14:paraId="3BFD2951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052041">
        <w:rPr>
          <w:bCs/>
          <w:caps/>
          <w:color w:val="auto"/>
          <w:sz w:val="28"/>
          <w:szCs w:val="28"/>
        </w:rPr>
        <w:t>«</w:t>
      </w:r>
      <w:r w:rsidRPr="00052041">
        <w:rPr>
          <w:bCs/>
          <w:color w:val="auto"/>
          <w:sz w:val="28"/>
          <w:szCs w:val="28"/>
        </w:rPr>
        <w:t>Ставропольский многопрофильный колледж</w:t>
      </w:r>
      <w:r w:rsidRPr="00052041">
        <w:rPr>
          <w:bCs/>
          <w:caps/>
          <w:color w:val="auto"/>
          <w:sz w:val="28"/>
          <w:szCs w:val="28"/>
        </w:rPr>
        <w:t>»</w:t>
      </w:r>
    </w:p>
    <w:p w14:paraId="7A26DBAB" w14:textId="77777777" w:rsidR="00052041" w:rsidRPr="00052041" w:rsidRDefault="00052041" w:rsidP="00052041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Cs w:val="24"/>
        </w:rPr>
      </w:pPr>
    </w:p>
    <w:p w14:paraId="3FC627C2" w14:textId="77777777" w:rsidR="00052041" w:rsidRPr="00052041" w:rsidRDefault="00052041" w:rsidP="00052041">
      <w:pPr>
        <w:widowControl w:val="0"/>
        <w:spacing w:after="0" w:line="240" w:lineRule="auto"/>
        <w:ind w:left="4111" w:right="0"/>
        <w:jc w:val="center"/>
        <w:rPr>
          <w:color w:val="auto"/>
          <w:szCs w:val="20"/>
        </w:rPr>
      </w:pPr>
    </w:p>
    <w:p w14:paraId="2FF0020A" w14:textId="77777777" w:rsidR="00052041" w:rsidRPr="00052041" w:rsidRDefault="00052041" w:rsidP="00052041">
      <w:pPr>
        <w:widowControl w:val="0"/>
        <w:spacing w:after="0" w:line="240" w:lineRule="auto"/>
        <w:ind w:left="4111" w:right="0"/>
        <w:jc w:val="center"/>
        <w:rPr>
          <w:color w:val="auto"/>
          <w:szCs w:val="20"/>
        </w:rPr>
      </w:pPr>
    </w:p>
    <w:p w14:paraId="258AF4D4" w14:textId="77777777" w:rsidR="00052041" w:rsidRPr="00052041" w:rsidRDefault="00052041" w:rsidP="00052041">
      <w:pPr>
        <w:widowControl w:val="0"/>
        <w:spacing w:after="0" w:line="240" w:lineRule="auto"/>
        <w:ind w:left="4111" w:right="0"/>
        <w:jc w:val="center"/>
        <w:rPr>
          <w:color w:val="auto"/>
          <w:szCs w:val="24"/>
        </w:rPr>
      </w:pPr>
    </w:p>
    <w:p w14:paraId="5EDF2F86" w14:textId="77777777" w:rsidR="00052041" w:rsidRPr="00052041" w:rsidRDefault="00052041" w:rsidP="00052041">
      <w:pPr>
        <w:widowControl w:val="0"/>
        <w:spacing w:after="0" w:line="360" w:lineRule="auto"/>
        <w:ind w:left="0" w:right="0"/>
        <w:jc w:val="center"/>
        <w:rPr>
          <w:b/>
          <w:color w:val="auto"/>
          <w:sz w:val="36"/>
          <w:szCs w:val="20"/>
        </w:rPr>
      </w:pPr>
    </w:p>
    <w:p w14:paraId="332EFE99" w14:textId="77777777" w:rsidR="00052041" w:rsidRPr="00052041" w:rsidRDefault="00052041" w:rsidP="00052041">
      <w:pPr>
        <w:widowControl w:val="0"/>
        <w:spacing w:after="0" w:line="360" w:lineRule="auto"/>
        <w:ind w:left="0" w:right="0"/>
        <w:jc w:val="center"/>
        <w:rPr>
          <w:b/>
          <w:color w:val="auto"/>
          <w:sz w:val="36"/>
          <w:szCs w:val="20"/>
        </w:rPr>
      </w:pPr>
      <w:r w:rsidRPr="00052041">
        <w:rPr>
          <w:b/>
          <w:color w:val="auto"/>
          <w:sz w:val="36"/>
          <w:szCs w:val="20"/>
        </w:rPr>
        <w:t xml:space="preserve">ПОЯСНИТЕЛЬНАЯ ЗАПИСКА </w:t>
      </w:r>
    </w:p>
    <w:p w14:paraId="2CEA0209" w14:textId="77777777" w:rsidR="00052041" w:rsidRPr="00052041" w:rsidRDefault="00052041" w:rsidP="00052041">
      <w:pPr>
        <w:widowControl w:val="0"/>
        <w:spacing w:after="0" w:line="360" w:lineRule="auto"/>
        <w:ind w:left="0" w:right="0"/>
        <w:jc w:val="center"/>
        <w:rPr>
          <w:b/>
          <w:color w:val="auto"/>
          <w:sz w:val="28"/>
          <w:szCs w:val="20"/>
        </w:rPr>
      </w:pPr>
      <w:r w:rsidRPr="00052041">
        <w:rPr>
          <w:b/>
          <w:color w:val="auto"/>
          <w:sz w:val="28"/>
          <w:szCs w:val="20"/>
        </w:rPr>
        <w:t>К ДИПЛОМНОМУ ПРОЕКТУ НА ТЕМУ:</w:t>
      </w:r>
    </w:p>
    <w:p w14:paraId="285CCD9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 _____________________________________</w:t>
      </w:r>
      <w:r>
        <w:rPr>
          <w:color w:val="auto"/>
          <w:sz w:val="28"/>
          <w:szCs w:val="20"/>
        </w:rPr>
        <w:t>_______________________________</w:t>
      </w:r>
    </w:p>
    <w:p w14:paraId="0B46F34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_____________________________________</w:t>
      </w:r>
      <w:r>
        <w:rPr>
          <w:color w:val="auto"/>
          <w:sz w:val="28"/>
          <w:szCs w:val="20"/>
        </w:rPr>
        <w:t>_______________________________</w:t>
      </w:r>
    </w:p>
    <w:p w14:paraId="3BF03FE4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>
        <w:rPr>
          <w:color w:val="auto"/>
          <w:sz w:val="28"/>
          <w:szCs w:val="20"/>
        </w:rPr>
        <w:t>_________</w:t>
      </w:r>
      <w:r w:rsidRPr="00052041">
        <w:rPr>
          <w:color w:val="auto"/>
          <w:sz w:val="28"/>
          <w:szCs w:val="20"/>
        </w:rPr>
        <w:t>___________________________</w:t>
      </w:r>
      <w:r>
        <w:rPr>
          <w:color w:val="auto"/>
          <w:sz w:val="28"/>
          <w:szCs w:val="20"/>
        </w:rPr>
        <w:t>_______________________________</w:t>
      </w:r>
    </w:p>
    <w:p w14:paraId="0ACFD7C9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 </w:t>
      </w:r>
    </w:p>
    <w:p w14:paraId="6295F83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Автор дипломного проекта __________________   ________________________</w:t>
      </w:r>
    </w:p>
    <w:p w14:paraId="2E60005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0"/>
          <w:szCs w:val="20"/>
          <w:vertAlign w:val="superscript"/>
        </w:rPr>
      </w:pP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20"/>
          <w:szCs w:val="20"/>
        </w:rPr>
        <w:t xml:space="preserve">                                             </w:t>
      </w:r>
      <w:r w:rsidRPr="00052041">
        <w:rPr>
          <w:color w:val="auto"/>
          <w:sz w:val="20"/>
          <w:szCs w:val="20"/>
          <w:vertAlign w:val="superscript"/>
        </w:rPr>
        <w:t>подпись</w:t>
      </w:r>
      <w:r w:rsidRPr="00052041">
        <w:rPr>
          <w:color w:val="auto"/>
          <w:sz w:val="20"/>
          <w:szCs w:val="20"/>
        </w:rPr>
        <w:t xml:space="preserve">           </w:t>
      </w:r>
      <w:r w:rsidRPr="00052041">
        <w:rPr>
          <w:color w:val="auto"/>
          <w:sz w:val="20"/>
          <w:szCs w:val="20"/>
        </w:rPr>
        <w:tab/>
      </w:r>
      <w:r w:rsidRPr="00052041">
        <w:rPr>
          <w:color w:val="auto"/>
          <w:sz w:val="20"/>
          <w:szCs w:val="20"/>
        </w:rPr>
        <w:tab/>
      </w:r>
      <w:r w:rsidRPr="00052041">
        <w:rPr>
          <w:color w:val="auto"/>
          <w:sz w:val="20"/>
          <w:szCs w:val="20"/>
        </w:rPr>
        <w:tab/>
      </w:r>
      <w:r w:rsidRPr="00052041">
        <w:rPr>
          <w:color w:val="auto"/>
          <w:sz w:val="20"/>
          <w:szCs w:val="20"/>
          <w:vertAlign w:val="superscript"/>
        </w:rPr>
        <w:t xml:space="preserve">    инициалы, фамилия</w:t>
      </w:r>
    </w:p>
    <w:p w14:paraId="33F8EEF4" w14:textId="77777777" w:rsidR="00052041" w:rsidRPr="00052041" w:rsidRDefault="00052041" w:rsidP="00717532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Группа ____________</w:t>
      </w:r>
    </w:p>
    <w:p w14:paraId="6FF3E413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 Специальность_______________________________________________________</w:t>
      </w:r>
    </w:p>
    <w:p w14:paraId="7A819A2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Cs w:val="24"/>
          <w:vertAlign w:val="superscript"/>
        </w:rPr>
      </w:pP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Cs w:val="24"/>
          <w:vertAlign w:val="superscript"/>
        </w:rPr>
        <w:t xml:space="preserve"> код и название</w:t>
      </w:r>
    </w:p>
    <w:p w14:paraId="59037759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Cs w:val="24"/>
          <w:vertAlign w:val="superscript"/>
        </w:rPr>
      </w:pPr>
      <w:r w:rsidRPr="00052041">
        <w:rPr>
          <w:color w:val="auto"/>
          <w:szCs w:val="24"/>
          <w:vertAlign w:val="superscript"/>
        </w:rPr>
        <w:t xml:space="preserve"> _____________________________________________________________________________________________________</w:t>
      </w:r>
      <w:r w:rsidR="00717532">
        <w:rPr>
          <w:color w:val="auto"/>
          <w:szCs w:val="24"/>
          <w:vertAlign w:val="superscript"/>
        </w:rPr>
        <w:t>___________________</w:t>
      </w:r>
    </w:p>
    <w:p w14:paraId="75067F8C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Cs w:val="24"/>
          <w:vertAlign w:val="superscript"/>
        </w:rPr>
      </w:pPr>
      <w:r w:rsidRPr="00052041">
        <w:rPr>
          <w:color w:val="auto"/>
          <w:sz w:val="16"/>
          <w:szCs w:val="20"/>
        </w:rPr>
        <w:t xml:space="preserve">   </w:t>
      </w:r>
    </w:p>
    <w:p w14:paraId="1558257C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Руководитель проекта ________________  __________  _____________________</w:t>
      </w:r>
    </w:p>
    <w:p w14:paraId="71A2B0D4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16"/>
          <w:szCs w:val="20"/>
        </w:rPr>
      </w:pP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</w:r>
      <w:r w:rsidRPr="00052041">
        <w:rPr>
          <w:color w:val="auto"/>
          <w:sz w:val="16"/>
          <w:szCs w:val="20"/>
        </w:rPr>
        <w:tab/>
        <w:t xml:space="preserve">        подпись                          дата</w:t>
      </w:r>
      <w:r w:rsidRPr="00052041">
        <w:rPr>
          <w:color w:val="auto"/>
          <w:sz w:val="16"/>
          <w:szCs w:val="20"/>
        </w:rPr>
        <w:tab/>
        <w:t xml:space="preserve">                     инициалы, фамилия</w:t>
      </w:r>
    </w:p>
    <w:p w14:paraId="0966AA5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42A229E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622EF370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3E3DEC13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68966D5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 xml:space="preserve"> </w:t>
      </w:r>
      <w:proofErr w:type="spellStart"/>
      <w:r w:rsidRPr="00052041">
        <w:rPr>
          <w:color w:val="auto"/>
          <w:sz w:val="28"/>
          <w:szCs w:val="20"/>
        </w:rPr>
        <w:t>Нормоконтролер</w:t>
      </w:r>
      <w:proofErr w:type="spellEnd"/>
      <w:r w:rsidRPr="00052041">
        <w:rPr>
          <w:color w:val="auto"/>
          <w:sz w:val="28"/>
          <w:szCs w:val="20"/>
        </w:rPr>
        <w:t xml:space="preserve"> ________________    _________________</w:t>
      </w:r>
    </w:p>
    <w:p w14:paraId="6DECA326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  <w:r w:rsidRPr="00052041">
        <w:rPr>
          <w:color w:val="auto"/>
          <w:sz w:val="16"/>
          <w:szCs w:val="20"/>
        </w:rPr>
        <w:t xml:space="preserve">                                                                    подпись                                        инициалы, фамилия</w:t>
      </w:r>
    </w:p>
    <w:p w14:paraId="2A3BEA22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left"/>
        <w:rPr>
          <w:color w:val="auto"/>
          <w:sz w:val="28"/>
          <w:szCs w:val="20"/>
        </w:rPr>
      </w:pPr>
    </w:p>
    <w:p w14:paraId="5791E19B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1288ED8C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2A0DDF77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7142964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228BBE31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660C31A5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7CD96A98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3BDB3963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643561A8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</w:p>
    <w:p w14:paraId="6EF049F0" w14:textId="77777777" w:rsidR="00052041" w:rsidRPr="00052041" w:rsidRDefault="00052041" w:rsidP="00052041">
      <w:pPr>
        <w:widowControl w:val="0"/>
        <w:spacing w:after="0" w:line="240" w:lineRule="auto"/>
        <w:ind w:left="0" w:right="0"/>
        <w:jc w:val="center"/>
        <w:rPr>
          <w:color w:val="auto"/>
          <w:sz w:val="28"/>
          <w:szCs w:val="20"/>
        </w:rPr>
      </w:pPr>
      <w:r w:rsidRPr="00052041">
        <w:rPr>
          <w:color w:val="auto"/>
          <w:sz w:val="28"/>
          <w:szCs w:val="20"/>
        </w:rPr>
        <w:t>Ставрополь, 202_ г.</w:t>
      </w:r>
    </w:p>
    <w:p w14:paraId="13516936" w14:textId="77777777" w:rsidR="00717532" w:rsidRDefault="00717532">
      <w:pPr>
        <w:spacing w:after="160" w:line="259" w:lineRule="auto"/>
        <w:ind w:left="0" w:right="0"/>
        <w:jc w:val="left"/>
        <w:rPr>
          <w:szCs w:val="24"/>
        </w:rPr>
      </w:pPr>
      <w:r>
        <w:rPr>
          <w:szCs w:val="24"/>
        </w:rPr>
        <w:br w:type="page"/>
      </w:r>
    </w:p>
    <w:p w14:paraId="353DFB2F" w14:textId="77777777" w:rsidR="004B3242" w:rsidRPr="006F6CC4" w:rsidRDefault="004B3242" w:rsidP="004B3242">
      <w:pPr>
        <w:spacing w:after="0" w:line="240" w:lineRule="auto"/>
        <w:ind w:left="0"/>
        <w:jc w:val="right"/>
        <w:rPr>
          <w:szCs w:val="24"/>
        </w:rPr>
      </w:pPr>
      <w:r w:rsidRPr="006F6CC4">
        <w:rPr>
          <w:szCs w:val="24"/>
        </w:rPr>
        <w:lastRenderedPageBreak/>
        <w:t>ПРИЛОЖЕНИЕ 3</w:t>
      </w:r>
    </w:p>
    <w:p w14:paraId="25DA0741" w14:textId="77777777" w:rsidR="00717532" w:rsidRPr="00717532" w:rsidRDefault="00717532" w:rsidP="00717532">
      <w:pPr>
        <w:pStyle w:val="11"/>
        <w:widowControl/>
        <w:ind w:left="57"/>
        <w:jc w:val="center"/>
        <w:rPr>
          <w:bCs/>
          <w:sz w:val="28"/>
          <w:szCs w:val="28"/>
          <w:lang w:val="ru-RU"/>
        </w:rPr>
      </w:pPr>
      <w:r w:rsidRPr="00717532">
        <w:rPr>
          <w:bCs/>
          <w:sz w:val="28"/>
          <w:szCs w:val="28"/>
          <w:lang w:val="ru-RU"/>
        </w:rPr>
        <w:t>Частное образовательное учреждение</w:t>
      </w:r>
    </w:p>
    <w:p w14:paraId="3854FF89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717532">
        <w:rPr>
          <w:bCs/>
          <w:color w:val="auto"/>
          <w:sz w:val="28"/>
          <w:szCs w:val="28"/>
        </w:rPr>
        <w:t xml:space="preserve"> профессионального образования</w:t>
      </w:r>
    </w:p>
    <w:p w14:paraId="2FDC0A14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717532">
        <w:rPr>
          <w:bCs/>
          <w:caps/>
          <w:color w:val="auto"/>
          <w:sz w:val="28"/>
          <w:szCs w:val="28"/>
        </w:rPr>
        <w:t>«</w:t>
      </w:r>
      <w:r w:rsidRPr="00717532">
        <w:rPr>
          <w:bCs/>
          <w:color w:val="auto"/>
          <w:sz w:val="28"/>
          <w:szCs w:val="28"/>
        </w:rPr>
        <w:t>Ставропольский многопрофильный колледж</w:t>
      </w:r>
      <w:r w:rsidRPr="00717532">
        <w:rPr>
          <w:bCs/>
          <w:caps/>
          <w:color w:val="auto"/>
          <w:sz w:val="28"/>
          <w:szCs w:val="28"/>
        </w:rPr>
        <w:t>»</w:t>
      </w:r>
    </w:p>
    <w:p w14:paraId="277B7CE8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jc w:val="right"/>
        <w:rPr>
          <w:color w:val="auto"/>
          <w:sz w:val="28"/>
          <w:szCs w:val="28"/>
        </w:rPr>
      </w:pPr>
    </w:p>
    <w:p w14:paraId="47738960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olor w:val="auto"/>
          <w:szCs w:val="20"/>
        </w:rPr>
      </w:pPr>
    </w:p>
    <w:p w14:paraId="366A1173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aps/>
          <w:color w:val="auto"/>
          <w:szCs w:val="24"/>
        </w:rPr>
      </w:pPr>
      <w:r w:rsidRPr="00717532">
        <w:rPr>
          <w:caps/>
          <w:color w:val="auto"/>
          <w:szCs w:val="24"/>
        </w:rPr>
        <w:t xml:space="preserve">    «Утверждаю»</w:t>
      </w:r>
    </w:p>
    <w:p w14:paraId="1E2C3FFF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Зам. директора по УМР _________  </w:t>
      </w:r>
      <w:r w:rsidRPr="00717532">
        <w:rPr>
          <w:color w:val="auto"/>
          <w:szCs w:val="24"/>
          <w:u w:val="single"/>
        </w:rPr>
        <w:t xml:space="preserve">Н.И. </w:t>
      </w:r>
      <w:proofErr w:type="spellStart"/>
      <w:r w:rsidRPr="00717532">
        <w:rPr>
          <w:color w:val="auto"/>
          <w:szCs w:val="24"/>
          <w:u w:val="single"/>
        </w:rPr>
        <w:t>Шляхова</w:t>
      </w:r>
      <w:proofErr w:type="spellEnd"/>
    </w:p>
    <w:p w14:paraId="229FDD99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olor w:val="auto"/>
          <w:sz w:val="18"/>
          <w:szCs w:val="18"/>
        </w:rPr>
      </w:pPr>
      <w:r w:rsidRPr="00717532">
        <w:rPr>
          <w:color w:val="auto"/>
          <w:szCs w:val="24"/>
        </w:rPr>
        <w:tab/>
        <w:t xml:space="preserve">           </w:t>
      </w:r>
      <w:r w:rsidRPr="00717532">
        <w:rPr>
          <w:color w:val="auto"/>
          <w:sz w:val="18"/>
          <w:szCs w:val="18"/>
        </w:rPr>
        <w:t xml:space="preserve">подпись           </w:t>
      </w:r>
    </w:p>
    <w:p w14:paraId="6A0506C1" w14:textId="77777777" w:rsidR="00717532" w:rsidRPr="00717532" w:rsidRDefault="00717532" w:rsidP="00717532">
      <w:pPr>
        <w:widowControl w:val="0"/>
        <w:spacing w:after="0" w:line="240" w:lineRule="auto"/>
        <w:ind w:left="4111" w:right="0"/>
        <w:jc w:val="center"/>
        <w:rPr>
          <w:color w:val="auto"/>
          <w:szCs w:val="24"/>
          <w:u w:val="single"/>
        </w:rPr>
      </w:pPr>
      <w:r w:rsidRPr="00717532">
        <w:rPr>
          <w:color w:val="auto"/>
          <w:szCs w:val="24"/>
          <w:u w:val="single"/>
        </w:rPr>
        <w:t>«     »                      202_ года</w:t>
      </w:r>
    </w:p>
    <w:p w14:paraId="5DE10196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 w:val="20"/>
          <w:szCs w:val="20"/>
        </w:rPr>
      </w:pPr>
    </w:p>
    <w:p w14:paraId="1C06D1C7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 w:val="20"/>
          <w:szCs w:val="20"/>
        </w:rPr>
      </w:pPr>
    </w:p>
    <w:p w14:paraId="4CAA838D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  <w:bookmarkStart w:id="2" w:name="P197"/>
      <w:bookmarkEnd w:id="2"/>
      <w:r w:rsidRPr="00717532">
        <w:rPr>
          <w:b/>
          <w:color w:val="auto"/>
          <w:sz w:val="28"/>
          <w:szCs w:val="28"/>
        </w:rPr>
        <w:t>ЗАДАНИЕ</w:t>
      </w:r>
    </w:p>
    <w:p w14:paraId="4485A445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jc w:val="center"/>
        <w:rPr>
          <w:b/>
          <w:color w:val="auto"/>
          <w:sz w:val="28"/>
          <w:szCs w:val="28"/>
        </w:rPr>
      </w:pPr>
      <w:r w:rsidRPr="00717532">
        <w:rPr>
          <w:b/>
          <w:color w:val="auto"/>
          <w:sz w:val="28"/>
          <w:szCs w:val="28"/>
        </w:rPr>
        <w:t>на дипломный проект</w:t>
      </w:r>
    </w:p>
    <w:p w14:paraId="55FBC20F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 w:val="20"/>
          <w:szCs w:val="20"/>
        </w:rPr>
      </w:pPr>
    </w:p>
    <w:p w14:paraId="36508EDE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Обучающемуся_______________________________________________________________</w:t>
      </w:r>
    </w:p>
    <w:p w14:paraId="4B85B72F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 __________________________________________________курса _____ группы ________</w:t>
      </w:r>
    </w:p>
    <w:p w14:paraId="63D16C6D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 xml:space="preserve">           (Ф.И.О.) </w:t>
      </w:r>
    </w:p>
    <w:p w14:paraId="74397014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специальности _______________________________________________________________</w:t>
      </w:r>
    </w:p>
    <w:p w14:paraId="5A8DB157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</w:rPr>
        <w:t xml:space="preserve">                   </w:t>
      </w:r>
      <w:r w:rsidRPr="00717532">
        <w:rPr>
          <w:color w:val="auto"/>
          <w:szCs w:val="24"/>
        </w:rPr>
        <w:tab/>
      </w:r>
      <w:r w:rsidRPr="00717532">
        <w:rPr>
          <w:color w:val="auto"/>
          <w:szCs w:val="24"/>
        </w:rPr>
        <w:tab/>
      </w:r>
      <w:r w:rsidRPr="00717532">
        <w:rPr>
          <w:color w:val="auto"/>
          <w:szCs w:val="24"/>
        </w:rPr>
        <w:tab/>
      </w:r>
      <w:r w:rsidRPr="00717532">
        <w:rPr>
          <w:color w:val="auto"/>
          <w:szCs w:val="24"/>
        </w:rPr>
        <w:tab/>
        <w:t xml:space="preserve">      </w:t>
      </w:r>
      <w:r w:rsidRPr="00717532">
        <w:rPr>
          <w:color w:val="auto"/>
          <w:szCs w:val="24"/>
          <w:vertAlign w:val="superscript"/>
        </w:rPr>
        <w:t>(код, наименование специальности)</w:t>
      </w:r>
    </w:p>
    <w:p w14:paraId="08D93D09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Тема выпускно</w:t>
      </w:r>
      <w:r w:rsidR="00C01228">
        <w:rPr>
          <w:color w:val="auto"/>
          <w:szCs w:val="24"/>
        </w:rPr>
        <w:t>го</w:t>
      </w:r>
      <w:r w:rsidRPr="00717532">
        <w:rPr>
          <w:color w:val="auto"/>
          <w:szCs w:val="24"/>
        </w:rPr>
        <w:t xml:space="preserve"> квалификационно</w:t>
      </w:r>
      <w:r w:rsidR="00C01228">
        <w:rPr>
          <w:color w:val="auto"/>
          <w:szCs w:val="24"/>
        </w:rPr>
        <w:t>го</w:t>
      </w:r>
      <w:r w:rsidRPr="00717532">
        <w:rPr>
          <w:color w:val="auto"/>
          <w:szCs w:val="24"/>
        </w:rPr>
        <w:t xml:space="preserve"> </w:t>
      </w:r>
      <w:r w:rsidR="00C01228">
        <w:rPr>
          <w:color w:val="auto"/>
          <w:szCs w:val="24"/>
        </w:rPr>
        <w:t>проекта</w:t>
      </w:r>
      <w:r w:rsidRPr="00717532">
        <w:rPr>
          <w:color w:val="auto"/>
          <w:szCs w:val="24"/>
        </w:rPr>
        <w:t xml:space="preserve"> ______________________________________</w:t>
      </w:r>
    </w:p>
    <w:p w14:paraId="1107415D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5E633E03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 xml:space="preserve">Цель работы: </w:t>
      </w:r>
    </w:p>
    <w:p w14:paraId="204EDFE5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>_____________________________________________________________________________</w:t>
      </w:r>
    </w:p>
    <w:p w14:paraId="0CF00FC3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70996ED3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 xml:space="preserve">Задачи работы: </w:t>
      </w:r>
    </w:p>
    <w:p w14:paraId="493D7D54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  <w:lang w:eastAsia="en-US"/>
        </w:rPr>
      </w:pPr>
      <w:r w:rsidRPr="00717532">
        <w:rPr>
          <w:color w:val="auto"/>
          <w:szCs w:val="24"/>
          <w:lang w:eastAsia="en-US"/>
        </w:rPr>
        <w:t>_____________________________________________________________________________</w:t>
      </w:r>
    </w:p>
    <w:p w14:paraId="56FDCFEA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621E1A06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Пояснительная записка:</w:t>
      </w:r>
    </w:p>
    <w:p w14:paraId="37D9461A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Введение </w:t>
      </w:r>
    </w:p>
    <w:p w14:paraId="256318D5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Раздел 1. </w:t>
      </w:r>
    </w:p>
    <w:p w14:paraId="65BC5E7F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Раздел 2. </w:t>
      </w:r>
    </w:p>
    <w:p w14:paraId="0682140B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Заключение </w:t>
      </w:r>
    </w:p>
    <w:p w14:paraId="47479EAC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Список использованных источников </w:t>
      </w:r>
    </w:p>
    <w:p w14:paraId="219EFA90" w14:textId="77777777" w:rsidR="00717532" w:rsidRPr="00717532" w:rsidRDefault="00717532" w:rsidP="00717532">
      <w:pPr>
        <w:widowControl w:val="0"/>
        <w:pBdr>
          <w:bottom w:val="single" w:sz="12" w:space="15" w:color="auto"/>
        </w:pBdr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6AFF2420" w14:textId="259D09B1" w:rsidR="00717532" w:rsidRPr="00717532" w:rsidRDefault="00717532" w:rsidP="00717532">
      <w:pPr>
        <w:widowControl w:val="0"/>
        <w:pBdr>
          <w:bottom w:val="single" w:sz="12" w:space="15" w:color="auto"/>
        </w:pBdr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Фамилия и должность руководителя </w:t>
      </w:r>
      <w:r w:rsidR="00C84F87">
        <w:rPr>
          <w:color w:val="auto"/>
          <w:szCs w:val="24"/>
        </w:rPr>
        <w:t>дипломного проекта</w:t>
      </w:r>
      <w:r w:rsidRPr="00717532">
        <w:rPr>
          <w:color w:val="auto"/>
          <w:szCs w:val="24"/>
        </w:rPr>
        <w:t>____</w:t>
      </w:r>
      <w:r w:rsidR="00C84F87">
        <w:rPr>
          <w:color w:val="auto"/>
          <w:szCs w:val="24"/>
        </w:rPr>
        <w:t>_________________________</w:t>
      </w:r>
    </w:p>
    <w:p w14:paraId="5919DA35" w14:textId="47BA40DB" w:rsidR="00717532" w:rsidRPr="00717532" w:rsidRDefault="00717532" w:rsidP="00717532">
      <w:pPr>
        <w:widowControl w:val="0"/>
        <w:pBdr>
          <w:bottom w:val="single" w:sz="12" w:space="15" w:color="auto"/>
        </w:pBdr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</w:t>
      </w:r>
      <w:r w:rsidR="00C84F87">
        <w:rPr>
          <w:color w:val="auto"/>
          <w:szCs w:val="24"/>
        </w:rPr>
        <w:t>________________________________</w:t>
      </w:r>
    </w:p>
    <w:p w14:paraId="4FD50363" w14:textId="615C2221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Дата выдачи задания </w:t>
      </w:r>
      <w:r w:rsidR="00C84F87">
        <w:rPr>
          <w:color w:val="auto"/>
          <w:szCs w:val="24"/>
        </w:rPr>
        <w:t>дипломного проекта</w:t>
      </w:r>
      <w:r w:rsidRPr="00717532">
        <w:rPr>
          <w:color w:val="auto"/>
          <w:szCs w:val="24"/>
        </w:rPr>
        <w:t xml:space="preserve"> «__» ________ 202_ г.</w:t>
      </w:r>
    </w:p>
    <w:p w14:paraId="39EFC887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3EECBB89" w14:textId="227D3602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Срок окончания выполнения </w:t>
      </w:r>
      <w:r w:rsidR="00C84F87">
        <w:rPr>
          <w:color w:val="auto"/>
          <w:szCs w:val="24"/>
        </w:rPr>
        <w:t>дипломного проекта</w:t>
      </w:r>
      <w:r w:rsidRPr="00717532">
        <w:rPr>
          <w:color w:val="auto"/>
          <w:szCs w:val="24"/>
        </w:rPr>
        <w:t xml:space="preserve"> «__» ___________ 202_ г.</w:t>
      </w:r>
    </w:p>
    <w:p w14:paraId="1AE33E1B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1AD2424A" w14:textId="03C47CCB" w:rsidR="00717532" w:rsidRPr="00717532" w:rsidRDefault="00C84F87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>
        <w:rPr>
          <w:color w:val="auto"/>
          <w:szCs w:val="24"/>
        </w:rPr>
        <w:t xml:space="preserve">Руководитель дипломного проекта </w:t>
      </w:r>
      <w:r w:rsidR="00717532" w:rsidRPr="00717532">
        <w:rPr>
          <w:color w:val="auto"/>
          <w:szCs w:val="24"/>
        </w:rPr>
        <w:t xml:space="preserve"> _____________   _________________________   </w:t>
      </w:r>
    </w:p>
    <w:p w14:paraId="058A4C91" w14:textId="4EF514D6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 xml:space="preserve">подпись </w:t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>Ф.И.О.,</w:t>
      </w:r>
    </w:p>
    <w:p w14:paraId="25A815EB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Рассмотрено на заседании методического объединения _____________________________</w:t>
      </w:r>
    </w:p>
    <w:p w14:paraId="3C5D9789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6D8B4154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</w:rPr>
        <w:t xml:space="preserve">                                          </w:t>
      </w:r>
      <w:r w:rsidRPr="00717532">
        <w:rPr>
          <w:color w:val="auto"/>
          <w:szCs w:val="24"/>
          <w:vertAlign w:val="superscript"/>
        </w:rPr>
        <w:t>название методического объединения</w:t>
      </w:r>
    </w:p>
    <w:p w14:paraId="12561633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567" w:right="0" w:hanging="567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«__» _______ 202_ г. Протокол N __</w:t>
      </w:r>
    </w:p>
    <w:p w14:paraId="0B9E5E8C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</w:p>
    <w:p w14:paraId="559DE74A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717532">
        <w:rPr>
          <w:color w:val="auto"/>
          <w:szCs w:val="24"/>
        </w:rPr>
        <w:t xml:space="preserve">Председатель методического объединения _______________ _______________   </w:t>
      </w:r>
    </w:p>
    <w:p w14:paraId="25BEF832" w14:textId="77777777" w:rsidR="00717532" w:rsidRPr="00717532" w:rsidRDefault="00717532" w:rsidP="00717532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  <w:vertAlign w:val="superscript"/>
        </w:rPr>
      </w:pPr>
      <w:r w:rsidRPr="00717532">
        <w:rPr>
          <w:color w:val="auto"/>
          <w:szCs w:val="24"/>
          <w:vertAlign w:val="superscript"/>
        </w:rPr>
        <w:t xml:space="preserve">                                                                              </w:t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 xml:space="preserve"> подпись </w:t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</w:r>
      <w:r w:rsidRPr="00717532">
        <w:rPr>
          <w:color w:val="auto"/>
          <w:szCs w:val="24"/>
          <w:vertAlign w:val="superscript"/>
        </w:rPr>
        <w:tab/>
        <w:t>Ф.И.О.</w:t>
      </w:r>
    </w:p>
    <w:p w14:paraId="69E2F31A" w14:textId="77777777" w:rsidR="00C84F87" w:rsidRDefault="00C84F87" w:rsidP="006C32FF">
      <w:pPr>
        <w:widowControl w:val="0"/>
        <w:spacing w:after="0" w:line="240" w:lineRule="auto"/>
        <w:ind w:left="0"/>
        <w:jc w:val="right"/>
        <w:rPr>
          <w:caps/>
          <w:szCs w:val="24"/>
        </w:rPr>
      </w:pPr>
    </w:p>
    <w:p w14:paraId="2A4468BD" w14:textId="23F43005" w:rsidR="004B3242" w:rsidRPr="006F6CC4" w:rsidRDefault="004B3242" w:rsidP="006C32FF">
      <w:pPr>
        <w:widowControl w:val="0"/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lastRenderedPageBreak/>
        <w:t>ПРИЛОЖЕНИЕ 4</w:t>
      </w:r>
    </w:p>
    <w:p w14:paraId="1D72D495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717532">
        <w:rPr>
          <w:bCs/>
          <w:color w:val="auto"/>
          <w:sz w:val="28"/>
          <w:szCs w:val="28"/>
        </w:rPr>
        <w:t>Частное образовательное учреждение</w:t>
      </w:r>
    </w:p>
    <w:p w14:paraId="59521B43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olor w:val="auto"/>
          <w:sz w:val="28"/>
          <w:szCs w:val="28"/>
        </w:rPr>
      </w:pPr>
      <w:r w:rsidRPr="00717532">
        <w:rPr>
          <w:bCs/>
          <w:color w:val="auto"/>
          <w:sz w:val="28"/>
          <w:szCs w:val="28"/>
        </w:rPr>
        <w:t xml:space="preserve"> профессионального образования</w:t>
      </w:r>
    </w:p>
    <w:p w14:paraId="3DECCFF4" w14:textId="77777777" w:rsidR="00717532" w:rsidRPr="00717532" w:rsidRDefault="00717532" w:rsidP="00717532">
      <w:pPr>
        <w:snapToGrid w:val="0"/>
        <w:spacing w:after="0" w:line="240" w:lineRule="auto"/>
        <w:ind w:left="57" w:right="0"/>
        <w:jc w:val="center"/>
        <w:rPr>
          <w:bCs/>
          <w:caps/>
          <w:color w:val="auto"/>
          <w:sz w:val="28"/>
          <w:szCs w:val="28"/>
        </w:rPr>
      </w:pPr>
      <w:r w:rsidRPr="00717532">
        <w:rPr>
          <w:bCs/>
          <w:caps/>
          <w:color w:val="auto"/>
          <w:sz w:val="28"/>
          <w:szCs w:val="28"/>
        </w:rPr>
        <w:t>«</w:t>
      </w:r>
      <w:r w:rsidRPr="00717532">
        <w:rPr>
          <w:bCs/>
          <w:color w:val="auto"/>
          <w:sz w:val="28"/>
          <w:szCs w:val="28"/>
        </w:rPr>
        <w:t>Ставропольский многопрофильный колледж</w:t>
      </w:r>
      <w:r w:rsidRPr="00717532">
        <w:rPr>
          <w:bCs/>
          <w:caps/>
          <w:color w:val="auto"/>
          <w:sz w:val="28"/>
          <w:szCs w:val="28"/>
        </w:rPr>
        <w:t>»</w:t>
      </w:r>
    </w:p>
    <w:p w14:paraId="40F28BB9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b/>
          <w:color w:val="auto"/>
          <w:sz w:val="28"/>
          <w:szCs w:val="20"/>
        </w:rPr>
      </w:pPr>
    </w:p>
    <w:p w14:paraId="33E70802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b/>
          <w:color w:val="auto"/>
          <w:sz w:val="28"/>
          <w:szCs w:val="20"/>
        </w:rPr>
      </w:pPr>
    </w:p>
    <w:p w14:paraId="412AF95C" w14:textId="77777777" w:rsidR="00717532" w:rsidRPr="00717532" w:rsidRDefault="00717532" w:rsidP="00717532">
      <w:pPr>
        <w:keepNext/>
        <w:spacing w:after="0" w:line="240" w:lineRule="auto"/>
        <w:ind w:left="0" w:right="0"/>
        <w:jc w:val="center"/>
        <w:outlineLvl w:val="1"/>
        <w:rPr>
          <w:b/>
          <w:color w:val="auto"/>
          <w:sz w:val="40"/>
          <w:szCs w:val="20"/>
        </w:rPr>
      </w:pPr>
      <w:r w:rsidRPr="00717532">
        <w:rPr>
          <w:b/>
          <w:color w:val="auto"/>
          <w:sz w:val="40"/>
          <w:szCs w:val="20"/>
        </w:rPr>
        <w:t>КАЛЕНДАРНЫЙ ПЛАН</w:t>
      </w:r>
    </w:p>
    <w:p w14:paraId="28AD26F3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rFonts w:ascii="Times NR Cyr MT" w:hAnsi="Times NR Cyr MT"/>
          <w:b/>
          <w:color w:val="auto"/>
          <w:sz w:val="28"/>
          <w:szCs w:val="20"/>
        </w:rPr>
      </w:pPr>
    </w:p>
    <w:p w14:paraId="15BBFAAB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rFonts w:ascii="Times NR Cyr MT" w:hAnsi="Times NR Cyr MT"/>
          <w:b/>
          <w:color w:val="auto"/>
          <w:szCs w:val="24"/>
        </w:rPr>
      </w:pPr>
      <w:r w:rsidRPr="00717532">
        <w:rPr>
          <w:rFonts w:ascii="Times NR Cyr MT" w:hAnsi="Times NR Cyr MT"/>
          <w:b/>
          <w:color w:val="auto"/>
          <w:szCs w:val="24"/>
        </w:rPr>
        <w:t>Обучающегося</w:t>
      </w:r>
    </w:p>
    <w:p w14:paraId="678C230C" w14:textId="77777777" w:rsidR="00717532" w:rsidRPr="00717532" w:rsidRDefault="00717532" w:rsidP="00717532">
      <w:pPr>
        <w:numPr>
          <w:ilvl w:val="0"/>
          <w:numId w:val="19"/>
        </w:numPr>
        <w:spacing w:after="0" w:line="36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Отделение ___________________________________________________________________</w:t>
      </w:r>
    </w:p>
    <w:p w14:paraId="062974A8" w14:textId="77777777" w:rsidR="00717532" w:rsidRPr="00717532" w:rsidRDefault="00717532" w:rsidP="00717532">
      <w:pPr>
        <w:numPr>
          <w:ilvl w:val="0"/>
          <w:numId w:val="19"/>
        </w:numPr>
        <w:spacing w:after="0" w:line="36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Специальность</w:t>
      </w:r>
      <w:r w:rsidRPr="00717532">
        <w:rPr>
          <w:iCs/>
          <w:color w:val="auto"/>
          <w:szCs w:val="24"/>
        </w:rPr>
        <w:t>______________________________________________</w:t>
      </w:r>
      <w:r w:rsidRPr="00717532">
        <w:rPr>
          <w:iCs/>
          <w:color w:val="auto"/>
          <w:szCs w:val="24"/>
          <w:lang w:val="en-US"/>
        </w:rPr>
        <w:t>_________________________________</w:t>
      </w:r>
      <w:r w:rsidRPr="00717532">
        <w:rPr>
          <w:iCs/>
          <w:color w:val="auto"/>
          <w:szCs w:val="24"/>
        </w:rPr>
        <w:t>_________</w:t>
      </w:r>
      <w:r w:rsidRPr="00717532">
        <w:rPr>
          <w:iCs/>
          <w:color w:val="auto"/>
          <w:szCs w:val="24"/>
          <w:lang w:val="en-US"/>
        </w:rPr>
        <w:t>____________________________</w:t>
      </w:r>
      <w:r w:rsidRPr="00717532">
        <w:rPr>
          <w:iCs/>
          <w:color w:val="auto"/>
          <w:szCs w:val="24"/>
        </w:rPr>
        <w:t>____________________</w:t>
      </w:r>
      <w:r w:rsidRPr="00717532">
        <w:rPr>
          <w:iCs/>
          <w:color w:val="auto"/>
          <w:szCs w:val="24"/>
          <w:lang w:val="en-US"/>
        </w:rPr>
        <w:t>_____</w:t>
      </w:r>
    </w:p>
    <w:p w14:paraId="7F6CF6B7" w14:textId="77777777" w:rsidR="00717532" w:rsidRPr="00717532" w:rsidRDefault="00717532" w:rsidP="00717532">
      <w:pPr>
        <w:numPr>
          <w:ilvl w:val="0"/>
          <w:numId w:val="19"/>
        </w:numPr>
        <w:spacing w:after="0" w:line="24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Фамилия, имя, отчество (полностью)_____________________________________________</w:t>
      </w:r>
    </w:p>
    <w:p w14:paraId="1241D8B3" w14:textId="77777777" w:rsidR="00717532" w:rsidRPr="00717532" w:rsidRDefault="00717532" w:rsidP="00717532">
      <w:pPr>
        <w:spacing w:after="0" w:line="240" w:lineRule="auto"/>
        <w:ind w:left="36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0322F537" w14:textId="77777777" w:rsidR="00717532" w:rsidRPr="00717532" w:rsidRDefault="00717532" w:rsidP="00717532">
      <w:pPr>
        <w:numPr>
          <w:ilvl w:val="0"/>
          <w:numId w:val="19"/>
        </w:numPr>
        <w:tabs>
          <w:tab w:val="left" w:pos="7200"/>
        </w:tabs>
        <w:spacing w:after="0" w:line="36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Тема дипломного проекта _____________________________________________________ _____________________________________________________________________________</w:t>
      </w:r>
    </w:p>
    <w:p w14:paraId="6F25FC92" w14:textId="77777777" w:rsidR="00717532" w:rsidRPr="00717532" w:rsidRDefault="00717532" w:rsidP="00717532">
      <w:pPr>
        <w:numPr>
          <w:ilvl w:val="0"/>
          <w:numId w:val="19"/>
        </w:numPr>
        <w:spacing w:after="0" w:line="240" w:lineRule="auto"/>
        <w:ind w:right="0"/>
        <w:jc w:val="left"/>
        <w:rPr>
          <w:color w:val="auto"/>
          <w:szCs w:val="24"/>
        </w:rPr>
      </w:pPr>
      <w:r w:rsidRPr="00717532">
        <w:rPr>
          <w:color w:val="auto"/>
          <w:szCs w:val="24"/>
        </w:rPr>
        <w:t>Руководитель дипломного проекта _______________</w:t>
      </w:r>
      <w:r w:rsidR="006C32FF">
        <w:rPr>
          <w:color w:val="auto"/>
          <w:szCs w:val="24"/>
        </w:rPr>
        <w:t>_______________________________</w:t>
      </w:r>
    </w:p>
    <w:p w14:paraId="1F5752B9" w14:textId="77777777" w:rsidR="00717532" w:rsidRPr="00717532" w:rsidRDefault="00717532" w:rsidP="00717532">
      <w:pPr>
        <w:spacing w:after="0" w:line="240" w:lineRule="auto"/>
        <w:ind w:left="360" w:right="0"/>
        <w:rPr>
          <w:color w:val="auto"/>
          <w:szCs w:val="24"/>
        </w:rPr>
      </w:pPr>
      <w:r w:rsidRPr="00717532">
        <w:rPr>
          <w:color w:val="auto"/>
          <w:szCs w:val="24"/>
        </w:rPr>
        <w:t>_____________________________________________________________________________</w:t>
      </w:r>
    </w:p>
    <w:p w14:paraId="740D39FA" w14:textId="77777777" w:rsidR="00717532" w:rsidRPr="00717532" w:rsidRDefault="00717532" w:rsidP="00717532">
      <w:pPr>
        <w:spacing w:after="0" w:line="240" w:lineRule="auto"/>
        <w:ind w:left="0" w:right="0"/>
        <w:rPr>
          <w:color w:val="auto"/>
          <w:szCs w:val="24"/>
        </w:rPr>
      </w:pPr>
    </w:p>
    <w:p w14:paraId="3A76238E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color w:val="auto"/>
          <w:szCs w:val="24"/>
          <w:vertAlign w:val="superscript"/>
        </w:rPr>
      </w:pPr>
    </w:p>
    <w:p w14:paraId="613EE29D" w14:textId="77777777" w:rsidR="00717532" w:rsidRPr="00717532" w:rsidRDefault="00717532" w:rsidP="00717532">
      <w:pPr>
        <w:spacing w:after="0" w:line="240" w:lineRule="auto"/>
        <w:ind w:left="0" w:right="0"/>
        <w:jc w:val="center"/>
        <w:rPr>
          <w:color w:val="auto"/>
          <w:szCs w:val="24"/>
          <w:vertAlign w:val="superscript"/>
        </w:rPr>
      </w:pPr>
    </w:p>
    <w:p w14:paraId="44888DAE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986"/>
        <w:gridCol w:w="1954"/>
        <w:gridCol w:w="1952"/>
        <w:gridCol w:w="1988"/>
      </w:tblGrid>
      <w:tr w:rsidR="00717532" w:rsidRPr="00717532" w14:paraId="44B56EE4" w14:textId="77777777" w:rsidTr="00A413F7"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3496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Дата выдачи задания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394F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Срок начала выполнения проекта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44DE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Срок сдачи проекта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E931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Срок защиты в ГЭК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CFE5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rFonts w:ascii="Times NR Cyr MT" w:hAnsi="Times NR Cyr MT"/>
                <w:color w:val="auto"/>
                <w:szCs w:val="24"/>
              </w:rPr>
            </w:pPr>
            <w:r w:rsidRPr="00717532">
              <w:rPr>
                <w:rFonts w:ascii="Times NR Cyr MT" w:hAnsi="Times NR Cyr MT"/>
                <w:color w:val="auto"/>
                <w:szCs w:val="24"/>
              </w:rPr>
              <w:t>Примечание</w:t>
            </w:r>
          </w:p>
        </w:tc>
      </w:tr>
      <w:tr w:rsidR="00717532" w:rsidRPr="00717532" w14:paraId="2BED3A30" w14:textId="77777777" w:rsidTr="00A413F7">
        <w:trPr>
          <w:trHeight w:val="30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D7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5A8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CF8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500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8425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</w:tr>
    </w:tbl>
    <w:p w14:paraId="46DE0680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4EAC25C8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3D3235DC" w14:textId="77777777" w:rsidR="00717532" w:rsidRPr="00717532" w:rsidRDefault="00717532" w:rsidP="00717532">
      <w:pPr>
        <w:spacing w:after="0" w:line="240" w:lineRule="auto"/>
        <w:ind w:left="0" w:right="0"/>
        <w:jc w:val="left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276"/>
        <w:gridCol w:w="1417"/>
        <w:gridCol w:w="1276"/>
        <w:gridCol w:w="1241"/>
      </w:tblGrid>
      <w:tr w:rsidR="00717532" w:rsidRPr="00717532" w14:paraId="0A4FC02E" w14:textId="77777777" w:rsidTr="00A413F7">
        <w:tc>
          <w:tcPr>
            <w:tcW w:w="49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085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Этапы или разделы проекта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067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Недели проектирования</w:t>
            </w:r>
          </w:p>
        </w:tc>
      </w:tr>
      <w:tr w:rsidR="00717532" w:rsidRPr="00717532" w14:paraId="46FAD8FA" w14:textId="77777777" w:rsidTr="00A413F7">
        <w:tc>
          <w:tcPr>
            <w:tcW w:w="9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6560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E45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0752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983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AED4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4</w:t>
            </w:r>
          </w:p>
        </w:tc>
      </w:tr>
      <w:tr w:rsidR="00717532" w:rsidRPr="00717532" w14:paraId="35143F03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C01F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BD0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Задание, исходные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70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7C8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79B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A3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139F1CAB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32E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9F7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05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35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8C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09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1D19564B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92D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104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EE7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5D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FF2F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706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435707A7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324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82B9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 xml:space="preserve">Оформление, </w:t>
            </w:r>
            <w:proofErr w:type="spellStart"/>
            <w:r w:rsidRPr="00717532">
              <w:rPr>
                <w:color w:val="auto"/>
                <w:szCs w:val="24"/>
              </w:rPr>
              <w:t>нормоконтроль</w:t>
            </w:r>
            <w:proofErr w:type="spellEnd"/>
            <w:r w:rsidRPr="00717532">
              <w:rPr>
                <w:color w:val="auto"/>
                <w:szCs w:val="24"/>
              </w:rPr>
              <w:t>, заключение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C973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D3C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8C8B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32D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  <w:tr w:rsidR="00717532" w:rsidRPr="00717532" w14:paraId="334C3F99" w14:textId="77777777" w:rsidTr="00A413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777E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1734" w14:textId="77777777" w:rsidR="00717532" w:rsidRPr="00717532" w:rsidRDefault="00717532" w:rsidP="0071753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</w:rPr>
            </w:pPr>
            <w:r w:rsidRPr="00717532">
              <w:rPr>
                <w:color w:val="auto"/>
                <w:szCs w:val="24"/>
              </w:rPr>
              <w:t>Рецензирование, направление в ГЭК для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E9A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567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B087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FB0" w14:textId="77777777" w:rsidR="00717532" w:rsidRPr="00717532" w:rsidRDefault="00717532" w:rsidP="00717532">
            <w:pPr>
              <w:spacing w:after="0" w:line="240" w:lineRule="auto"/>
              <w:ind w:left="0" w:right="0"/>
              <w:jc w:val="center"/>
              <w:rPr>
                <w:color w:val="auto"/>
                <w:szCs w:val="24"/>
              </w:rPr>
            </w:pPr>
          </w:p>
        </w:tc>
      </w:tr>
    </w:tbl>
    <w:p w14:paraId="0F308DF4" w14:textId="77777777" w:rsidR="00717532" w:rsidRPr="00717532" w:rsidRDefault="00717532" w:rsidP="00717532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240" w:lineRule="auto"/>
        <w:ind w:left="0" w:right="0"/>
        <w:jc w:val="left"/>
        <w:rPr>
          <w:color w:val="auto"/>
          <w:szCs w:val="24"/>
        </w:rPr>
      </w:pPr>
    </w:p>
    <w:p w14:paraId="54C2740D" w14:textId="77777777" w:rsidR="00717532" w:rsidRPr="00717532" w:rsidRDefault="00717532" w:rsidP="00717532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360" w:lineRule="auto"/>
        <w:ind w:left="0" w:right="0"/>
        <w:jc w:val="left"/>
        <w:rPr>
          <w:rFonts w:ascii="Times NR Cyr MT" w:hAnsi="Times NR Cyr MT"/>
          <w:color w:val="auto"/>
          <w:szCs w:val="24"/>
        </w:rPr>
      </w:pPr>
      <w:r w:rsidRPr="00717532">
        <w:rPr>
          <w:color w:val="auto"/>
          <w:szCs w:val="24"/>
        </w:rPr>
        <w:t>Методическое объединение,</w:t>
      </w:r>
      <w:r w:rsidRPr="00717532">
        <w:rPr>
          <w:rFonts w:ascii="Times NR Cyr MT" w:hAnsi="Times NR Cyr MT"/>
          <w:color w:val="auto"/>
          <w:szCs w:val="24"/>
        </w:rPr>
        <w:t xml:space="preserve"> на основании результатов просмотра </w:t>
      </w:r>
      <w:r w:rsidRPr="00717532">
        <w:rPr>
          <w:color w:val="auto"/>
          <w:szCs w:val="24"/>
        </w:rPr>
        <w:t xml:space="preserve">дипломного проекта обучающегося </w:t>
      </w:r>
      <w:r w:rsidRPr="00717532">
        <w:rPr>
          <w:rFonts w:ascii="Times NR Cyr MT" w:hAnsi="Times NR Cyr MT"/>
          <w:color w:val="auto"/>
          <w:szCs w:val="24"/>
        </w:rPr>
        <w:t>считает возможным допустить его к защите  «__» __________ 202_ г.</w:t>
      </w:r>
    </w:p>
    <w:p w14:paraId="42EAE938" w14:textId="77777777" w:rsidR="00717532" w:rsidRPr="00717532" w:rsidRDefault="00717532" w:rsidP="00717532">
      <w:pPr>
        <w:tabs>
          <w:tab w:val="left" w:pos="0"/>
          <w:tab w:val="left" w:pos="180"/>
          <w:tab w:val="left" w:pos="2880"/>
          <w:tab w:val="left" w:pos="3240"/>
          <w:tab w:val="left" w:pos="5580"/>
          <w:tab w:val="left" w:pos="7200"/>
        </w:tabs>
        <w:spacing w:after="0" w:line="360" w:lineRule="auto"/>
        <w:ind w:left="0" w:right="0"/>
        <w:jc w:val="left"/>
        <w:rPr>
          <w:rFonts w:ascii="Times NR Cyr MT" w:hAnsi="Times NR Cyr MT"/>
          <w:color w:val="auto"/>
          <w:szCs w:val="24"/>
        </w:rPr>
      </w:pPr>
      <w:r w:rsidRPr="00717532">
        <w:rPr>
          <w:rFonts w:ascii="Times NR Cyr MT" w:hAnsi="Times NR Cyr MT"/>
          <w:color w:val="auto"/>
          <w:szCs w:val="24"/>
        </w:rPr>
        <w:t xml:space="preserve">Председатель </w:t>
      </w:r>
      <w:r w:rsidRPr="00717532">
        <w:rPr>
          <w:color w:val="auto"/>
          <w:szCs w:val="24"/>
        </w:rPr>
        <w:t xml:space="preserve">методического объединения </w:t>
      </w:r>
      <w:r w:rsidRPr="00717532">
        <w:rPr>
          <w:rFonts w:ascii="Times NR Cyr MT" w:hAnsi="Times NR Cyr MT"/>
          <w:color w:val="auto"/>
          <w:szCs w:val="24"/>
        </w:rPr>
        <w:t>______________     ______________________</w:t>
      </w:r>
      <w:r w:rsidRPr="00717532">
        <w:rPr>
          <w:rFonts w:ascii="Times NR Cyr MT" w:hAnsi="Times NR Cyr MT"/>
          <w:color w:val="auto"/>
          <w:szCs w:val="24"/>
        </w:rPr>
        <w:tab/>
      </w:r>
      <w:r w:rsidRPr="00717532">
        <w:rPr>
          <w:rFonts w:ascii="Times NR Cyr MT" w:hAnsi="Times NR Cyr MT"/>
          <w:color w:val="auto"/>
          <w:szCs w:val="24"/>
        </w:rPr>
        <w:tab/>
      </w:r>
      <w:r w:rsidRPr="00717532">
        <w:rPr>
          <w:rFonts w:ascii="Times NR Cyr MT" w:hAnsi="Times NR Cyr MT"/>
          <w:color w:val="auto"/>
          <w:szCs w:val="24"/>
        </w:rPr>
        <w:tab/>
        <w:t xml:space="preserve">                                   </w:t>
      </w:r>
      <w:r w:rsidRPr="00717532">
        <w:rPr>
          <w:color w:val="auto"/>
          <w:szCs w:val="24"/>
        </w:rPr>
        <w:t xml:space="preserve"> </w:t>
      </w:r>
      <w:r w:rsidRPr="00717532">
        <w:rPr>
          <w:color w:val="auto"/>
          <w:szCs w:val="24"/>
          <w:vertAlign w:val="superscript"/>
        </w:rPr>
        <w:t>подпись                             инициалы, фамилия</w:t>
      </w:r>
    </w:p>
    <w:p w14:paraId="4901E2A8" w14:textId="77777777" w:rsidR="00717532" w:rsidRDefault="00717532">
      <w:pPr>
        <w:spacing w:after="160" w:line="259" w:lineRule="auto"/>
        <w:ind w:left="0" w:right="0"/>
        <w:jc w:val="left"/>
        <w:rPr>
          <w:szCs w:val="24"/>
        </w:rPr>
      </w:pPr>
      <w:r>
        <w:rPr>
          <w:szCs w:val="24"/>
        </w:rPr>
        <w:br w:type="page"/>
      </w:r>
    </w:p>
    <w:p w14:paraId="686134A6" w14:textId="77777777" w:rsidR="004B3242" w:rsidRPr="006F6CC4" w:rsidRDefault="004B3242" w:rsidP="004B3242">
      <w:pPr>
        <w:spacing w:after="0" w:line="240" w:lineRule="auto"/>
        <w:ind w:left="0"/>
        <w:jc w:val="right"/>
        <w:rPr>
          <w:szCs w:val="24"/>
        </w:rPr>
      </w:pPr>
      <w:r w:rsidRPr="006F6CC4">
        <w:rPr>
          <w:szCs w:val="24"/>
        </w:rPr>
        <w:lastRenderedPageBreak/>
        <w:t>ПРИЛОЖЕНИЕ 5</w:t>
      </w:r>
    </w:p>
    <w:p w14:paraId="742DBA8A" w14:textId="77777777" w:rsidR="006C32FF" w:rsidRPr="006C32FF" w:rsidRDefault="006C32FF" w:rsidP="006C32FF">
      <w:pPr>
        <w:spacing w:after="0" w:line="240" w:lineRule="auto"/>
        <w:ind w:left="0" w:right="0"/>
        <w:jc w:val="center"/>
        <w:rPr>
          <w:b/>
          <w:color w:val="auto"/>
          <w:sz w:val="28"/>
          <w:szCs w:val="20"/>
        </w:rPr>
      </w:pPr>
      <w:r w:rsidRPr="006C32FF">
        <w:rPr>
          <w:b/>
          <w:color w:val="auto"/>
          <w:sz w:val="28"/>
          <w:szCs w:val="20"/>
        </w:rPr>
        <w:t>ОТЗЫВ</w:t>
      </w:r>
    </w:p>
    <w:p w14:paraId="195A321A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о работе обучающегося________________________________________ группы __________</w:t>
      </w:r>
    </w:p>
    <w:p w14:paraId="3440CD90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над выпускн</w:t>
      </w:r>
      <w:r w:rsidR="00E85901">
        <w:rPr>
          <w:rFonts w:eastAsia="Calibri"/>
          <w:color w:val="auto"/>
          <w:szCs w:val="24"/>
          <w:lang w:eastAsia="en-US"/>
        </w:rPr>
        <w:t>ым</w:t>
      </w:r>
      <w:r w:rsidRPr="006C32FF">
        <w:rPr>
          <w:rFonts w:eastAsia="Calibri"/>
          <w:color w:val="auto"/>
          <w:szCs w:val="24"/>
          <w:lang w:eastAsia="en-US"/>
        </w:rPr>
        <w:t xml:space="preserve"> квалификационн</w:t>
      </w:r>
      <w:r w:rsidR="00E85901">
        <w:rPr>
          <w:rFonts w:eastAsia="Calibri"/>
          <w:color w:val="auto"/>
          <w:szCs w:val="24"/>
          <w:lang w:eastAsia="en-US"/>
        </w:rPr>
        <w:t xml:space="preserve">ым проектом </w:t>
      </w:r>
      <w:r w:rsidRPr="006C32FF">
        <w:rPr>
          <w:rFonts w:eastAsia="Calibri"/>
          <w:color w:val="auto"/>
          <w:szCs w:val="24"/>
          <w:lang w:eastAsia="en-US"/>
        </w:rPr>
        <w:t>на тему:</w:t>
      </w:r>
    </w:p>
    <w:p w14:paraId="351AD70B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1B890A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0091E702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Руководитель работы __________________________________________________________</w:t>
      </w:r>
    </w:p>
    <w:p w14:paraId="7857DBC4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vertAlign w:val="superscript"/>
          <w:lang w:eastAsia="en-US"/>
        </w:rPr>
      </w:pP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ab/>
        <w:t xml:space="preserve"> Ф.И.О</w:t>
      </w:r>
    </w:p>
    <w:p w14:paraId="5D96D634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1. Характерные особенности работы: </w:t>
      </w:r>
    </w:p>
    <w:p w14:paraId="7EA472C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05D395EF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12BA54D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2. Достоинства работы: _____________________________________________________________________________</w:t>
      </w:r>
    </w:p>
    <w:p w14:paraId="22714CA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F962F54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3. Недостатки работы _____________________________________________________________________________</w:t>
      </w:r>
    </w:p>
    <w:p w14:paraId="6FA29E1A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9BBBA4A" w14:textId="77777777" w:rsidR="00C84F87" w:rsidRDefault="006C32FF" w:rsidP="00C84F87">
      <w:pPr>
        <w:spacing w:after="0" w:line="240" w:lineRule="auto"/>
        <w:ind w:left="0" w:right="261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4. Отношение обучающегося к выполнению </w:t>
      </w:r>
      <w:r w:rsidR="00C84F87">
        <w:rPr>
          <w:rFonts w:eastAsia="Calibri"/>
          <w:color w:val="auto"/>
          <w:szCs w:val="24"/>
          <w:lang w:eastAsia="en-US"/>
        </w:rPr>
        <w:t>дипломного проекта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  <w:r w:rsidR="00C84F87">
        <w:rPr>
          <w:rFonts w:eastAsia="Calibri"/>
          <w:color w:val="auto"/>
          <w:szCs w:val="24"/>
          <w:lang w:eastAsia="en-US"/>
        </w:rPr>
        <w:t xml:space="preserve">проявленные </w:t>
      </w:r>
    </w:p>
    <w:p w14:paraId="4C983D90" w14:textId="5164F945" w:rsidR="006C32FF" w:rsidRPr="006C32FF" w:rsidRDefault="00C84F87" w:rsidP="00C84F87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(не проявленные) им </w:t>
      </w:r>
      <w:r w:rsidR="006C32FF" w:rsidRPr="006C32FF">
        <w:rPr>
          <w:rFonts w:eastAsia="Calibri"/>
          <w:color w:val="auto"/>
          <w:szCs w:val="24"/>
          <w:lang w:eastAsia="en-US"/>
        </w:rPr>
        <w:t>способности _____________________________________________________________________________</w:t>
      </w:r>
    </w:p>
    <w:p w14:paraId="077E895E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C689CA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744DE99C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C08020D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5. Уровень освоения общих и профессиональных компетенций _____________________________________________________________________________</w:t>
      </w:r>
    </w:p>
    <w:p w14:paraId="0A439AA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5E90716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65B3E81" w14:textId="1EF3E04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6. Знания, умения обучающегося, продемонстрированные им при выполнении </w:t>
      </w:r>
      <w:r w:rsidR="00C84F87">
        <w:rPr>
          <w:rFonts w:eastAsia="Calibri"/>
          <w:color w:val="auto"/>
          <w:szCs w:val="24"/>
          <w:lang w:eastAsia="en-US"/>
        </w:rPr>
        <w:t>дипломного проекта,</w:t>
      </w:r>
      <w:r w:rsidRPr="006C32FF">
        <w:rPr>
          <w:rFonts w:eastAsia="Calibri"/>
          <w:color w:val="auto"/>
          <w:szCs w:val="24"/>
          <w:lang w:eastAsia="en-US"/>
        </w:rPr>
        <w:t xml:space="preserve"> а также степень самостоятельности обучающегося и его личный вклад в раскрытие проблем и разработку предложений по их решению _____________________________________________________________________________</w:t>
      </w:r>
    </w:p>
    <w:p w14:paraId="5579BCA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3A46E15B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4C402A9D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54AF989C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F7E6EC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606C23BA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FA37E3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E2D260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518703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7. Результат проверки на заимствования __________________________________________</w:t>
      </w:r>
    </w:p>
    <w:p w14:paraId="65951AF5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4381F51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8163900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27956EEC" w14:textId="2663B80F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8. Вывод о возможности (невозможности) допуска </w:t>
      </w:r>
      <w:r w:rsidR="00C84F87">
        <w:rPr>
          <w:rFonts w:eastAsia="Calibri"/>
          <w:color w:val="auto"/>
          <w:szCs w:val="24"/>
          <w:lang w:eastAsia="en-US"/>
        </w:rPr>
        <w:t>дипломного проекта</w:t>
      </w:r>
      <w:r w:rsidRPr="006C32FF">
        <w:rPr>
          <w:rFonts w:eastAsia="Calibri"/>
          <w:color w:val="auto"/>
          <w:szCs w:val="24"/>
          <w:lang w:eastAsia="en-US"/>
        </w:rPr>
        <w:t xml:space="preserve"> к защите</w:t>
      </w:r>
    </w:p>
    <w:p w14:paraId="2ACD16DF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18F33943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_____________________________________________________________________________</w:t>
      </w:r>
    </w:p>
    <w:p w14:paraId="45E8876C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04A00A09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46A7E971" w14:textId="35CFB3B0" w:rsid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7C2D4173" w14:textId="77777777" w:rsidR="00C84F87" w:rsidRPr="006C32FF" w:rsidRDefault="00C84F87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32B37CCD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</w:p>
    <w:p w14:paraId="2AC79BC4" w14:textId="026D9383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Руководитель </w:t>
      </w:r>
      <w:r w:rsidR="00C84F87">
        <w:rPr>
          <w:rFonts w:eastAsia="Calibri"/>
          <w:color w:val="auto"/>
          <w:szCs w:val="24"/>
          <w:lang w:eastAsia="en-US"/>
        </w:rPr>
        <w:t xml:space="preserve">дипломного </w:t>
      </w:r>
      <w:r w:rsidR="00C01228">
        <w:rPr>
          <w:rFonts w:eastAsia="Calibri"/>
          <w:color w:val="auto"/>
          <w:szCs w:val="24"/>
          <w:lang w:eastAsia="en-US"/>
        </w:rPr>
        <w:t>проекта</w:t>
      </w:r>
      <w:r w:rsidRPr="006C32FF">
        <w:rPr>
          <w:rFonts w:eastAsia="Calibri"/>
          <w:color w:val="auto"/>
          <w:szCs w:val="24"/>
          <w:lang w:eastAsia="en-US"/>
        </w:rPr>
        <w:t>_______________________ подпись</w:t>
      </w:r>
    </w:p>
    <w:p w14:paraId="46AF7922" w14:textId="77777777" w:rsidR="004B3242" w:rsidRPr="006F6CC4" w:rsidRDefault="004B3242" w:rsidP="004B3242">
      <w:pPr>
        <w:spacing w:after="0" w:line="240" w:lineRule="auto"/>
        <w:ind w:left="0"/>
        <w:jc w:val="right"/>
        <w:rPr>
          <w:caps/>
          <w:szCs w:val="24"/>
        </w:rPr>
      </w:pPr>
      <w:r w:rsidRPr="006F6CC4">
        <w:rPr>
          <w:caps/>
          <w:szCs w:val="24"/>
        </w:rPr>
        <w:lastRenderedPageBreak/>
        <w:t>ПРИЛОЖЕНИЕ 6</w:t>
      </w:r>
    </w:p>
    <w:p w14:paraId="54C6D967" w14:textId="77777777" w:rsidR="006C32FF" w:rsidRPr="006C32FF" w:rsidRDefault="006C32FF" w:rsidP="006C32FF">
      <w:pPr>
        <w:spacing w:after="0" w:line="240" w:lineRule="auto"/>
        <w:ind w:left="0" w:right="0"/>
        <w:jc w:val="center"/>
        <w:rPr>
          <w:rFonts w:eastAsia="Calibri"/>
          <w:b/>
          <w:color w:val="auto"/>
          <w:szCs w:val="24"/>
          <w:lang w:eastAsia="en-US"/>
        </w:rPr>
      </w:pPr>
    </w:p>
    <w:p w14:paraId="6B8F2C44" w14:textId="77777777" w:rsidR="006C32FF" w:rsidRPr="006C32FF" w:rsidRDefault="006C32FF" w:rsidP="006C32FF">
      <w:pPr>
        <w:keepNext/>
        <w:keepLines/>
        <w:spacing w:after="0" w:line="240" w:lineRule="auto"/>
        <w:ind w:left="0" w:right="0"/>
        <w:jc w:val="center"/>
        <w:outlineLvl w:val="3"/>
        <w:rPr>
          <w:b/>
          <w:bCs/>
          <w:color w:val="auto"/>
          <w:szCs w:val="24"/>
          <w:lang w:eastAsia="en-US"/>
        </w:rPr>
      </w:pPr>
      <w:r w:rsidRPr="006C32FF">
        <w:rPr>
          <w:b/>
          <w:bCs/>
          <w:color w:val="auto"/>
          <w:szCs w:val="24"/>
          <w:lang w:eastAsia="en-US"/>
        </w:rPr>
        <w:t>РЕЦЕНЗИЯ</w:t>
      </w:r>
    </w:p>
    <w:p w14:paraId="6EA22376" w14:textId="77777777" w:rsidR="006C32FF" w:rsidRPr="006C32FF" w:rsidRDefault="006C32FF" w:rsidP="006C32FF">
      <w:pPr>
        <w:keepNext/>
        <w:keepLines/>
        <w:spacing w:after="0" w:line="240" w:lineRule="auto"/>
        <w:ind w:left="0" w:right="0"/>
        <w:jc w:val="left"/>
        <w:outlineLvl w:val="3"/>
        <w:rPr>
          <w:b/>
          <w:bCs/>
          <w:color w:val="auto"/>
          <w:szCs w:val="24"/>
          <w:lang w:eastAsia="en-US"/>
        </w:rPr>
      </w:pPr>
    </w:p>
    <w:p w14:paraId="5D376252" w14:textId="64106950" w:rsidR="006C32FF" w:rsidRPr="006C32FF" w:rsidRDefault="00C17CCE" w:rsidP="006C32FF">
      <w:pPr>
        <w:keepNext/>
        <w:keepLines/>
        <w:spacing w:after="0" w:line="240" w:lineRule="auto"/>
        <w:ind w:left="0" w:right="0"/>
        <w:jc w:val="center"/>
        <w:outlineLvl w:val="3"/>
        <w:rPr>
          <w:b/>
          <w:bCs/>
          <w:color w:val="auto"/>
          <w:szCs w:val="24"/>
          <w:lang w:eastAsia="en-US"/>
        </w:rPr>
      </w:pPr>
      <w:r w:rsidRPr="006C32FF">
        <w:rPr>
          <w:b/>
          <w:bCs/>
          <w:color w:val="auto"/>
          <w:szCs w:val="24"/>
          <w:lang w:eastAsia="en-US"/>
        </w:rPr>
        <w:t xml:space="preserve">НА </w:t>
      </w:r>
      <w:r>
        <w:rPr>
          <w:b/>
          <w:bCs/>
          <w:color w:val="auto"/>
          <w:szCs w:val="24"/>
          <w:lang w:eastAsia="en-US"/>
        </w:rPr>
        <w:t xml:space="preserve">ДИПЛОМНЫЙ </w:t>
      </w:r>
      <w:r w:rsidR="00E85901">
        <w:rPr>
          <w:b/>
          <w:bCs/>
          <w:color w:val="auto"/>
          <w:szCs w:val="24"/>
          <w:lang w:eastAsia="en-US"/>
        </w:rPr>
        <w:t>ПРОЕКТ</w:t>
      </w:r>
    </w:p>
    <w:p w14:paraId="30C3D8C1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</w:p>
    <w:p w14:paraId="645F2C58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</w:p>
    <w:p w14:paraId="323509B5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1. Фамилия, имя, отчество обучающегося__________________________________________</w:t>
      </w:r>
    </w:p>
    <w:p w14:paraId="37C22126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2. Курс ______специальность ___________________________________________________</w:t>
      </w:r>
    </w:p>
    <w:p w14:paraId="2D7E71B8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</w:p>
    <w:p w14:paraId="66DD5B2F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3. Тема выпускно</w:t>
      </w:r>
      <w:r w:rsidR="009D5C17">
        <w:rPr>
          <w:rFonts w:eastAsia="Calibri"/>
          <w:bCs/>
          <w:color w:val="auto"/>
          <w:szCs w:val="24"/>
          <w:lang w:eastAsia="en-US"/>
        </w:rPr>
        <w:t>го</w:t>
      </w:r>
      <w:r w:rsidRPr="006C32FF">
        <w:rPr>
          <w:rFonts w:eastAsia="Calibri"/>
          <w:bCs/>
          <w:color w:val="auto"/>
          <w:szCs w:val="24"/>
          <w:lang w:eastAsia="en-US"/>
        </w:rPr>
        <w:t xml:space="preserve"> квалификационно</w:t>
      </w:r>
      <w:r w:rsidR="009D5C17">
        <w:rPr>
          <w:rFonts w:eastAsia="Calibri"/>
          <w:bCs/>
          <w:color w:val="auto"/>
          <w:szCs w:val="24"/>
          <w:lang w:eastAsia="en-US"/>
        </w:rPr>
        <w:t>го проекта</w:t>
      </w:r>
      <w:r w:rsidRPr="006C32FF">
        <w:rPr>
          <w:rFonts w:eastAsia="Calibri"/>
          <w:bCs/>
          <w:color w:val="auto"/>
          <w:szCs w:val="24"/>
          <w:lang w:eastAsia="en-US"/>
        </w:rPr>
        <w:t xml:space="preserve"> _____________________________________</w:t>
      </w:r>
    </w:p>
    <w:p w14:paraId="550014E1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_____________________________________________________________________________</w:t>
      </w:r>
    </w:p>
    <w:p w14:paraId="7F2DF0C6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Cs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_____________________________________________________________________________</w:t>
      </w:r>
    </w:p>
    <w:p w14:paraId="207AD17F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  <w:r w:rsidRPr="006C32FF">
        <w:rPr>
          <w:rFonts w:eastAsia="Calibri"/>
          <w:bCs/>
          <w:color w:val="auto"/>
          <w:szCs w:val="24"/>
          <w:lang w:eastAsia="en-US"/>
        </w:rPr>
        <w:t>4. Фамилия, имя, отчество, должность рецензента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</w:t>
      </w:r>
    </w:p>
    <w:p w14:paraId="22C3A877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  <w:r w:rsidRPr="006C32FF">
        <w:rPr>
          <w:rFonts w:eastAsia="Calibri"/>
          <w:b/>
          <w:color w:val="auto"/>
          <w:szCs w:val="24"/>
          <w:lang w:eastAsia="en-US"/>
        </w:rPr>
        <w:t>_____________________________________________________________________________</w:t>
      </w:r>
    </w:p>
    <w:p w14:paraId="4722A0F7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</w:p>
    <w:p w14:paraId="1686055D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</w:p>
    <w:p w14:paraId="2E888E43" w14:textId="77777777" w:rsidR="006C32FF" w:rsidRPr="006C32FF" w:rsidRDefault="006C32FF" w:rsidP="006C32FF">
      <w:pPr>
        <w:widowControl w:val="0"/>
        <w:autoSpaceDE w:val="0"/>
        <w:autoSpaceDN w:val="0"/>
        <w:spacing w:after="0" w:line="240" w:lineRule="auto"/>
        <w:ind w:left="0" w:right="0"/>
        <w:rPr>
          <w:color w:val="auto"/>
          <w:szCs w:val="24"/>
        </w:rPr>
      </w:pPr>
      <w:r w:rsidRPr="006C32FF">
        <w:rPr>
          <w:color w:val="auto"/>
          <w:szCs w:val="24"/>
        </w:rPr>
        <w:t>5. Заключение о соответствии ВКР заявленной теме и заданию на нее:</w:t>
      </w:r>
    </w:p>
    <w:p w14:paraId="47C67323" w14:textId="77777777" w:rsid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b/>
          <w:color w:val="auto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</w:p>
    <w:p w14:paraId="233BD48B" w14:textId="77777777" w:rsid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6. Оценка качества выполнения каждого раздела ВКР: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</w:p>
    <w:p w14:paraId="49558F45" w14:textId="77777777" w:rsid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7. Оценка степени разработки поставленных вопросов и практической значимости работы: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b/>
          <w:color w:val="auto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C32FF">
        <w:rPr>
          <w:rFonts w:eastAsia="Calibri"/>
          <w:color w:val="auto"/>
          <w:szCs w:val="24"/>
          <w:lang w:eastAsia="en-US"/>
        </w:rPr>
        <w:t xml:space="preserve"> </w:t>
      </w:r>
    </w:p>
    <w:p w14:paraId="72661B70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8. Общая оценка качества выполнения ВКР:</w:t>
      </w:r>
      <w:r w:rsidRPr="006C32FF">
        <w:rPr>
          <w:rFonts w:eastAsia="Calibri"/>
          <w:b/>
          <w:color w:val="auto"/>
          <w:szCs w:val="24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377B91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b/>
          <w:color w:val="auto"/>
          <w:szCs w:val="24"/>
          <w:lang w:eastAsia="en-US"/>
        </w:rPr>
      </w:pPr>
    </w:p>
    <w:p w14:paraId="358C487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>______________________________</w:t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  <w:t>____________________</w:t>
      </w:r>
    </w:p>
    <w:p w14:paraId="61C4A816" w14:textId="77777777" w:rsidR="006C32FF" w:rsidRPr="006C32FF" w:rsidRDefault="006C32FF" w:rsidP="006C32FF">
      <w:pPr>
        <w:spacing w:after="0" w:line="240" w:lineRule="auto"/>
        <w:ind w:left="0" w:right="0"/>
        <w:rPr>
          <w:rFonts w:eastAsia="Calibri"/>
          <w:color w:val="auto"/>
          <w:szCs w:val="24"/>
          <w:vertAlign w:val="superscript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                      </w:t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>Ф.И.О. рецензента</w:t>
      </w:r>
      <w:r w:rsidRPr="006C32FF">
        <w:rPr>
          <w:rFonts w:eastAsia="Calibri"/>
          <w:color w:val="auto"/>
          <w:szCs w:val="24"/>
          <w:lang w:eastAsia="en-US"/>
        </w:rPr>
        <w:t xml:space="preserve">                                             </w:t>
      </w:r>
      <w:r w:rsidRPr="006C32FF">
        <w:rPr>
          <w:rFonts w:eastAsia="Calibri"/>
          <w:color w:val="auto"/>
          <w:szCs w:val="24"/>
          <w:lang w:eastAsia="en-US"/>
        </w:rPr>
        <w:tab/>
      </w:r>
      <w:r w:rsidRPr="006C32FF">
        <w:rPr>
          <w:rFonts w:eastAsia="Calibri"/>
          <w:color w:val="auto"/>
          <w:szCs w:val="24"/>
          <w:lang w:eastAsia="en-US"/>
        </w:rPr>
        <w:tab/>
        <w:t xml:space="preserve">    </w:t>
      </w:r>
      <w:r w:rsidRPr="006C32FF">
        <w:rPr>
          <w:rFonts w:eastAsia="Calibri"/>
          <w:color w:val="auto"/>
          <w:szCs w:val="24"/>
          <w:vertAlign w:val="superscript"/>
          <w:lang w:eastAsia="en-US"/>
        </w:rPr>
        <w:t xml:space="preserve"> подпись рецензента</w:t>
      </w:r>
    </w:p>
    <w:p w14:paraId="5071504C" w14:textId="77777777" w:rsidR="006C32FF" w:rsidRPr="006C32FF" w:rsidRDefault="006C32FF" w:rsidP="006C32FF">
      <w:pPr>
        <w:spacing w:after="0" w:line="240" w:lineRule="auto"/>
        <w:ind w:left="0" w:right="0"/>
        <w:jc w:val="right"/>
        <w:rPr>
          <w:rFonts w:eastAsia="Calibri"/>
          <w:color w:val="auto"/>
          <w:szCs w:val="24"/>
          <w:lang w:eastAsia="en-US"/>
        </w:rPr>
      </w:pPr>
    </w:p>
    <w:p w14:paraId="26225A90" w14:textId="77777777" w:rsidR="006C32FF" w:rsidRPr="006C32FF" w:rsidRDefault="006C32FF" w:rsidP="006C32FF">
      <w:pPr>
        <w:spacing w:after="0" w:line="240" w:lineRule="auto"/>
        <w:ind w:left="0" w:right="0"/>
        <w:jc w:val="left"/>
        <w:rPr>
          <w:rFonts w:eastAsia="Calibri"/>
          <w:color w:val="auto"/>
          <w:szCs w:val="24"/>
          <w:lang w:eastAsia="en-US"/>
        </w:rPr>
      </w:pPr>
      <w:r w:rsidRPr="006C32FF">
        <w:rPr>
          <w:rFonts w:eastAsia="Calibr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М.П.</w:t>
      </w:r>
    </w:p>
    <w:p w14:paraId="0EF90FD2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03E0A609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5C4E6A54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47520829" w14:textId="77777777" w:rsidR="004B3242" w:rsidRPr="006F6CC4" w:rsidRDefault="004B3242" w:rsidP="004B3242">
      <w:pPr>
        <w:spacing w:after="0" w:line="240" w:lineRule="auto"/>
        <w:rPr>
          <w:caps/>
          <w:szCs w:val="24"/>
        </w:rPr>
      </w:pPr>
    </w:p>
    <w:p w14:paraId="310FD919" w14:textId="77777777" w:rsidR="004B3242" w:rsidRPr="006F6CC4" w:rsidRDefault="004B3242" w:rsidP="004B3242">
      <w:pPr>
        <w:spacing w:after="0" w:line="240" w:lineRule="auto"/>
        <w:rPr>
          <w:caps/>
          <w:szCs w:val="24"/>
        </w:rPr>
      </w:pPr>
    </w:p>
    <w:p w14:paraId="48086381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04DE3A63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5C72985E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334C3507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0D9B1015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10C4B47F" w14:textId="77777777" w:rsidR="004B3242" w:rsidRDefault="004B3242" w:rsidP="004B3242">
      <w:pPr>
        <w:pStyle w:val="a3"/>
        <w:tabs>
          <w:tab w:val="left" w:pos="1134"/>
        </w:tabs>
        <w:ind w:left="0" w:firstLine="709"/>
        <w:rPr>
          <w:b/>
          <w:bCs/>
          <w:szCs w:val="24"/>
          <w:lang w:bidi="hi-IN"/>
        </w:rPr>
      </w:pPr>
    </w:p>
    <w:p w14:paraId="654D2ED2" w14:textId="77777777" w:rsidR="004B3242" w:rsidRPr="00497729" w:rsidRDefault="004B3242" w:rsidP="004B3242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14:paraId="5D0A2174" w14:textId="77777777" w:rsidR="004B3242" w:rsidRPr="006F6CC4" w:rsidRDefault="004B3242" w:rsidP="004B3242">
      <w:pPr>
        <w:spacing w:after="0" w:line="240" w:lineRule="auto"/>
        <w:rPr>
          <w:rFonts w:eastAsia="Calibri"/>
          <w:bCs/>
          <w:iCs/>
          <w:szCs w:val="24"/>
        </w:rPr>
      </w:pPr>
    </w:p>
    <w:p w14:paraId="222D79E0" w14:textId="77777777" w:rsidR="00A87535" w:rsidRPr="009274C4" w:rsidRDefault="00A87535" w:rsidP="004B3242">
      <w:pPr>
        <w:spacing w:after="234" w:line="360" w:lineRule="auto"/>
        <w:ind w:left="0" w:right="0" w:firstLine="851"/>
        <w:rPr>
          <w:sz w:val="28"/>
          <w:szCs w:val="28"/>
        </w:rPr>
      </w:pPr>
    </w:p>
    <w:sectPr w:rsidR="00A87535" w:rsidRPr="009274C4" w:rsidSect="00F4201D">
      <w:pgSz w:w="11906" w:h="16841"/>
      <w:pgMar w:top="1135" w:right="849" w:bottom="110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5A6A"/>
    <w:multiLevelType w:val="hybridMultilevel"/>
    <w:tmpl w:val="DF125294"/>
    <w:lvl w:ilvl="0" w:tplc="90800F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8B606">
      <w:start w:val="26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A87D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E81A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81772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81D5C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64BFE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C2A1E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EE94E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B709F"/>
    <w:multiLevelType w:val="hybridMultilevel"/>
    <w:tmpl w:val="97DAF9DE"/>
    <w:lvl w:ilvl="0" w:tplc="692C57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E1632">
      <w:start w:val="12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C78E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88B5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6C3D8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5C5D74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4048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A12D8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E115A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610D7E"/>
    <w:multiLevelType w:val="multilevel"/>
    <w:tmpl w:val="73CA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40C8"/>
    <w:multiLevelType w:val="multilevel"/>
    <w:tmpl w:val="18A0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565A2"/>
    <w:multiLevelType w:val="multilevel"/>
    <w:tmpl w:val="7CDE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E34C4"/>
    <w:multiLevelType w:val="hybridMultilevel"/>
    <w:tmpl w:val="09DA4E6E"/>
    <w:lvl w:ilvl="0" w:tplc="236891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88ECC0">
      <w:start w:val="1"/>
      <w:numFmt w:val="decimal"/>
      <w:lvlRestart w:val="0"/>
      <w:lvlText w:val="%2.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EAF16">
      <w:start w:val="1"/>
      <w:numFmt w:val="lowerRoman"/>
      <w:lvlText w:val="%3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342C12">
      <w:start w:val="1"/>
      <w:numFmt w:val="decimal"/>
      <w:lvlText w:val="%4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A3F64">
      <w:start w:val="1"/>
      <w:numFmt w:val="lowerLetter"/>
      <w:lvlText w:val="%5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49484">
      <w:start w:val="1"/>
      <w:numFmt w:val="lowerRoman"/>
      <w:lvlText w:val="%6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CC102">
      <w:start w:val="1"/>
      <w:numFmt w:val="decimal"/>
      <w:lvlText w:val="%7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643EA">
      <w:start w:val="1"/>
      <w:numFmt w:val="lowerLetter"/>
      <w:lvlText w:val="%8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ABED2">
      <w:start w:val="1"/>
      <w:numFmt w:val="lowerRoman"/>
      <w:lvlText w:val="%9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BD7268"/>
    <w:multiLevelType w:val="hybridMultilevel"/>
    <w:tmpl w:val="92E2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64FC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561D4"/>
    <w:multiLevelType w:val="multilevel"/>
    <w:tmpl w:val="B10E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8263E"/>
    <w:multiLevelType w:val="multilevel"/>
    <w:tmpl w:val="BA66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B2B4A"/>
    <w:multiLevelType w:val="multilevel"/>
    <w:tmpl w:val="DFC2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A4641"/>
    <w:multiLevelType w:val="multilevel"/>
    <w:tmpl w:val="D812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A19ED"/>
    <w:multiLevelType w:val="hybridMultilevel"/>
    <w:tmpl w:val="B2445258"/>
    <w:lvl w:ilvl="0" w:tplc="4FE46B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02C46">
      <w:start w:val="1"/>
      <w:numFmt w:val="lowerLetter"/>
      <w:lvlText w:val="%2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FE84D2">
      <w:start w:val="1"/>
      <w:numFmt w:val="decimal"/>
      <w:lvlRestart w:val="0"/>
      <w:lvlText w:val="%3.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1CBEF2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2E434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4F5F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8B2BC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0A7E2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68646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1E2727"/>
    <w:multiLevelType w:val="hybridMultilevel"/>
    <w:tmpl w:val="9D30BB22"/>
    <w:lvl w:ilvl="0" w:tplc="57D4D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1197D"/>
    <w:multiLevelType w:val="multilevel"/>
    <w:tmpl w:val="ED00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4319B"/>
    <w:multiLevelType w:val="hybridMultilevel"/>
    <w:tmpl w:val="77A2D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00C9D"/>
    <w:multiLevelType w:val="multilevel"/>
    <w:tmpl w:val="0A3E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AD1FAB"/>
    <w:multiLevelType w:val="hybridMultilevel"/>
    <w:tmpl w:val="3F5647E6"/>
    <w:lvl w:ilvl="0" w:tplc="5F243C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2C461F7"/>
    <w:multiLevelType w:val="multilevel"/>
    <w:tmpl w:val="3BA2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556483"/>
    <w:multiLevelType w:val="hybridMultilevel"/>
    <w:tmpl w:val="61A0C666"/>
    <w:lvl w:ilvl="0" w:tplc="C804C8BE">
      <w:start w:val="13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EBC98">
      <w:start w:val="1"/>
      <w:numFmt w:val="lowerLetter"/>
      <w:lvlText w:val="%2"/>
      <w:lvlJc w:val="left"/>
      <w:pPr>
        <w:ind w:left="22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FB0">
      <w:start w:val="1"/>
      <w:numFmt w:val="lowerRoman"/>
      <w:lvlText w:val="%3"/>
      <w:lvlJc w:val="left"/>
      <w:pPr>
        <w:ind w:left="29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ED6F6">
      <w:start w:val="1"/>
      <w:numFmt w:val="decimal"/>
      <w:lvlText w:val="%4"/>
      <w:lvlJc w:val="left"/>
      <w:pPr>
        <w:ind w:left="3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EEFCE">
      <w:start w:val="1"/>
      <w:numFmt w:val="lowerLetter"/>
      <w:lvlText w:val="%5"/>
      <w:lvlJc w:val="left"/>
      <w:pPr>
        <w:ind w:left="4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EA78A">
      <w:start w:val="1"/>
      <w:numFmt w:val="lowerRoman"/>
      <w:lvlText w:val="%6"/>
      <w:lvlJc w:val="left"/>
      <w:pPr>
        <w:ind w:left="50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2012">
      <w:start w:val="1"/>
      <w:numFmt w:val="decimal"/>
      <w:lvlText w:val="%7"/>
      <w:lvlJc w:val="left"/>
      <w:pPr>
        <w:ind w:left="58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EBBF4">
      <w:start w:val="1"/>
      <w:numFmt w:val="lowerLetter"/>
      <w:lvlText w:val="%8"/>
      <w:lvlJc w:val="left"/>
      <w:pPr>
        <w:ind w:left="65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4BD9E">
      <w:start w:val="1"/>
      <w:numFmt w:val="lowerRoman"/>
      <w:lvlText w:val="%9"/>
      <w:lvlJc w:val="left"/>
      <w:pPr>
        <w:ind w:left="7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334D11"/>
    <w:multiLevelType w:val="multilevel"/>
    <w:tmpl w:val="949E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E3B9F"/>
    <w:multiLevelType w:val="multilevel"/>
    <w:tmpl w:val="27C4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ED6331"/>
    <w:multiLevelType w:val="hybridMultilevel"/>
    <w:tmpl w:val="1F9E4674"/>
    <w:lvl w:ilvl="0" w:tplc="37EA92A0">
      <w:start w:val="1"/>
      <w:numFmt w:val="bullet"/>
      <w:lvlText w:val="-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0A214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981208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CE93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CBEDC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88A64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7FD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6830E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4E8E9A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3383507"/>
    <w:multiLevelType w:val="hybridMultilevel"/>
    <w:tmpl w:val="22D495E0"/>
    <w:lvl w:ilvl="0" w:tplc="3F2A9544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AD2">
      <w:start w:val="1"/>
      <w:numFmt w:val="bullet"/>
      <w:lvlText w:val="o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0AC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C5CC2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ADB0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6135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F70E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89100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EBA5C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4FF4E21"/>
    <w:multiLevelType w:val="multilevel"/>
    <w:tmpl w:val="31F0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5E690B"/>
    <w:multiLevelType w:val="multilevel"/>
    <w:tmpl w:val="24A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F17D51"/>
    <w:multiLevelType w:val="multilevel"/>
    <w:tmpl w:val="9C2A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E100F"/>
    <w:multiLevelType w:val="hybridMultilevel"/>
    <w:tmpl w:val="9B48BF04"/>
    <w:lvl w:ilvl="0" w:tplc="8C4CE752">
      <w:start w:val="1"/>
      <w:numFmt w:val="bullet"/>
      <w:lvlText w:val="-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1EB1DA">
      <w:start w:val="1"/>
      <w:numFmt w:val="bullet"/>
      <w:lvlText w:val="o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647E4">
      <w:start w:val="1"/>
      <w:numFmt w:val="bullet"/>
      <w:lvlText w:val="▪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EDF36">
      <w:start w:val="1"/>
      <w:numFmt w:val="bullet"/>
      <w:lvlText w:val="•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3B04">
      <w:start w:val="1"/>
      <w:numFmt w:val="bullet"/>
      <w:lvlText w:val="o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9EF7A0">
      <w:start w:val="1"/>
      <w:numFmt w:val="bullet"/>
      <w:lvlText w:val="▪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8FC4E">
      <w:start w:val="1"/>
      <w:numFmt w:val="bullet"/>
      <w:lvlText w:val="•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4A3CC">
      <w:start w:val="1"/>
      <w:numFmt w:val="bullet"/>
      <w:lvlText w:val="o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ADC2A">
      <w:start w:val="1"/>
      <w:numFmt w:val="bullet"/>
      <w:lvlText w:val="▪"/>
      <w:lvlJc w:val="left"/>
      <w:pPr>
        <w:ind w:left="8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EB1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10B0E2E"/>
    <w:multiLevelType w:val="hybridMultilevel"/>
    <w:tmpl w:val="585E8880"/>
    <w:lvl w:ilvl="0" w:tplc="3EDCDA2E">
      <w:start w:val="1"/>
      <w:numFmt w:val="bullet"/>
      <w:lvlText w:val="-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915C">
      <w:start w:val="1"/>
      <w:numFmt w:val="bullet"/>
      <w:lvlText w:val="o"/>
      <w:lvlJc w:val="left"/>
      <w:pPr>
        <w:ind w:left="2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AA528">
      <w:start w:val="1"/>
      <w:numFmt w:val="bullet"/>
      <w:lvlText w:val="▪"/>
      <w:lvlJc w:val="left"/>
      <w:pPr>
        <w:ind w:left="3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6AFE4">
      <w:start w:val="1"/>
      <w:numFmt w:val="bullet"/>
      <w:lvlText w:val="•"/>
      <w:lvlJc w:val="left"/>
      <w:pPr>
        <w:ind w:left="3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8815C">
      <w:start w:val="1"/>
      <w:numFmt w:val="bullet"/>
      <w:lvlText w:val="o"/>
      <w:lvlJc w:val="left"/>
      <w:pPr>
        <w:ind w:left="4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0A41A">
      <w:start w:val="1"/>
      <w:numFmt w:val="bullet"/>
      <w:lvlText w:val="▪"/>
      <w:lvlJc w:val="left"/>
      <w:pPr>
        <w:ind w:left="5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E2B6E">
      <w:start w:val="1"/>
      <w:numFmt w:val="bullet"/>
      <w:lvlText w:val="•"/>
      <w:lvlJc w:val="left"/>
      <w:pPr>
        <w:ind w:left="5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A8BDC">
      <w:start w:val="1"/>
      <w:numFmt w:val="bullet"/>
      <w:lvlText w:val="o"/>
      <w:lvlJc w:val="left"/>
      <w:pPr>
        <w:ind w:left="6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2A7B4">
      <w:start w:val="1"/>
      <w:numFmt w:val="bullet"/>
      <w:lvlText w:val="▪"/>
      <w:lvlJc w:val="left"/>
      <w:pPr>
        <w:ind w:left="7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862108"/>
    <w:multiLevelType w:val="multilevel"/>
    <w:tmpl w:val="E08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D3B02"/>
    <w:multiLevelType w:val="hybridMultilevel"/>
    <w:tmpl w:val="17C2D0CA"/>
    <w:lvl w:ilvl="0" w:tplc="51B6285E">
      <w:start w:val="9"/>
      <w:numFmt w:val="decimal"/>
      <w:lvlText w:val="%1."/>
      <w:lvlJc w:val="left"/>
      <w:pPr>
        <w:ind w:left="11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45452">
      <w:start w:val="1"/>
      <w:numFmt w:val="lowerLetter"/>
      <w:lvlText w:val="%2"/>
      <w:lvlJc w:val="left"/>
      <w:pPr>
        <w:ind w:left="22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2BE24">
      <w:start w:val="1"/>
      <w:numFmt w:val="lowerRoman"/>
      <w:lvlText w:val="%3"/>
      <w:lvlJc w:val="left"/>
      <w:pPr>
        <w:ind w:left="29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88822">
      <w:start w:val="1"/>
      <w:numFmt w:val="decimal"/>
      <w:lvlText w:val="%4"/>
      <w:lvlJc w:val="left"/>
      <w:pPr>
        <w:ind w:left="36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0228A">
      <w:start w:val="1"/>
      <w:numFmt w:val="lowerLetter"/>
      <w:lvlText w:val="%5"/>
      <w:lvlJc w:val="left"/>
      <w:pPr>
        <w:ind w:left="437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A6ABF6">
      <w:start w:val="1"/>
      <w:numFmt w:val="lowerRoman"/>
      <w:lvlText w:val="%6"/>
      <w:lvlJc w:val="left"/>
      <w:pPr>
        <w:ind w:left="50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A27A4">
      <w:start w:val="1"/>
      <w:numFmt w:val="decimal"/>
      <w:lvlText w:val="%7"/>
      <w:lvlJc w:val="left"/>
      <w:pPr>
        <w:ind w:left="58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65E44">
      <w:start w:val="1"/>
      <w:numFmt w:val="lowerLetter"/>
      <w:lvlText w:val="%8"/>
      <w:lvlJc w:val="left"/>
      <w:pPr>
        <w:ind w:left="65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A93D8">
      <w:start w:val="1"/>
      <w:numFmt w:val="lowerRoman"/>
      <w:lvlText w:val="%9"/>
      <w:lvlJc w:val="left"/>
      <w:pPr>
        <w:ind w:left="72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29329B"/>
    <w:multiLevelType w:val="hybridMultilevel"/>
    <w:tmpl w:val="2EB8B0A2"/>
    <w:lvl w:ilvl="0" w:tplc="E81044D2">
      <w:start w:val="1"/>
      <w:numFmt w:val="decimal"/>
      <w:lvlText w:val="%1.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665874">
      <w:start w:val="1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2AD5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6B1B6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024DA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C4FE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90C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B8DC9A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635DC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B017689"/>
    <w:multiLevelType w:val="multilevel"/>
    <w:tmpl w:val="6CC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A80953"/>
    <w:multiLevelType w:val="multilevel"/>
    <w:tmpl w:val="EBC2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97B5F"/>
    <w:multiLevelType w:val="multilevel"/>
    <w:tmpl w:val="72B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8C1EE3"/>
    <w:multiLevelType w:val="hybridMultilevel"/>
    <w:tmpl w:val="5EE27D58"/>
    <w:lvl w:ilvl="0" w:tplc="24F8AB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8038E">
      <w:start w:val="9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4F15E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E6FB8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EED3C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6C27A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600C8E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0D71E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0CA72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F783D59"/>
    <w:multiLevelType w:val="multilevel"/>
    <w:tmpl w:val="7578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B614C9"/>
    <w:multiLevelType w:val="multilevel"/>
    <w:tmpl w:val="25D0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E42043"/>
    <w:multiLevelType w:val="hybridMultilevel"/>
    <w:tmpl w:val="A71C5612"/>
    <w:lvl w:ilvl="0" w:tplc="755CD386">
      <w:start w:val="1"/>
      <w:numFmt w:val="decimal"/>
      <w:lvlText w:val="%1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684A98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E21A0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E1E60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A9AE0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64612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29EC0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E0B56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D4537E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3B3A5A"/>
    <w:multiLevelType w:val="multilevel"/>
    <w:tmpl w:val="BE2E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36B65"/>
    <w:multiLevelType w:val="multilevel"/>
    <w:tmpl w:val="BF10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F841A0"/>
    <w:multiLevelType w:val="multilevel"/>
    <w:tmpl w:val="9DF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C44EB4"/>
    <w:multiLevelType w:val="multilevel"/>
    <w:tmpl w:val="3032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7E4892"/>
    <w:multiLevelType w:val="multilevel"/>
    <w:tmpl w:val="9DC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887345"/>
    <w:multiLevelType w:val="hybridMultilevel"/>
    <w:tmpl w:val="ED86BC88"/>
    <w:lvl w:ilvl="0" w:tplc="51EC5974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5AE5AA7"/>
    <w:multiLevelType w:val="multilevel"/>
    <w:tmpl w:val="2188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8065B9"/>
    <w:multiLevelType w:val="multilevel"/>
    <w:tmpl w:val="8CB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9879CF"/>
    <w:multiLevelType w:val="hybridMultilevel"/>
    <w:tmpl w:val="A7B69D38"/>
    <w:lvl w:ilvl="0" w:tplc="FE187F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0EE1C">
      <w:start w:val="30"/>
      <w:numFmt w:val="decimal"/>
      <w:lvlText w:val="%2.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0684A">
      <w:start w:val="1"/>
      <w:numFmt w:val="lowerRoman"/>
      <w:lvlText w:val="%3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DC22">
      <w:start w:val="1"/>
      <w:numFmt w:val="decimal"/>
      <w:lvlText w:val="%4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D0DE66">
      <w:start w:val="1"/>
      <w:numFmt w:val="lowerLetter"/>
      <w:lvlText w:val="%5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94560A">
      <w:start w:val="1"/>
      <w:numFmt w:val="lowerRoman"/>
      <w:lvlText w:val="%6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C0F40">
      <w:start w:val="1"/>
      <w:numFmt w:val="decimal"/>
      <w:lvlText w:val="%7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CF902">
      <w:start w:val="1"/>
      <w:numFmt w:val="lowerLetter"/>
      <w:lvlText w:val="%8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858D8">
      <w:start w:val="1"/>
      <w:numFmt w:val="lowerRoman"/>
      <w:lvlText w:val="%9"/>
      <w:lvlJc w:val="left"/>
      <w:pPr>
        <w:ind w:left="7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D10FB0"/>
    <w:multiLevelType w:val="multilevel"/>
    <w:tmpl w:val="F78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7E6D7E"/>
    <w:multiLevelType w:val="hybridMultilevel"/>
    <w:tmpl w:val="A3AC9C66"/>
    <w:lvl w:ilvl="0" w:tplc="304C62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35"/>
  </w:num>
  <w:num w:numId="5">
    <w:abstractNumId w:val="1"/>
  </w:num>
  <w:num w:numId="6">
    <w:abstractNumId w:val="0"/>
  </w:num>
  <w:num w:numId="7">
    <w:abstractNumId w:val="47"/>
  </w:num>
  <w:num w:numId="8">
    <w:abstractNumId w:val="30"/>
  </w:num>
  <w:num w:numId="9">
    <w:abstractNumId w:val="21"/>
  </w:num>
  <w:num w:numId="10">
    <w:abstractNumId w:val="18"/>
  </w:num>
  <w:num w:numId="11">
    <w:abstractNumId w:val="5"/>
  </w:num>
  <w:num w:numId="12">
    <w:abstractNumId w:val="11"/>
  </w:num>
  <w:num w:numId="13">
    <w:abstractNumId w:val="38"/>
  </w:num>
  <w:num w:numId="14">
    <w:abstractNumId w:val="28"/>
  </w:num>
  <w:num w:numId="15">
    <w:abstractNumId w:val="14"/>
  </w:num>
  <w:num w:numId="16">
    <w:abstractNumId w:val="6"/>
  </w:num>
  <w:num w:numId="17">
    <w:abstractNumId w:val="16"/>
  </w:num>
  <w:num w:numId="18">
    <w:abstractNumId w:val="12"/>
  </w:num>
  <w:num w:numId="19">
    <w:abstractNumId w:val="27"/>
    <w:lvlOverride w:ilvl="0">
      <w:startOverride w:val="1"/>
    </w:lvlOverride>
  </w:num>
  <w:num w:numId="20">
    <w:abstractNumId w:val="10"/>
  </w:num>
  <w:num w:numId="21">
    <w:abstractNumId w:val="8"/>
  </w:num>
  <w:num w:numId="22">
    <w:abstractNumId w:val="33"/>
  </w:num>
  <w:num w:numId="23">
    <w:abstractNumId w:val="7"/>
  </w:num>
  <w:num w:numId="24">
    <w:abstractNumId w:val="29"/>
  </w:num>
  <w:num w:numId="25">
    <w:abstractNumId w:val="20"/>
  </w:num>
  <w:num w:numId="26">
    <w:abstractNumId w:val="42"/>
  </w:num>
  <w:num w:numId="27">
    <w:abstractNumId w:val="3"/>
  </w:num>
  <w:num w:numId="28">
    <w:abstractNumId w:val="32"/>
  </w:num>
  <w:num w:numId="29">
    <w:abstractNumId w:val="17"/>
  </w:num>
  <w:num w:numId="30">
    <w:abstractNumId w:val="34"/>
  </w:num>
  <w:num w:numId="31">
    <w:abstractNumId w:val="41"/>
  </w:num>
  <w:num w:numId="32">
    <w:abstractNumId w:val="2"/>
  </w:num>
  <w:num w:numId="33">
    <w:abstractNumId w:val="40"/>
  </w:num>
  <w:num w:numId="34">
    <w:abstractNumId w:val="24"/>
  </w:num>
  <w:num w:numId="35">
    <w:abstractNumId w:val="36"/>
  </w:num>
  <w:num w:numId="36">
    <w:abstractNumId w:val="43"/>
  </w:num>
  <w:num w:numId="37">
    <w:abstractNumId w:val="37"/>
  </w:num>
  <w:num w:numId="38">
    <w:abstractNumId w:val="25"/>
  </w:num>
  <w:num w:numId="39">
    <w:abstractNumId w:val="15"/>
  </w:num>
  <w:num w:numId="40">
    <w:abstractNumId w:val="39"/>
  </w:num>
  <w:num w:numId="41">
    <w:abstractNumId w:val="48"/>
  </w:num>
  <w:num w:numId="42">
    <w:abstractNumId w:val="45"/>
  </w:num>
  <w:num w:numId="43">
    <w:abstractNumId w:val="4"/>
  </w:num>
  <w:num w:numId="44">
    <w:abstractNumId w:val="13"/>
  </w:num>
  <w:num w:numId="45">
    <w:abstractNumId w:val="46"/>
  </w:num>
  <w:num w:numId="46">
    <w:abstractNumId w:val="23"/>
  </w:num>
  <w:num w:numId="47">
    <w:abstractNumId w:val="9"/>
  </w:num>
  <w:num w:numId="48">
    <w:abstractNumId w:val="19"/>
  </w:num>
  <w:num w:numId="49">
    <w:abstractNumId w:val="49"/>
  </w:num>
  <w:num w:numId="50">
    <w:abstractNumId w:val="4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4C4"/>
    <w:rsid w:val="00016B1A"/>
    <w:rsid w:val="00052041"/>
    <w:rsid w:val="000D1AE5"/>
    <w:rsid w:val="000D2404"/>
    <w:rsid w:val="000D67DF"/>
    <w:rsid w:val="000E42E2"/>
    <w:rsid w:val="00125A3D"/>
    <w:rsid w:val="00133686"/>
    <w:rsid w:val="001621A9"/>
    <w:rsid w:val="0016645B"/>
    <w:rsid w:val="001A7EC5"/>
    <w:rsid w:val="001E13E9"/>
    <w:rsid w:val="002630ED"/>
    <w:rsid w:val="0026445C"/>
    <w:rsid w:val="002A4E99"/>
    <w:rsid w:val="003518E7"/>
    <w:rsid w:val="00466BD8"/>
    <w:rsid w:val="004A1E08"/>
    <w:rsid w:val="004B3242"/>
    <w:rsid w:val="004B55D1"/>
    <w:rsid w:val="004C189E"/>
    <w:rsid w:val="005274E4"/>
    <w:rsid w:val="00544E0D"/>
    <w:rsid w:val="00636EE0"/>
    <w:rsid w:val="006557DD"/>
    <w:rsid w:val="00656525"/>
    <w:rsid w:val="0066017B"/>
    <w:rsid w:val="006C32FF"/>
    <w:rsid w:val="00717532"/>
    <w:rsid w:val="00741BC4"/>
    <w:rsid w:val="00764CDF"/>
    <w:rsid w:val="00770A41"/>
    <w:rsid w:val="007A6D87"/>
    <w:rsid w:val="00801B46"/>
    <w:rsid w:val="008103AD"/>
    <w:rsid w:val="00822A02"/>
    <w:rsid w:val="00897169"/>
    <w:rsid w:val="008F5C34"/>
    <w:rsid w:val="009274C4"/>
    <w:rsid w:val="009A264C"/>
    <w:rsid w:val="009D49EB"/>
    <w:rsid w:val="009D5C17"/>
    <w:rsid w:val="009E4B67"/>
    <w:rsid w:val="00A413F7"/>
    <w:rsid w:val="00A77D53"/>
    <w:rsid w:val="00A87535"/>
    <w:rsid w:val="00AE5BC9"/>
    <w:rsid w:val="00AF7C68"/>
    <w:rsid w:val="00B45B22"/>
    <w:rsid w:val="00B84657"/>
    <w:rsid w:val="00BF33CA"/>
    <w:rsid w:val="00C01228"/>
    <w:rsid w:val="00C17CCE"/>
    <w:rsid w:val="00C21A90"/>
    <w:rsid w:val="00C42A5C"/>
    <w:rsid w:val="00C452B0"/>
    <w:rsid w:val="00C77AB1"/>
    <w:rsid w:val="00C84F87"/>
    <w:rsid w:val="00CC54AD"/>
    <w:rsid w:val="00CE7D5F"/>
    <w:rsid w:val="00CF6C97"/>
    <w:rsid w:val="00D3636C"/>
    <w:rsid w:val="00D854E9"/>
    <w:rsid w:val="00DE2E8E"/>
    <w:rsid w:val="00DF3E18"/>
    <w:rsid w:val="00DF5E43"/>
    <w:rsid w:val="00E85901"/>
    <w:rsid w:val="00E86FDF"/>
    <w:rsid w:val="00F20914"/>
    <w:rsid w:val="00F4201D"/>
    <w:rsid w:val="00F67E6E"/>
    <w:rsid w:val="00FA7009"/>
    <w:rsid w:val="00FB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10DC"/>
  <w15:docId w15:val="{823CF354-A408-4CF9-A928-A7908E02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C4"/>
    <w:pPr>
      <w:spacing w:after="73" w:line="252" w:lineRule="auto"/>
      <w:ind w:left="1133" w:right="-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74C4"/>
    <w:pPr>
      <w:keepNext/>
      <w:keepLines/>
      <w:spacing w:after="34" w:line="246" w:lineRule="auto"/>
      <w:ind w:left="1137" w:right="-15" w:hanging="7"/>
      <w:outlineLvl w:val="0"/>
    </w:pPr>
    <w:rPr>
      <w:rFonts w:ascii="Times New Roman" w:eastAsia="Times New Roman" w:hAnsi="Times New Roman" w:cs="Times New Roman"/>
      <w:color w:val="000000"/>
      <w:sz w:val="23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4C4"/>
    <w:rPr>
      <w:rFonts w:ascii="Times New Roman" w:eastAsia="Times New Roman" w:hAnsi="Times New Roman" w:cs="Times New Roman"/>
      <w:color w:val="000000"/>
      <w:sz w:val="23"/>
      <w:lang w:eastAsia="ru-RU"/>
    </w:rPr>
  </w:style>
  <w:style w:type="table" w:customStyle="1" w:styleId="TableGrid">
    <w:name w:val="TableGrid"/>
    <w:rsid w:val="009274C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274C4"/>
    <w:pPr>
      <w:ind w:left="720"/>
      <w:contextualSpacing/>
    </w:pPr>
  </w:style>
  <w:style w:type="table" w:styleId="a4">
    <w:name w:val="Table Grid"/>
    <w:basedOn w:val="a1"/>
    <w:uiPriority w:val="59"/>
    <w:rsid w:val="009A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E7D5F"/>
    <w:rPr>
      <w:color w:val="0563C1" w:themeColor="hyperlink"/>
      <w:u w:val="single"/>
    </w:rPr>
  </w:style>
  <w:style w:type="paragraph" w:styleId="3">
    <w:name w:val="Body Text 3"/>
    <w:basedOn w:val="a"/>
    <w:link w:val="30"/>
    <w:semiHidden/>
    <w:unhideWhenUsed/>
    <w:rsid w:val="004B3242"/>
    <w:pPr>
      <w:spacing w:after="120" w:line="240" w:lineRule="auto"/>
      <w:ind w:left="0" w:right="0"/>
      <w:jc w:val="left"/>
    </w:pPr>
    <w:rPr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B32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4B324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onsPlusNonformat">
    <w:name w:val="ConsPlusNonformat"/>
    <w:rsid w:val="004B32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Обычный4"/>
    <w:rsid w:val="004B324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F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01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32FF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ru-RU"/>
    </w:rPr>
  </w:style>
  <w:style w:type="character" w:customStyle="1" w:styleId="2">
    <w:name w:val="Основной текст (2)_"/>
    <w:uiPriority w:val="99"/>
    <w:rsid w:val="004A1E08"/>
    <w:rPr>
      <w:rFonts w:ascii="Times New Roman" w:hAnsi="Times New Roman" w:cs="Times New Roman"/>
      <w:spacing w:val="7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1214881" TargetMode="External"/><Relationship Id="rId18" Type="http://schemas.openxmlformats.org/officeDocument/2006/relationships/hyperlink" Target="http://znanium.com/catalog/product/941753" TargetMode="External"/><Relationship Id="rId26" Type="http://schemas.openxmlformats.org/officeDocument/2006/relationships/hyperlink" Target="http://ruseller.com/" TargetMode="External"/><Relationship Id="rId39" Type="http://schemas.openxmlformats.org/officeDocument/2006/relationships/hyperlink" Target="http://znanium.com/catalog.php?bookinfo=447385" TargetMode="External"/><Relationship Id="rId21" Type="http://schemas.openxmlformats.org/officeDocument/2006/relationships/hyperlink" Target="https://vk.com/away.php?to=http%3A%2F%2Flearn.javascript.ru" TargetMode="External"/><Relationship Id="rId34" Type="http://schemas.openxmlformats.org/officeDocument/2006/relationships/hyperlink" Target="https://vk.com/away.php?to=http%3A%2F%2Fprogrammersforum.ru%2F" TargetMode="External"/><Relationship Id="rId42" Type="http://schemas.openxmlformats.org/officeDocument/2006/relationships/hyperlink" Target="http://znanium.com/catalog.php?bookinfo=447385" TargetMode="External"/><Relationship Id="rId7" Type="http://schemas.openxmlformats.org/officeDocument/2006/relationships/hyperlink" Target="consultantplus://offline/ref=0C203531217400E806E78BF03DA2AC3FCDD05E9CC9631D71A59EA0CB71803F5AD16C7059D54B44BEiFJ2N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catalog/product/941753" TargetMode="External"/><Relationship Id="rId20" Type="http://schemas.openxmlformats.org/officeDocument/2006/relationships/hyperlink" Target="https://vk.com/away.php?to=http%3A%2F%2Flearn.javascript.ru" TargetMode="External"/><Relationship Id="rId29" Type="http://schemas.openxmlformats.org/officeDocument/2006/relationships/hyperlink" Target="http://e-maxx.ru/algo" TargetMode="External"/><Relationship Id="rId41" Type="http://schemas.openxmlformats.org/officeDocument/2006/relationships/hyperlink" Target="http://znanium.com/catalog.php?bookinfo=447385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203531217400E806E78BF03DA2AC3FCDD05E9CC9631D71A59EA0CB71803F5AD16C7059D54B44BEiFJ2N" TargetMode="External"/><Relationship Id="rId11" Type="http://schemas.openxmlformats.org/officeDocument/2006/relationships/hyperlink" Target="consultantplus://offline/ref=0C203531217400E806E78BF03DA2AC3FC5DD5A99C86C407BADC7ACC9768F604DD6257C58D54B44iBJ8N" TargetMode="External"/><Relationship Id="rId24" Type="http://schemas.openxmlformats.org/officeDocument/2006/relationships/hyperlink" Target="https://vk.com/away.php?to=http%3A%2F%2Fall4forweb.ru%2Fforum%2F36%2F" TargetMode="External"/><Relationship Id="rId32" Type="http://schemas.openxmlformats.org/officeDocument/2006/relationships/hyperlink" Target="https://vk.com/away.php?to=http%3A%2F%2Fwww.delphibasics.ru" TargetMode="External"/><Relationship Id="rId37" Type="http://schemas.openxmlformats.org/officeDocument/2006/relationships/hyperlink" Target="http://startandroid.ru/" TargetMode="External"/><Relationship Id="rId40" Type="http://schemas.openxmlformats.org/officeDocument/2006/relationships/hyperlink" Target="http://znanium.com/catalog.php?bookinfo=447385" TargetMode="External"/><Relationship Id="rId5" Type="http://schemas.openxmlformats.org/officeDocument/2006/relationships/hyperlink" Target="consultantplus://offline/ref=0C203531217400E806E78BF03DA2AC3FCDD05E9CC9631D71A59EA0CB71803F5AD16C7059D54B44BEiFJ2N" TargetMode="External"/><Relationship Id="rId15" Type="http://schemas.openxmlformats.org/officeDocument/2006/relationships/hyperlink" Target="http://znanium.com/catalog/product/941753" TargetMode="External"/><Relationship Id="rId23" Type="http://schemas.openxmlformats.org/officeDocument/2006/relationships/hyperlink" Target="https://vk.com/away.php?to=http%3A%2F%2Figuania.ru%2F" TargetMode="External"/><Relationship Id="rId28" Type="http://schemas.openxmlformats.org/officeDocument/2006/relationships/hyperlink" Target="http://e-maxx.ru/algo" TargetMode="External"/><Relationship Id="rId36" Type="http://schemas.openxmlformats.org/officeDocument/2006/relationships/hyperlink" Target="http://startandroid.ru/" TargetMode="External"/><Relationship Id="rId10" Type="http://schemas.openxmlformats.org/officeDocument/2006/relationships/hyperlink" Target="consultantplus://offline/ref=0C203531217400E806E78BF03DA2AC3FC5DD5A99C86C407BADC7ACC9768F604DD6257C58D54B44iBJ8N" TargetMode="External"/><Relationship Id="rId19" Type="http://schemas.openxmlformats.org/officeDocument/2006/relationships/hyperlink" Target="http://znanium.com/catalog.php?bookinfo=527482" TargetMode="External"/><Relationship Id="rId31" Type="http://schemas.openxmlformats.org/officeDocument/2006/relationships/hyperlink" Target="http://e-maxx.ru/algo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203531217400E806E78BF03DA2AC3FC5DD5A99C86C407BADC7ACC9768F604DD6257C58D54B44iBJ8N" TargetMode="External"/><Relationship Id="rId14" Type="http://schemas.openxmlformats.org/officeDocument/2006/relationships/hyperlink" Target="http://znanium.com/catalog/product/941753" TargetMode="External"/><Relationship Id="rId22" Type="http://schemas.openxmlformats.org/officeDocument/2006/relationships/hyperlink" Target="https://vk.com/away.php?to=http%3A%2F%2Figuania.ru%2F" TargetMode="External"/><Relationship Id="rId27" Type="http://schemas.openxmlformats.org/officeDocument/2006/relationships/hyperlink" Target="http://ruseller.com/" TargetMode="External"/><Relationship Id="rId30" Type="http://schemas.openxmlformats.org/officeDocument/2006/relationships/hyperlink" Target="http://e-maxx.ru/algo" TargetMode="External"/><Relationship Id="rId35" Type="http://schemas.openxmlformats.org/officeDocument/2006/relationships/hyperlink" Target="https://vk.com/away.php?to=http%3A%2F%2Fprogrammersforum.ru%2F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0E0EDC30E97EDECD7FAD4A60408DE294232BF9D7D8AAA5BA7DBB5E5689BA05BF28677DE4CBFCBy6ODL" TargetMode="External"/><Relationship Id="rId17" Type="http://schemas.openxmlformats.org/officeDocument/2006/relationships/hyperlink" Target="http://znanium.com/catalog/product/941753" TargetMode="External"/><Relationship Id="rId25" Type="http://schemas.openxmlformats.org/officeDocument/2006/relationships/hyperlink" Target="https://vk.com/away.php?to=http%3A%2F%2Fall4forweb.ru%2Fforum%2F36%2F" TargetMode="External"/><Relationship Id="rId33" Type="http://schemas.openxmlformats.org/officeDocument/2006/relationships/hyperlink" Target="https://vk.com/away.php?to=http%3A%2F%2Fwww.delphibasics.ru" TargetMode="External"/><Relationship Id="rId38" Type="http://schemas.openxmlformats.org/officeDocument/2006/relationships/hyperlink" Target="http://startandroi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55</Pages>
  <Words>12122</Words>
  <Characters>69097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 Хвалько</cp:lastModifiedBy>
  <cp:revision>23</cp:revision>
  <dcterms:created xsi:type="dcterms:W3CDTF">2021-10-21T12:45:00Z</dcterms:created>
  <dcterms:modified xsi:type="dcterms:W3CDTF">2023-11-22T15:02:00Z</dcterms:modified>
</cp:coreProperties>
</file>