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14:paraId="02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14:paraId="03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4785"/>
        <w:gridCol w:w="4786"/>
      </w:tblGrid>
      <w:tr>
        <w:trPr>
          <w:trHeight w:hRule="atLeast" w:val="1216"/>
        </w:trPr>
        <w:tc>
          <w:tcPr>
            <w:tcW w:type="dxa" w:w="4785"/>
            <w:shd w:fill="auto" w:val="clear"/>
          </w:tcPr>
          <w:p w14:paraId="04000000">
            <w:r>
              <w:rPr>
                <w:rFonts w:ascii="Times New Roman" w:hAnsi="Times New Roman"/>
              </w:rPr>
              <w:t xml:space="preserve">Рассмотрено на заседании методического объединения укрупненных групп специальностей 38.00.00 </w:t>
            </w: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>_ от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 _</w:t>
            </w:r>
            <w:r>
              <w:rPr>
                <w:rFonts w:ascii="Times New Roman" w:hAnsi="Times New Roman"/>
                <w:u w:val="single"/>
              </w:rPr>
              <w:t>_________</w:t>
            </w:r>
            <w:r>
              <w:rPr>
                <w:rFonts w:ascii="Times New Roman" w:hAnsi="Times New Roman"/>
              </w:rPr>
              <w:t>_2023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4786"/>
            <w:vMerge w:val="restart"/>
            <w:shd w:fill="auto" w:val="clear"/>
          </w:tcPr>
          <w:p w14:paraId="0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0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07000000">
            <w:r>
              <w:rPr>
                <w:rFonts w:ascii="Times New Roman" w:hAnsi="Times New Roman"/>
              </w:rPr>
              <w:t>__________________________</w:t>
            </w:r>
            <w:r>
              <w:rPr>
                <w:rFonts w:ascii="Times New Roman" w:hAnsi="Times New Roman"/>
              </w:rPr>
              <w:t>Кандаурова</w:t>
            </w:r>
            <w:r>
              <w:rPr>
                <w:rFonts w:ascii="Times New Roman" w:hAnsi="Times New Roman"/>
              </w:rPr>
              <w:t xml:space="preserve"> Н. В.</w:t>
            </w:r>
          </w:p>
        </w:tc>
      </w:tr>
      <w:tr>
        <w:trPr>
          <w:trHeight w:hRule="atLeast" w:val="925"/>
        </w:trPr>
        <w:tc>
          <w:tcPr>
            <w:tcW w:type="dxa" w:w="4785"/>
            <w:shd w:fill="auto" w:val="clear"/>
          </w:tcPr>
          <w:p w14:paraId="08000000">
            <w:r>
              <w:rPr>
                <w:rFonts w:ascii="Times New Roman" w:hAnsi="Times New Roman"/>
              </w:rPr>
              <w:t xml:space="preserve">Рекомендовано к использованию в учебном процессе Методическим советом СМК, </w:t>
            </w: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>_ от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 _</w:t>
            </w:r>
            <w:r>
              <w:rPr>
                <w:rFonts w:ascii="Times New Roman" w:hAnsi="Times New Roman"/>
                <w:u w:val="single"/>
              </w:rPr>
              <w:t>_________</w:t>
            </w:r>
            <w:r>
              <w:rPr>
                <w:rFonts w:ascii="Times New Roman" w:hAnsi="Times New Roman"/>
              </w:rPr>
              <w:t>_2023 г.</w:t>
            </w:r>
            <w:bookmarkStart w:id="1" w:name="_GoBack"/>
            <w:bookmarkEnd w:id="1"/>
          </w:p>
        </w:tc>
        <w:tc>
          <w:tcPr>
            <w:tcW w:type="dxa" w:w="4786"/>
            <w:gridSpan w:val="1"/>
            <w:vMerge w:val="continue"/>
            <w:shd w:fill="auto" w:val="clear"/>
          </w:tcPr>
          <w:p/>
        </w:tc>
      </w:tr>
    </w:tbl>
    <w:p w14:paraId="09000000">
      <w:pPr>
        <w:keepNext w:val="1"/>
        <w:keepLines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A000000">
      <w:pPr>
        <w:keepNext w:val="1"/>
        <w:keepLines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Комплект</w:t>
      </w:r>
    </w:p>
    <w:p w14:paraId="0B000000">
      <w:pPr>
        <w:keepNext w:val="1"/>
        <w:keepLines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контрольно-измерительных материалов </w:t>
      </w:r>
    </w:p>
    <w:p w14:paraId="0C000000">
      <w:pPr>
        <w:keepNext w:val="1"/>
        <w:keepLines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для проведения промежуточной аттестации по учебной </w:t>
      </w:r>
      <w:r>
        <w:rPr>
          <w:rFonts w:ascii="Times New Roman" w:hAnsi="Times New Roman"/>
          <w:b w:val="1"/>
          <w:sz w:val="28"/>
        </w:rPr>
        <w:t>дисциплине</w:t>
      </w:r>
    </w:p>
    <w:p w14:paraId="0D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 ПРОВЕДЕНИЯ – ЭКЗАМЕН</w:t>
      </w:r>
    </w:p>
    <w:p w14:paraId="0E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Бухгалтерский учет</w:t>
      </w:r>
    </w:p>
    <w:p w14:paraId="12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13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14:paraId="14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</w:t>
      </w:r>
    </w:p>
    <w:p w14:paraId="15000000">
      <w:pPr>
        <w:keepNext w:val="1"/>
        <w:keepLines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38.02.07 банковское дело</w:t>
      </w:r>
    </w:p>
    <w:p w14:paraId="16000000">
      <w:pPr>
        <w:keepNext w:val="1"/>
        <w:keepLines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Разработчики:</w:t>
      </w:r>
    </w:p>
    <w:p w14:paraId="17000000">
      <w:pPr>
        <w:keepNext w:val="1"/>
        <w:keepLines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Феронова</w:t>
      </w:r>
      <w:r>
        <w:rPr>
          <w:rFonts w:ascii="Times New Roman" w:hAnsi="Times New Roman"/>
          <w:sz w:val="28"/>
        </w:rPr>
        <w:t xml:space="preserve"> А.В.</w:t>
      </w:r>
    </w:p>
    <w:p w14:paraId="18000000">
      <w:pPr>
        <w:keepNext w:val="1"/>
        <w:keepLines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A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2023</w:t>
      </w:r>
    </w:p>
    <w:p w14:paraId="24000000">
      <w:pPr>
        <w:keepNext w:val="1"/>
        <w:keepLines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spacing w:line="360" w:lineRule="auto"/>
        <w:ind/>
        <w:rPr>
          <w:rFonts w:ascii="Times New Roman" w:hAnsi="Times New Roman"/>
          <w:b w:val="1"/>
          <w:sz w:val="28"/>
        </w:rPr>
      </w:pPr>
    </w:p>
    <w:p w14:paraId="26000000">
      <w:pPr>
        <w:keepNext w:val="1"/>
        <w:keepLines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27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ОП.03 «Бухгалтерский учет»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основной профессиональной образовательной программы по специальности 38.02.07 Б</w:t>
      </w:r>
      <w:r>
        <w:rPr>
          <w:rFonts w:ascii="Times New Roman" w:hAnsi="Times New Roman"/>
          <w:sz w:val="28"/>
        </w:rPr>
        <w:t>анковское дело.</w:t>
      </w:r>
    </w:p>
    <w:p w14:paraId="28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экзамена (1/3 семестр)</w:t>
      </w:r>
    </w:p>
    <w:p w14:paraId="29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Результаты освоения дисциплины, подлежащие проверке</w:t>
      </w:r>
    </w:p>
    <w:p w14:paraId="2A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4"/>
        <w:gridCol w:w="2552"/>
        <w:gridCol w:w="5528"/>
      </w:tblGrid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keepNext w:val="1"/>
              <w:keepLines w:val="1"/>
              <w:spacing w:after="0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Код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ОК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, ПК, ЛР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keepNext w:val="1"/>
              <w:keepLines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Освоенные умения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keepNext w:val="1"/>
              <w:keepLines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Усвоенные знания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1- 5</w:t>
            </w:r>
          </w:p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9-11</w:t>
            </w: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ЛР 2, 12, </w:t>
            </w:r>
            <w:r>
              <w:rPr>
                <w:rFonts w:ascii="Times New Roman" w:hAnsi="Times New Roman"/>
                <w:sz w:val="24"/>
              </w:rPr>
              <w:t>13, 16, 30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numPr>
                <w:ilvl w:val="1"/>
                <w:numId w:val="1"/>
              </w:numPr>
              <w:ind w:firstLine="0" w:left="3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использовать данные бухгалтерского учета и отчетности в профессиональной деятельности; </w:t>
            </w:r>
          </w:p>
          <w:p w14:paraId="3200000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numPr>
                <w:ilvl w:val="0"/>
                <w:numId w:val="2"/>
              </w:numPr>
              <w:spacing w:after="0" w:line="240" w:lineRule="auto"/>
              <w:ind w:firstLine="33" w:left="33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бухгалтерского учета, структуру и виды бухгалтерского баланса, документы хозяйственных операций, бухгалтерскую отчетность</w:t>
            </w:r>
            <w:r>
              <w:rPr>
                <w:rFonts w:ascii="Times New Roman" w:hAnsi="Times New Roman"/>
                <w:spacing w:val="-2"/>
                <w:sz w:val="28"/>
              </w:rPr>
              <w:t>;</w:t>
            </w:r>
          </w:p>
          <w:p w14:paraId="34000000">
            <w:pPr>
              <w:numPr>
                <w:ilvl w:val="0"/>
                <w:numId w:val="2"/>
              </w:numPr>
              <w:spacing w:after="0" w:line="240" w:lineRule="auto"/>
              <w:ind w:firstLine="33"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учет и порядок ведения кас</w:t>
            </w:r>
            <w:r>
              <w:rPr>
                <w:rFonts w:ascii="Times New Roman" w:hAnsi="Times New Roman"/>
                <w:sz w:val="28"/>
              </w:rPr>
              <w:t>совых операций;</w:t>
            </w:r>
          </w:p>
          <w:p w14:paraId="35000000">
            <w:pPr>
              <w:numPr>
                <w:ilvl w:val="0"/>
                <w:numId w:val="2"/>
              </w:numPr>
              <w:spacing w:after="0" w:line="240" w:lineRule="auto"/>
              <w:ind w:firstLine="33"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безналичных расчетов;</w:t>
            </w:r>
          </w:p>
          <w:p w14:paraId="36000000">
            <w:pPr>
              <w:numPr>
                <w:ilvl w:val="0"/>
                <w:numId w:val="2"/>
              </w:numPr>
              <w:spacing w:after="0" w:line="240" w:lineRule="auto"/>
              <w:ind w:firstLine="33"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бухгалтерские документы и требования к их составлению;</w:t>
            </w:r>
          </w:p>
          <w:p w14:paraId="37000000">
            <w:pPr>
              <w:numPr>
                <w:ilvl w:val="0"/>
                <w:numId w:val="2"/>
              </w:numPr>
              <w:spacing w:after="0" w:line="240" w:lineRule="auto"/>
              <w:ind w:firstLine="33"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нормативные правовые акты, регламентирующие отношения в сфере бухгалтерского учета.</w:t>
            </w:r>
          </w:p>
        </w:tc>
      </w:tr>
    </w:tbl>
    <w:p w14:paraId="38000000">
      <w:pPr>
        <w:pStyle w:val="Style_3"/>
        <w:spacing w:after="0" w:before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14:paraId="39000000">
      <w:pPr>
        <w:pStyle w:val="Style_4"/>
        <w:spacing w:after="0" w:before="0"/>
        <w:ind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14:paraId="3A000000">
      <w:pPr>
        <w:spacing w:after="0" w:line="240" w:lineRule="auto"/>
        <w:ind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 w:val="1"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14:paraId="3B000000">
      <w:pP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выполнения задания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бухгалтерского учёта. 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</w:t>
      </w:r>
      <w:r>
        <w:rPr>
          <w:rFonts w:ascii="Times New Roman" w:hAnsi="Times New Roman"/>
          <w:sz w:val="28"/>
        </w:rPr>
        <w:t>для самостоятельной работы.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</w:t>
      </w:r>
      <w:r>
        <w:rPr>
          <w:rFonts w:ascii="Times New Roman" w:hAnsi="Times New Roman"/>
          <w:sz w:val="28"/>
        </w:rPr>
        <w:t>о данной дисциплине  не предусмотрено.</w:t>
      </w:r>
    </w:p>
    <w:p w14:paraId="4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теоретических вопросов </w:t>
      </w:r>
    </w:p>
    <w:p w14:paraId="44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Отличительные особенности бухгалтерского учета.</w:t>
      </w:r>
    </w:p>
    <w:p w14:paraId="45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бухгалтерской информации.</w:t>
      </w:r>
    </w:p>
    <w:p w14:paraId="46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имущества предприятия.</w:t>
      </w:r>
    </w:p>
    <w:p w14:paraId="47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источников формирования имущества </w:t>
      </w:r>
      <w:r>
        <w:rPr>
          <w:rFonts w:ascii="Times New Roman" w:hAnsi="Times New Roman"/>
          <w:sz w:val="28"/>
        </w:rPr>
        <w:t>предприятия.</w:t>
      </w:r>
    </w:p>
    <w:p w14:paraId="48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Уровни нормативно-правового регулирования бухгалтерского учета в России.</w:t>
      </w:r>
    </w:p>
    <w:p w14:paraId="49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формирования бухгалтерского баланса.</w:t>
      </w:r>
    </w:p>
    <w:p w14:paraId="4A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и структура бухгалтерского баланса.</w:t>
      </w:r>
    </w:p>
    <w:p w14:paraId="4B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балансов, их характеристика.</w:t>
      </w:r>
    </w:p>
    <w:p w14:paraId="4C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счетов бухгалтерского учета.</w:t>
      </w:r>
    </w:p>
    <w:p w14:paraId="4D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</w:t>
      </w:r>
      <w:r>
        <w:rPr>
          <w:rFonts w:ascii="Times New Roman" w:hAnsi="Times New Roman"/>
          <w:sz w:val="28"/>
        </w:rPr>
        <w:t>документооборота в бухгалтерии.</w:t>
      </w:r>
    </w:p>
    <w:p w14:paraId="4E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бухгалтерских документов.</w:t>
      </w:r>
    </w:p>
    <w:p w14:paraId="4F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предъявляемые к первичной учетной документации.</w:t>
      </w:r>
    </w:p>
    <w:p w14:paraId="50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первичных документов в бухгалтерии.</w:t>
      </w:r>
    </w:p>
    <w:p w14:paraId="51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Бухгалтерская (финансовая) отчетность как информационная база финансового анал</w:t>
      </w:r>
      <w:r>
        <w:rPr>
          <w:rFonts w:ascii="Times New Roman" w:hAnsi="Times New Roman"/>
          <w:sz w:val="28"/>
        </w:rPr>
        <w:t>иза.</w:t>
      </w:r>
    </w:p>
    <w:p w14:paraId="52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Исправление ошибок в бухгалтерской (финансовой) отчетности.</w:t>
      </w:r>
    </w:p>
    <w:p w14:paraId="53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пользователи и публичность бухгалтерской (финансовой) отчетности.</w:t>
      </w:r>
    </w:p>
    <w:p w14:paraId="54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Бухгалтерский баланс как форма отчетности.</w:t>
      </w:r>
    </w:p>
    <w:p w14:paraId="55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Актуальные вопросы формирования отчета о прибылях и убытках.</w:t>
      </w:r>
    </w:p>
    <w:p w14:paraId="56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сос</w:t>
      </w:r>
      <w:r>
        <w:rPr>
          <w:rFonts w:ascii="Times New Roman" w:hAnsi="Times New Roman"/>
          <w:sz w:val="28"/>
        </w:rPr>
        <w:t>тавления отчета о движении денежных средств.</w:t>
      </w:r>
    </w:p>
    <w:p w14:paraId="57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 порядок составления пояснительной записки.</w:t>
      </w:r>
    </w:p>
    <w:p w14:paraId="58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балансового обобщения. </w:t>
      </w:r>
    </w:p>
    <w:p w14:paraId="59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бухгалтерского баланса. </w:t>
      </w:r>
    </w:p>
    <w:p w14:paraId="5A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бухгалтерского баланса. </w:t>
      </w:r>
    </w:p>
    <w:p w14:paraId="5B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 баланса, его состав. </w:t>
      </w:r>
    </w:p>
    <w:p w14:paraId="5C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Пассив баланса, его состав. </w:t>
      </w:r>
    </w:p>
    <w:p w14:paraId="5D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балансов. </w:t>
      </w:r>
    </w:p>
    <w:p w14:paraId="5E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Балансовое уравнение. </w:t>
      </w:r>
    </w:p>
    <w:p w14:paraId="5F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Типы хозяйственных операций и их влияние на валюту баланса.</w:t>
      </w:r>
    </w:p>
    <w:p w14:paraId="60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«бухгалтерский документ», «документирование операций», «первичный учет», «документооборот». </w:t>
      </w:r>
    </w:p>
    <w:p w14:paraId="61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бухгалтерской доку</w:t>
      </w:r>
      <w:r>
        <w:rPr>
          <w:rFonts w:ascii="Times New Roman" w:hAnsi="Times New Roman"/>
          <w:sz w:val="28"/>
        </w:rPr>
        <w:t>ментации. Реквизиты документов.</w:t>
      </w:r>
    </w:p>
    <w:p w14:paraId="62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Назначение и составление графика документооборота. </w:t>
      </w:r>
    </w:p>
    <w:p w14:paraId="63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и проверка документов. </w:t>
      </w:r>
    </w:p>
    <w:p w14:paraId="64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Группировка, таксировка и </w:t>
      </w:r>
      <w:r>
        <w:rPr>
          <w:rFonts w:ascii="Times New Roman" w:hAnsi="Times New Roman"/>
          <w:sz w:val="28"/>
        </w:rPr>
        <w:t>контировка</w:t>
      </w:r>
      <w:r>
        <w:rPr>
          <w:rFonts w:ascii="Times New Roman" w:hAnsi="Times New Roman"/>
          <w:sz w:val="28"/>
        </w:rPr>
        <w:t xml:space="preserve"> документов. </w:t>
      </w:r>
    </w:p>
    <w:p w14:paraId="65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документов: по назначению, по порядку составления, по содержанию хозяйстве</w:t>
      </w:r>
      <w:r>
        <w:rPr>
          <w:rFonts w:ascii="Times New Roman" w:hAnsi="Times New Roman"/>
          <w:sz w:val="28"/>
        </w:rPr>
        <w:t xml:space="preserve">нных операций, по способу использования. </w:t>
      </w:r>
    </w:p>
    <w:p w14:paraId="66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инвентаризац</w:t>
      </w:r>
      <w:r>
        <w:rPr>
          <w:rFonts w:ascii="Times New Roman" w:hAnsi="Times New Roman"/>
          <w:sz w:val="28"/>
        </w:rPr>
        <w:t>ии и ее</w:t>
      </w:r>
      <w:r>
        <w:rPr>
          <w:rFonts w:ascii="Times New Roman" w:hAnsi="Times New Roman"/>
          <w:sz w:val="28"/>
        </w:rPr>
        <w:t xml:space="preserve"> виды. Обязательная инвентаризация. </w:t>
      </w:r>
    </w:p>
    <w:p w14:paraId="67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инвентаризационных разниц на счетах бухгалтерского учета.</w:t>
      </w:r>
    </w:p>
    <w:p w14:paraId="68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кассовых операций. </w:t>
      </w:r>
    </w:p>
    <w:p w14:paraId="69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Нормативно-правовое регулирование кассовых операций. </w:t>
      </w:r>
    </w:p>
    <w:p w14:paraId="6A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 xml:space="preserve">ы кассовых документов. </w:t>
      </w:r>
    </w:p>
    <w:p w14:paraId="6B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оформлению кассовых документов. </w:t>
      </w:r>
    </w:p>
    <w:p w14:paraId="6C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хранения кассовых документов. </w:t>
      </w:r>
    </w:p>
    <w:p w14:paraId="6D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Исправления в кассовых документах. </w:t>
      </w:r>
    </w:p>
    <w:p w14:paraId="6E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оформления кассовых документов. </w:t>
      </w:r>
    </w:p>
    <w:p w14:paraId="6F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Источники поступления и направления расходования денежных сре</w:t>
      </w:r>
      <w:r>
        <w:rPr>
          <w:rFonts w:ascii="Times New Roman" w:hAnsi="Times New Roman"/>
          <w:sz w:val="28"/>
        </w:rPr>
        <w:t>дств пр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 xml:space="preserve">приятия. </w:t>
      </w:r>
    </w:p>
    <w:p w14:paraId="70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безналичных расчетов. </w:t>
      </w:r>
    </w:p>
    <w:p w14:paraId="71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и отражения в бухгалтерском учете кассовых операций.</w:t>
      </w:r>
    </w:p>
    <w:p w14:paraId="72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приема наличных денежных средств.</w:t>
      </w:r>
    </w:p>
    <w:p w14:paraId="73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Порядок выдачи наличных денег. </w:t>
      </w:r>
    </w:p>
    <w:p w14:paraId="74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определения признаков подлинности и платежности денежных </w:t>
      </w:r>
      <w:r>
        <w:rPr>
          <w:rFonts w:ascii="Times New Roman" w:hAnsi="Times New Roman"/>
          <w:sz w:val="28"/>
        </w:rPr>
        <w:t>знаков российской валюты и иностранной валюты.</w:t>
      </w:r>
    </w:p>
    <w:p w14:paraId="75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инкассирования денежной наличности.</w:t>
      </w:r>
    </w:p>
    <w:p w14:paraId="76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понятия и классификационные признаки отчетности. </w:t>
      </w:r>
    </w:p>
    <w:p w14:paraId="77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Требования, предъявляемые к отчетности. </w:t>
      </w:r>
    </w:p>
    <w:p w14:paraId="78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Качественные признаки отчетной информации. </w:t>
      </w:r>
    </w:p>
    <w:p w14:paraId="79000000">
      <w:pPr>
        <w:numPr>
          <w:ilvl w:val="0"/>
          <w:numId w:val="3"/>
        </w:numPr>
        <w:tabs>
          <w:tab w:leader="none" w:pos="0" w:val="left"/>
          <w:tab w:leader="none" w:pos="720" w:val="clear"/>
          <w:tab w:leader="none" w:pos="993" w:val="left"/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бухгалтерской (финансовой) отчетности. </w:t>
      </w:r>
    </w:p>
    <w:p w14:paraId="7A000000">
      <w:pPr>
        <w:widowControl w:val="0"/>
        <w:numPr>
          <w:ilvl w:val="0"/>
          <w:numId w:val="3"/>
        </w:numPr>
        <w:tabs>
          <w:tab w:leader="none" w:pos="0" w:val="left"/>
          <w:tab w:leader="none" w:pos="720" w:val="clear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Этапы составления бухгалтерской отчетности.</w:t>
      </w:r>
    </w:p>
    <w:p w14:paraId="7B000000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7C000000">
      <w:pPr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практических заданий:</w:t>
      </w:r>
    </w:p>
    <w:p w14:paraId="7D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1.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</w:t>
      </w:r>
      <w:r>
        <w:rPr>
          <w:rFonts w:ascii="Times New Roman" w:hAnsi="Times New Roman"/>
          <w:sz w:val="24"/>
        </w:rPr>
        <w:t xml:space="preserve">на следующий день в 11 часов. За последние три месяца - март, апрель и май 2016 года число рабочих дней составило 92 дня, а количество рабочих часов - 920 (92 </w:t>
      </w:r>
      <w:r>
        <w:rPr>
          <w:rFonts w:ascii="Times New Roman" w:hAnsi="Times New Roman"/>
          <w:sz w:val="24"/>
        </w:rPr>
        <w:t>дн</w:t>
      </w:r>
      <w:r>
        <w:rPr>
          <w:rFonts w:ascii="Times New Roman" w:hAnsi="Times New Roman"/>
          <w:sz w:val="24"/>
        </w:rPr>
        <w:t>. × 10 ч). Выручка магазина за три месяца равна 952 000 руб. Из них потрачено за март - май 201</w:t>
      </w:r>
      <w:r>
        <w:rPr>
          <w:rFonts w:ascii="Times New Roman" w:hAnsi="Times New Roman"/>
          <w:sz w:val="24"/>
        </w:rPr>
        <w:t>6 года:</w:t>
      </w:r>
    </w:p>
    <w:p w14:paraId="7F00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оплату товара поставщику - 86 000 руб.;</w:t>
      </w:r>
    </w:p>
    <w:p w14:paraId="8000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общехозяйственные расходы - 24 000 руб.;</w:t>
      </w:r>
    </w:p>
    <w:p w14:paraId="8100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выплату заработной платы персоналу - 142 000 руб.</w:t>
      </w:r>
    </w:p>
    <w:p w14:paraId="8200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лимит кассы магазина.</w:t>
      </w:r>
    </w:p>
    <w:p w14:paraId="8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2.</w:t>
      </w: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</w:t>
      </w:r>
      <w:r>
        <w:rPr>
          <w:rFonts w:ascii="Times New Roman" w:hAnsi="Times New Roman"/>
          <w:sz w:val="24"/>
        </w:rPr>
        <w:t xml:space="preserve">операциям: </w:t>
      </w:r>
    </w:p>
    <w:p w14:paraId="85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покупная стоимость испорченного товара;</w:t>
      </w:r>
    </w:p>
    <w:p w14:paraId="86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в расходы сумма непригодных товаров;</w:t>
      </w:r>
    </w:p>
    <w:p w14:paraId="87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 НДС по испорченному товару;</w:t>
      </w:r>
    </w:p>
    <w:p w14:paraId="8800000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списана сумма НДС в расходы компании.</w:t>
      </w:r>
    </w:p>
    <w:p w14:paraId="89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3.</w:t>
      </w: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Отразите в учете организации розничной торговли реализ</w:t>
      </w:r>
      <w:r>
        <w:rPr>
          <w:rFonts w:ascii="Times New Roman" w:hAnsi="Times New Roman"/>
          <w:sz w:val="24"/>
        </w:rPr>
        <w:t>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</w:t>
      </w:r>
      <w:r>
        <w:rPr>
          <w:rFonts w:ascii="Times New Roman" w:hAnsi="Times New Roman"/>
          <w:sz w:val="24"/>
        </w:rPr>
        <w:t xml:space="preserve">С. При получении </w:t>
      </w:r>
      <w:r>
        <w:rPr>
          <w:rFonts w:ascii="Times New Roman" w:hAnsi="Times New Roman"/>
          <w:sz w:val="24"/>
        </w:rPr>
        <w:t>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</w:t>
      </w:r>
      <w:r>
        <w:rPr>
          <w:rFonts w:ascii="Times New Roman" w:hAnsi="Times New Roman"/>
          <w:sz w:val="24"/>
        </w:rPr>
        <w:t xml:space="preserve">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</w:t>
      </w:r>
      <w:r>
        <w:rPr>
          <w:rFonts w:ascii="Times New Roman" w:hAnsi="Times New Roman"/>
          <w:sz w:val="24"/>
        </w:rPr>
        <w:t>читывается по покупным ценам. Отразите операции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5954"/>
        <w:gridCol w:w="799"/>
        <w:gridCol w:w="992"/>
        <w:gridCol w:w="1560"/>
      </w:tblGrid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4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F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0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1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2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3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4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5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6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7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8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9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A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B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C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D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E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F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0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1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2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3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4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5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6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7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8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9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A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AB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4.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октябре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«Сатурн» купило 20 тонн картофеля на сумму 220 000 руб. (в том числе НДС). Цена одного килограмма – 11 руб. (в том числе </w:t>
      </w:r>
      <w:r>
        <w:rPr>
          <w:rFonts w:ascii="Times New Roman" w:hAnsi="Times New Roman"/>
          <w:sz w:val="24"/>
        </w:rPr>
        <w:t>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</w:t>
      </w:r>
      <w:r>
        <w:rPr>
          <w:rFonts w:ascii="Times New Roman" w:hAnsi="Times New Roman"/>
          <w:sz w:val="24"/>
        </w:rPr>
        <w:t>те:</w:t>
      </w:r>
    </w:p>
    <w:p w14:paraId="AD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стоимость поступивших товаров за вычетом недостачи, </w:t>
      </w:r>
    </w:p>
    <w:p w14:paraId="AE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НДС по полученному картофелю с учетом недостачи</w:t>
      </w:r>
    </w:p>
    <w:p w14:paraId="AF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к вычету НДС по оприходованным товарам;</w:t>
      </w:r>
    </w:p>
    <w:p w14:paraId="B0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отражение недостачи в пределах естественной убыли;</w:t>
      </w:r>
    </w:p>
    <w:p w14:paraId="B1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отнесение на увеличение стоимости поступи</w:t>
      </w:r>
      <w:r>
        <w:rPr>
          <w:rFonts w:ascii="Times New Roman" w:hAnsi="Times New Roman"/>
          <w:sz w:val="24"/>
        </w:rPr>
        <w:t>вшего картофеля суммы недостачи в пределах норм естественной убыли;</w:t>
      </w:r>
    </w:p>
    <w:p w14:paraId="B2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выставление претензии перевозчику на сумму недостачи сверх норм естественной убыли (с учетом НДС);</w:t>
      </w:r>
    </w:p>
    <w:p w14:paraId="B300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денег от перевозчика;</w:t>
      </w:r>
    </w:p>
    <w:p w14:paraId="B4000000">
      <w:pPr>
        <w:pStyle w:val="Style_6"/>
        <w:widowControl w:val="0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отражение отложенного налогового обязательства.</w:t>
      </w:r>
    </w:p>
    <w:p w14:paraId="B5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5.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Классификация хозяйственных средств по составу и источникам образования.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Журнально-ордерная форма учета.</w:t>
      </w: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</w:t>
      </w:r>
      <w:r>
        <w:rPr>
          <w:rFonts w:ascii="Times New Roman" w:hAnsi="Times New Roman"/>
          <w:sz w:val="24"/>
        </w:rPr>
        <w:t>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</w:t>
      </w:r>
      <w:r>
        <w:rPr>
          <w:rFonts w:ascii="Times New Roman" w:hAnsi="Times New Roman"/>
          <w:sz w:val="24"/>
        </w:rPr>
        <w:t>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</w:t>
      </w:r>
      <w:r>
        <w:rPr>
          <w:rFonts w:ascii="Times New Roman" w:hAnsi="Times New Roman"/>
          <w:sz w:val="24"/>
        </w:rPr>
        <w:t>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5954"/>
        <w:gridCol w:w="799"/>
        <w:gridCol w:w="992"/>
        <w:gridCol w:w="1560"/>
      </w:tblGrid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</w:rPr>
              <w:t>операций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4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D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E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F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0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1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2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3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4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5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6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7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8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9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A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B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C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D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E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F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0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1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2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3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4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5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6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7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8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D9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Задача </w:t>
      </w:r>
      <w:r>
        <w:rPr>
          <w:rFonts w:ascii="Times New Roman" w:hAnsi="Times New Roman"/>
          <w:b w:val="1"/>
          <w:sz w:val="24"/>
        </w:rPr>
        <w:t>6.</w:t>
      </w:r>
    </w:p>
    <w:p w14:paraId="D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ООО «Альфа» в марте 2020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</w:t>
      </w:r>
      <w:r>
        <w:rPr>
          <w:rFonts w:ascii="Times New Roman" w:hAnsi="Times New Roman"/>
          <w:sz w:val="24"/>
        </w:rPr>
        <w:t>взыскании с виновного работника - материально ответственного лица ущерба в размере остаточной стоимости ноутбука. Работник в апреле 2020 г. признал свою вину и добровольно возместил организации ущерб в полной сумме. Отразите операции в учете:</w:t>
      </w:r>
    </w:p>
    <w:p w14:paraId="DB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ост</w:t>
      </w:r>
      <w:r>
        <w:rPr>
          <w:rFonts w:ascii="Times New Roman" w:hAnsi="Times New Roman"/>
          <w:sz w:val="24"/>
        </w:rPr>
        <w:t>аточная стоимость ноутбука;</w:t>
      </w:r>
    </w:p>
    <w:p w14:paraId="DC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восстановлена и отнесена на потери сумма НДС, приходящаяся на остаточную стоимость ноутбука;</w:t>
      </w:r>
    </w:p>
    <w:p w14:paraId="DD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недостача за счет виновного лица;</w:t>
      </w:r>
    </w:p>
    <w:p w14:paraId="DE000000">
      <w:pPr>
        <w:pStyle w:val="Style_6"/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работник добровольно возместил сумму недостачи в полном объеме.</w:t>
      </w:r>
    </w:p>
    <w:p w14:paraId="D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7.</w:t>
      </w:r>
    </w:p>
    <w:p w14:paraId="E0000000">
      <w:pPr>
        <w:spacing w:after="0" w:line="240" w:lineRule="auto"/>
        <w:ind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супермаркет</w:t>
      </w:r>
      <w:r>
        <w:rPr>
          <w:rFonts w:ascii="Times New Roman" w:hAnsi="Times New Roman"/>
          <w:sz w:val="24"/>
        </w:rPr>
        <w:t>е в результате проводимой ежемесячно инвентаризации на конец ноября 2020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</w:t>
      </w:r>
      <w:r>
        <w:rPr>
          <w:rFonts w:ascii="Times New Roman" w:hAnsi="Times New Roman"/>
          <w:sz w:val="24"/>
        </w:rPr>
        <w:t>венности. Бригада состоит из трех человек, каждый из которых за отчетный месяц отработал следующее количество часов:</w:t>
      </w:r>
    </w:p>
    <w:p w14:paraId="E100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работник Иванов И.И., имеющий оклад 5000 руб. в месяц, - 150 ч;</w:t>
      </w:r>
    </w:p>
    <w:p w14:paraId="E200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работник Петров П.П., имеющий оклад 6000 руб. в месяц, - 160 ч;</w:t>
      </w:r>
    </w:p>
    <w:p w14:paraId="E300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sz w:val="24"/>
        </w:rPr>
        <w:t>работник Сидоров С.С., имеющий оклад 4000 руб. в месяц, - 140 ч.</w:t>
      </w:r>
    </w:p>
    <w:p w14:paraId="E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Рассчитать размер ущерба, приходящегося на каждого работника.</w:t>
      </w:r>
    </w:p>
    <w:p w14:paraId="E5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8.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 января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</w:t>
      </w:r>
      <w:r>
        <w:rPr>
          <w:rFonts w:ascii="Times New Roman" w:hAnsi="Times New Roman"/>
          <w:sz w:val="24"/>
        </w:rPr>
        <w:t>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</w:t>
      </w:r>
      <w:r>
        <w:rPr>
          <w:rFonts w:ascii="Times New Roman" w:hAnsi="Times New Roman"/>
          <w:sz w:val="24"/>
        </w:rPr>
        <w:t>огревателей согласно претензии. Отразите проводки, которые должен сделать бухгалтер ООО «Ромашка»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6804"/>
        <w:gridCol w:w="826"/>
        <w:gridCol w:w="875"/>
        <w:gridCol w:w="1276"/>
      </w:tblGrid>
      <w:tr>
        <w:trPr>
          <w:trHeight w:hRule="atLeast" w:val="31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9000000">
            <w:pPr>
              <w:pStyle w:val="Style_5"/>
              <w:widowControl w:val="1"/>
              <w:ind w:hanging="46" w:lef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A000000">
            <w:pPr>
              <w:pStyle w:val="Style_5"/>
              <w:widowControl w:val="1"/>
              <w:ind w:hanging="7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27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>
        <w:trPr>
          <w:trHeight w:hRule="atLeast" w:val="210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C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D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E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F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0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1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2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3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4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5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6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7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>
        <w:trPr>
          <w:trHeight w:hRule="atLeast" w:val="23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9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A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B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C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D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E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F00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0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101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2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3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4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9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>
        <w:trPr>
          <w:trHeight w:hRule="atLeast" w:val="272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6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7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8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9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A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</w:t>
            </w:r>
            <w:r>
              <w:rPr>
                <w:rFonts w:ascii="Times New Roman" w:hAnsi="Times New Roman"/>
                <w:sz w:val="24"/>
              </w:rPr>
              <w:t xml:space="preserve">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B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C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D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E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F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0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101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12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Задача 9. </w:t>
      </w:r>
    </w:p>
    <w:p w14:paraId="13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rFonts w:ascii="Times New Roman" w:hAnsi="Times New Roman"/>
          <w:spacing w:val="2"/>
          <w:sz w:val="24"/>
        </w:rPr>
        <w:t>. За отчетный период фак</w:t>
      </w:r>
      <w:r>
        <w:rPr>
          <w:rFonts w:ascii="Times New Roman" w:hAnsi="Times New Roman"/>
          <w:spacing w:val="2"/>
          <w:sz w:val="24"/>
        </w:rPr>
        <w:t xml:space="preserve">тические расходы на </w:t>
      </w:r>
      <w:r>
        <w:rPr>
          <w:rFonts w:ascii="Times New Roman" w:hAnsi="Times New Roman"/>
          <w:sz w:val="24"/>
        </w:rPr>
        <w:t>продажу составили 360000 рублей, в том числе транспортные расходы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</w:t>
      </w:r>
      <w:r>
        <w:rPr>
          <w:rFonts w:ascii="Times New Roman" w:hAnsi="Times New Roman"/>
          <w:sz w:val="24"/>
        </w:rPr>
        <w:t xml:space="preserve"> на продажу, относящуюся к реализованным товарам, проводкой.</w:t>
      </w:r>
    </w:p>
    <w:p w14:paraId="14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10.</w:t>
      </w:r>
    </w:p>
    <w:p w14:paraId="1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Показать порядок исправления ошибок, совершенных бухгалтером, в следующих ситуациях:</w:t>
      </w:r>
    </w:p>
    <w:p w14:paraId="16010000">
      <w:pPr>
        <w:pStyle w:val="Style_7"/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приходном кассовом ордере в графе «Сумма» цифрами записано 120000, а прописью указана сумма «Д</w:t>
      </w:r>
      <w:r>
        <w:rPr>
          <w:rFonts w:ascii="Times New Roman" w:hAnsi="Times New Roman"/>
          <w:sz w:val="24"/>
        </w:rPr>
        <w:t>вести двадцать тысяч рублей». Правильная сумма – 220000. Исправление ошибки производится следующим образом:</w:t>
      </w:r>
    </w:p>
    <w:p w14:paraId="1701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 зачеркнуть неправильно указанную сумму и написать необходимую;</w:t>
      </w:r>
    </w:p>
    <w:p w14:paraId="1801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 подчистить цифру 1 и вместо нее записать цифру 2;</w:t>
      </w:r>
    </w:p>
    <w:p w14:paraId="1901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аннулировать данный док</w:t>
      </w:r>
      <w:r>
        <w:rPr>
          <w:rFonts w:ascii="Times New Roman" w:hAnsi="Times New Roman"/>
          <w:sz w:val="24"/>
        </w:rPr>
        <w:t>умент и выписать на новом бланке.</w:t>
      </w:r>
    </w:p>
    <w:p w14:paraId="1A01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Указать правильный ответ и обосновать его.</w:t>
      </w:r>
    </w:p>
    <w:p w14:paraId="1B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14:paraId="1C01000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«Материалы»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Д      «Основное производство»     </w:t>
      </w:r>
      <w:r>
        <w:rPr>
          <w:rFonts w:ascii="Times New Roman" w:hAnsi="Times New Roman"/>
          <w:sz w:val="24"/>
        </w:rPr>
        <w:t>К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384"/>
        <w:gridCol w:w="1276"/>
        <w:gridCol w:w="992"/>
        <w:gridCol w:w="1418"/>
        <w:gridCol w:w="1417"/>
      </w:tblGrid>
      <w:tr>
        <w:tc>
          <w:tcPr>
            <w:tcW w:type="dxa" w:w="1384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1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18300000</w:t>
            </w:r>
          </w:p>
        </w:tc>
        <w:tc>
          <w:tcPr>
            <w:tcW w:type="dxa" w:w="1276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1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F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2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43200000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</w:tcPr>
          <w:p w14:paraId="21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384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22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25010000">
            <w:pPr>
              <w:widowControl w:val="0"/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type="dxa" w:w="1417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2601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7010000">
      <w:pPr>
        <w:pStyle w:val="Style_7"/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Совершена   хозяйственная  операция:  поступила  на  предприятие   ткань   на сумму 1864000 руб. На счетах  бухгалтерского  учета   сделана  </w:t>
      </w:r>
      <w:r>
        <w:rPr>
          <w:rFonts w:ascii="Times New Roman" w:hAnsi="Times New Roman"/>
          <w:sz w:val="24"/>
        </w:rPr>
        <w:t>следующая запись:</w:t>
      </w:r>
    </w:p>
    <w:p w14:paraId="28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 43 «Готовая продукция»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Д    60 «Расчеты с поставщиками»  </w:t>
      </w:r>
      <w:r>
        <w:rPr>
          <w:rFonts w:ascii="Times New Roman" w:hAnsi="Times New Roman"/>
          <w:sz w:val="24"/>
        </w:rPr>
        <w:t>К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384"/>
        <w:gridCol w:w="1276"/>
        <w:gridCol w:w="992"/>
        <w:gridCol w:w="1418"/>
        <w:gridCol w:w="1417"/>
      </w:tblGrid>
      <w:tr>
        <w:tc>
          <w:tcPr>
            <w:tcW w:type="dxa" w:w="1384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2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2600000</w:t>
            </w:r>
          </w:p>
        </w:tc>
        <w:tc>
          <w:tcPr>
            <w:tcW w:type="dxa" w:w="1276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2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color="000000" w:sz="6" w:val="single"/>
            </w:tcBorders>
          </w:tcPr>
          <w:p w14:paraId="2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2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4200000</w:t>
            </w:r>
          </w:p>
        </w:tc>
      </w:tr>
      <w:tr>
        <w:tc>
          <w:tcPr>
            <w:tcW w:type="dxa" w:w="1384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2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3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</w:tr>
    </w:tbl>
    <w:p w14:paraId="33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11.</w:t>
      </w:r>
    </w:p>
    <w:p w14:paraId="3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данных о результатах инвентаризации заполнить </w:t>
      </w:r>
      <w:r>
        <w:rPr>
          <w:rFonts w:ascii="Times New Roman" w:hAnsi="Times New Roman"/>
          <w:sz w:val="24"/>
        </w:rPr>
        <w:t>инвентаризационно</w:t>
      </w:r>
      <w:r>
        <w:rPr>
          <w:rFonts w:ascii="Times New Roman" w:hAnsi="Times New Roman"/>
          <w:sz w:val="24"/>
        </w:rPr>
        <w:t xml:space="preserve">-сличительную </w:t>
      </w:r>
      <w:r>
        <w:rPr>
          <w:rFonts w:ascii="Times New Roman" w:hAnsi="Times New Roman"/>
          <w:sz w:val="24"/>
        </w:rPr>
        <w:t>ведомость.</w:t>
      </w:r>
    </w:p>
    <w:p w14:paraId="35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Инвентаризационно</w:t>
      </w:r>
      <w:r>
        <w:rPr>
          <w:rFonts w:ascii="Times New Roman" w:hAnsi="Times New Roman"/>
          <w:sz w:val="24"/>
        </w:rPr>
        <w:t>-сличительная ведомость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>
        <w:tc>
          <w:tcPr>
            <w:tcW w:type="dxa" w:w="1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ТМЦ</w:t>
            </w:r>
          </w:p>
        </w:tc>
        <w:tc>
          <w:tcPr>
            <w:tcW w:type="dxa" w:w="8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r>
              <w:rPr>
                <w:rFonts w:ascii="Times New Roman" w:hAnsi="Times New Roman"/>
                <w:sz w:val="20"/>
              </w:rPr>
              <w:t>изме</w:t>
            </w:r>
            <w:r>
              <w:rPr>
                <w:rFonts w:ascii="Times New Roman" w:hAnsi="Times New Roman"/>
                <w:sz w:val="20"/>
              </w:rPr>
              <w:t>-рения</w:t>
            </w:r>
          </w:p>
        </w:tc>
        <w:tc>
          <w:tcPr>
            <w:tcW w:type="dxa" w:w="5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</w:t>
            </w:r>
            <w:r>
              <w:rPr>
                <w:rFonts w:ascii="Times New Roman" w:hAnsi="Times New Roman"/>
                <w:sz w:val="20"/>
              </w:rPr>
              <w:t>-на</w:t>
            </w:r>
          </w:p>
        </w:tc>
        <w:tc>
          <w:tcPr>
            <w:tcW w:type="dxa" w:w="340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Числится</w:t>
            </w:r>
          </w:p>
        </w:tc>
        <w:tc>
          <w:tcPr>
            <w:tcW w:type="dxa" w:w="311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Результат инвентаризации</w:t>
            </w:r>
          </w:p>
        </w:tc>
      </w:tr>
      <w:tr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84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данным </w:t>
            </w:r>
            <w:r>
              <w:rPr>
                <w:rFonts w:ascii="Times New Roman" w:hAnsi="Times New Roman"/>
                <w:spacing w:val="-2"/>
                <w:sz w:val="20"/>
              </w:rPr>
              <w:t>бух-</w:t>
            </w:r>
            <w:r>
              <w:rPr>
                <w:rFonts w:ascii="Times New Roman" w:hAnsi="Times New Roman"/>
                <w:spacing w:val="-2"/>
                <w:sz w:val="20"/>
              </w:rPr>
              <w:t>галтерского</w:t>
            </w:r>
            <w:r>
              <w:rPr>
                <w:rFonts w:ascii="Times New Roman" w:hAnsi="Times New Roman"/>
                <w:sz w:val="20"/>
              </w:rPr>
              <w:t xml:space="preserve"> учета</w:t>
            </w:r>
          </w:p>
        </w:tc>
        <w:tc>
          <w:tcPr>
            <w:tcW w:type="dxa" w:w="15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</w:t>
            </w:r>
          </w:p>
        </w:tc>
        <w:tc>
          <w:tcPr>
            <w:tcW w:type="dxa" w:w="15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излишки</w:t>
            </w:r>
          </w:p>
        </w:tc>
        <w:tc>
          <w:tcPr>
            <w:tcW w:type="dxa" w:w="155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недостача</w:t>
            </w:r>
          </w:p>
        </w:tc>
      </w:tr>
      <w:tr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Кол-во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1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1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1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Панели ПВХ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Доска обрезная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Брусья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Белила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Краска эмалевая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Плита ДВП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Растворитель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Гвозди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Железо листовое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AA010000">
      <w:pPr>
        <w:pStyle w:val="Style_8"/>
        <w:widowControl w:val="0"/>
        <w:spacing w:after="0" w:line="240" w:lineRule="auto"/>
        <w:ind w:firstLine="54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 отразить в таблице.</w:t>
      </w:r>
    </w:p>
    <w:p w14:paraId="AB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240"/>
        <w:gridCol w:w="1620"/>
        <w:gridCol w:w="2160"/>
        <w:gridCol w:w="2619"/>
      </w:tblGrid>
      <w:tr>
        <w:tc>
          <w:tcPr>
            <w:tcW w:type="dxa" w:w="32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инвентаризации</w:t>
            </w:r>
          </w:p>
        </w:tc>
        <w:tc>
          <w:tcPr>
            <w:tcW w:type="dxa" w:w="16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477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 на счетах бухгалтерского учета</w:t>
            </w:r>
          </w:p>
        </w:tc>
      </w:tr>
      <w:tr>
        <w:trPr>
          <w:trHeight w:hRule="atLeast" w:val="109"/>
        </w:trPr>
        <w:tc>
          <w:tcPr>
            <w:tcW w:type="dxa" w:w="32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Недостача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Излишки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B9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12.</w:t>
      </w:r>
    </w:p>
    <w:p w14:paraId="BA010000">
      <w:pPr>
        <w:pStyle w:val="Style_6"/>
        <w:widowControl w:val="0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</w:t>
      </w:r>
      <w:r>
        <w:rPr>
          <w:rFonts w:ascii="Times New Roman" w:hAnsi="Times New Roman"/>
          <w:sz w:val="24"/>
        </w:rPr>
        <w:t>у на начало отчетного периода составляет 36000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 xml:space="preserve">продажу составили 540000 рублей, в том числе транспортные расходы - 230000 рублей. За отчетный период продано товаров на 1500000 рублей, остаток товаров на </w:t>
      </w:r>
      <w:r>
        <w:rPr>
          <w:rFonts w:ascii="Times New Roman" w:hAnsi="Times New Roman"/>
          <w:sz w:val="24"/>
        </w:rPr>
        <w:t>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14:paraId="BB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13.</w:t>
      </w:r>
    </w:p>
    <w:p w14:paraId="BC010000">
      <w:pPr>
        <w:pStyle w:val="Style_6"/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</w:t>
      </w:r>
      <w:r>
        <w:rPr>
          <w:rFonts w:ascii="Times New Roman" w:hAnsi="Times New Roman"/>
          <w:sz w:val="24"/>
        </w:rPr>
        <w:t>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25</w:t>
      </w:r>
      <w:r>
        <w:rPr>
          <w:rFonts w:ascii="Times New Roman" w:hAnsi="Times New Roman"/>
          <w:sz w:val="24"/>
        </w:rPr>
        <w:t>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580000 рублей, в том числе транспортные расходы - 210000 рублей. За отчетный период продано товаров на 1440000 рублей, остаток товаров на конец отчетного периода составляет 650000 рубл</w:t>
      </w:r>
      <w:r>
        <w:rPr>
          <w:rFonts w:ascii="Times New Roman" w:hAnsi="Times New Roman"/>
          <w:sz w:val="24"/>
        </w:rPr>
        <w:t>ей. Оформить списание суммы расходов на продажу, относящуюся к реализованным товарам, проводкой.</w:t>
      </w:r>
    </w:p>
    <w:p w14:paraId="BD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14.</w:t>
      </w:r>
    </w:p>
    <w:p w14:paraId="B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инвентаризации на складе выявлена недостача товаров на сумму 1000 руб. Рыночная стоимость товаров составила 2500 руб. Ежемесячно с </w:t>
      </w:r>
      <w:r>
        <w:rPr>
          <w:rFonts w:ascii="Times New Roman" w:hAnsi="Times New Roman"/>
          <w:sz w:val="24"/>
        </w:rPr>
        <w:t>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14:paraId="BF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фактического ущерба;</w:t>
      </w:r>
    </w:p>
    <w:p w14:paraId="C0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ущерба, подлежащую взысканию с работника;</w:t>
      </w:r>
    </w:p>
    <w:p w14:paraId="C1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</w:t>
      </w:r>
      <w:r>
        <w:rPr>
          <w:rFonts w:ascii="Times New Roman" w:hAnsi="Times New Roman"/>
          <w:sz w:val="24"/>
        </w:rPr>
        <w:t>, превышающую размер фактического ущерба, но также подлежащую взысканию с работника;</w:t>
      </w:r>
    </w:p>
    <w:p w14:paraId="C2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14:paraId="C301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превышения сумм, взыскиваемых с работник</w:t>
      </w:r>
      <w:r>
        <w:rPr>
          <w:rFonts w:ascii="Times New Roman" w:hAnsi="Times New Roman"/>
          <w:sz w:val="24"/>
        </w:rPr>
        <w:t>а над размером фактического ущерба.</w:t>
      </w:r>
    </w:p>
    <w:p w14:paraId="C4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15.</w:t>
      </w:r>
    </w:p>
    <w:p w14:paraId="C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</w:t>
      </w:r>
      <w:r>
        <w:rPr>
          <w:rFonts w:ascii="Times New Roman" w:hAnsi="Times New Roman"/>
          <w:sz w:val="24"/>
        </w:rPr>
        <w:t>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</w:t>
      </w:r>
      <w:r>
        <w:rPr>
          <w:rFonts w:ascii="Times New Roman" w:hAnsi="Times New Roman"/>
          <w:sz w:val="24"/>
        </w:rPr>
        <w:t>рации следующими проводками:</w:t>
      </w:r>
    </w:p>
    <w:p w14:paraId="C6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 в августе:</w:t>
      </w:r>
    </w:p>
    <w:p w14:paraId="C7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14:paraId="C8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14:paraId="C9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фактически произведенных затрат;</w:t>
      </w:r>
    </w:p>
    <w:p w14:paraId="CA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выполненных ремонтных работ;</w:t>
      </w:r>
    </w:p>
    <w:p w14:paraId="CB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работ, принятых арендодателем;</w:t>
      </w:r>
    </w:p>
    <w:p w14:paraId="CC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</w:t>
      </w:r>
      <w:r>
        <w:rPr>
          <w:rFonts w:ascii="Times New Roman" w:hAnsi="Times New Roman"/>
          <w:sz w:val="24"/>
        </w:rPr>
        <w:t>расходов, зачтенных в счет задолженности перед арендодателем;</w:t>
      </w:r>
    </w:p>
    <w:p w14:paraId="CD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 в сентябре:</w:t>
      </w:r>
    </w:p>
    <w:p w14:paraId="CE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14:paraId="CF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14:paraId="D0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расходов, зачтенных в счет задолженности перед арендодателем;</w:t>
      </w:r>
    </w:p>
    <w:p w14:paraId="D101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арендной платы, перечисленной арендодателю</w:t>
      </w:r>
      <w:r>
        <w:rPr>
          <w:rFonts w:ascii="Times New Roman" w:hAnsi="Times New Roman"/>
          <w:sz w:val="24"/>
        </w:rPr>
        <w:t>.</w:t>
      </w:r>
    </w:p>
    <w:p w14:paraId="D2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16.</w:t>
      </w:r>
    </w:p>
    <w:p w14:paraId="D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</w:t>
      </w:r>
      <w:r>
        <w:rPr>
          <w:rFonts w:ascii="Times New Roman" w:hAnsi="Times New Roman"/>
          <w:sz w:val="24"/>
        </w:rPr>
        <w:t>твлены посредством зачета в счет последнего платежа по арендной плате. Помещение числилось на балансе арендодателя.</w:t>
      </w:r>
    </w:p>
    <w:p w14:paraId="D4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с указанием сумм при возврате помещения арендодателю:</w:t>
      </w:r>
    </w:p>
    <w:p w14:paraId="D5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дооборудования;</w:t>
      </w:r>
    </w:p>
    <w:p w14:paraId="D6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начисленной арендной </w:t>
      </w:r>
      <w:r>
        <w:rPr>
          <w:rFonts w:ascii="Times New Roman" w:hAnsi="Times New Roman"/>
          <w:sz w:val="24"/>
        </w:rPr>
        <w:t>платы;</w:t>
      </w:r>
    </w:p>
    <w:p w14:paraId="D7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зачета;</w:t>
      </w:r>
    </w:p>
    <w:p w14:paraId="D801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полученной арендной платы (с учетом проведенного зачета);</w:t>
      </w:r>
    </w:p>
    <w:p w14:paraId="D901000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14:paraId="DA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</w:t>
      </w:r>
      <w:r>
        <w:rPr>
          <w:rFonts w:ascii="Times New Roman" w:hAnsi="Times New Roman"/>
          <w:b w:val="1"/>
          <w:sz w:val="24"/>
        </w:rPr>
        <w:t>ча 17.</w:t>
      </w:r>
    </w:p>
    <w:p w14:paraId="DB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816"/>
        <w:gridCol w:w="4145"/>
        <w:gridCol w:w="850"/>
      </w:tblGrid>
      <w:tr>
        <w:tc>
          <w:tcPr>
            <w:tcW w:type="dxa" w:w="47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покупателями и заказчиками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FA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FB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14:paraId="FC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</w:t>
      </w:r>
      <w:r>
        <w:rPr>
          <w:rFonts w:ascii="Times New Roman" w:hAnsi="Times New Roman"/>
          <w:sz w:val="24"/>
        </w:rPr>
        <w:t xml:space="preserve"> – 5000 руб.</w:t>
      </w:r>
    </w:p>
    <w:p w14:paraId="FD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14:paraId="FE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14:paraId="FF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14:paraId="00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</w:t>
      </w:r>
      <w:r>
        <w:rPr>
          <w:rFonts w:ascii="Times New Roman" w:hAnsi="Times New Roman"/>
          <w:sz w:val="24"/>
        </w:rPr>
        <w:t>асчетного счета банку – 50000 руб.</w:t>
      </w:r>
    </w:p>
    <w:p w14:paraId="01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14:paraId="02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14:paraId="03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14:paraId="04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10.Оприходованы на склад </w:t>
      </w:r>
      <w:r>
        <w:rPr>
          <w:rFonts w:ascii="Times New Roman" w:hAnsi="Times New Roman"/>
          <w:sz w:val="24"/>
        </w:rPr>
        <w:t>полученные от поставщика материалы – 18000 руб.</w:t>
      </w:r>
    </w:p>
    <w:p w14:paraId="0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 1200 руб.</w:t>
      </w:r>
    </w:p>
    <w:p w14:paraId="06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14:paraId="07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</w:t>
      </w:r>
      <w:r>
        <w:rPr>
          <w:rFonts w:ascii="Times New Roman" w:hAnsi="Times New Roman"/>
          <w:sz w:val="24"/>
        </w:rPr>
        <w:t>.</w:t>
      </w:r>
    </w:p>
    <w:p w14:paraId="08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основного производства готовая продукция на склад – 21000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61"/>
        <w:gridCol w:w="425"/>
        <w:gridCol w:w="4536"/>
        <w:gridCol w:w="425"/>
      </w:tblGrid>
      <w:tr>
        <w:trPr>
          <w:trHeight w:hRule="atLeast" w:val="167"/>
        </w:trPr>
        <w:tc>
          <w:tcPr>
            <w:tcW w:type="dxa" w:w="4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 w:hanging="107"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производство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и заказчиками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33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18.</w:t>
      </w:r>
    </w:p>
    <w:p w14:paraId="3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Составить проводку и </w:t>
      </w:r>
      <w:r>
        <w:rPr>
          <w:rFonts w:ascii="Times New Roman" w:hAnsi="Times New Roman"/>
          <w:sz w:val="24"/>
        </w:rPr>
        <w:t>определить тип влияния хозяйственной операции на бухгалтерский баланс с учетом следующих хозяйственных операций:</w:t>
      </w:r>
    </w:p>
    <w:p w14:paraId="3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14:paraId="36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14:paraId="37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</w:t>
      </w:r>
      <w:r>
        <w:rPr>
          <w:rFonts w:ascii="Times New Roman" w:hAnsi="Times New Roman"/>
          <w:sz w:val="24"/>
        </w:rPr>
        <w:t>чены материалы от поставщика – 1000 руб.</w:t>
      </w:r>
    </w:p>
    <w:p w14:paraId="38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14:paraId="39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14:paraId="3A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расчетного счета бан</w:t>
      </w:r>
      <w:r>
        <w:rPr>
          <w:rFonts w:ascii="Times New Roman" w:hAnsi="Times New Roman"/>
          <w:sz w:val="24"/>
        </w:rPr>
        <w:t>ку – 50000 руб.</w:t>
      </w:r>
    </w:p>
    <w:p w14:paraId="3B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14:paraId="3C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14:paraId="3D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14:paraId="3E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</w:t>
      </w:r>
      <w:r>
        <w:rPr>
          <w:rFonts w:ascii="Times New Roman" w:hAnsi="Times New Roman"/>
          <w:sz w:val="24"/>
        </w:rPr>
        <w:t>ика материалы – 18000 руб.</w:t>
      </w:r>
    </w:p>
    <w:p w14:paraId="3F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–1200 руб.</w:t>
      </w:r>
    </w:p>
    <w:p w14:paraId="40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14:paraId="41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руб.</w:t>
      </w:r>
    </w:p>
    <w:p w14:paraId="42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</w:t>
      </w:r>
      <w:r>
        <w:rPr>
          <w:rFonts w:ascii="Times New Roman" w:hAnsi="Times New Roman"/>
          <w:sz w:val="24"/>
        </w:rPr>
        <w:t>вного производства готовая продукция на склад – 21000 руб.</w:t>
      </w:r>
    </w:p>
    <w:p w14:paraId="43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19.</w:t>
      </w:r>
    </w:p>
    <w:p w14:paraId="44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</w:t>
      </w:r>
      <w:r>
        <w:rPr>
          <w:rFonts w:ascii="Times New Roman" w:hAnsi="Times New Roman"/>
          <w:sz w:val="24"/>
        </w:rPr>
        <w:t>овании проведенных хозяйственных операций.</w:t>
      </w:r>
    </w:p>
    <w:p w14:paraId="4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</w:t>
      </w:r>
    </w:p>
    <w:p w14:paraId="46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Расчетные счета – 3.700.000  Касса – 50.000</w:t>
      </w:r>
    </w:p>
    <w:p w14:paraId="47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14:paraId="48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14:paraId="49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</w:t>
      </w:r>
      <w:r>
        <w:rPr>
          <w:rFonts w:ascii="Times New Roman" w:hAnsi="Times New Roman"/>
          <w:sz w:val="24"/>
        </w:rPr>
        <w:t>ом по оплате труда – 112.000</w:t>
      </w:r>
    </w:p>
    <w:p w14:paraId="4A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– 12.000</w:t>
      </w:r>
    </w:p>
    <w:p w14:paraId="4B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</w:t>
      </w:r>
    </w:p>
    <w:p w14:paraId="4C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долгосрочным кредитам банка – 2.827.300</w:t>
      </w:r>
    </w:p>
    <w:p w14:paraId="4D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</w:t>
      </w:r>
    </w:p>
    <w:p w14:paraId="4E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поставщиками и подрядчиками – 1.618.000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1056"/>
        <w:gridCol w:w="4614"/>
        <w:gridCol w:w="992"/>
      </w:tblGrid>
      <w:tr>
        <w:tc>
          <w:tcPr>
            <w:tcW w:type="dxa" w:w="4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6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6D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6E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</w:t>
      </w:r>
      <w:r>
        <w:rPr>
          <w:rFonts w:ascii="Times New Roman" w:hAnsi="Times New Roman"/>
          <w:sz w:val="24"/>
        </w:rPr>
        <w:t>корпоративной</w:t>
      </w:r>
      <w:r>
        <w:rPr>
          <w:rFonts w:ascii="Times New Roman" w:hAnsi="Times New Roman"/>
          <w:sz w:val="24"/>
        </w:rPr>
        <w:t xml:space="preserve"> банковской карты–607370 руб.</w:t>
      </w:r>
    </w:p>
    <w:p w14:paraId="6F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</w:t>
      </w:r>
      <w:r>
        <w:rPr>
          <w:rFonts w:ascii="Times New Roman" w:hAnsi="Times New Roman"/>
          <w:sz w:val="24"/>
        </w:rPr>
        <w:t>счета в бюджет суммы авансовых платежей по социальному страхованию и обеспечению – 43.700 руб.</w:t>
      </w:r>
    </w:p>
    <w:p w14:paraId="70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71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14:paraId="72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</w:t>
      </w:r>
      <w:r>
        <w:rPr>
          <w:rFonts w:ascii="Times New Roman" w:hAnsi="Times New Roman"/>
          <w:sz w:val="24"/>
        </w:rPr>
        <w:t>ступили на расчетный счет авансовые платежи от покупателей – 800.600 руб.</w:t>
      </w:r>
    </w:p>
    <w:p w14:paraId="73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74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</w:t>
      </w:r>
      <w:r>
        <w:rPr>
          <w:rFonts w:ascii="Times New Roman" w:hAnsi="Times New Roman"/>
          <w:sz w:val="24"/>
        </w:rPr>
        <w:t xml:space="preserve"> – 563.000 руб.</w:t>
      </w:r>
    </w:p>
    <w:p w14:paraId="7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14:paraId="76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Возвращена</w:t>
      </w:r>
      <w:r>
        <w:rPr>
          <w:rFonts w:ascii="Times New Roman" w:hAnsi="Times New Roman"/>
          <w:sz w:val="24"/>
        </w:rPr>
        <w:t xml:space="preserve"> в кассу организации неизрасходованная подотчетным лицом сумма–1500руб.</w:t>
      </w:r>
    </w:p>
    <w:p w14:paraId="77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0"/>
        <w:gridCol w:w="426"/>
        <w:gridCol w:w="4536"/>
        <w:gridCol w:w="567"/>
      </w:tblGrid>
      <w:tr>
        <w:tc>
          <w:tcPr>
            <w:tcW w:type="dxa" w:w="39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</w:t>
            </w:r>
            <w:r>
              <w:rPr>
                <w:rFonts w:ascii="Times New Roman" w:hAnsi="Times New Roman"/>
                <w:sz w:val="24"/>
              </w:rPr>
              <w:t xml:space="preserve"> капитал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2"/>
        </w:trP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Долгосрочные кредиты </w:t>
            </w:r>
            <w:r>
              <w:rPr>
                <w:rFonts w:ascii="Times New Roman" w:hAnsi="Times New Roman"/>
                <w:sz w:val="24"/>
              </w:rPr>
              <w:t>банков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96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20.</w:t>
      </w:r>
    </w:p>
    <w:p w14:paraId="97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договору товарного кредита получены товары на сумму 23,6 тыс. руб. (в </w:t>
      </w:r>
      <w:r>
        <w:rPr>
          <w:rFonts w:ascii="Times New Roman" w:hAnsi="Times New Roman"/>
          <w:sz w:val="24"/>
        </w:rPr>
        <w:t>т.ч</w:t>
      </w:r>
      <w:r>
        <w:rPr>
          <w:rFonts w:ascii="Times New Roman" w:hAnsi="Times New Roman"/>
          <w:sz w:val="24"/>
        </w:rPr>
        <w:t xml:space="preserve">. НДС) без условия их возврата по окончании срока действия договора. Проценты за пользование кредитом установлены на уровне 12% </w:t>
      </w:r>
      <w:r>
        <w:rPr>
          <w:rFonts w:ascii="Times New Roman" w:hAnsi="Times New Roman"/>
          <w:sz w:val="24"/>
        </w:rPr>
        <w:t>годовых</w:t>
      </w:r>
      <w:r>
        <w:rPr>
          <w:rFonts w:ascii="Times New Roman" w:hAnsi="Times New Roman"/>
          <w:sz w:val="24"/>
        </w:rPr>
        <w:t xml:space="preserve">. Срок </w:t>
      </w:r>
      <w:r>
        <w:rPr>
          <w:rFonts w:ascii="Times New Roman" w:hAnsi="Times New Roman"/>
          <w:sz w:val="24"/>
        </w:rPr>
        <w:t>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</w:t>
      </w:r>
      <w:r>
        <w:rPr>
          <w:rFonts w:ascii="Times New Roman" w:hAnsi="Times New Roman"/>
          <w:sz w:val="24"/>
        </w:rPr>
        <w:t>галтерском учете у заемщика:</w:t>
      </w:r>
    </w:p>
    <w:p w14:paraId="98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полученных товаров;</w:t>
      </w:r>
    </w:p>
    <w:p w14:paraId="99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полученных товаров;</w:t>
      </w:r>
    </w:p>
    <w:p w14:paraId="9A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товаров, переданных для продажи;</w:t>
      </w:r>
    </w:p>
    <w:p w14:paraId="9B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процентов по договору товарного кредита;</w:t>
      </w:r>
    </w:p>
    <w:p w14:paraId="9C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произведенной оплаты;</w:t>
      </w:r>
    </w:p>
    <w:p w14:paraId="9D020000">
      <w:pPr>
        <w:pStyle w:val="Style_9"/>
        <w:ind w:firstLine="567" w:left="0"/>
        <w:jc w:val="both"/>
      </w:pPr>
      <w:r>
        <w:t xml:space="preserve">на сумму </w:t>
      </w:r>
      <w:r>
        <w:t>налогового вычета.</w:t>
      </w:r>
    </w:p>
    <w:p w14:paraId="9E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21.</w:t>
      </w:r>
    </w:p>
    <w:p w14:paraId="9F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A0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корпоративной </w:t>
      </w:r>
      <w:r>
        <w:rPr>
          <w:rFonts w:ascii="Times New Roman" w:hAnsi="Times New Roman"/>
          <w:sz w:val="24"/>
        </w:rPr>
        <w:t>банковской карты – 607.370 руб.</w:t>
      </w:r>
    </w:p>
    <w:p w14:paraId="A1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A2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A3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</w:t>
      </w:r>
      <w:r>
        <w:rPr>
          <w:rFonts w:ascii="Times New Roman" w:hAnsi="Times New Roman"/>
          <w:sz w:val="24"/>
        </w:rPr>
        <w:t>ны удержания НДФЛ из зарплаты работников – 21.580 руб.</w:t>
      </w:r>
    </w:p>
    <w:p w14:paraId="A4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 от покупателей – 800.600 руб.</w:t>
      </w:r>
    </w:p>
    <w:p w14:paraId="A5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A6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</w:t>
      </w:r>
      <w:r>
        <w:rPr>
          <w:rFonts w:ascii="Times New Roman" w:hAnsi="Times New Roman"/>
          <w:sz w:val="24"/>
        </w:rPr>
        <w:t>чены денежные средства в кассу для выплаты заработной платы – 563.000 руб.</w:t>
      </w:r>
    </w:p>
    <w:p w14:paraId="A7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14:paraId="A8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9.Возвращена в кассу организации неизрасходованная подотчетным лицом сумма – 1.500 руб.</w:t>
      </w:r>
    </w:p>
    <w:p w14:paraId="A902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</w:t>
      </w:r>
      <w:r>
        <w:rPr>
          <w:rFonts w:ascii="Times New Roman" w:hAnsi="Times New Roman"/>
          <w:sz w:val="24"/>
        </w:rPr>
        <w:t>тавщика – 16.000 руб.</w:t>
      </w:r>
    </w:p>
    <w:p w14:paraId="AA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22.</w:t>
      </w:r>
    </w:p>
    <w:p w14:paraId="AB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</w:t>
      </w:r>
      <w:r>
        <w:rPr>
          <w:rFonts w:ascii="Times New Roman" w:hAnsi="Times New Roman"/>
          <w:sz w:val="24"/>
        </w:rPr>
        <w:t>аций.</w:t>
      </w:r>
    </w:p>
    <w:p w14:paraId="AC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 Расчетные счета – 3.700.000 Касса – 50.000</w:t>
      </w:r>
    </w:p>
    <w:p w14:paraId="AD020000">
      <w:pPr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14:paraId="AE020000">
      <w:pPr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14:paraId="AF020000">
      <w:pPr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 Материалы</w:t>
      </w:r>
      <w:r>
        <w:rPr>
          <w:rFonts w:ascii="Times New Roman" w:hAnsi="Times New Roman"/>
          <w:sz w:val="24"/>
        </w:rPr>
        <w:t xml:space="preserve"> – 12.000</w:t>
      </w:r>
    </w:p>
    <w:p w14:paraId="B0020000">
      <w:pPr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 Задолженность по долгосрочным кредитам банка – 2.827.300</w:t>
      </w:r>
    </w:p>
    <w:p w14:paraId="B1020000">
      <w:pPr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 Расчеты с поставщиками и подрядчиками – 1.618.000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43"/>
        <w:gridCol w:w="993"/>
        <w:gridCol w:w="4252"/>
        <w:gridCol w:w="991"/>
      </w:tblGrid>
      <w:tr>
        <w:tc>
          <w:tcPr>
            <w:tcW w:type="dxa" w:w="39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D0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D1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D2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счета в бюджет суммы авансовых </w:t>
      </w:r>
      <w:r>
        <w:rPr>
          <w:rFonts w:ascii="Times New Roman" w:hAnsi="Times New Roman"/>
          <w:sz w:val="24"/>
        </w:rPr>
        <w:t>платежей по социальному страхованию и обеспечению – 43.700 руб.</w:t>
      </w:r>
    </w:p>
    <w:p w14:paraId="D3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D4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14:paraId="D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</w:t>
      </w:r>
      <w:r>
        <w:rPr>
          <w:rFonts w:ascii="Times New Roman" w:hAnsi="Times New Roman"/>
          <w:sz w:val="24"/>
        </w:rPr>
        <w:t>овые платежи от покупателей – 800.600 руб.</w:t>
      </w:r>
    </w:p>
    <w:p w14:paraId="D6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D7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14:paraId="D8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</w:t>
      </w:r>
      <w:r>
        <w:rPr>
          <w:rFonts w:ascii="Times New Roman" w:hAnsi="Times New Roman"/>
          <w:sz w:val="24"/>
        </w:rPr>
        <w:t>т банка, выданный сроком на 10 лет – 120.700 руб.</w:t>
      </w:r>
    </w:p>
    <w:p w14:paraId="D9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9.Возвращена в кассу организации неизрасходованная подотчетным лицом сумма – 1.500 руб.</w:t>
      </w:r>
    </w:p>
    <w:p w14:paraId="DA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426"/>
        <w:gridCol w:w="4819"/>
        <w:gridCol w:w="707"/>
      </w:tblGrid>
      <w:tr>
        <w:tc>
          <w:tcPr>
            <w:tcW w:type="dxa" w:w="3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F902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23.</w:t>
      </w:r>
    </w:p>
    <w:p w14:paraId="FA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Магазин «</w:t>
      </w:r>
      <w:r>
        <w:rPr>
          <w:rFonts w:ascii="Times New Roman" w:hAnsi="Times New Roman"/>
          <w:sz w:val="24"/>
        </w:rPr>
        <w:t>Хозтовары</w:t>
      </w:r>
      <w:r>
        <w:rPr>
          <w:rFonts w:ascii="Times New Roman" w:hAnsi="Times New Roman"/>
          <w:sz w:val="24"/>
        </w:rPr>
        <w:t xml:space="preserve">» заключил с банком договор на инкассацию денежных средств. 5 апреля 2020 г. кассир передал инкассатору сумку с выручкой в размере 100 000 руб. 8 апреля банк сообщил магазину, что обнаружена поддельная денежная купюра </w:t>
      </w:r>
      <w:r>
        <w:rPr>
          <w:rFonts w:ascii="Times New Roman" w:hAnsi="Times New Roman"/>
          <w:sz w:val="24"/>
        </w:rPr>
        <w:t>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14:paraId="FB02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в бухгалтерском учете магазина «</w:t>
      </w:r>
      <w:r>
        <w:rPr>
          <w:rFonts w:ascii="Times New Roman" w:hAnsi="Times New Roman"/>
          <w:sz w:val="24"/>
        </w:rPr>
        <w:t>Хозтовары</w:t>
      </w:r>
      <w:r>
        <w:rPr>
          <w:rFonts w:ascii="Times New Roman" w:hAnsi="Times New Roman"/>
          <w:sz w:val="24"/>
        </w:rPr>
        <w:t>»: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5954"/>
        <w:gridCol w:w="871"/>
        <w:gridCol w:w="1113"/>
        <w:gridCol w:w="1560"/>
      </w:tblGrid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C02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операции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D02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E02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F02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</w:t>
            </w:r>
          </w:p>
        </w:tc>
      </w:tr>
      <w:tr>
        <w:trPr>
          <w:trHeight w:hRule="atLeast" w:val="240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05.04.2015                               </w:t>
            </w:r>
          </w:p>
        </w:tc>
      </w:tr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08.04.2015                               </w:t>
            </w:r>
          </w:p>
        </w:tc>
      </w:tr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E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сумма, подлежащая взысканию с кассира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F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поступление недостачи в кассу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16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24.</w:t>
      </w:r>
    </w:p>
    <w:p w14:paraId="17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магазине компан</w:t>
      </w:r>
      <w:r>
        <w:rPr>
          <w:rFonts w:ascii="Times New Roman" w:hAnsi="Times New Roman"/>
          <w:sz w:val="24"/>
        </w:rPr>
        <w:t>ии ООО</w:t>
      </w:r>
      <w:r>
        <w:rPr>
          <w:rFonts w:ascii="Times New Roman" w:hAnsi="Times New Roman"/>
          <w:sz w:val="24"/>
        </w:rPr>
        <w:t xml:space="preserve">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</w:t>
      </w:r>
      <w:r>
        <w:rPr>
          <w:rFonts w:ascii="Times New Roman" w:hAnsi="Times New Roman"/>
          <w:sz w:val="24"/>
        </w:rPr>
        <w:t>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</w:t>
      </w:r>
      <w:r>
        <w:rPr>
          <w:rFonts w:ascii="Times New Roman" w:hAnsi="Times New Roman"/>
          <w:sz w:val="24"/>
        </w:rPr>
        <w:t>р отнес к убыткам, полученным по причине чрезвычайной ситуации. Отразите проводки в учете с указанием сумм:</w:t>
      </w:r>
    </w:p>
    <w:p w14:paraId="18030000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отражена фактическая стоимость испорченной продукции;</w:t>
      </w:r>
    </w:p>
    <w:p w14:paraId="19030000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списан убыток от порчи продукции в пределах норм естественной убыли;</w:t>
      </w:r>
    </w:p>
    <w:p w14:paraId="1A03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списан убыток от порчи пр</w:t>
      </w:r>
      <w:r>
        <w:rPr>
          <w:rFonts w:ascii="Times New Roman" w:hAnsi="Times New Roman"/>
          <w:sz w:val="24"/>
        </w:rPr>
        <w:t>одукции в связи с чрезвычайной ситуацией.</w:t>
      </w:r>
    </w:p>
    <w:p w14:paraId="1B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Задача 25.</w:t>
      </w:r>
    </w:p>
    <w:p w14:paraId="1C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28 января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</w:t>
      </w:r>
      <w:r>
        <w:rPr>
          <w:rFonts w:ascii="Times New Roman" w:hAnsi="Times New Roman"/>
          <w:sz w:val="24"/>
        </w:rPr>
        <w:t>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обогревателей согласно претензии. Отразите проводки, которые должен сделать бу</w:t>
      </w:r>
      <w:r>
        <w:rPr>
          <w:rFonts w:ascii="Times New Roman" w:hAnsi="Times New Roman"/>
          <w:sz w:val="24"/>
        </w:rPr>
        <w:t>хгалтер ООО «Ромашка»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6804"/>
        <w:gridCol w:w="826"/>
        <w:gridCol w:w="875"/>
        <w:gridCol w:w="1276"/>
      </w:tblGrid>
      <w:tr>
        <w:trPr>
          <w:trHeight w:hRule="atLeast" w:val="31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F030000">
            <w:pPr>
              <w:pStyle w:val="Style_5"/>
              <w:widowControl w:val="1"/>
              <w:ind w:hanging="46" w:lef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0030000">
            <w:pPr>
              <w:pStyle w:val="Style_5"/>
              <w:widowControl w:val="1"/>
              <w:ind w:hanging="7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27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28.01.2015</w:t>
            </w:r>
          </w:p>
        </w:tc>
      </w:tr>
      <w:tr>
        <w:trPr>
          <w:trHeight w:hRule="atLeast" w:val="210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31.01.2015</w:t>
            </w:r>
          </w:p>
        </w:tc>
      </w:tr>
      <w:tr>
        <w:trPr>
          <w:trHeight w:hRule="atLeast" w:val="23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F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3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</w:t>
            </w:r>
            <w:r>
              <w:rPr>
                <w:rFonts w:ascii="Times New Roman" w:hAnsi="Times New Roman"/>
                <w:sz w:val="24"/>
              </w:rPr>
              <w:t xml:space="preserve"> в состав расходов стоимость некачественного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7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9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07.02.2011</w:t>
            </w:r>
          </w:p>
        </w:tc>
      </w:tr>
      <w:tr>
        <w:trPr>
          <w:trHeight w:hRule="atLeast" w:val="272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E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3F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4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48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>Билет № 1</w:t>
      </w:r>
    </w:p>
    <w:p w14:paraId="49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Измерители, </w:t>
      </w:r>
      <w:r>
        <w:rPr>
          <w:rFonts w:ascii="Times New Roman" w:hAnsi="Times New Roman"/>
          <w:sz w:val="24"/>
        </w:rPr>
        <w:t>применяемые в учете.</w:t>
      </w:r>
    </w:p>
    <w:p w14:paraId="4A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Порядок проведения инвентаризации и отражение ее результатов в учете.</w:t>
      </w:r>
    </w:p>
    <w:p w14:paraId="4B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ООО «Матрешка» торгует сувенирами. Магазин работает ежедневно с 10 до 20 часов, без обеда и выходных. Выручку сдают в банк на следующий день в 11 часо</w:t>
      </w:r>
      <w:r>
        <w:rPr>
          <w:rFonts w:ascii="Times New Roman" w:hAnsi="Times New Roman"/>
          <w:sz w:val="24"/>
        </w:rPr>
        <w:t xml:space="preserve">в. За последние три месяца - март, апрель и май 2016 года число рабочих дней составило 92 дня, а количество рабочих часов - 920 (92 </w:t>
      </w:r>
      <w:r>
        <w:rPr>
          <w:rFonts w:ascii="Times New Roman" w:hAnsi="Times New Roman"/>
          <w:sz w:val="24"/>
        </w:rPr>
        <w:t>дн</w:t>
      </w:r>
      <w:r>
        <w:rPr>
          <w:rFonts w:ascii="Times New Roman" w:hAnsi="Times New Roman"/>
          <w:sz w:val="24"/>
        </w:rPr>
        <w:t>. × 10 ч). Выручка магазина за три месяца равна 952 000 руб. Из них потрачено за март - май 2016 года:</w:t>
      </w:r>
    </w:p>
    <w:p w14:paraId="4C03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 оплату товара </w:t>
      </w:r>
      <w:r>
        <w:rPr>
          <w:rFonts w:ascii="Times New Roman" w:hAnsi="Times New Roman"/>
          <w:sz w:val="24"/>
        </w:rPr>
        <w:t>поставщику - 86 000 руб.;</w:t>
      </w:r>
    </w:p>
    <w:p w14:paraId="4D03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общехозяйственные расходы - 24 000 руб.;</w:t>
      </w:r>
    </w:p>
    <w:p w14:paraId="4E03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выплату заработной платы персоналу - 142 000 руб.</w:t>
      </w:r>
    </w:p>
    <w:p w14:paraId="4F030000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лимит кассы магазина.</w:t>
      </w:r>
    </w:p>
    <w:p w14:paraId="50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</w:t>
      </w:r>
    </w:p>
    <w:p w14:paraId="51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Требования, предъявляемые к бухгалтерскому учету.</w:t>
      </w:r>
    </w:p>
    <w:p w14:paraId="52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учетных регистров.  К</w:t>
      </w:r>
      <w:r>
        <w:rPr>
          <w:rFonts w:ascii="Times New Roman" w:hAnsi="Times New Roman"/>
          <w:sz w:val="24"/>
        </w:rPr>
        <w:t>лассификация учетных регистров.</w:t>
      </w:r>
    </w:p>
    <w:p w14:paraId="53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</w:t>
      </w:r>
      <w:r>
        <w:rPr>
          <w:rFonts w:ascii="Times New Roman" w:hAnsi="Times New Roman"/>
          <w:sz w:val="24"/>
        </w:rPr>
        <w:t xml:space="preserve">т. Сформируйте проводки и укажите суммы по операциям: </w:t>
      </w:r>
    </w:p>
    <w:p w14:paraId="54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покупная стоимость испорченного товара;</w:t>
      </w:r>
    </w:p>
    <w:p w14:paraId="55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в расходы сумма непригодных товаров;</w:t>
      </w:r>
    </w:p>
    <w:p w14:paraId="56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 НДС по испорченному товару;</w:t>
      </w:r>
    </w:p>
    <w:p w14:paraId="5703000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списана сумма НДС в расходы компании.</w:t>
      </w:r>
    </w:p>
    <w:p w14:paraId="58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3</w:t>
      </w:r>
    </w:p>
    <w:p w14:paraId="59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Объекты </w:t>
      </w:r>
      <w:r>
        <w:rPr>
          <w:rFonts w:ascii="Times New Roman" w:hAnsi="Times New Roman"/>
          <w:sz w:val="24"/>
        </w:rPr>
        <w:t>бухгалтерского учета: хозяйственные процессы, хозяйственные средства предприятий.</w:t>
      </w:r>
    </w:p>
    <w:p w14:paraId="5A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Правила ведения учетных регистров.</w:t>
      </w:r>
    </w:p>
    <w:p w14:paraId="5B030000">
      <w:pPr>
        <w:pStyle w:val="Style_6"/>
        <w:widowControl w:val="0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3. Задача. 12 апреля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«Поставщик» направило претензию покупателю и в тот же день получило ответ с обязательством уплатить н</w:t>
      </w:r>
      <w:r>
        <w:rPr>
          <w:rFonts w:ascii="Times New Roman" w:hAnsi="Times New Roman"/>
          <w:sz w:val="24"/>
        </w:rPr>
        <w:t>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14:paraId="5C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4</w:t>
      </w:r>
    </w:p>
    <w:p w14:paraId="5D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Методы ведения бухгалтерского учета, их характ</w:t>
      </w:r>
      <w:r>
        <w:rPr>
          <w:rFonts w:ascii="Times New Roman" w:hAnsi="Times New Roman"/>
          <w:sz w:val="24"/>
        </w:rPr>
        <w:t>еристика.</w:t>
      </w:r>
    </w:p>
    <w:p w14:paraId="5E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Способы исправления ошибок в учетных регистрах.</w:t>
      </w:r>
    </w:p>
    <w:p w14:paraId="5F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октябре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«Сатурн» купило 20 тонн картофеля на сумму 220 000 руб. (в том числе НДС). Цена одного килограмма – 11 руб. (в том числе НДС по ставке 10%). При приемке товара </w:t>
      </w:r>
      <w:r>
        <w:rPr>
          <w:rFonts w:ascii="Times New Roman" w:hAnsi="Times New Roman"/>
          <w:sz w:val="24"/>
        </w:rPr>
        <w:t>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14:paraId="60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стоимость поступивших товаров за </w:t>
      </w:r>
      <w:r>
        <w:rPr>
          <w:rFonts w:ascii="Times New Roman" w:hAnsi="Times New Roman"/>
          <w:sz w:val="24"/>
        </w:rPr>
        <w:t xml:space="preserve">вычетом недостачи, </w:t>
      </w:r>
    </w:p>
    <w:p w14:paraId="61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НДС по полученному картофелю с учетом недостачи</w:t>
      </w:r>
    </w:p>
    <w:p w14:paraId="62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к вычету НДС по оприходованным товарам;</w:t>
      </w:r>
    </w:p>
    <w:p w14:paraId="63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отражение недостачи в пределах естественной убыли;</w:t>
      </w:r>
    </w:p>
    <w:p w14:paraId="64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отнесение на увеличение стоимости поступившего картофеля суммы недостачи в преде</w:t>
      </w:r>
      <w:r>
        <w:rPr>
          <w:rFonts w:ascii="Times New Roman" w:hAnsi="Times New Roman"/>
          <w:sz w:val="24"/>
        </w:rPr>
        <w:t>лах норм естественной убыли;</w:t>
      </w:r>
    </w:p>
    <w:p w14:paraId="65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выставление претензии перевозчику на сумму недостачи сверх норм естественной убыли (с учетом НДС);</w:t>
      </w:r>
    </w:p>
    <w:p w14:paraId="6603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денег от перевозчика;</w:t>
      </w:r>
    </w:p>
    <w:p w14:paraId="67030000">
      <w:pPr>
        <w:pStyle w:val="Style_6"/>
        <w:widowControl w:val="0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отражение отложенного налогового обязательства.</w:t>
      </w:r>
    </w:p>
    <w:p w14:paraId="68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5</w:t>
      </w:r>
    </w:p>
    <w:p w14:paraId="69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Классификация хозяйственных с</w:t>
      </w:r>
      <w:r>
        <w:rPr>
          <w:rFonts w:ascii="Times New Roman" w:hAnsi="Times New Roman"/>
          <w:sz w:val="24"/>
        </w:rPr>
        <w:t>редств по составу и источникам образования.</w:t>
      </w:r>
    </w:p>
    <w:p w14:paraId="6A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Журнально-ордерная форма учета.</w:t>
      </w:r>
    </w:p>
    <w:p w14:paraId="6B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</w:t>
      </w:r>
      <w:r>
        <w:rPr>
          <w:rFonts w:ascii="Times New Roman" w:hAnsi="Times New Roman"/>
          <w:sz w:val="24"/>
        </w:rPr>
        <w:t xml:space="preserve">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</w:t>
      </w:r>
      <w:r>
        <w:rPr>
          <w:rFonts w:ascii="Times New Roman" w:hAnsi="Times New Roman"/>
          <w:sz w:val="24"/>
        </w:rPr>
        <w:t>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</w:t>
      </w:r>
      <w:r>
        <w:rPr>
          <w:rFonts w:ascii="Times New Roman" w:hAnsi="Times New Roman"/>
          <w:sz w:val="24"/>
        </w:rPr>
        <w:t>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5954"/>
        <w:gridCol w:w="799"/>
        <w:gridCol w:w="992"/>
        <w:gridCol w:w="1560"/>
      </w:tblGrid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4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0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4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8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E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7F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0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4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type="dxa" w:w="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8C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6</w:t>
      </w:r>
    </w:p>
    <w:p w14:paraId="8D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Организация бухгалтерского учета в РФ.</w:t>
      </w:r>
    </w:p>
    <w:p w14:paraId="8E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Мемориально-ордерная форма учета.</w:t>
      </w:r>
    </w:p>
    <w:p w14:paraId="8F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ООО «Альфа» в марте 2020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</w:t>
      </w:r>
      <w:r>
        <w:rPr>
          <w:rFonts w:ascii="Times New Roman" w:hAnsi="Times New Roman"/>
          <w:sz w:val="24"/>
        </w:rPr>
        <w:t>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2020 г. признал свою вину и добровольно возместил организации ущерб в полной сумме. Отраз</w:t>
      </w:r>
      <w:r>
        <w:rPr>
          <w:rFonts w:ascii="Times New Roman" w:hAnsi="Times New Roman"/>
          <w:sz w:val="24"/>
        </w:rPr>
        <w:t>ите операции в учете:</w:t>
      </w:r>
    </w:p>
    <w:p w14:paraId="9003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остаточная стоимость ноутбука;</w:t>
      </w:r>
    </w:p>
    <w:p w14:paraId="9103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восстановлена и отнесена на потери сумма НДС, приходящаяся на остаточную стоимость ноутбука;</w:t>
      </w:r>
    </w:p>
    <w:p w14:paraId="9203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недостача за счет виновного лица;</w:t>
      </w:r>
    </w:p>
    <w:p w14:paraId="93030000">
      <w:pPr>
        <w:pStyle w:val="Style_6"/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работник добровольно возместил сумму недостачи в пол</w:t>
      </w:r>
      <w:r>
        <w:rPr>
          <w:rFonts w:ascii="Times New Roman" w:hAnsi="Times New Roman"/>
          <w:sz w:val="24"/>
        </w:rPr>
        <w:t>ном объеме.</w:t>
      </w:r>
    </w:p>
    <w:p w14:paraId="94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7</w:t>
      </w:r>
    </w:p>
    <w:p w14:paraId="95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Документы, регламентирующие организацию бухгалтерского учета.</w:t>
      </w:r>
    </w:p>
    <w:p w14:paraId="96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Автоматизированная и упрощенная формы бухгалтерского учета.</w:t>
      </w:r>
    </w:p>
    <w:p w14:paraId="97030000">
      <w:pPr>
        <w:spacing w:after="0" w:line="240" w:lineRule="auto"/>
        <w:ind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супермаркете в результате проводимой ежемесячно инвентаризации на конец ноября 2020 г. выявле</w:t>
      </w:r>
      <w:r>
        <w:rPr>
          <w:rFonts w:ascii="Times New Roman" w:hAnsi="Times New Roman"/>
          <w:sz w:val="24"/>
        </w:rPr>
        <w:t>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</w:t>
      </w:r>
      <w:r>
        <w:rPr>
          <w:rFonts w:ascii="Times New Roman" w:hAnsi="Times New Roman"/>
          <w:sz w:val="24"/>
        </w:rPr>
        <w:t>аботал следующее количество часов:</w:t>
      </w:r>
    </w:p>
    <w:p w14:paraId="9803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работник Иванов И.И., имеющий оклад 5000 руб. в месяц, - 150 ч;</w:t>
      </w:r>
    </w:p>
    <w:p w14:paraId="9903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работник Петров П.П., имеющий оклад 6000 руб. в месяц, - 160 ч;</w:t>
      </w:r>
    </w:p>
    <w:p w14:paraId="9A030000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работник Сидоров С.С., имеющий оклад 4000 руб. в месяц, - 140 ч.</w:t>
      </w:r>
    </w:p>
    <w:p w14:paraId="9B03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Рассчитать размер </w:t>
      </w:r>
      <w:r>
        <w:rPr>
          <w:rFonts w:ascii="Times New Roman" w:hAnsi="Times New Roman"/>
          <w:sz w:val="24"/>
        </w:rPr>
        <w:t>ущерба, приходящегося на каждого работника.</w:t>
      </w:r>
    </w:p>
    <w:p w14:paraId="9C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8</w:t>
      </w:r>
    </w:p>
    <w:p w14:paraId="9D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Бухгалтерский баланс, его содержание и структура, назначение и место в бухгалтерской отчетности.</w:t>
      </w:r>
    </w:p>
    <w:p w14:paraId="9E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двойной записи операций на счетах.</w:t>
      </w:r>
    </w:p>
    <w:p w14:paraId="9F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28 января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«Ромашка» приобрело п</w:t>
      </w:r>
      <w:r>
        <w:rPr>
          <w:rFonts w:ascii="Times New Roman" w:hAnsi="Times New Roman"/>
          <w:sz w:val="24"/>
        </w:rPr>
        <w:t>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</w:t>
      </w:r>
      <w:r>
        <w:rPr>
          <w:rFonts w:ascii="Times New Roman" w:hAnsi="Times New Roman"/>
          <w:sz w:val="24"/>
        </w:rPr>
        <w:t>ретензию и обратную реализацию. 7 февраля 2020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6804"/>
        <w:gridCol w:w="826"/>
        <w:gridCol w:w="875"/>
        <w:gridCol w:w="993"/>
      </w:tblGrid>
      <w:tr>
        <w:trPr>
          <w:trHeight w:hRule="atLeast" w:val="31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2030000">
            <w:pPr>
              <w:pStyle w:val="Style_5"/>
              <w:widowControl w:val="1"/>
              <w:ind w:hanging="46" w:lef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3030000">
            <w:pPr>
              <w:pStyle w:val="Style_5"/>
              <w:widowControl w:val="1"/>
              <w:ind w:hanging="7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272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>
        <w:trPr>
          <w:trHeight w:hRule="atLeast" w:val="210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Оприходован </w:t>
            </w:r>
            <w:r>
              <w:rPr>
                <w:rFonts w:ascii="Times New Roman" w:hAnsi="Times New Roman"/>
                <w:sz w:val="24"/>
              </w:rPr>
              <w:t>товар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E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AF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>
        <w:trPr>
          <w:trHeight w:hRule="atLeast" w:val="23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2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6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A03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B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C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D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9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>
        <w:trPr>
          <w:trHeight w:hRule="atLeast" w:val="272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F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0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1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2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3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4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5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6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7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8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9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A030000">
            <w:pPr>
              <w:pStyle w:val="Style_5"/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CB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9</w:t>
      </w:r>
    </w:p>
    <w:p w14:paraId="CC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Изменения в бухгалтерском балансе под влиянием хозяйственных операций.</w:t>
      </w:r>
    </w:p>
    <w:p w14:paraId="CD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Задачи и функции бухгалтерского учета.</w:t>
      </w:r>
    </w:p>
    <w:p w14:paraId="CE03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</w:t>
      </w:r>
      <w:r>
        <w:rPr>
          <w:rFonts w:ascii="Times New Roman" w:hAnsi="Times New Roman"/>
          <w:spacing w:val="-1"/>
          <w:sz w:val="24"/>
        </w:rPr>
        <w:t>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360000 рублей, в том числе транспортные расходы - 90000 рублей. За отче</w:t>
      </w:r>
      <w:r>
        <w:rPr>
          <w:rFonts w:ascii="Times New Roman" w:hAnsi="Times New Roman"/>
          <w:sz w:val="24"/>
        </w:rPr>
        <w:t>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14:paraId="CF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10</w:t>
      </w:r>
    </w:p>
    <w:p w14:paraId="D0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Бухгалтерские счета, их назначение</w:t>
      </w:r>
      <w:r>
        <w:rPr>
          <w:rFonts w:ascii="Times New Roman" w:hAnsi="Times New Roman"/>
          <w:sz w:val="24"/>
        </w:rPr>
        <w:t xml:space="preserve"> и структура.</w:t>
      </w:r>
    </w:p>
    <w:p w14:paraId="D1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Предмет бухгалтерского учета и его объекты.</w:t>
      </w:r>
    </w:p>
    <w:p w14:paraId="D2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Показать порядок исправления ошибок, совершенных бухгалтером, в следующих ситуациях:</w:t>
      </w:r>
    </w:p>
    <w:p w14:paraId="D3030000">
      <w:pPr>
        <w:pStyle w:val="Style_7"/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приходном кассовом ордере в графе «Сумма» цифрами записано 120000, а прописью указана сумма «Д</w:t>
      </w:r>
      <w:r>
        <w:rPr>
          <w:rFonts w:ascii="Times New Roman" w:hAnsi="Times New Roman"/>
          <w:sz w:val="24"/>
        </w:rPr>
        <w:t>вести двадцать тысяч рублей». Правильная сумма – 220000. Исправление ошибки производится следующим образом:</w:t>
      </w:r>
    </w:p>
    <w:p w14:paraId="D403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 зачеркнуть неправильно указанную сумму и написать необходимую;</w:t>
      </w:r>
    </w:p>
    <w:p w14:paraId="D503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 подчистить цифру 1 и вместо нее записать цифру 2;</w:t>
      </w:r>
    </w:p>
    <w:p w14:paraId="D6030000">
      <w:pPr>
        <w:widowControl w:val="0"/>
        <w:tabs>
          <w:tab w:leader="none" w:pos="360" w:val="left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аннулировать данный док</w:t>
      </w:r>
      <w:r>
        <w:rPr>
          <w:rFonts w:ascii="Times New Roman" w:hAnsi="Times New Roman"/>
          <w:sz w:val="24"/>
        </w:rPr>
        <w:t>умент и выписать на новом бланке.</w:t>
      </w:r>
    </w:p>
    <w:p w14:paraId="D703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Указать правильный ответ и обосновать его.</w:t>
      </w:r>
    </w:p>
    <w:p w14:paraId="D8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14:paraId="D903000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«Материалы»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Д      «Основное производство»     </w:t>
      </w:r>
      <w:r>
        <w:rPr>
          <w:rFonts w:ascii="Times New Roman" w:hAnsi="Times New Roman"/>
          <w:sz w:val="24"/>
        </w:rPr>
        <w:t>К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384"/>
        <w:gridCol w:w="1276"/>
        <w:gridCol w:w="992"/>
        <w:gridCol w:w="1418"/>
        <w:gridCol w:w="1417"/>
      </w:tblGrid>
      <w:tr>
        <w:tc>
          <w:tcPr>
            <w:tcW w:type="dxa" w:w="1384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D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18300000</w:t>
            </w:r>
          </w:p>
        </w:tc>
        <w:tc>
          <w:tcPr>
            <w:tcW w:type="dxa" w:w="1276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D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C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D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43200000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</w:tcPr>
          <w:p w14:paraId="DE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384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DF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0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1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E2030000">
            <w:pPr>
              <w:widowControl w:val="0"/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type="dxa" w:w="1417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E303000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4030000">
      <w:pPr>
        <w:pStyle w:val="Style_7"/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Совершена   хозяйственная  операция:  поступила  на  предприятие   ткань   на сумму 1864000 руб. На счетах  бухгалтерского  учета   сделана  </w:t>
      </w:r>
      <w:r>
        <w:rPr>
          <w:rFonts w:ascii="Times New Roman" w:hAnsi="Times New Roman"/>
          <w:sz w:val="24"/>
        </w:rPr>
        <w:t>следующая запись:</w:t>
      </w:r>
    </w:p>
    <w:p w14:paraId="E5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 43 «Готовая продукция»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Д    60 «Расчеты с поставщиками»  </w:t>
      </w:r>
      <w:r>
        <w:rPr>
          <w:rFonts w:ascii="Times New Roman" w:hAnsi="Times New Roman"/>
          <w:sz w:val="24"/>
        </w:rPr>
        <w:t>К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384"/>
        <w:gridCol w:w="1276"/>
        <w:gridCol w:w="992"/>
        <w:gridCol w:w="1418"/>
        <w:gridCol w:w="1417"/>
      </w:tblGrid>
      <w:tr>
        <w:tc>
          <w:tcPr>
            <w:tcW w:type="dxa" w:w="1384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E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2600000</w:t>
            </w:r>
          </w:p>
        </w:tc>
        <w:tc>
          <w:tcPr>
            <w:tcW w:type="dxa" w:w="1276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E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6" w:val="single"/>
              <w:left w:sz="4" w:val="nil"/>
              <w:bottom w:sz="4" w:val="nil"/>
              <w:right w:color="000000" w:sz="6" w:val="single"/>
            </w:tcBorders>
          </w:tcPr>
          <w:p w14:paraId="E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E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4200000</w:t>
            </w:r>
          </w:p>
        </w:tc>
      </w:tr>
      <w:tr>
        <w:tc>
          <w:tcPr>
            <w:tcW w:type="dxa" w:w="1384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E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E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</w:tr>
    </w:tbl>
    <w:p w14:paraId="F003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11</w:t>
      </w:r>
    </w:p>
    <w:p w14:paraId="F1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Понятия и характеристики синтетического и аналитического счетов, их назначение и </w:t>
      </w:r>
      <w:r>
        <w:rPr>
          <w:rFonts w:ascii="Times New Roman" w:hAnsi="Times New Roman"/>
          <w:sz w:val="24"/>
        </w:rPr>
        <w:t>взаимосвязь.</w:t>
      </w:r>
    </w:p>
    <w:p w14:paraId="F2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активов и их классификация.</w:t>
      </w:r>
    </w:p>
    <w:p w14:paraId="F3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На основании данных о результатах инвентаризации заполнить </w:t>
      </w:r>
      <w:r>
        <w:rPr>
          <w:rFonts w:ascii="Times New Roman" w:hAnsi="Times New Roman"/>
          <w:sz w:val="24"/>
        </w:rPr>
        <w:t>инвентаризационно</w:t>
      </w:r>
      <w:r>
        <w:rPr>
          <w:rFonts w:ascii="Times New Roman" w:hAnsi="Times New Roman"/>
          <w:sz w:val="24"/>
        </w:rPr>
        <w:t>-сличительную ведомость.</w:t>
      </w:r>
    </w:p>
    <w:p w14:paraId="F4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Инвентаризационно</w:t>
      </w:r>
      <w:r>
        <w:rPr>
          <w:rFonts w:ascii="Times New Roman" w:hAnsi="Times New Roman"/>
          <w:sz w:val="24"/>
        </w:rPr>
        <w:t>-сличительная ведомость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>
        <w:tc>
          <w:tcPr>
            <w:tcW w:type="dxa" w:w="1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ТМЦ</w:t>
            </w:r>
          </w:p>
        </w:tc>
        <w:tc>
          <w:tcPr>
            <w:tcW w:type="dxa" w:w="8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r>
              <w:rPr>
                <w:rFonts w:ascii="Times New Roman" w:hAnsi="Times New Roman"/>
                <w:sz w:val="20"/>
              </w:rPr>
              <w:t>изме</w:t>
            </w:r>
            <w:r>
              <w:rPr>
                <w:rFonts w:ascii="Times New Roman" w:hAnsi="Times New Roman"/>
                <w:sz w:val="20"/>
              </w:rPr>
              <w:t>-рения</w:t>
            </w:r>
          </w:p>
        </w:tc>
        <w:tc>
          <w:tcPr>
            <w:tcW w:type="dxa" w:w="5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</w:t>
            </w:r>
            <w:r>
              <w:rPr>
                <w:rFonts w:ascii="Times New Roman" w:hAnsi="Times New Roman"/>
                <w:sz w:val="20"/>
              </w:rPr>
              <w:t>-на</w:t>
            </w:r>
          </w:p>
        </w:tc>
        <w:tc>
          <w:tcPr>
            <w:tcW w:type="dxa" w:w="340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Числится</w:t>
            </w:r>
          </w:p>
        </w:tc>
        <w:tc>
          <w:tcPr>
            <w:tcW w:type="dxa" w:w="311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Результат </w:t>
            </w:r>
            <w:r>
              <w:rPr>
                <w:rFonts w:ascii="Times New Roman" w:hAnsi="Times New Roman"/>
                <w:spacing w:val="-4"/>
                <w:sz w:val="20"/>
              </w:rPr>
              <w:t>инвентаризации</w:t>
            </w:r>
          </w:p>
        </w:tc>
      </w:tr>
      <w:tr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84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данным </w:t>
            </w:r>
            <w:r>
              <w:rPr>
                <w:rFonts w:ascii="Times New Roman" w:hAnsi="Times New Roman"/>
                <w:spacing w:val="-2"/>
                <w:sz w:val="20"/>
              </w:rPr>
              <w:t>бух-</w:t>
            </w:r>
            <w:r>
              <w:rPr>
                <w:rFonts w:ascii="Times New Roman" w:hAnsi="Times New Roman"/>
                <w:spacing w:val="-2"/>
                <w:sz w:val="20"/>
              </w:rPr>
              <w:t>галтерского</w:t>
            </w:r>
            <w:r>
              <w:rPr>
                <w:rFonts w:ascii="Times New Roman" w:hAnsi="Times New Roman"/>
                <w:sz w:val="20"/>
              </w:rPr>
              <w:t xml:space="preserve"> учета</w:t>
            </w:r>
          </w:p>
        </w:tc>
        <w:tc>
          <w:tcPr>
            <w:tcW w:type="dxa" w:w="15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</w:t>
            </w:r>
          </w:p>
        </w:tc>
        <w:tc>
          <w:tcPr>
            <w:tcW w:type="dxa" w:w="15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излишки</w:t>
            </w:r>
          </w:p>
        </w:tc>
        <w:tc>
          <w:tcPr>
            <w:tcW w:type="dxa" w:w="155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недостача</w:t>
            </w:r>
          </w:p>
        </w:tc>
      </w:tr>
      <w:tr>
        <w:tc>
          <w:tcPr>
            <w:tcW w:type="dxa" w:w="1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Кол-во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4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4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40000">
            <w:pPr>
              <w:widowControl w:val="0"/>
              <w:spacing w:after="0" w:line="240" w:lineRule="auto"/>
              <w:ind w:hanging="108" w:left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Панели ПВХ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Доска обрезная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Брусья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Белила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Краска эмалевая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Плита ДВП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Растворитель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Гвозди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Железо листовое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9040000">
      <w:pPr>
        <w:pStyle w:val="Style_8"/>
        <w:widowControl w:val="0"/>
        <w:spacing w:after="0" w:line="240" w:lineRule="auto"/>
        <w:ind w:firstLine="54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 отразить в таблице.</w:t>
      </w:r>
    </w:p>
    <w:p w14:paraId="6A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</w:t>
      </w:r>
    </w:p>
    <w:tbl>
      <w:tblPr>
        <w:tblStyle w:val="Style_1"/>
        <w:tblInd w:type="dxa" w:w="10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240"/>
        <w:gridCol w:w="1620"/>
        <w:gridCol w:w="2160"/>
        <w:gridCol w:w="2619"/>
      </w:tblGrid>
      <w:tr>
        <w:tc>
          <w:tcPr>
            <w:tcW w:type="dxa" w:w="32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инвентаризации</w:t>
            </w:r>
          </w:p>
        </w:tc>
        <w:tc>
          <w:tcPr>
            <w:tcW w:type="dxa" w:w="16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477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 на счетах бухгалтерского учета</w:t>
            </w:r>
          </w:p>
        </w:tc>
      </w:tr>
      <w:tr>
        <w:trPr>
          <w:trHeight w:hRule="atLeast" w:val="109"/>
        </w:trPr>
        <w:tc>
          <w:tcPr>
            <w:tcW w:type="dxa" w:w="32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Недостача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Излишки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8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12</w:t>
      </w:r>
    </w:p>
    <w:p w14:paraId="79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План счетов бухгалтерского учета. </w:t>
      </w:r>
      <w:r>
        <w:rPr>
          <w:rFonts w:ascii="Times New Roman" w:hAnsi="Times New Roman"/>
          <w:sz w:val="24"/>
        </w:rPr>
        <w:t>Субсчета</w:t>
      </w:r>
      <w:r>
        <w:rPr>
          <w:rFonts w:ascii="Times New Roman" w:hAnsi="Times New Roman"/>
          <w:sz w:val="24"/>
        </w:rPr>
        <w:t>. Связь между счетами и балансом.</w:t>
      </w:r>
    </w:p>
    <w:p w14:paraId="7A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Права, обязанности  и ответственность главного бухгалтера.</w:t>
      </w:r>
    </w:p>
    <w:p w14:paraId="7B040000">
      <w:pPr>
        <w:pStyle w:val="Style_6"/>
        <w:widowControl w:val="0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</w:t>
      </w:r>
      <w:r>
        <w:rPr>
          <w:rFonts w:ascii="Times New Roman" w:hAnsi="Times New Roman"/>
          <w:spacing w:val="-1"/>
          <w:sz w:val="24"/>
        </w:rPr>
        <w:t>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36000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540000 рублей, в том числе транспортные расходы - 230000 рублей. За отчетный перио</w:t>
      </w:r>
      <w:r>
        <w:rPr>
          <w:rFonts w:ascii="Times New Roman" w:hAnsi="Times New Roman"/>
          <w:sz w:val="24"/>
        </w:rPr>
        <w:t>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14:paraId="7C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13</w:t>
      </w:r>
    </w:p>
    <w:p w14:paraId="7D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Классификация счетов бухгалтерского учета </w:t>
      </w:r>
      <w:r>
        <w:rPr>
          <w:rFonts w:ascii="Times New Roman" w:hAnsi="Times New Roman"/>
          <w:sz w:val="24"/>
        </w:rPr>
        <w:t>по назначению и структуре и по экономическому содержанию.</w:t>
      </w:r>
    </w:p>
    <w:p w14:paraId="7E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и принцип построения оборотных ведомостей.</w:t>
      </w:r>
    </w:p>
    <w:p w14:paraId="7F040000">
      <w:pPr>
        <w:pStyle w:val="Style_6"/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>ного периода</w:t>
      </w:r>
      <w:r>
        <w:rPr>
          <w:rFonts w:ascii="Times New Roman" w:hAnsi="Times New Roman"/>
          <w:spacing w:val="1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</w:rPr>
        <w:t xml:space="preserve">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25000 рублей</w:t>
      </w:r>
      <w:r>
        <w:rPr>
          <w:rFonts w:ascii="Times New Roman" w:hAnsi="Times New Roman"/>
          <w:spacing w:val="2"/>
          <w:sz w:val="24"/>
        </w:rPr>
        <w:t>. За отчетный период ф</w:t>
      </w:r>
      <w:r>
        <w:rPr>
          <w:rFonts w:ascii="Times New Roman" w:hAnsi="Times New Roman"/>
          <w:spacing w:val="2"/>
          <w:sz w:val="24"/>
        </w:rPr>
        <w:t xml:space="preserve">актические расходы на </w:t>
      </w:r>
      <w:r>
        <w:rPr>
          <w:rFonts w:ascii="Times New Roman" w:hAnsi="Times New Roman"/>
          <w:sz w:val="24"/>
        </w:rPr>
        <w:t>продажу составили 580000 рублей, в том числе транспортные расходы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</w:t>
      </w:r>
      <w:r>
        <w:rPr>
          <w:rFonts w:ascii="Times New Roman" w:hAnsi="Times New Roman"/>
          <w:sz w:val="24"/>
        </w:rPr>
        <w:t>одов на продажу, относящуюся к реализованным товарам, проводкой.</w:t>
      </w:r>
    </w:p>
    <w:p w14:paraId="80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14</w:t>
      </w:r>
    </w:p>
    <w:p w14:paraId="81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План счетов бухгалтерского учета, его строение и роль в организации бухгалтерского учета.</w:t>
      </w:r>
    </w:p>
    <w:p w14:paraId="82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Пользователи бухгалтерской информации.</w:t>
      </w:r>
    </w:p>
    <w:p w14:paraId="83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результате инвентаризации на скл</w:t>
      </w:r>
      <w:r>
        <w:rPr>
          <w:rFonts w:ascii="Times New Roman" w:hAnsi="Times New Roman"/>
          <w:sz w:val="24"/>
        </w:rPr>
        <w:t>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</w:t>
      </w:r>
      <w:r>
        <w:rPr>
          <w:rFonts w:ascii="Times New Roman" w:hAnsi="Times New Roman"/>
          <w:sz w:val="24"/>
        </w:rPr>
        <w:t>те с указанием сумм:</w:t>
      </w:r>
    </w:p>
    <w:p w14:paraId="84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фактического ущерба;</w:t>
      </w:r>
    </w:p>
    <w:p w14:paraId="85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ущерба, подлежащую взысканию с работника;</w:t>
      </w:r>
    </w:p>
    <w:p w14:paraId="86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превышающую размер фактического ущерба, но также подлежащую взысканию с работника;</w:t>
      </w:r>
    </w:p>
    <w:p w14:paraId="87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удержанную с начисленной заработной платы (проводка</w:t>
      </w:r>
      <w:r>
        <w:rPr>
          <w:rFonts w:ascii="Times New Roman" w:hAnsi="Times New Roman"/>
          <w:sz w:val="24"/>
        </w:rPr>
        <w:t xml:space="preserve"> оформляется ежемесячно до полного взыскания задолженности);</w:t>
      </w:r>
    </w:p>
    <w:p w14:paraId="8804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превышения сумм, взыскиваемых с работника над размером фактического ущерба.</w:t>
      </w:r>
    </w:p>
    <w:p w14:paraId="89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15</w:t>
      </w:r>
    </w:p>
    <w:p w14:paraId="8A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Организация документооборота на предприятии.</w:t>
      </w:r>
    </w:p>
    <w:p w14:paraId="8B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Инвентаризация и ее место в первичном учете.</w:t>
      </w:r>
    </w:p>
    <w:p w14:paraId="8C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</w:t>
      </w:r>
      <w:r>
        <w:rPr>
          <w:rFonts w:ascii="Times New Roman" w:hAnsi="Times New Roman"/>
          <w:sz w:val="24"/>
        </w:rPr>
        <w:t>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14:paraId="8D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 в август</w:t>
      </w:r>
      <w:r>
        <w:rPr>
          <w:rFonts w:ascii="Times New Roman" w:hAnsi="Times New Roman"/>
          <w:b w:val="1"/>
          <w:sz w:val="24"/>
        </w:rPr>
        <w:t>е:</w:t>
      </w:r>
    </w:p>
    <w:p w14:paraId="8E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14:paraId="8F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14:paraId="90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фактически произведенных затрат;</w:t>
      </w:r>
    </w:p>
    <w:p w14:paraId="91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выполненных ремонтных работ;</w:t>
      </w:r>
    </w:p>
    <w:p w14:paraId="92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работ, принятых арендодателем;</w:t>
      </w:r>
    </w:p>
    <w:p w14:paraId="93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расходов, зачтенных в счет </w:t>
      </w:r>
      <w:r>
        <w:rPr>
          <w:rFonts w:ascii="Times New Roman" w:hAnsi="Times New Roman"/>
          <w:sz w:val="24"/>
        </w:rPr>
        <w:t>задолженности перед арендодателем;</w:t>
      </w:r>
    </w:p>
    <w:p w14:paraId="94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 в сентябре:</w:t>
      </w:r>
    </w:p>
    <w:p w14:paraId="95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14:paraId="96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14:paraId="97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расходов, зачтенных в счет задолженности перед арендодателем;</w:t>
      </w:r>
    </w:p>
    <w:p w14:paraId="9804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арендной платы, перечисленной арендодателю.</w:t>
      </w:r>
    </w:p>
    <w:p w14:paraId="99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16</w:t>
      </w:r>
    </w:p>
    <w:p w14:paraId="9A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Требования,</w:t>
      </w:r>
      <w:r>
        <w:rPr>
          <w:rFonts w:ascii="Times New Roman" w:hAnsi="Times New Roman"/>
          <w:sz w:val="24"/>
        </w:rPr>
        <w:t xml:space="preserve"> предъявляемые к инвентаризации.</w:t>
      </w:r>
    </w:p>
    <w:p w14:paraId="9B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Оценка и ее место в формировании информационной системы бухгалтерского учета.</w:t>
      </w:r>
    </w:p>
    <w:p w14:paraId="9C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</w:t>
      </w:r>
      <w:r>
        <w:rPr>
          <w:rFonts w:ascii="Times New Roman" w:hAnsi="Times New Roman"/>
          <w:sz w:val="24"/>
        </w:rPr>
        <w:t xml:space="preserve">вили 20 тыс. руб. Размер ежемесячной арендной платы равен 50 тыс. руб. Расчеты за произведенные </w:t>
      </w:r>
      <w:r>
        <w:rPr>
          <w:rFonts w:ascii="Times New Roman" w:hAnsi="Times New Roman"/>
          <w:sz w:val="24"/>
        </w:rPr>
        <w:t>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14:paraId="9D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с указание</w:t>
      </w:r>
      <w:r>
        <w:rPr>
          <w:rFonts w:ascii="Times New Roman" w:hAnsi="Times New Roman"/>
          <w:sz w:val="24"/>
        </w:rPr>
        <w:t>м сумм при возврате помещения арендодателю:</w:t>
      </w:r>
    </w:p>
    <w:p w14:paraId="9E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дооборудования;</w:t>
      </w:r>
    </w:p>
    <w:p w14:paraId="9F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начисленной арендной платы;</w:t>
      </w:r>
    </w:p>
    <w:p w14:paraId="A0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зачета;</w:t>
      </w:r>
    </w:p>
    <w:p w14:paraId="A104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полученной арендной платы (с учетом проведенного зачета);</w:t>
      </w:r>
    </w:p>
    <w:p w14:paraId="A204000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увеличения стоимости здания (по</w:t>
      </w:r>
      <w:r>
        <w:rPr>
          <w:rFonts w:ascii="Times New Roman" w:hAnsi="Times New Roman"/>
          <w:sz w:val="24"/>
        </w:rPr>
        <w:t>скольку стоимость арендованного помещения учитывается в составе стоимости здания, в котором оно находится).</w:t>
      </w:r>
    </w:p>
    <w:p w14:paraId="A3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17</w:t>
      </w:r>
    </w:p>
    <w:p w14:paraId="A4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Понятие и виды калькуляции.</w:t>
      </w:r>
    </w:p>
    <w:p w14:paraId="A5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Объекты бухгалтерского учета, составляющие хозяйственную деятельность.</w:t>
      </w:r>
    </w:p>
    <w:p w14:paraId="A6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</w:t>
      </w:r>
      <w:r>
        <w:rPr>
          <w:rFonts w:ascii="Times New Roman" w:hAnsi="Times New Roman"/>
          <w:sz w:val="24"/>
        </w:rPr>
        <w:t>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61"/>
        <w:gridCol w:w="850"/>
        <w:gridCol w:w="3686"/>
        <w:gridCol w:w="850"/>
      </w:tblGrid>
      <w:tr>
        <w:tc>
          <w:tcPr>
            <w:tcW w:type="dxa" w:w="52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Уставный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</w:t>
            </w:r>
            <w:r>
              <w:rPr>
                <w:rFonts w:ascii="Times New Roman" w:hAnsi="Times New Roman"/>
                <w:sz w:val="24"/>
              </w:rPr>
              <w:t>и заказчиками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C5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C6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14:paraId="C7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14:paraId="C8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14:paraId="C9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14:paraId="CA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14:paraId="CB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CC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</w:t>
      </w:r>
      <w:r>
        <w:rPr>
          <w:rFonts w:ascii="Times New Roman" w:hAnsi="Times New Roman"/>
          <w:sz w:val="24"/>
        </w:rPr>
        <w:t>и от дебитора – 10000 руб.</w:t>
      </w:r>
    </w:p>
    <w:p w14:paraId="CD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14:paraId="CE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14:paraId="CF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поставщика материалы – 18000 руб.</w:t>
      </w:r>
    </w:p>
    <w:p w14:paraId="D0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</w:t>
      </w:r>
      <w:r>
        <w:rPr>
          <w:rFonts w:ascii="Times New Roman" w:hAnsi="Times New Roman"/>
          <w:sz w:val="24"/>
        </w:rPr>
        <w:t>ичные денежные средства на расчетный счет в банке – 1200 руб.</w:t>
      </w:r>
    </w:p>
    <w:p w14:paraId="D1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14:paraId="D2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руб.</w:t>
      </w:r>
    </w:p>
    <w:p w14:paraId="D3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14.Поступила из основного производства готовая продукция на </w:t>
      </w:r>
      <w:r>
        <w:rPr>
          <w:rFonts w:ascii="Times New Roman" w:hAnsi="Times New Roman"/>
          <w:sz w:val="24"/>
        </w:rPr>
        <w:t>склад – 21000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61"/>
        <w:gridCol w:w="425"/>
        <w:gridCol w:w="4536"/>
        <w:gridCol w:w="425"/>
      </w:tblGrid>
      <w:tr>
        <w:trPr>
          <w:trHeight w:hRule="atLeast" w:val="167"/>
        </w:trPr>
        <w:tc>
          <w:tcPr>
            <w:tcW w:type="dxa" w:w="4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spacing w:after="0" w:line="240" w:lineRule="auto"/>
              <w:ind w:hanging="107"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производство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и заказчиками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FE04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18</w:t>
      </w:r>
    </w:p>
    <w:p w14:paraId="FF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Бухгалтерский учет как информационная система на различных этапах управления.</w:t>
      </w:r>
    </w:p>
    <w:p w14:paraId="00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 бухгалтерского учета и его элементы.</w:t>
      </w:r>
    </w:p>
    <w:p w14:paraId="01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02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</w:t>
      </w:r>
      <w:r>
        <w:rPr>
          <w:rFonts w:ascii="Times New Roman" w:hAnsi="Times New Roman"/>
          <w:sz w:val="24"/>
        </w:rPr>
        <w:t>уб.</w:t>
      </w:r>
    </w:p>
    <w:p w14:paraId="03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14:paraId="04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14:paraId="05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14:paraId="06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14:paraId="07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</w:t>
      </w:r>
      <w:r>
        <w:rPr>
          <w:rFonts w:ascii="Times New Roman" w:hAnsi="Times New Roman"/>
          <w:sz w:val="24"/>
        </w:rPr>
        <w:t>а погашения кредита предприятие перечислило его со своего расчетного счета банку – 50000 руб.</w:t>
      </w:r>
    </w:p>
    <w:p w14:paraId="08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14:paraId="09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14:paraId="0A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</w:t>
      </w:r>
      <w:r>
        <w:rPr>
          <w:rFonts w:ascii="Times New Roman" w:hAnsi="Times New Roman"/>
          <w:sz w:val="24"/>
        </w:rPr>
        <w:t>мандировочные расходы 1200 руб.</w:t>
      </w:r>
    </w:p>
    <w:p w14:paraId="0B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поставщика материалы – 18000 руб.</w:t>
      </w:r>
    </w:p>
    <w:p w14:paraId="0C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–1200 руб.</w:t>
      </w:r>
    </w:p>
    <w:p w14:paraId="0D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14:paraId="0E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</w:t>
      </w:r>
      <w:r>
        <w:rPr>
          <w:rFonts w:ascii="Times New Roman" w:hAnsi="Times New Roman"/>
          <w:sz w:val="24"/>
        </w:rPr>
        <w:t>ботная плата работнику основного производства – 5000 руб.</w:t>
      </w:r>
    </w:p>
    <w:p w14:paraId="0F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основного производства готовая продукция на склад – 21000 руб.</w:t>
      </w:r>
    </w:p>
    <w:p w14:paraId="1005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19</w:t>
      </w:r>
    </w:p>
    <w:p w14:paraId="11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История развития бухгалтерского учета.</w:t>
      </w:r>
    </w:p>
    <w:p w14:paraId="12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Сущность учетной политики.</w:t>
      </w:r>
    </w:p>
    <w:p w14:paraId="13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представленн</w:t>
      </w:r>
      <w:r>
        <w:rPr>
          <w:rFonts w:ascii="Times New Roman" w:hAnsi="Times New Roman"/>
          <w:sz w:val="24"/>
        </w:rPr>
        <w:t>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4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</w:t>
      </w:r>
    </w:p>
    <w:p w14:paraId="15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Расчетные счета</w:t>
      </w:r>
      <w:r>
        <w:rPr>
          <w:rFonts w:ascii="Times New Roman" w:hAnsi="Times New Roman"/>
          <w:sz w:val="24"/>
        </w:rPr>
        <w:t xml:space="preserve"> – 3.700.000  Касса – 50.000</w:t>
      </w:r>
    </w:p>
    <w:p w14:paraId="16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14:paraId="17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14:paraId="18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</w:t>
      </w:r>
    </w:p>
    <w:p w14:paraId="19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– 12.000</w:t>
      </w:r>
    </w:p>
    <w:p w14:paraId="1A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</w:t>
      </w:r>
    </w:p>
    <w:p w14:paraId="1B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Задолженность по </w:t>
      </w:r>
      <w:r>
        <w:rPr>
          <w:rFonts w:ascii="Times New Roman" w:hAnsi="Times New Roman"/>
          <w:sz w:val="24"/>
        </w:rPr>
        <w:t>долгосрочным кредитам банка – 2.827.300</w:t>
      </w:r>
    </w:p>
    <w:p w14:paraId="1C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</w:t>
      </w:r>
    </w:p>
    <w:p w14:paraId="1D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поставщиками и подрядчиками – 1.618.000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1056"/>
        <w:gridCol w:w="4472"/>
        <w:gridCol w:w="1134"/>
      </w:tblGrid>
      <w:tr>
        <w:tc>
          <w:tcPr>
            <w:tcW w:type="dxa" w:w="4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6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3C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3D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</w:t>
      </w:r>
      <w:r>
        <w:rPr>
          <w:rFonts w:ascii="Times New Roman" w:hAnsi="Times New Roman"/>
          <w:sz w:val="24"/>
        </w:rPr>
        <w:t>корпоративной</w:t>
      </w:r>
      <w:r>
        <w:rPr>
          <w:rFonts w:ascii="Times New Roman" w:hAnsi="Times New Roman"/>
          <w:sz w:val="24"/>
        </w:rPr>
        <w:t xml:space="preserve"> банковской карты–607370 руб.</w:t>
      </w:r>
    </w:p>
    <w:p w14:paraId="3E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F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40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14:paraId="41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 от покупателей – 800.600 руб.</w:t>
      </w:r>
    </w:p>
    <w:p w14:paraId="42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</w:t>
      </w:r>
      <w:r>
        <w:rPr>
          <w:rFonts w:ascii="Times New Roman" w:hAnsi="Times New Roman"/>
          <w:sz w:val="24"/>
        </w:rPr>
        <w:t>го счета задолженность подрядной организации за выполненные строительные работы – 1.490.800руб.</w:t>
      </w:r>
    </w:p>
    <w:p w14:paraId="43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14:paraId="44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14:paraId="45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Возвращена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кассу организации неизрасходованная подотчетным лицом сумма–1500руб.</w:t>
      </w:r>
    </w:p>
    <w:p w14:paraId="4605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0"/>
        <w:gridCol w:w="426"/>
        <w:gridCol w:w="4536"/>
        <w:gridCol w:w="567"/>
      </w:tblGrid>
      <w:tr>
        <w:tc>
          <w:tcPr>
            <w:tcW w:type="dxa" w:w="39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по </w:t>
            </w:r>
            <w:r>
              <w:rPr>
                <w:rFonts w:ascii="Times New Roman" w:hAnsi="Times New Roman"/>
                <w:sz w:val="24"/>
              </w:rPr>
              <w:t>налогам и сборам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2"/>
        </w:trP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5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6505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20</w:t>
      </w:r>
    </w:p>
    <w:p w14:paraId="66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Основные положения учетной политики, порядок ее </w:t>
      </w:r>
      <w:r>
        <w:rPr>
          <w:rFonts w:ascii="Times New Roman" w:hAnsi="Times New Roman"/>
          <w:sz w:val="24"/>
        </w:rPr>
        <w:t>формирования.</w:t>
      </w:r>
    </w:p>
    <w:p w14:paraId="67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Сущность и значение документов. Классификация бухгалтерских документов.</w:t>
      </w:r>
    </w:p>
    <w:p w14:paraId="68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По договору товарного кредита получены товары на сумму 23,6 тыс. руб. (в </w:t>
      </w:r>
      <w:r>
        <w:rPr>
          <w:rFonts w:ascii="Times New Roman" w:hAnsi="Times New Roman"/>
          <w:sz w:val="24"/>
        </w:rPr>
        <w:t>т.ч</w:t>
      </w:r>
      <w:r>
        <w:rPr>
          <w:rFonts w:ascii="Times New Roman" w:hAnsi="Times New Roman"/>
          <w:sz w:val="24"/>
        </w:rPr>
        <w:t>. НДС) без условия их возврата по окончании срока действия договора. Проценты за</w:t>
      </w:r>
      <w:r>
        <w:rPr>
          <w:rFonts w:ascii="Times New Roman" w:hAnsi="Times New Roman"/>
          <w:sz w:val="24"/>
        </w:rPr>
        <w:t xml:space="preserve"> пользование кредитом установлены на уровне 12% </w:t>
      </w:r>
      <w:r>
        <w:rPr>
          <w:rFonts w:ascii="Times New Roman" w:hAnsi="Times New Roman"/>
          <w:sz w:val="24"/>
        </w:rPr>
        <w:t>годовых</w:t>
      </w:r>
      <w:r>
        <w:rPr>
          <w:rFonts w:ascii="Times New Roman" w:hAnsi="Times New Roman"/>
          <w:sz w:val="24"/>
        </w:rPr>
        <w:t xml:space="preserve">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</w:t>
      </w:r>
      <w:r>
        <w:rPr>
          <w:rFonts w:ascii="Times New Roman" w:hAnsi="Times New Roman"/>
          <w:sz w:val="24"/>
        </w:rPr>
        <w:t>в составе материалов. Оформите проводки с указанием сумм в бухгалтерском учете у заемщика:</w:t>
      </w:r>
    </w:p>
    <w:p w14:paraId="6905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полученных товаров;</w:t>
      </w:r>
    </w:p>
    <w:p w14:paraId="6A05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полученных товаров;</w:t>
      </w:r>
    </w:p>
    <w:p w14:paraId="6B05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товаров, переданных для продажи;</w:t>
      </w:r>
    </w:p>
    <w:p w14:paraId="6C05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процентов по догово</w:t>
      </w:r>
      <w:r>
        <w:rPr>
          <w:rFonts w:ascii="Times New Roman" w:hAnsi="Times New Roman"/>
          <w:sz w:val="24"/>
        </w:rPr>
        <w:t>ру товарного кредита;</w:t>
      </w:r>
    </w:p>
    <w:p w14:paraId="6D05000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произведенной оплаты;</w:t>
      </w:r>
    </w:p>
    <w:p w14:paraId="6E050000">
      <w:pPr>
        <w:pStyle w:val="Style_9"/>
        <w:ind w:firstLine="567" w:left="0"/>
        <w:jc w:val="both"/>
      </w:pPr>
      <w:r>
        <w:t>на сумму налогового вычета.</w:t>
      </w:r>
    </w:p>
    <w:p w14:paraId="6F05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21</w:t>
      </w:r>
    </w:p>
    <w:p w14:paraId="70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бухгалтерских балансов.</w:t>
      </w:r>
    </w:p>
    <w:p w14:paraId="71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Документооборот и его правила.</w:t>
      </w:r>
    </w:p>
    <w:p w14:paraId="72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Составьте проводки и определите тип влияния хозяйственной операции на валюту </w:t>
      </w:r>
      <w:r>
        <w:rPr>
          <w:rFonts w:ascii="Times New Roman" w:hAnsi="Times New Roman"/>
          <w:sz w:val="24"/>
        </w:rPr>
        <w:t>бухгалтерского баланса с учетом следующих хозяйственных операций:</w:t>
      </w:r>
    </w:p>
    <w:p w14:paraId="73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4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счета в бюджет суммы авансовых платежей по </w:t>
      </w:r>
      <w:r>
        <w:rPr>
          <w:rFonts w:ascii="Times New Roman" w:hAnsi="Times New Roman"/>
          <w:sz w:val="24"/>
        </w:rPr>
        <w:t>социальному страхованию и обеспечению – 43.700 руб.</w:t>
      </w:r>
    </w:p>
    <w:p w14:paraId="75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76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14:paraId="77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</w:t>
      </w:r>
      <w:r>
        <w:rPr>
          <w:rFonts w:ascii="Times New Roman" w:hAnsi="Times New Roman"/>
          <w:sz w:val="24"/>
        </w:rPr>
        <w:t xml:space="preserve"> от покупателей – 800.600 руб.</w:t>
      </w:r>
    </w:p>
    <w:p w14:paraId="78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79050000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14:paraId="7A05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</w:t>
      </w:r>
      <w:r>
        <w:rPr>
          <w:rFonts w:ascii="Times New Roman" w:hAnsi="Times New Roman"/>
          <w:sz w:val="24"/>
        </w:rPr>
        <w:t>анный сроком на 10 лет – 120.700 руб.</w:t>
      </w:r>
    </w:p>
    <w:p w14:paraId="7B05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9.Возвращена в кассу организации неизрасходованная подотчетным лицом сумма – </w:t>
      </w:r>
      <w:r>
        <w:rPr>
          <w:rFonts w:ascii="Times New Roman" w:hAnsi="Times New Roman"/>
          <w:sz w:val="24"/>
        </w:rPr>
        <w:t>1.500 руб.</w:t>
      </w:r>
    </w:p>
    <w:p w14:paraId="7C05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p w14:paraId="7D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22</w:t>
      </w:r>
    </w:p>
    <w:p w14:paraId="7E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Формы бухгалтерского учета.</w:t>
      </w:r>
    </w:p>
    <w:p w14:paraId="7F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Инвентаризация, ее сущность, значен</w:t>
      </w:r>
      <w:r>
        <w:rPr>
          <w:rFonts w:ascii="Times New Roman" w:hAnsi="Times New Roman"/>
          <w:sz w:val="24"/>
        </w:rPr>
        <w:t>ие и виды.</w:t>
      </w:r>
    </w:p>
    <w:p w14:paraId="80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81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</w:t>
      </w:r>
      <w:r>
        <w:rPr>
          <w:rFonts w:ascii="Times New Roman" w:hAnsi="Times New Roman"/>
          <w:sz w:val="24"/>
        </w:rPr>
        <w:t>е: Уставный капитал – 1.000.000 Расчетные счета – 3.700.000 Касса – 50.000</w:t>
      </w:r>
    </w:p>
    <w:p w14:paraId="82050000">
      <w:pPr>
        <w:widowControl w:val="0"/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14:paraId="83050000">
      <w:pPr>
        <w:widowControl w:val="0"/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14:paraId="84050000">
      <w:pPr>
        <w:widowControl w:val="0"/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 Материалы – 12.000</w:t>
      </w:r>
    </w:p>
    <w:p w14:paraId="85050000">
      <w:pPr>
        <w:widowControl w:val="0"/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 Задолженность по долгосрочным кредитам банка – 2.827.300</w:t>
      </w:r>
    </w:p>
    <w:p w14:paraId="86050000">
      <w:pPr>
        <w:widowControl w:val="0"/>
        <w:spacing w:after="0" w:line="240" w:lineRule="auto"/>
        <w:ind w:hanging="567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 Расчеты с поставщиками и подрядчиками – 1.618.000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43"/>
        <w:gridCol w:w="993"/>
        <w:gridCol w:w="4252"/>
        <w:gridCol w:w="991"/>
      </w:tblGrid>
      <w:tr>
        <w:tc>
          <w:tcPr>
            <w:tcW w:type="dxa" w:w="39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Задолженность по </w:t>
            </w:r>
            <w:r>
              <w:rPr>
                <w:rFonts w:ascii="Times New Roman" w:hAnsi="Times New Roman"/>
                <w:sz w:val="24"/>
              </w:rPr>
              <w:t>кредиту банку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A5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14:paraId="A6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A7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счета в бюджет суммы авансовых платежей по </w:t>
      </w:r>
      <w:r>
        <w:rPr>
          <w:rFonts w:ascii="Times New Roman" w:hAnsi="Times New Roman"/>
          <w:sz w:val="24"/>
        </w:rPr>
        <w:t>социальному страхованию и обеспечению – 43.700 руб.</w:t>
      </w:r>
    </w:p>
    <w:p w14:paraId="A8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14:paraId="A9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14:paraId="AA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</w:t>
      </w:r>
      <w:r>
        <w:rPr>
          <w:rFonts w:ascii="Times New Roman" w:hAnsi="Times New Roman"/>
          <w:sz w:val="24"/>
        </w:rPr>
        <w:t xml:space="preserve"> от покупателей – 800.600 руб.</w:t>
      </w:r>
    </w:p>
    <w:p w14:paraId="AB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AC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14:paraId="AD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</w:t>
      </w:r>
      <w:r>
        <w:rPr>
          <w:rFonts w:ascii="Times New Roman" w:hAnsi="Times New Roman"/>
          <w:sz w:val="24"/>
        </w:rPr>
        <w:t>анный сроком на 10 лет – 120.700 руб.</w:t>
      </w:r>
    </w:p>
    <w:p w14:paraId="AE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9.Возвращена в кассу организации неизрасходованная подотчетным лицом сумма – 1.500 руб.</w:t>
      </w:r>
    </w:p>
    <w:p w14:paraId="AF05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426"/>
        <w:gridCol w:w="4819"/>
        <w:gridCol w:w="707"/>
      </w:tblGrid>
      <w:tr>
        <w:tc>
          <w:tcPr>
            <w:tcW w:type="dxa" w:w="36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5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</w:t>
            </w:r>
            <w:r>
              <w:rPr>
                <w:rFonts w:ascii="Times New Roman" w:hAnsi="Times New Roman"/>
                <w:sz w:val="24"/>
              </w:rPr>
              <w:t>поставщиками и подрядчиками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CE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Билет </w:t>
      </w:r>
      <w:r>
        <w:rPr>
          <w:rFonts w:ascii="Times New Roman" w:hAnsi="Times New Roman"/>
          <w:b w:val="1"/>
          <w:sz w:val="24"/>
        </w:rPr>
        <w:t>№ 23</w:t>
      </w:r>
    </w:p>
    <w:p w14:paraId="CF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Сущность  и значение отчетности и требования, предъявляемые к ней</w:t>
      </w:r>
    </w:p>
    <w:p w14:paraId="D0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14:paraId="D1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3.Задача. Магазин «</w:t>
      </w:r>
      <w:r>
        <w:rPr>
          <w:rFonts w:ascii="Times New Roman" w:hAnsi="Times New Roman"/>
          <w:sz w:val="24"/>
        </w:rPr>
        <w:t>Хозтовары</w:t>
      </w:r>
      <w:r>
        <w:rPr>
          <w:rFonts w:ascii="Times New Roman" w:hAnsi="Times New Roman"/>
          <w:sz w:val="24"/>
        </w:rPr>
        <w:t xml:space="preserve">» заключил с банком договор на </w:t>
      </w:r>
      <w:r>
        <w:rPr>
          <w:rFonts w:ascii="Times New Roman" w:hAnsi="Times New Roman"/>
          <w:sz w:val="24"/>
        </w:rPr>
        <w:t>инкассацию денежных средств. 5 апреля 2020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</w:t>
      </w:r>
      <w:r>
        <w:rPr>
          <w:rFonts w:ascii="Times New Roman" w:hAnsi="Times New Roman"/>
          <w:sz w:val="24"/>
        </w:rPr>
        <w:t>остачи с кассира, являющегося материально ответственным лицом. Деньги были внесены в кассу.</w:t>
      </w:r>
    </w:p>
    <w:p w14:paraId="D205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в бухгалтерском учете магазина «</w:t>
      </w:r>
      <w:r>
        <w:rPr>
          <w:rFonts w:ascii="Times New Roman" w:hAnsi="Times New Roman"/>
          <w:sz w:val="24"/>
        </w:rPr>
        <w:t>Хозтовары</w:t>
      </w:r>
      <w:r>
        <w:rPr>
          <w:rFonts w:ascii="Times New Roman" w:hAnsi="Times New Roman"/>
          <w:sz w:val="24"/>
        </w:rPr>
        <w:t>»: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5954"/>
        <w:gridCol w:w="871"/>
        <w:gridCol w:w="1113"/>
        <w:gridCol w:w="1560"/>
      </w:tblGrid>
      <w:tr>
        <w:trPr>
          <w:trHeight w:hRule="atLeast" w:val="184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3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операции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4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5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6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</w:t>
            </w:r>
          </w:p>
        </w:tc>
      </w:tr>
      <w:tr>
        <w:trPr>
          <w:trHeight w:hRule="atLeast" w:val="240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7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05.04.2015                               </w:t>
            </w:r>
          </w:p>
        </w:tc>
      </w:tr>
      <w:tr>
        <w:trPr>
          <w:trHeight w:hRule="atLeast" w:val="306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8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9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A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B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949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C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08.04.2015                               </w:t>
            </w:r>
          </w:p>
        </w:tc>
      </w:tr>
      <w:tr>
        <w:trPr>
          <w:trHeight w:hRule="atLeast" w:val="360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D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E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DF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0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3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1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2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3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4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8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5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6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7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8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7"/>
        </w:trPr>
        <w:tc>
          <w:tcPr>
            <w:tcW w:type="dxa" w:w="5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9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поступление недостачи в кассу      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A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B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EC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</w:tbl>
    <w:p w14:paraId="ED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24</w:t>
      </w:r>
    </w:p>
    <w:p w14:paraId="EE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Понятие о </w:t>
      </w:r>
      <w:r>
        <w:rPr>
          <w:rFonts w:ascii="Times New Roman" w:hAnsi="Times New Roman"/>
          <w:sz w:val="24"/>
        </w:rPr>
        <w:t>хозяйственном учете. Оперативный, статистический и бухгалтерский учет.</w:t>
      </w:r>
    </w:p>
    <w:p w14:paraId="EF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 и виды бухгалтерской </w:t>
      </w:r>
      <w:r>
        <w:rPr>
          <w:rFonts w:ascii="Times New Roman" w:hAnsi="Times New Roman"/>
          <w:sz w:val="24"/>
        </w:rPr>
        <w:t>отчетности</w:t>
      </w:r>
      <w:r>
        <w:rPr>
          <w:rFonts w:ascii="Times New Roman" w:hAnsi="Times New Roman"/>
          <w:sz w:val="24"/>
        </w:rPr>
        <w:t xml:space="preserve"> и порядок ее представления.</w:t>
      </w:r>
    </w:p>
    <w:p w14:paraId="F0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магазине компан</w:t>
      </w:r>
      <w:r>
        <w:rPr>
          <w:rFonts w:ascii="Times New Roman" w:hAnsi="Times New Roman"/>
          <w:sz w:val="24"/>
        </w:rPr>
        <w:t>ии ООО</w:t>
      </w:r>
      <w:r>
        <w:rPr>
          <w:rFonts w:ascii="Times New Roman" w:hAnsi="Times New Roman"/>
          <w:sz w:val="24"/>
        </w:rPr>
        <w:t xml:space="preserve"> «Метелица», расположенном в Ивановской области, из-за аномальной жары вышла из </w:t>
      </w:r>
      <w:r>
        <w:rPr>
          <w:rFonts w:ascii="Times New Roman" w:hAnsi="Times New Roman"/>
          <w:sz w:val="24"/>
        </w:rPr>
        <w:t>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</w:t>
      </w:r>
      <w:r>
        <w:rPr>
          <w:rFonts w:ascii="Times New Roman" w:hAnsi="Times New Roman"/>
          <w:sz w:val="24"/>
        </w:rPr>
        <w:t>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14:paraId="F105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отражена фактическая стоимость испорченной продукции;</w:t>
      </w:r>
    </w:p>
    <w:p w14:paraId="F205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списан убыток от пор</w:t>
      </w:r>
      <w:r>
        <w:rPr>
          <w:rFonts w:ascii="Times New Roman" w:hAnsi="Times New Roman"/>
          <w:sz w:val="24"/>
        </w:rPr>
        <w:t>чи продукции в пределах норм естественной убыли;</w:t>
      </w:r>
    </w:p>
    <w:p w14:paraId="F3050000">
      <w:pPr>
        <w:pStyle w:val="Style_6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списан убыток от порчи продукции в связи с чрезвычайной ситуацией.</w:t>
      </w:r>
    </w:p>
    <w:p w14:paraId="F4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Билет № 25</w:t>
      </w:r>
    </w:p>
    <w:p w14:paraId="F5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28 января 2020 год</w:t>
      </w:r>
      <w:r>
        <w:rPr>
          <w:rFonts w:ascii="Times New Roman" w:hAnsi="Times New Roman"/>
          <w:sz w:val="24"/>
        </w:rPr>
        <w:t>а ООО</w:t>
      </w:r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шту</w:t>
      </w:r>
      <w:r>
        <w:rPr>
          <w:rFonts w:ascii="Times New Roman" w:hAnsi="Times New Roman"/>
          <w:sz w:val="24"/>
        </w:rPr>
        <w:t>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обог</w:t>
      </w:r>
      <w:r>
        <w:rPr>
          <w:rFonts w:ascii="Times New Roman" w:hAnsi="Times New Roman"/>
          <w:sz w:val="24"/>
        </w:rPr>
        <w:t>ревателей согласно претензии. Отразите проводки, которые должен сделать бухгалтер ООО «Ромашка» в таблице.</w:t>
      </w:r>
    </w:p>
    <w:tbl>
      <w:tblPr>
        <w:tblStyle w:val="Style_1"/>
        <w:tblInd w:type="dxa" w:w="70"/>
        <w:tblLayout w:type="fixed"/>
        <w:tblCellMar>
          <w:left w:type="dxa" w:w="70"/>
          <w:right w:type="dxa" w:w="70"/>
        </w:tblCellMar>
      </w:tblPr>
      <w:tblGrid>
        <w:gridCol w:w="6804"/>
        <w:gridCol w:w="826"/>
        <w:gridCol w:w="875"/>
        <w:gridCol w:w="1276"/>
      </w:tblGrid>
      <w:tr>
        <w:trPr>
          <w:trHeight w:hRule="atLeast" w:val="31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605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705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8050000">
            <w:pPr>
              <w:pStyle w:val="Style_5"/>
              <w:ind w:hanging="46" w:lef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9050000">
            <w:pPr>
              <w:pStyle w:val="Style_5"/>
              <w:ind w:hanging="7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>
          <w:trHeight w:hRule="atLeast" w:val="27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A05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>
        <w:trPr>
          <w:trHeight w:hRule="atLeast" w:val="210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B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C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D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E05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F05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0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1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2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306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4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5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6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706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>
        <w:trPr>
          <w:trHeight w:hRule="atLeast" w:val="237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806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9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A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B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C06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D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E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F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006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1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2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3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9"/>
        </w:trPr>
        <w:tc>
          <w:tcPr>
            <w:tcW w:type="dxa" w:w="978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406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>
        <w:trPr>
          <w:trHeight w:hRule="atLeast" w:val="272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506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6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7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8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906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</w:t>
            </w:r>
            <w:r>
              <w:rPr>
                <w:rFonts w:ascii="Times New Roman" w:hAnsi="Times New Roman"/>
                <w:sz w:val="24"/>
              </w:rPr>
              <w:t xml:space="preserve"> оприходованному товару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A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B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C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6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D06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E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1F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2006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</w:tbl>
    <w:p w14:paraId="2106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b w:val="1"/>
          <w:sz w:val="28"/>
        </w:rPr>
        <w:t>Критерии оценивания обучающегося:</w:t>
      </w:r>
    </w:p>
    <w:p w14:paraId="22060000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r>
        <w:rPr>
          <w:rFonts w:ascii="Times New Roman" w:hAnsi="Times New Roman"/>
          <w:color w:val="231F20"/>
          <w:sz w:val="28"/>
        </w:rPr>
        <w:t>сдано</w:t>
      </w:r>
      <w:r>
        <w:rPr>
          <w:rFonts w:ascii="Times New Roman" w:hAnsi="Times New Roman"/>
          <w:color w:val="231F20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 w:val="1"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</w:t>
      </w:r>
      <w:r>
        <w:rPr>
          <w:rFonts w:ascii="Times New Roman" w:hAnsi="Times New Roman"/>
          <w:color w:val="231F20"/>
          <w:sz w:val="28"/>
        </w:rPr>
        <w:t>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23060000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 w:val="1"/>
          <w:color w:val="231F20"/>
          <w:sz w:val="28"/>
        </w:rPr>
        <w:t>отме</w:t>
      </w:r>
      <w:r>
        <w:rPr>
          <w:rFonts w:ascii="Times New Roman" w:hAnsi="Times New Roman"/>
          <w:b w:val="1"/>
          <w:color w:val="231F20"/>
          <w:sz w:val="28"/>
        </w:rPr>
        <w:t xml:space="preserve">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</w:t>
      </w:r>
    </w:p>
    <w:p w14:paraId="24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при ответе на теоретическую часть билета продемонстрировал </w:t>
      </w:r>
      <w:r>
        <w:rPr>
          <w:rFonts w:ascii="Times New Roman" w:hAnsi="Times New Roman"/>
          <w:color w:val="231F20"/>
          <w:sz w:val="28"/>
        </w:rPr>
        <w:t>системные</w:t>
      </w:r>
    </w:p>
    <w:p w14:paraId="25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вопроса</w:t>
      </w:r>
    </w:p>
    <w:p w14:paraId="26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учащийся изложил связно, в краткой форме, раскрыл последовате</w:t>
      </w:r>
      <w:r>
        <w:rPr>
          <w:rFonts w:ascii="Times New Roman" w:hAnsi="Times New Roman"/>
          <w:color w:val="231F20"/>
          <w:sz w:val="28"/>
        </w:rPr>
        <w:t>льно суть</w:t>
      </w:r>
    </w:p>
    <w:p w14:paraId="27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</w:t>
      </w:r>
      <w:r>
        <w:rPr>
          <w:rFonts w:ascii="Times New Roman" w:hAnsi="Times New Roman"/>
          <w:color w:val="231F20"/>
          <w:sz w:val="28"/>
        </w:rPr>
        <w:t xml:space="preserve"> некоторые несущественные элементы содержания.</w:t>
      </w:r>
    </w:p>
    <w:p w14:paraId="28060000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 w:val="1"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</w:t>
      </w:r>
    </w:p>
    <w:p w14:paraId="29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при ответе на теоретическую часть билета продемонстрировал </w:t>
      </w:r>
      <w:r>
        <w:rPr>
          <w:rFonts w:ascii="Times New Roman" w:hAnsi="Times New Roman"/>
          <w:color w:val="231F20"/>
          <w:sz w:val="28"/>
        </w:rPr>
        <w:t>системные</w:t>
      </w:r>
    </w:p>
    <w:p w14:paraId="2A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вопроса</w:t>
      </w:r>
    </w:p>
    <w:p w14:paraId="2B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учащийс</w:t>
      </w:r>
      <w:r>
        <w:rPr>
          <w:rFonts w:ascii="Times New Roman" w:hAnsi="Times New Roman"/>
          <w:color w:val="231F20"/>
          <w:sz w:val="28"/>
        </w:rPr>
        <w:t>я изложил связно, в краткой форме, раскрыл последовательно суть</w:t>
      </w:r>
    </w:p>
    <w:p w14:paraId="2C060000">
      <w:pPr>
        <w:spacing w:after="0" w:line="360" w:lineRule="auto"/>
        <w:ind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2D060000">
      <w:pPr>
        <w:ind/>
        <w:jc w:val="both"/>
        <w:rPr>
          <w:rFonts w:ascii="Times New Roman" w:hAnsi="Times New Roman"/>
          <w:sz w:val="28"/>
        </w:rPr>
      </w:pPr>
    </w:p>
    <w:p w14:paraId="2E060000">
      <w:pPr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hanging="360" w:left="144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50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35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7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9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1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3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5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7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99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200" w:line="276" w:lineRule="auto"/>
      <w:ind/>
    </w:pPr>
    <w:rPr>
      <w:sz w:val="22"/>
    </w:rPr>
  </w:style>
  <w:style w:default="1" w:styleId="Style_10_ch" w:type="character">
    <w:name w:val="Normal"/>
    <w:link w:val="Style_10"/>
    <w:rPr>
      <w:sz w:val="22"/>
    </w:rPr>
  </w:style>
  <w:style w:styleId="Style_11" w:type="paragraph">
    <w:name w:val="toc 2"/>
    <w:next w:val="Style_10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toc 4"/>
    <w:next w:val="Style_10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7" w:type="paragraph">
    <w:name w:val="Body Text Indent"/>
    <w:basedOn w:val="Style_10"/>
    <w:link w:val="Style_7_ch"/>
    <w:pPr>
      <w:spacing w:after="120"/>
      <w:ind w:firstLine="0" w:left="283"/>
    </w:pPr>
  </w:style>
  <w:style w:styleId="Style_7_ch" w:type="character">
    <w:name w:val="Body Text Indent"/>
    <w:basedOn w:val="Style_10_ch"/>
    <w:link w:val="Style_7"/>
  </w:style>
  <w:style w:styleId="Style_13" w:type="paragraph">
    <w:name w:val="toc 6"/>
    <w:next w:val="Style_10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10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15" w:type="paragraph">
    <w:name w:val="heading 3"/>
    <w:next w:val="Style_10"/>
    <w:link w:val="Style_1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5_ch" w:type="character">
    <w:name w:val="heading 3"/>
    <w:link w:val="Style_15"/>
    <w:rPr>
      <w:rFonts w:ascii="XO Thames" w:hAnsi="XO Thames"/>
      <w:b w:val="1"/>
      <w:i w:val="1"/>
    </w:rPr>
  </w:style>
  <w:style w:styleId="Style_16" w:type="paragraph">
    <w:name w:val="Стиль 14 pt полужирный1"/>
    <w:link w:val="Style_16_ch"/>
    <w:rPr>
      <w:b w:val="1"/>
      <w:sz w:val="28"/>
    </w:rPr>
  </w:style>
  <w:style w:styleId="Style_16_ch" w:type="character">
    <w:name w:val="Стиль 14 pt полужирный1"/>
    <w:link w:val="Style_16"/>
    <w:rPr>
      <w:b w:val="1"/>
      <w:sz w:val="28"/>
    </w:rPr>
  </w:style>
  <w:style w:styleId="Style_9" w:type="paragraph">
    <w:name w:val="List Paragraph"/>
    <w:basedOn w:val="Style_10"/>
    <w:link w:val="Style_9_ch"/>
    <w:pPr>
      <w:spacing w:after="0" w:line="240" w:lineRule="auto"/>
      <w:ind w:firstLine="0" w:left="708"/>
    </w:pPr>
    <w:rPr>
      <w:rFonts w:ascii="Times New Roman" w:hAnsi="Times New Roman"/>
      <w:sz w:val="24"/>
    </w:rPr>
  </w:style>
  <w:style w:styleId="Style_9_ch" w:type="character">
    <w:name w:val="List Paragraph"/>
    <w:basedOn w:val="Style_10_ch"/>
    <w:link w:val="Style_9"/>
    <w:rPr>
      <w:rFonts w:ascii="Times New Roman" w:hAnsi="Times New Roman"/>
      <w:sz w:val="24"/>
    </w:rPr>
  </w:style>
  <w:style w:styleId="Style_2" w:type="paragraph">
    <w:name w:val="Таблицы (моноширинный)"/>
    <w:basedOn w:val="Style_10"/>
    <w:next w:val="Style_10"/>
    <w:link w:val="Style_2_ch"/>
    <w:pPr>
      <w:widowControl w:val="0"/>
      <w:spacing w:after="0" w:line="240" w:lineRule="auto"/>
      <w:ind/>
      <w:jc w:val="both"/>
    </w:pPr>
    <w:rPr>
      <w:rFonts w:ascii="Courier New" w:hAnsi="Courier New"/>
      <w:sz w:val="24"/>
    </w:rPr>
  </w:style>
  <w:style w:styleId="Style_2_ch" w:type="character">
    <w:name w:val="Таблицы (моноширинный)"/>
    <w:basedOn w:val="Style_10_ch"/>
    <w:link w:val="Style_2"/>
    <w:rPr>
      <w:rFonts w:ascii="Courier New" w:hAnsi="Courier New"/>
      <w:sz w:val="24"/>
    </w:rPr>
  </w:style>
  <w:style w:styleId="Style_6" w:type="paragraph">
    <w:name w:val="Body Text"/>
    <w:basedOn w:val="Style_10"/>
    <w:link w:val="Style_6_ch"/>
    <w:pPr>
      <w:spacing w:after="120" w:line="240" w:lineRule="auto"/>
      <w:ind/>
    </w:pPr>
    <w:rPr>
      <w:sz w:val="20"/>
    </w:rPr>
  </w:style>
  <w:style w:styleId="Style_6_ch" w:type="character">
    <w:name w:val="Body Text"/>
    <w:basedOn w:val="Style_10_ch"/>
    <w:link w:val="Style_6"/>
    <w:rPr>
      <w:sz w:val="20"/>
    </w:rPr>
  </w:style>
  <w:style w:styleId="Style_17" w:type="paragraph">
    <w:name w:val="Знак Знак Знак Знак Знак Знак"/>
    <w:basedOn w:val="Style_10"/>
    <w:link w:val="Style_17_ch"/>
    <w:pPr>
      <w:spacing w:after="0" w:line="240" w:lineRule="auto"/>
      <w:ind/>
    </w:pPr>
    <w:rPr>
      <w:rFonts w:ascii="Verdana" w:hAnsi="Verdana"/>
      <w:sz w:val="20"/>
    </w:rPr>
  </w:style>
  <w:style w:styleId="Style_17_ch" w:type="character">
    <w:name w:val="Знак Знак Знак Знак Знак Знак"/>
    <w:basedOn w:val="Style_10_ch"/>
    <w:link w:val="Style_17"/>
    <w:rPr>
      <w:rFonts w:ascii="Verdana" w:hAnsi="Verdana"/>
      <w:sz w:val="20"/>
    </w:rPr>
  </w:style>
  <w:style w:styleId="Style_18" w:type="paragraph">
    <w:name w:val="toc 3"/>
    <w:next w:val="Style_10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heading 5"/>
    <w:next w:val="Style_10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8" w:type="paragraph">
    <w:name w:val="Body Text Indent 2"/>
    <w:basedOn w:val="Style_10"/>
    <w:link w:val="Style_8_ch"/>
    <w:pPr>
      <w:spacing w:after="120" w:line="480" w:lineRule="auto"/>
      <w:ind w:firstLine="0" w:left="283"/>
    </w:pPr>
  </w:style>
  <w:style w:styleId="Style_8_ch" w:type="character">
    <w:name w:val="Body Text Indent 2"/>
    <w:basedOn w:val="Style_10_ch"/>
    <w:link w:val="Style_8"/>
  </w:style>
  <w:style w:styleId="Style_3" w:type="paragraph">
    <w:name w:val="heading 1"/>
    <w:basedOn w:val="Style_10"/>
    <w:next w:val="Style_10"/>
    <w:link w:val="Style_3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3_ch" w:type="character">
    <w:name w:val="heading 1"/>
    <w:basedOn w:val="Style_10_ch"/>
    <w:link w:val="Style_3"/>
    <w:rPr>
      <w:rFonts w:ascii="Arial" w:hAnsi="Arial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0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10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10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Обычный1"/>
    <w:link w:val="Style_27_ch"/>
    <w:rPr>
      <w:sz w:val="22"/>
    </w:rPr>
  </w:style>
  <w:style w:styleId="Style_27_ch" w:type="character">
    <w:name w:val="Обычный1"/>
    <w:link w:val="Style_27"/>
    <w:rPr>
      <w:sz w:val="2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Абзац списка1"/>
    <w:basedOn w:val="Style_27"/>
    <w:link w:val="Style_29_ch"/>
    <w:rPr>
      <w:sz w:val="22"/>
    </w:rPr>
  </w:style>
  <w:style w:styleId="Style_29_ch" w:type="character">
    <w:name w:val="Абзац списка1"/>
    <w:basedOn w:val="Style_27_ch"/>
    <w:link w:val="Style_29"/>
    <w:rPr>
      <w:sz w:val="22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toc 5"/>
    <w:next w:val="Style_10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Стиль 14 pt по ширине"/>
    <w:basedOn w:val="Style_10"/>
    <w:link w:val="Style_32_ch"/>
    <w:pPr>
      <w:spacing w:after="0" w:line="360" w:lineRule="auto"/>
      <w:ind/>
      <w:jc w:val="both"/>
    </w:pPr>
    <w:rPr>
      <w:rFonts w:ascii="Times New Roman" w:hAnsi="Times New Roman"/>
      <w:sz w:val="28"/>
    </w:rPr>
  </w:style>
  <w:style w:styleId="Style_32_ch" w:type="character">
    <w:name w:val="Стиль 14 pt по ширине"/>
    <w:basedOn w:val="Style_10_ch"/>
    <w:link w:val="Style_32"/>
    <w:rPr>
      <w:rFonts w:ascii="Times New Roman" w:hAnsi="Times New Roman"/>
      <w:sz w:val="28"/>
    </w:rPr>
  </w:style>
  <w:style w:styleId="Style_33" w:type="paragraph">
    <w:name w:val="Абзац списка1"/>
    <w:basedOn w:val="Style_10"/>
    <w:link w:val="Style_33_ch"/>
    <w:pPr>
      <w:ind w:firstLine="0" w:left="720"/>
    </w:pPr>
  </w:style>
  <w:style w:styleId="Style_33_ch" w:type="character">
    <w:name w:val="Абзац списка1"/>
    <w:basedOn w:val="Style_10_ch"/>
    <w:link w:val="Style_33"/>
  </w:style>
  <w:style w:styleId="Style_34" w:type="paragraph">
    <w:name w:val="Subtitle"/>
    <w:next w:val="Style_10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10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10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10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4" w:type="paragraph">
    <w:name w:val="heading 2"/>
    <w:basedOn w:val="Style_10"/>
    <w:next w:val="Style_10"/>
    <w:link w:val="Style_4_ch"/>
    <w:uiPriority w:val="9"/>
    <w:qFormat/>
    <w:pPr>
      <w:keepNext w:val="1"/>
      <w:spacing w:after="60" w:before="240" w:line="240" w:lineRule="auto"/>
      <w:ind/>
      <w:outlineLvl w:val="1"/>
    </w:pPr>
    <w:rPr>
      <w:rFonts w:ascii="Cambria" w:hAnsi="Cambria"/>
      <w:b w:val="1"/>
      <w:i w:val="1"/>
      <w:sz w:val="28"/>
    </w:rPr>
  </w:style>
  <w:style w:styleId="Style_4_ch" w:type="character">
    <w:name w:val="heading 2"/>
    <w:basedOn w:val="Style_10_ch"/>
    <w:link w:val="Style_4"/>
    <w:rPr>
      <w:rFonts w:ascii="Cambria" w:hAnsi="Cambria"/>
      <w:b w:val="1"/>
      <w:i w:val="1"/>
      <w:sz w:val="28"/>
    </w:rPr>
  </w:style>
  <w:style w:styleId="Style_3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2023-06-18T13:19:37Z</dcterms:modified>
</cp:coreProperties>
</file>