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64E7">
        <w:rPr>
          <w:rFonts w:ascii="Times New Roman" w:hAnsi="Times New Roman" w:cs="Times New Roman"/>
          <w:bCs/>
          <w:sz w:val="24"/>
          <w:szCs w:val="24"/>
        </w:rPr>
        <w:t>ЧАСТНОЕ ОБРАЗОВАТЕЛЬНОЕ УЧРЕЖДЕНИЕ</w:t>
      </w:r>
    </w:p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64E7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</w:t>
      </w:r>
    </w:p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9564E7">
        <w:rPr>
          <w:rFonts w:ascii="Times New Roman" w:hAnsi="Times New Roman" w:cs="Times New Roman"/>
          <w:bCs/>
          <w:caps/>
          <w:sz w:val="24"/>
          <w:szCs w:val="24"/>
        </w:rPr>
        <w:t>«СТАВРОПОЛЬСКИЙ многопрофильный колледж»</w:t>
      </w:r>
    </w:p>
    <w:p w:rsidR="00455F69" w:rsidRPr="00455F69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F69" w:rsidRPr="00455F69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536"/>
        <w:gridCol w:w="4678"/>
      </w:tblGrid>
      <w:tr w:rsidR="00242DD6" w:rsidTr="00242DD6">
        <w:tc>
          <w:tcPr>
            <w:tcW w:w="4536" w:type="dxa"/>
          </w:tcPr>
          <w:p w:rsidR="00242DD6" w:rsidRDefault="00242D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242DD6" w:rsidRDefault="00242D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2DD6" w:rsidTr="00242DD6">
        <w:tc>
          <w:tcPr>
            <w:tcW w:w="4536" w:type="dxa"/>
            <w:shd w:val="clear" w:color="auto" w:fill="FFFFFF"/>
            <w:hideMark/>
          </w:tcPr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678" w:type="dxa"/>
            <w:shd w:val="clear" w:color="auto" w:fill="FFFFFF"/>
            <w:hideMark/>
          </w:tcPr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242DD6" w:rsidTr="00242DD6">
        <w:tc>
          <w:tcPr>
            <w:tcW w:w="4536" w:type="dxa"/>
            <w:shd w:val="clear" w:color="auto" w:fill="FFFFFF"/>
          </w:tcPr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Директор </w:t>
            </w:r>
            <w:r>
              <w:t xml:space="preserve"> </w:t>
            </w:r>
            <w:r>
              <w:rPr>
                <w:rFonts w:ascii="Times New Roman" w:hAnsi="Times New Roman"/>
                <w:lang w:eastAsia="ru-RU"/>
              </w:rPr>
              <w:t>ООО «Печатный двор»</w:t>
            </w:r>
          </w:p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/>
                <w:lang w:eastAsia="ru-RU"/>
              </w:rPr>
              <w:t>Котляров О. И.</w:t>
            </w:r>
          </w:p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DD6" w:rsidRDefault="00242DD6" w:rsidP="000C77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«__» _____________  20</w:t>
            </w:r>
            <w:r w:rsidR="000C77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4678" w:type="dxa"/>
            <w:shd w:val="clear" w:color="auto" w:fill="FFFFFF"/>
          </w:tcPr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СмК</w:t>
            </w:r>
          </w:p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________________Н.В. Кандаурова</w:t>
            </w:r>
          </w:p>
          <w:p w:rsidR="00242DD6" w:rsidRDefault="00242D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42DD6" w:rsidRDefault="00242DD6" w:rsidP="000C77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«___» _____________  20</w:t>
            </w:r>
            <w:r w:rsidR="000C77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455F69" w:rsidRPr="00455F69" w:rsidRDefault="00455F69" w:rsidP="00455F6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5F69" w:rsidRPr="00455F69" w:rsidRDefault="00455F69" w:rsidP="00455F6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64E7">
        <w:rPr>
          <w:rFonts w:ascii="Times New Roman" w:hAnsi="Times New Roman" w:cs="Times New Roman"/>
          <w:sz w:val="36"/>
          <w:szCs w:val="36"/>
        </w:rPr>
        <w:t xml:space="preserve">Программа </w:t>
      </w:r>
    </w:p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64E7">
        <w:rPr>
          <w:rFonts w:ascii="Times New Roman" w:hAnsi="Times New Roman" w:cs="Times New Roman"/>
          <w:sz w:val="36"/>
          <w:szCs w:val="36"/>
        </w:rPr>
        <w:t xml:space="preserve">экзамена </w:t>
      </w:r>
      <w:r w:rsidR="00903AAE">
        <w:rPr>
          <w:rFonts w:ascii="Times New Roman" w:hAnsi="Times New Roman" w:cs="Times New Roman"/>
          <w:sz w:val="36"/>
          <w:szCs w:val="36"/>
        </w:rPr>
        <w:t>квалификационного</w:t>
      </w:r>
    </w:p>
    <w:p w:rsidR="00455F69" w:rsidRPr="009564E7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64E7">
        <w:rPr>
          <w:rFonts w:ascii="Times New Roman" w:hAnsi="Times New Roman" w:cs="Times New Roman"/>
          <w:sz w:val="36"/>
          <w:szCs w:val="36"/>
        </w:rPr>
        <w:t>по профессиональному модулю</w:t>
      </w:r>
    </w:p>
    <w:p w:rsidR="00A1729E" w:rsidRPr="00A1729E" w:rsidRDefault="00A1729E" w:rsidP="00A17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808">
        <w:rPr>
          <w:rFonts w:ascii="Times New Roman" w:hAnsi="Times New Roman"/>
          <w:b/>
          <w:sz w:val="28"/>
          <w:szCs w:val="28"/>
        </w:rPr>
        <w:t>ПМ.01</w:t>
      </w:r>
      <w:r w:rsidRPr="00454808">
        <w:rPr>
          <w:rFonts w:ascii="Times New Roman" w:hAnsi="Times New Roman"/>
          <w:b/>
          <w:sz w:val="28"/>
          <w:szCs w:val="28"/>
        </w:rPr>
        <w:tab/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:rsidR="00455F69" w:rsidRPr="00455F69" w:rsidRDefault="00455F69" w:rsidP="0045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 xml:space="preserve">для </w:t>
      </w:r>
      <w:r w:rsidR="00925811">
        <w:rPr>
          <w:rFonts w:ascii="Times New Roman" w:hAnsi="Times New Roman" w:cs="Times New Roman"/>
          <w:sz w:val="28"/>
          <w:szCs w:val="24"/>
        </w:rPr>
        <w:t>обучающихся</w:t>
      </w:r>
      <w:r w:rsidRPr="00455F69">
        <w:rPr>
          <w:rFonts w:ascii="Times New Roman" w:hAnsi="Times New Roman" w:cs="Times New Roman"/>
          <w:sz w:val="28"/>
          <w:szCs w:val="24"/>
        </w:rPr>
        <w:t xml:space="preserve"> специальности</w:t>
      </w:r>
    </w:p>
    <w:p w:rsidR="00455F69" w:rsidRPr="00455F69" w:rsidRDefault="00455F69" w:rsidP="0045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F69">
        <w:rPr>
          <w:rFonts w:ascii="Times New Roman" w:hAnsi="Times New Roman" w:cs="Times New Roman"/>
          <w:sz w:val="28"/>
          <w:szCs w:val="28"/>
        </w:rPr>
        <w:t>54.02.01 «Дизайн (</w:t>
      </w:r>
      <w:r w:rsidR="00242DD6">
        <w:rPr>
          <w:rFonts w:ascii="Times New Roman" w:hAnsi="Times New Roman" w:cs="Times New Roman"/>
          <w:sz w:val="28"/>
          <w:szCs w:val="28"/>
        </w:rPr>
        <w:t>в промышленности</w:t>
      </w:r>
      <w:r w:rsidRPr="00455F69">
        <w:rPr>
          <w:rFonts w:ascii="Times New Roman" w:hAnsi="Times New Roman" w:cs="Times New Roman"/>
          <w:sz w:val="28"/>
          <w:szCs w:val="28"/>
        </w:rPr>
        <w:t>)»</w:t>
      </w:r>
    </w:p>
    <w:p w:rsidR="00455F69" w:rsidRPr="00455F69" w:rsidRDefault="00455F69" w:rsidP="00455F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F69" w:rsidRPr="00455F69" w:rsidRDefault="00455F69" w:rsidP="00455F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F69" w:rsidRDefault="00455F69" w:rsidP="00455F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79F" w:rsidRDefault="000C779F" w:rsidP="00455F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79F" w:rsidRDefault="000C779F" w:rsidP="00455F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79F" w:rsidRPr="00455F69" w:rsidRDefault="000C779F" w:rsidP="00455F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F69" w:rsidRPr="00455F69" w:rsidRDefault="00455F69" w:rsidP="00455F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5F69" w:rsidRPr="00455F69" w:rsidRDefault="00455F69" w:rsidP="00455F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F69">
        <w:rPr>
          <w:rFonts w:ascii="Times New Roman" w:hAnsi="Times New Roman" w:cs="Times New Roman"/>
          <w:sz w:val="24"/>
          <w:szCs w:val="24"/>
        </w:rPr>
        <w:t xml:space="preserve">Ставрополь, </w:t>
      </w:r>
      <w:r w:rsidR="00242DD6">
        <w:rPr>
          <w:rFonts w:ascii="Times New Roman" w:hAnsi="Times New Roman" w:cs="Times New Roman"/>
          <w:sz w:val="24"/>
          <w:szCs w:val="24"/>
        </w:rPr>
        <w:t>20</w:t>
      </w:r>
      <w:r w:rsidR="00F840C4">
        <w:rPr>
          <w:rFonts w:ascii="Times New Roman" w:hAnsi="Times New Roman" w:cs="Times New Roman"/>
          <w:sz w:val="24"/>
          <w:szCs w:val="24"/>
        </w:rPr>
        <w:t>2</w:t>
      </w:r>
      <w:r w:rsidR="00986DC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FE674B" w:rsidRPr="00FE674B" w:rsidRDefault="00FE674B" w:rsidP="00FE6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74B" w:rsidRPr="00FE674B" w:rsidRDefault="00FE674B" w:rsidP="00FE6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455F69">
      <w:pPr>
        <w:pStyle w:val="17"/>
        <w:spacing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СОДЕРЖАНИЕ</w:t>
      </w:r>
    </w:p>
    <w:p w:rsidR="00455F69" w:rsidRDefault="00D23BF9" w:rsidP="007145BD">
      <w:pPr>
        <w:pStyle w:val="13"/>
      </w:pPr>
      <w:r>
        <w:fldChar w:fldCharType="begin"/>
      </w:r>
      <w:r w:rsidR="00455F69">
        <w:instrText xml:space="preserve"> TOC \o "1-3" \h \z \u </w:instrText>
      </w:r>
      <w:r>
        <w:fldChar w:fldCharType="separate"/>
      </w:r>
      <w:hyperlink r:id="rId7" w:anchor="_Toc445110635" w:history="1">
        <w:r w:rsidR="00455F69">
          <w:rPr>
            <w:rStyle w:val="ad"/>
          </w:rPr>
          <w:t>1.Общие положения</w:t>
        </w:r>
        <w:r w:rsidR="00455F69">
          <w:rPr>
            <w:rStyle w:val="ad"/>
            <w:webHidden/>
          </w:rPr>
          <w:tab/>
        </w:r>
      </w:hyperlink>
      <w:r w:rsidR="007145BD">
        <w:t>..3</w:t>
      </w:r>
    </w:p>
    <w:p w:rsidR="00455F69" w:rsidRDefault="00022814" w:rsidP="007145BD">
      <w:pPr>
        <w:pStyle w:val="13"/>
        <w:rPr>
          <w:rStyle w:val="ad"/>
          <w:bCs/>
        </w:rPr>
      </w:pPr>
      <w:hyperlink r:id="rId8" w:anchor="_Toc445110636" w:history="1">
        <w:r w:rsidR="00455F69">
          <w:rPr>
            <w:rStyle w:val="ad"/>
          </w:rPr>
          <w:t>2.</w:t>
        </w:r>
        <w:r w:rsidR="00455F69">
          <w:rPr>
            <w:rStyle w:val="ad"/>
            <w:b/>
            <w:bCs/>
          </w:rPr>
          <w:t xml:space="preserve"> </w:t>
        </w:r>
        <w:r w:rsidR="00455F69">
          <w:rPr>
            <w:rStyle w:val="ad"/>
            <w:bCs/>
          </w:rPr>
          <w:t>Формы промежуточной аттестации по профессиональному модулю</w:t>
        </w:r>
      </w:hyperlink>
      <w:r w:rsidR="007145BD">
        <w:t>……...4</w:t>
      </w:r>
    </w:p>
    <w:p w:rsidR="00455F69" w:rsidRDefault="00022814" w:rsidP="007145BD">
      <w:pPr>
        <w:pStyle w:val="13"/>
        <w:rPr>
          <w:sz w:val="24"/>
        </w:rPr>
      </w:pPr>
      <w:hyperlink r:id="rId9" w:anchor="_Toc445110637" w:history="1">
        <w:r w:rsidR="00455F69">
          <w:rPr>
            <w:rStyle w:val="ad"/>
          </w:rPr>
          <w:t>3. Контрольно-оценочные материалы для экзамена квалификационного</w:t>
        </w:r>
        <w:r w:rsidR="00455F69">
          <w:rPr>
            <w:rStyle w:val="ad"/>
            <w:webHidden/>
          </w:rPr>
          <w:tab/>
        </w:r>
      </w:hyperlink>
      <w:r w:rsidR="007145BD">
        <w:t>……4</w:t>
      </w:r>
    </w:p>
    <w:p w:rsidR="00455F69" w:rsidRDefault="00022814" w:rsidP="007145BD">
      <w:pPr>
        <w:pStyle w:val="13"/>
      </w:pPr>
      <w:hyperlink r:id="rId10" w:anchor="_Toc445110639" w:history="1">
        <w:r w:rsidR="007145BD">
          <w:rPr>
            <w:rStyle w:val="ad"/>
          </w:rPr>
          <w:t>4</w:t>
        </w:r>
        <w:r w:rsidR="00455F69">
          <w:rPr>
            <w:rStyle w:val="ad"/>
          </w:rPr>
          <w:t>. Критерии оценки квалификационного экзамена</w:t>
        </w:r>
        <w:r w:rsidR="00455F69">
          <w:rPr>
            <w:rStyle w:val="ad"/>
            <w:webHidden/>
          </w:rPr>
          <w:tab/>
        </w:r>
      </w:hyperlink>
      <w:r w:rsidR="007145BD">
        <w:t>………………….9</w:t>
      </w:r>
    </w:p>
    <w:p w:rsidR="007145BD" w:rsidRPr="007145BD" w:rsidRDefault="00022814" w:rsidP="007145BD">
      <w:pPr>
        <w:pStyle w:val="21"/>
      </w:pPr>
      <w:hyperlink r:id="rId11" w:anchor="_Toc445110638" w:history="1">
        <w:r w:rsidR="007145BD">
          <w:rPr>
            <w:rStyle w:val="ad"/>
          </w:rPr>
          <w:t xml:space="preserve">5. </w:t>
        </w:r>
        <w:r w:rsidR="007145BD">
          <w:rPr>
            <w:rStyle w:val="ad"/>
            <w:bCs/>
          </w:rPr>
          <w:t>Задания  к квалификационному экзамену</w:t>
        </w:r>
        <w:r w:rsidR="007145BD">
          <w:rPr>
            <w:rStyle w:val="ad"/>
            <w:webHidden/>
          </w:rPr>
          <w:tab/>
        </w:r>
      </w:hyperlink>
      <w:r w:rsidR="007145BD">
        <w:t>…………………………10</w:t>
      </w:r>
    </w:p>
    <w:p w:rsidR="00455F69" w:rsidRDefault="00022814" w:rsidP="007145BD">
      <w:pPr>
        <w:pStyle w:val="13"/>
        <w:rPr>
          <w:sz w:val="24"/>
        </w:rPr>
      </w:pPr>
      <w:hyperlink r:id="rId12" w:anchor="_Toc445110640" w:history="1">
        <w:r w:rsidR="00455F69">
          <w:rPr>
            <w:rStyle w:val="ad"/>
          </w:rPr>
          <w:t>6. Задание для экзаменующегося</w:t>
        </w:r>
        <w:r w:rsidR="00455F69">
          <w:rPr>
            <w:rStyle w:val="ad"/>
            <w:webHidden/>
          </w:rPr>
          <w:tab/>
        </w:r>
      </w:hyperlink>
      <w:r w:rsidR="007145BD">
        <w:t>…………….10</w:t>
      </w:r>
    </w:p>
    <w:p w:rsidR="00FE674B" w:rsidRPr="00FE674B" w:rsidRDefault="00D23BF9" w:rsidP="00455F6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fldChar w:fldCharType="end"/>
      </w:r>
    </w:p>
    <w:p w:rsidR="00FE674B" w:rsidRPr="00FE674B" w:rsidRDefault="00FE674B" w:rsidP="00FE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Pr="00FE674B" w:rsidRDefault="00FE674B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4B" w:rsidRDefault="00FE674B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69" w:rsidRPr="00FE674B" w:rsidRDefault="00455F69" w:rsidP="00FE67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5BD" w:rsidRDefault="007145BD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446485899"/>
    </w:p>
    <w:p w:rsidR="007145BD" w:rsidRDefault="007145BD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5BD" w:rsidRDefault="007145BD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5BD" w:rsidRDefault="007145BD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5BD" w:rsidRDefault="007145BD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74B" w:rsidRPr="00FE674B" w:rsidRDefault="00FE674B" w:rsidP="00FE674B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  <w:bookmarkEnd w:id="1"/>
    </w:p>
    <w:p w:rsidR="00455F69" w:rsidRPr="00A1729E" w:rsidRDefault="00A1729E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Результатом освоения профессионального модуля является готовность обучающегося к выполнению вида профессиональной деятельности </w:t>
      </w:r>
      <w:r>
        <w:rPr>
          <w:rFonts w:ascii="Times New Roman" w:hAnsi="Times New Roman"/>
          <w:sz w:val="28"/>
          <w:szCs w:val="28"/>
        </w:rPr>
        <w:t xml:space="preserve">ПМ.01 </w:t>
      </w:r>
      <w:r w:rsidRPr="00A1729E">
        <w:rPr>
          <w:rFonts w:ascii="Times New Roman" w:hAnsi="Times New Roman"/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составляющих его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компетенций, а также общих компетенций, формирующихся в процессе освоения ППССЗ в целом.</w:t>
      </w:r>
    </w:p>
    <w:p w:rsidR="00455F69" w:rsidRDefault="00455F69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Экзамен  </w:t>
      </w:r>
      <w:r w:rsidR="0090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 способствовать систематизации и закреплению знаний студента  по профессиональному модулю при решении практических задач.</w:t>
      </w:r>
    </w:p>
    <w:p w:rsidR="00455F69" w:rsidRDefault="00455F69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Программа</w:t>
      </w:r>
      <w:r w:rsidR="00FE674B" w:rsidRPr="00FE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 </w:t>
      </w:r>
      <w:r w:rsidR="0090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1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профессиональному модулю </w:t>
      </w:r>
      <w:r w:rsidR="00FE674B" w:rsidRPr="00FE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доводится до сведения обучающихся в начале семестра, в котором будет проводиться экзамен. </w:t>
      </w:r>
      <w:r w:rsidR="0092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проведения экзамена </w:t>
      </w:r>
      <w:r w:rsidR="00C31A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(Э)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директором за 2 недели до начала работы квалификационной комиссии.</w:t>
      </w:r>
    </w:p>
    <w:p w:rsidR="00FE674B" w:rsidRDefault="00455F69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2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 экзамену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обучающиеся, успешно освоившие все элементы программы профессионального модуля (теоретическую часть профессионального модуля, учебную и производственную (по профилю специальности) практики).</w:t>
      </w:r>
    </w:p>
    <w:p w:rsidR="00455F69" w:rsidRDefault="00455F69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F6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258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5F69">
        <w:rPr>
          <w:rFonts w:ascii="Times New Roman" w:hAnsi="Times New Roman" w:cs="Times New Roman"/>
          <w:sz w:val="28"/>
          <w:szCs w:val="28"/>
        </w:rPr>
        <w:t xml:space="preserve">В результате изучения профессионального модуля, обучающийся должен: </w:t>
      </w:r>
    </w:p>
    <w:p w:rsidR="00A1729E" w:rsidRPr="00454808" w:rsidRDefault="00A1729E" w:rsidP="00903AAE">
      <w:pPr>
        <w:pStyle w:val="ConsPlusNormal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4808">
        <w:rPr>
          <w:rFonts w:ascii="Times New Roman" w:hAnsi="Times New Roman" w:cs="Times New Roman"/>
          <w:b/>
          <w:i/>
          <w:sz w:val="28"/>
          <w:szCs w:val="28"/>
        </w:rPr>
        <w:t>иметь практический опыт:</w:t>
      </w:r>
    </w:p>
    <w:p w:rsidR="00A1729E" w:rsidRPr="00454808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азработки дизайнерских проектов</w:t>
      </w:r>
    </w:p>
    <w:p w:rsidR="00A1729E" w:rsidRPr="00454808" w:rsidRDefault="00A1729E" w:rsidP="00903AAE">
      <w:pPr>
        <w:pStyle w:val="ConsPlusNormal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4808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проектный анализ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разрабатывать концепцию проекта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 xml:space="preserve">выбирать графические средства в соответствии с тематикой и задачами </w:t>
      </w:r>
      <w:r w:rsidRPr="00454808">
        <w:rPr>
          <w:rFonts w:ascii="Times New Roman" w:hAnsi="Times New Roman" w:cs="Times New Roman"/>
          <w:sz w:val="28"/>
          <w:szCs w:val="28"/>
        </w:rPr>
        <w:lastRenderedPageBreak/>
        <w:t>проекта выполнять эскизы в соответствии с тематикой проекта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реализовывать творческие идеи в макете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создавать целостную композицию на плоскости, в объеме и пространстве, применяя известные способы построения и формообразования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использовать преобразующие методы стилизации и трансформации для создания новых форм</w:t>
      </w:r>
    </w:p>
    <w:p w:rsidR="00A1729E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создавать цветовое единство в композиции по законам колористики</w:t>
      </w:r>
    </w:p>
    <w:p w:rsidR="00A1729E" w:rsidRPr="00454808" w:rsidRDefault="00A1729E" w:rsidP="00903AAE">
      <w:pPr>
        <w:pStyle w:val="ConsPlusNormal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производить расчеты основных технико-экономических показателей проектирования</w:t>
      </w:r>
    </w:p>
    <w:p w:rsidR="00A1729E" w:rsidRPr="00454808" w:rsidRDefault="00A1729E" w:rsidP="00903AAE">
      <w:pPr>
        <w:pStyle w:val="ConsPlusNormal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4808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теоретические основы композиционного построения в графическом и в о</w:t>
      </w:r>
      <w:r>
        <w:rPr>
          <w:rFonts w:ascii="Times New Roman" w:hAnsi="Times New Roman" w:cs="Times New Roman"/>
          <w:sz w:val="28"/>
          <w:szCs w:val="28"/>
        </w:rPr>
        <w:t>бъемно-пространственном дизайне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законы формообразования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систематизирующие методы формообразования (модульность и комбинаторику)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преобразующие методы формообразования (стилизацию и трансформацию)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законы создания цветовой гармонии</w:t>
      </w:r>
    </w:p>
    <w:p w:rsidR="00A1729E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технологию изготовления изделия</w:t>
      </w:r>
    </w:p>
    <w:p w:rsidR="00A1729E" w:rsidRPr="00454808" w:rsidRDefault="00A1729E" w:rsidP="00903AAE">
      <w:pPr>
        <w:pStyle w:val="ConsPlusNormal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принципы и методы эргономики</w:t>
      </w:r>
    </w:p>
    <w:p w:rsidR="00FE674B" w:rsidRPr="00FE674B" w:rsidRDefault="00FE674B" w:rsidP="00455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74B" w:rsidRPr="00FE674B" w:rsidRDefault="00FE674B" w:rsidP="00FE674B">
      <w:pPr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446485900"/>
      <w:r w:rsidRPr="00FE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2.Формы промежуточной аттестации по профессиональному модулю</w:t>
      </w:r>
      <w:bookmarkEnd w:id="2"/>
    </w:p>
    <w:p w:rsidR="00FE674B" w:rsidRPr="00FE674B" w:rsidRDefault="00C31AA3" w:rsidP="00903AAE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Экзаменационные материалы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74B" w:rsidRPr="00C31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утверждаются </w:t>
      </w:r>
      <w:r>
        <w:rPr>
          <w:rFonts w:ascii="Times New Roman" w:hAnsi="Times New Roman"/>
          <w:sz w:val="28"/>
          <w:szCs w:val="28"/>
        </w:rPr>
        <w:t>методическим объединением СмК</w:t>
      </w:r>
      <w:r w:rsidRPr="00D21104">
        <w:rPr>
          <w:rFonts w:ascii="Times New Roman" w:hAnsi="Times New Roman"/>
          <w:sz w:val="28"/>
          <w:szCs w:val="28"/>
        </w:rPr>
        <w:t xml:space="preserve"> 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доводятся до сведения студентов не позднее, чем за две недели до окончания изучения профессионального модуля. </w:t>
      </w:r>
    </w:p>
    <w:p w:rsidR="00FE674B" w:rsidRPr="00FE674B" w:rsidRDefault="00FE674B" w:rsidP="00903AAE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формой аттестации по итогам освоения программы профессион</w:t>
      </w:r>
      <w:r w:rsidR="009258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модуля является экзамен.</w:t>
      </w:r>
    </w:p>
    <w:p w:rsidR="00FE674B" w:rsidRDefault="00C31AA3" w:rsidP="00903A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Э</w:t>
      </w:r>
      <w:r w:rsidR="00FE674B"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подготовлены следующие документы:</w:t>
      </w:r>
    </w:p>
    <w:p w:rsidR="00455F69" w:rsidRPr="00455F69" w:rsidRDefault="00455F69" w:rsidP="00903A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>- утвержденные экзаменационные билеты;</w:t>
      </w:r>
    </w:p>
    <w:p w:rsidR="00455F69" w:rsidRPr="00455F69" w:rsidRDefault="00455F69" w:rsidP="00903A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>- экзаменационная ведомость;</w:t>
      </w:r>
    </w:p>
    <w:p w:rsidR="00455F69" w:rsidRPr="00455F69" w:rsidRDefault="00455F69" w:rsidP="00903A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lastRenderedPageBreak/>
        <w:t>- зачетные книжки</w:t>
      </w:r>
    </w:p>
    <w:p w:rsidR="00FE674B" w:rsidRPr="00FE674B" w:rsidRDefault="00FE674B" w:rsidP="00903A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промежуточной аттестации в соответствии с учебным планом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3"/>
        <w:gridCol w:w="5627"/>
      </w:tblGrid>
      <w:tr w:rsidR="00FE674B" w:rsidRPr="00FE674B" w:rsidTr="00870C2B">
        <w:trPr>
          <w:trHeight w:val="838"/>
        </w:trPr>
        <w:tc>
          <w:tcPr>
            <w:tcW w:w="4093" w:type="dxa"/>
          </w:tcPr>
          <w:p w:rsidR="00FE674B" w:rsidRPr="00FE674B" w:rsidRDefault="00FE674B" w:rsidP="00FE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5627" w:type="dxa"/>
          </w:tcPr>
          <w:p w:rsidR="00FE674B" w:rsidRPr="00FE674B" w:rsidRDefault="00FE674B" w:rsidP="00FE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FE674B" w:rsidRPr="00FE674B" w:rsidTr="00870C2B">
        <w:tc>
          <w:tcPr>
            <w:tcW w:w="4093" w:type="dxa"/>
          </w:tcPr>
          <w:p w:rsidR="00FE674B" w:rsidRPr="00FE674B" w:rsidRDefault="00FE674B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</w:t>
            </w:r>
            <w:r w:rsidR="00A1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27" w:type="dxa"/>
          </w:tcPr>
          <w:p w:rsidR="00FE674B" w:rsidRPr="00FE674B" w:rsidRDefault="00455F69" w:rsidP="00FE674B">
            <w:pPr>
              <w:tabs>
                <w:tab w:val="left" w:pos="14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Зачет</w:t>
            </w:r>
          </w:p>
        </w:tc>
      </w:tr>
      <w:tr w:rsidR="00A1729E" w:rsidRPr="00FE674B" w:rsidTr="00870C2B">
        <w:tc>
          <w:tcPr>
            <w:tcW w:w="4093" w:type="dxa"/>
          </w:tcPr>
          <w:p w:rsidR="00A1729E" w:rsidRPr="00FE674B" w:rsidRDefault="00A1729E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01.02</w:t>
            </w:r>
          </w:p>
        </w:tc>
        <w:tc>
          <w:tcPr>
            <w:tcW w:w="5627" w:type="dxa"/>
          </w:tcPr>
          <w:p w:rsidR="00A1729E" w:rsidRDefault="00A1729E" w:rsidP="00FE674B">
            <w:pPr>
              <w:tabs>
                <w:tab w:val="left" w:pos="14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Зачет</w:t>
            </w:r>
          </w:p>
        </w:tc>
      </w:tr>
      <w:tr w:rsidR="00A1729E" w:rsidRPr="00FE674B" w:rsidTr="00870C2B">
        <w:tc>
          <w:tcPr>
            <w:tcW w:w="4093" w:type="dxa"/>
          </w:tcPr>
          <w:p w:rsidR="00A1729E" w:rsidRDefault="00A1729E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01.03</w:t>
            </w:r>
          </w:p>
        </w:tc>
        <w:tc>
          <w:tcPr>
            <w:tcW w:w="5627" w:type="dxa"/>
          </w:tcPr>
          <w:p w:rsidR="00A1729E" w:rsidRDefault="00A1729E" w:rsidP="00FE674B">
            <w:pPr>
              <w:tabs>
                <w:tab w:val="left" w:pos="14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</w:t>
            </w:r>
          </w:p>
        </w:tc>
      </w:tr>
      <w:tr w:rsidR="00FE674B" w:rsidRPr="00FE674B" w:rsidTr="00870C2B">
        <w:tc>
          <w:tcPr>
            <w:tcW w:w="4093" w:type="dxa"/>
          </w:tcPr>
          <w:p w:rsidR="00FE674B" w:rsidRPr="00FE674B" w:rsidRDefault="00A1729E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  <w:r w:rsidR="00FE674B" w:rsidRPr="00FE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27" w:type="dxa"/>
          </w:tcPr>
          <w:p w:rsidR="00FE674B" w:rsidRPr="00FE674B" w:rsidRDefault="00FE674B" w:rsidP="00FE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FE674B" w:rsidRPr="00FE674B" w:rsidTr="00870C2B">
        <w:tc>
          <w:tcPr>
            <w:tcW w:w="4093" w:type="dxa"/>
          </w:tcPr>
          <w:p w:rsidR="00FE674B" w:rsidRPr="00FE674B" w:rsidRDefault="00A1729E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.01</w:t>
            </w:r>
            <w:r w:rsidR="00FE674B" w:rsidRPr="00FE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27" w:type="dxa"/>
          </w:tcPr>
          <w:p w:rsidR="00FE674B" w:rsidRPr="00FE674B" w:rsidRDefault="00FE674B" w:rsidP="00FE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FE674B" w:rsidRPr="00FE674B" w:rsidTr="00870C2B">
        <w:tc>
          <w:tcPr>
            <w:tcW w:w="4093" w:type="dxa"/>
          </w:tcPr>
          <w:p w:rsidR="00FE674B" w:rsidRPr="00FE674B" w:rsidRDefault="00A1729E" w:rsidP="00FE674B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.01</w:t>
            </w:r>
            <w:r w:rsidR="00FE674B" w:rsidRPr="00FE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</w:t>
            </w:r>
          </w:p>
        </w:tc>
        <w:tc>
          <w:tcPr>
            <w:tcW w:w="5627" w:type="dxa"/>
          </w:tcPr>
          <w:p w:rsidR="00FE674B" w:rsidRPr="00FE674B" w:rsidRDefault="00FE674B" w:rsidP="00FE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67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 квалификационный</w:t>
            </w:r>
          </w:p>
        </w:tc>
      </w:tr>
    </w:tbl>
    <w:p w:rsidR="00FE674B" w:rsidRPr="00FE674B" w:rsidRDefault="00FE674B" w:rsidP="00FE674B">
      <w:pPr>
        <w:keepNext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74B" w:rsidRPr="00FE674B" w:rsidRDefault="00FE674B" w:rsidP="00903AAE">
      <w:pPr>
        <w:keepNext/>
        <w:autoSpaceDE w:val="0"/>
        <w:autoSpaceDN w:val="0"/>
        <w:spacing w:after="0" w:line="48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446485901"/>
      <w:r w:rsidRPr="00FE6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3.Контрольно-оценочные материалы для экзамена (квалификационного)</w:t>
      </w:r>
      <w:bookmarkEnd w:id="3"/>
    </w:p>
    <w:p w:rsidR="00FE674B" w:rsidRPr="00FE674B" w:rsidRDefault="00FE674B" w:rsidP="00903AAE">
      <w:pPr>
        <w:keepNext/>
        <w:autoSpaceDE w:val="0"/>
        <w:autoSpaceDN w:val="0"/>
        <w:spacing w:after="0" w:line="48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4" w:name="_Toc306743760"/>
    </w:p>
    <w:p w:rsidR="00FE674B" w:rsidRPr="00FE674B" w:rsidRDefault="00FE674B" w:rsidP="00903AAE">
      <w:pPr>
        <w:keepNext/>
        <w:autoSpaceDE w:val="0"/>
        <w:autoSpaceDN w:val="0"/>
        <w:spacing w:after="0" w:line="48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5" w:name="_Toc446485902"/>
      <w:r w:rsidRPr="00FE67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3.1 Формы проведения экзамена квалификационного</w:t>
      </w:r>
      <w:bookmarkEnd w:id="4"/>
      <w:bookmarkEnd w:id="5"/>
    </w:p>
    <w:p w:rsidR="00903AAE" w:rsidRDefault="00903AAE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6" w:name="_Toc306743761"/>
    </w:p>
    <w:p w:rsidR="00455F69" w:rsidRPr="00455F69" w:rsidRDefault="00455F69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 xml:space="preserve">При реализации экзамена квалификационного по профессиональному модулю используется накопительная система оценивания </w:t>
      </w:r>
      <w:r w:rsidR="00CC350A">
        <w:rPr>
          <w:rFonts w:ascii="Times New Roman" w:hAnsi="Times New Roman" w:cs="Times New Roman"/>
          <w:sz w:val="28"/>
          <w:szCs w:val="24"/>
        </w:rPr>
        <w:t>обучающихся</w:t>
      </w:r>
      <w:r w:rsidRPr="00455F6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55F69" w:rsidRPr="00455F69" w:rsidRDefault="00455F69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</w:t>
      </w:r>
      <w:r w:rsidRPr="00455F69">
        <w:rPr>
          <w:rFonts w:ascii="Times New Roman" w:hAnsi="Times New Roman" w:cs="Times New Roman"/>
          <w:sz w:val="28"/>
          <w:szCs w:val="24"/>
        </w:rPr>
        <w:t>кзамен квалификационный состоит из следующих видов аттестационных испытаний:</w:t>
      </w:r>
    </w:p>
    <w:p w:rsidR="00455F69" w:rsidRPr="00455F69" w:rsidRDefault="00455F69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 xml:space="preserve">Время на сдачу устного экзамена - 15 минут на каждого </w:t>
      </w:r>
      <w:r w:rsidR="00CC350A">
        <w:rPr>
          <w:rFonts w:ascii="Times New Roman" w:hAnsi="Times New Roman" w:cs="Times New Roman"/>
          <w:sz w:val="28"/>
          <w:szCs w:val="24"/>
        </w:rPr>
        <w:t>обучающегося</w:t>
      </w:r>
      <w:r w:rsidRPr="00455F69">
        <w:rPr>
          <w:rFonts w:ascii="Times New Roman" w:hAnsi="Times New Roman" w:cs="Times New Roman"/>
          <w:sz w:val="28"/>
          <w:szCs w:val="24"/>
        </w:rPr>
        <w:t xml:space="preserve">. На подготовку к ответу первому </w:t>
      </w:r>
      <w:r w:rsidR="00CC350A">
        <w:rPr>
          <w:rFonts w:ascii="Times New Roman" w:hAnsi="Times New Roman" w:cs="Times New Roman"/>
          <w:sz w:val="28"/>
          <w:szCs w:val="24"/>
        </w:rPr>
        <w:t>обучающемуся</w:t>
      </w:r>
      <w:r w:rsidRPr="00455F69">
        <w:rPr>
          <w:rFonts w:ascii="Times New Roman" w:hAnsi="Times New Roman" w:cs="Times New Roman"/>
          <w:sz w:val="28"/>
          <w:szCs w:val="24"/>
        </w:rPr>
        <w:t xml:space="preserve"> предоставляется до 30 минут, </w:t>
      </w:r>
    </w:p>
    <w:p w:rsidR="00455F69" w:rsidRPr="00455F69" w:rsidRDefault="00455F69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55F69">
        <w:rPr>
          <w:rFonts w:ascii="Times New Roman" w:hAnsi="Times New Roman" w:cs="Times New Roman"/>
          <w:sz w:val="28"/>
          <w:szCs w:val="24"/>
        </w:rPr>
        <w:t xml:space="preserve">Итогом экзамена является решение: «вид профессиональной деятельности освоен / не освоен». При выставлении оценки учитывается роль оцениваемых компетенций. При отрицательном заключении хотя бы по одной из профессиональных компетенций принимается решение «вид профессиональной деятельности не освоен». При наличии противоречивых оценок по одному и тому же показателю при выполнении разных видов работ, решение принимается в пользу </w:t>
      </w:r>
      <w:r w:rsidR="00CC350A">
        <w:rPr>
          <w:rFonts w:ascii="Times New Roman" w:hAnsi="Times New Roman" w:cs="Times New Roman"/>
          <w:sz w:val="28"/>
          <w:szCs w:val="24"/>
        </w:rPr>
        <w:t>обучаемого</w:t>
      </w:r>
      <w:r w:rsidRPr="00455F69">
        <w:rPr>
          <w:rFonts w:ascii="Times New Roman" w:hAnsi="Times New Roman" w:cs="Times New Roman"/>
          <w:sz w:val="28"/>
          <w:szCs w:val="24"/>
        </w:rPr>
        <w:t xml:space="preserve">. В случае неявки обучающегося на экзамен, в экзаменационной ведомости делается отметка </w:t>
      </w:r>
      <w:r w:rsidRPr="00455F69">
        <w:rPr>
          <w:rFonts w:ascii="Times New Roman" w:hAnsi="Times New Roman" w:cs="Times New Roman"/>
          <w:sz w:val="28"/>
          <w:szCs w:val="24"/>
        </w:rPr>
        <w:lastRenderedPageBreak/>
        <w:t>«не явился». Если причина уважительная – назначается другой срок сдачи экзамена.</w:t>
      </w:r>
    </w:p>
    <w:bookmarkEnd w:id="6"/>
    <w:p w:rsidR="00AE39FA" w:rsidRDefault="00516A45" w:rsidP="00903AAE">
      <w:pPr>
        <w:pStyle w:val="23"/>
        <w:spacing w:line="480" w:lineRule="auto"/>
        <w:ind w:left="0"/>
        <w:jc w:val="both"/>
        <w:outlineLvl w:val="1"/>
        <w:rPr>
          <w:b/>
          <w:sz w:val="28"/>
          <w:szCs w:val="28"/>
        </w:rPr>
      </w:pPr>
      <w:r>
        <w:rPr>
          <w:b/>
        </w:rPr>
        <w:t xml:space="preserve">                  </w:t>
      </w:r>
      <w:r w:rsidR="00AE39FA">
        <w:rPr>
          <w:b/>
          <w:sz w:val="28"/>
          <w:szCs w:val="28"/>
        </w:rPr>
        <w:t>3.3. Итоги проведения экзамена квалификационного</w:t>
      </w:r>
    </w:p>
    <w:p w:rsidR="00AE39FA" w:rsidRPr="00AE39FA" w:rsidRDefault="00AE39FA" w:rsidP="00903A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9FA">
        <w:rPr>
          <w:rFonts w:ascii="Times New Roman" w:hAnsi="Times New Roman" w:cs="Times New Roman"/>
          <w:sz w:val="28"/>
          <w:szCs w:val="28"/>
        </w:rPr>
        <w:t>В ре</w:t>
      </w:r>
      <w:r>
        <w:rPr>
          <w:rFonts w:ascii="Times New Roman" w:hAnsi="Times New Roman" w:cs="Times New Roman"/>
          <w:sz w:val="28"/>
          <w:szCs w:val="28"/>
        </w:rPr>
        <w:t xml:space="preserve">зультате контроля и оценки </w:t>
      </w:r>
      <w:r w:rsidR="006E29D3" w:rsidRPr="006E29D3">
        <w:rPr>
          <w:rFonts w:ascii="Times New Roman" w:hAnsi="Times New Roman"/>
          <w:sz w:val="28"/>
          <w:szCs w:val="28"/>
        </w:rPr>
        <w:t>ПМ.01</w:t>
      </w:r>
      <w:r w:rsidR="006E29D3" w:rsidRPr="006E29D3">
        <w:rPr>
          <w:rFonts w:ascii="Times New Roman" w:hAnsi="Times New Roman"/>
          <w:sz w:val="28"/>
          <w:szCs w:val="28"/>
        </w:rPr>
        <w:tab/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FA">
        <w:rPr>
          <w:rFonts w:ascii="Times New Roman" w:hAnsi="Times New Roman" w:cs="Times New Roman"/>
          <w:sz w:val="28"/>
          <w:szCs w:val="28"/>
        </w:rPr>
        <w:t xml:space="preserve">осуществляется комплексная проверка следующих профессиональных </w:t>
      </w:r>
      <w:r w:rsidR="006E29D3">
        <w:rPr>
          <w:rFonts w:ascii="Times New Roman" w:hAnsi="Times New Roman" w:cs="Times New Roman"/>
          <w:sz w:val="28"/>
          <w:szCs w:val="28"/>
        </w:rPr>
        <w:t xml:space="preserve">и общих </w:t>
      </w:r>
      <w:r w:rsidRPr="00AE39FA">
        <w:rPr>
          <w:rFonts w:ascii="Times New Roman" w:hAnsi="Times New Roman" w:cs="Times New Roman"/>
          <w:sz w:val="28"/>
          <w:szCs w:val="28"/>
        </w:rPr>
        <w:t>компетенций:</w:t>
      </w:r>
    </w:p>
    <w:tbl>
      <w:tblPr>
        <w:tblStyle w:val="a6"/>
        <w:tblW w:w="9748" w:type="dxa"/>
        <w:tblLayout w:type="fixed"/>
        <w:tblLook w:val="01E0" w:firstRow="1" w:lastRow="1" w:firstColumn="1" w:lastColumn="1" w:noHBand="0" w:noVBand="0"/>
      </w:tblPr>
      <w:tblGrid>
        <w:gridCol w:w="3794"/>
        <w:gridCol w:w="4678"/>
        <w:gridCol w:w="1276"/>
      </w:tblGrid>
      <w:tr w:rsidR="00FE674B" w:rsidRPr="00FE674B" w:rsidTr="00870C2B">
        <w:tc>
          <w:tcPr>
            <w:tcW w:w="3794" w:type="dxa"/>
            <w:vAlign w:val="center"/>
            <w:hideMark/>
          </w:tcPr>
          <w:p w:rsidR="00FE674B" w:rsidRPr="00491A53" w:rsidRDefault="006E29D3" w:rsidP="00FE674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1A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4678" w:type="dxa"/>
            <w:vAlign w:val="center"/>
            <w:hideMark/>
          </w:tcPr>
          <w:p w:rsidR="00FE674B" w:rsidRPr="00FE674B" w:rsidRDefault="006E29D3" w:rsidP="00FE67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  <w:r w:rsidR="00FE674B" w:rsidRPr="00FE674B">
              <w:rPr>
                <w:rFonts w:ascii="Times New Roman" w:hAnsi="Times New Roman"/>
                <w:b/>
                <w:sz w:val="24"/>
                <w:szCs w:val="24"/>
              </w:rPr>
              <w:t xml:space="preserve"> оценки результата</w:t>
            </w:r>
          </w:p>
        </w:tc>
        <w:tc>
          <w:tcPr>
            <w:tcW w:w="1276" w:type="dxa"/>
            <w:hideMark/>
          </w:tcPr>
          <w:p w:rsidR="00FE674B" w:rsidRPr="00903AAE" w:rsidRDefault="00FE674B" w:rsidP="00FE674B">
            <w:pPr>
              <w:ind w:firstLine="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AA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FE674B" w:rsidRPr="00FE674B" w:rsidRDefault="00903AAE" w:rsidP="00903A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Освоено</w:t>
            </w:r>
            <w:r w:rsidR="00FE674B" w:rsidRPr="00FE674B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 освоено</w:t>
            </w:r>
          </w:p>
        </w:tc>
      </w:tr>
      <w:tr w:rsidR="00FE674B" w:rsidRPr="00FE674B" w:rsidTr="00870C2B">
        <w:trPr>
          <w:trHeight w:val="637"/>
        </w:trPr>
        <w:tc>
          <w:tcPr>
            <w:tcW w:w="3794" w:type="dxa"/>
          </w:tcPr>
          <w:p w:rsidR="00FE674B" w:rsidRPr="00EA2BFE" w:rsidRDefault="00AE39FA" w:rsidP="00905ECB">
            <w:pPr>
              <w:ind w:left="20" w:right="2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EA2BFE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ПК 1</w:t>
            </w:r>
            <w:r w:rsidR="003F7322" w:rsidRPr="00EA2BFE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.1</w:t>
            </w:r>
            <w:r w:rsidRPr="00EA2BFE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Проводить предпроектный анализ для разработки дизайн-проектов.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-полное знание современных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тенденций в дизайне;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грамотное умение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ориентироваться в требованиях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потребителя;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точное знание возможностей </w:t>
            </w:r>
          </w:p>
          <w:p w:rsidR="00FE674B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1276" w:type="dxa"/>
          </w:tcPr>
          <w:p w:rsidR="00FE674B" w:rsidRPr="00FE674B" w:rsidRDefault="00FE674B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491A53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EA2BFE">
              <w:rPr>
                <w:rStyle w:val="15"/>
                <w:rFonts w:eastAsiaTheme="minorHAnsi"/>
                <w:bCs/>
                <w:color w:val="000000"/>
              </w:rPr>
              <w:t>ПК 1.2. Осуществлять процесс дизайнерского проектирования с учетом современных тенденций в области дизайна.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профессиональное обоснование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выбора концепции проекта;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грамотное проведение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активного эскизного поиска;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точное выполнение макета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проектируемых изделий.</w:t>
            </w:r>
          </w:p>
        </w:tc>
        <w:tc>
          <w:tcPr>
            <w:tcW w:w="1276" w:type="dxa"/>
          </w:tcPr>
          <w:p w:rsidR="00491A53" w:rsidRPr="00491A53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491A53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Style w:val="15"/>
                <w:rFonts w:eastAsiaTheme="minorHAnsi"/>
                <w:bCs/>
                <w:color w:val="000000"/>
              </w:rPr>
            </w:pPr>
            <w:r w:rsidRPr="00EA2BFE">
              <w:rPr>
                <w:rStyle w:val="15"/>
                <w:rFonts w:eastAsiaTheme="minorHAnsi"/>
                <w:bCs/>
                <w:color w:val="000000"/>
              </w:rPr>
              <w:t>ПК 1.3. Производить расчеты технико-экономического обоснования предлагаемого проекта.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- грамотное знание, умение и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владение технико-экономическими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расчетами при проектировании</w:t>
            </w:r>
          </w:p>
        </w:tc>
        <w:tc>
          <w:tcPr>
            <w:tcW w:w="1276" w:type="dxa"/>
          </w:tcPr>
          <w:p w:rsidR="00491A53" w:rsidRPr="00491A53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491A53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Style w:val="15"/>
                <w:rFonts w:eastAsiaTheme="minorHAnsi"/>
                <w:bCs/>
                <w:color w:val="000000"/>
              </w:rPr>
            </w:pPr>
            <w:r w:rsidRPr="00EA2BFE">
              <w:rPr>
                <w:rStyle w:val="15"/>
                <w:rFonts w:eastAsiaTheme="minorHAnsi"/>
                <w:bCs/>
                <w:color w:val="000000"/>
              </w:rPr>
              <w:t>ПК 1.4. Разрабатывать колористическое решение дизайн-проекта.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полное знание законов цветовой гармонии и законов зрительного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восприятия цвета.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профессиональное понимание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правильного применения цвета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по назначению;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профессиональное знание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модной цветовой гаммы</w:t>
            </w:r>
          </w:p>
        </w:tc>
        <w:tc>
          <w:tcPr>
            <w:tcW w:w="1276" w:type="dxa"/>
          </w:tcPr>
          <w:p w:rsidR="00491A53" w:rsidRPr="00491A53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4B" w:rsidRPr="00491A53" w:rsidTr="00870C2B">
        <w:trPr>
          <w:trHeight w:val="637"/>
        </w:trPr>
        <w:tc>
          <w:tcPr>
            <w:tcW w:w="3794" w:type="dxa"/>
          </w:tcPr>
          <w:p w:rsidR="00FE674B" w:rsidRPr="00EA2BFE" w:rsidRDefault="00AE39FA" w:rsidP="00905ECB">
            <w:pPr>
              <w:ind w:left="20" w:right="2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ПК 1</w:t>
            </w:r>
            <w:r w:rsidR="003F7322" w:rsidRPr="00EA2BF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</w:t>
            </w:r>
            <w:r w:rsidRPr="00EA2BF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 Выполнять эскизы с использованием различных графических средств и приемов.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-грамотное применение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графических средств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соответственно концепции </w:t>
            </w:r>
          </w:p>
          <w:p w:rsidR="00FE674B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проекта, этапу проектирования</w:t>
            </w:r>
          </w:p>
        </w:tc>
        <w:tc>
          <w:tcPr>
            <w:tcW w:w="1276" w:type="dxa"/>
          </w:tcPr>
          <w:p w:rsidR="00FE674B" w:rsidRPr="00491A53" w:rsidRDefault="00FE674B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4B" w:rsidRPr="00FE674B" w:rsidTr="00870C2B">
        <w:trPr>
          <w:trHeight w:val="637"/>
        </w:trPr>
        <w:tc>
          <w:tcPr>
            <w:tcW w:w="3794" w:type="dxa"/>
          </w:tcPr>
          <w:p w:rsidR="00FE674B" w:rsidRPr="00EA2BFE" w:rsidRDefault="00491A53" w:rsidP="00905ECB">
            <w:pPr>
              <w:ind w:left="20" w:right="2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Style w:val="15"/>
                <w:rFonts w:eastAsiaTheme="minorHAnsi"/>
                <w:bCs/>
                <w:color w:val="000000"/>
              </w:rPr>
              <w:t>ОК 1. Понимать сущность и соц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иальную значимость своей будущей профессии, проявлять к ней устойчивый интерес.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-участие в работе научно­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студенческих обществ,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-выступления на научно-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практических конференциях,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-участие во внеурочной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деятельности связанной с будущей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профессией/специальностью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(конкурсы профессионального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мастерства, выставки и т.п.)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 высокие показатели </w:t>
            </w:r>
          </w:p>
          <w:p w:rsidR="00FE674B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производственной деятельности</w:t>
            </w:r>
          </w:p>
        </w:tc>
        <w:tc>
          <w:tcPr>
            <w:tcW w:w="1276" w:type="dxa"/>
          </w:tcPr>
          <w:p w:rsidR="00FE674B" w:rsidRPr="00FE674B" w:rsidRDefault="00FE674B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FE674B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Style w:val="15"/>
                <w:rFonts w:eastAsiaTheme="minorHAnsi"/>
                <w:bCs/>
                <w:color w:val="000000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lastRenderedPageBreak/>
              <w:t>ОК 2. Организовывать собственную деятельност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 xml:space="preserve">ь, выбирать типовые методы и 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способы выполнения профессиональных задач, оценивать их эффективность и качество.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выбор и применение методов 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способов решения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профессиональных задач, оценка их эффективности и качества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A53" w:rsidRPr="00FE674B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FE674B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3. При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 xml:space="preserve">нимать решения в стандартных 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и нестандартных ситуациях и нести за них ответственность.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анализ профессиональных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ситуаций;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-решение стандартных 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нестандартных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профессиональных задач.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A53" w:rsidRPr="00FE674B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FE674B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4. Осуществлять поиск и использован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>ие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-эффективный поиск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необходимой информации;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-использование различных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источников, включая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электронные при изучении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теоретического материала 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прохождении различных этапов практик</w:t>
            </w:r>
          </w:p>
        </w:tc>
        <w:tc>
          <w:tcPr>
            <w:tcW w:w="1276" w:type="dxa"/>
          </w:tcPr>
          <w:p w:rsidR="00491A53" w:rsidRPr="00FE674B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A53" w:rsidRPr="00FE674B" w:rsidTr="00870C2B">
        <w:trPr>
          <w:trHeight w:val="637"/>
        </w:trPr>
        <w:tc>
          <w:tcPr>
            <w:tcW w:w="3794" w:type="dxa"/>
          </w:tcPr>
          <w:p w:rsidR="00491A53" w:rsidRPr="00EA2BFE" w:rsidRDefault="00491A53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5. Испо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>ль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зовать информационно-коммуникационные технологии в профессиональной деятельности.</w:t>
            </w:r>
          </w:p>
        </w:tc>
        <w:tc>
          <w:tcPr>
            <w:tcW w:w="4678" w:type="dxa"/>
          </w:tcPr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- использование в учебной 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профессиональной деятельности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различных видов программного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обеспечения, в том числе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специального,  при оформлении </w:t>
            </w:r>
          </w:p>
          <w:p w:rsidR="00491A53" w:rsidRPr="00EA2BFE" w:rsidRDefault="00491A53" w:rsidP="00903A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BFE">
              <w:rPr>
                <w:rFonts w:ascii="Times New Roman" w:hAnsi="Times New Roman"/>
                <w:bCs/>
                <w:sz w:val="24"/>
                <w:szCs w:val="24"/>
              </w:rPr>
              <w:t>и презентации всех видов работ</w:t>
            </w:r>
          </w:p>
        </w:tc>
        <w:tc>
          <w:tcPr>
            <w:tcW w:w="1276" w:type="dxa"/>
          </w:tcPr>
          <w:p w:rsidR="00491A53" w:rsidRPr="00FE674B" w:rsidRDefault="00491A53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FE" w:rsidRPr="00FE674B" w:rsidTr="00870C2B">
        <w:trPr>
          <w:trHeight w:val="637"/>
        </w:trPr>
        <w:tc>
          <w:tcPr>
            <w:tcW w:w="3794" w:type="dxa"/>
          </w:tcPr>
          <w:p w:rsidR="00EA2BFE" w:rsidRPr="00EA2BFE" w:rsidRDefault="00EA2BFE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6. Работать в коллективе, эффективно общаться с коллегами, руководством, потребителями.</w:t>
            </w:r>
          </w:p>
        </w:tc>
        <w:tc>
          <w:tcPr>
            <w:tcW w:w="4678" w:type="dxa"/>
          </w:tcPr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взаимодействие: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- с обучающимися при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проведении деловых игр,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выполнении коллективных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заданий (проектов),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с преподавателями, мастерами в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ходе обучения,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- с потребителями и коллегами в ходе производственной практики</w:t>
            </w:r>
          </w:p>
        </w:tc>
        <w:tc>
          <w:tcPr>
            <w:tcW w:w="1276" w:type="dxa"/>
          </w:tcPr>
          <w:p w:rsidR="00EA2BFE" w:rsidRPr="00FE674B" w:rsidRDefault="00EA2BFE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FE" w:rsidRPr="00FE674B" w:rsidTr="00870C2B">
        <w:trPr>
          <w:trHeight w:val="637"/>
        </w:trPr>
        <w:tc>
          <w:tcPr>
            <w:tcW w:w="3794" w:type="dxa"/>
          </w:tcPr>
          <w:p w:rsidR="00EA2BFE" w:rsidRPr="00EA2BFE" w:rsidRDefault="00EA2BFE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7. Брать на себя ответственность за работу члено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 xml:space="preserve">в 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команды (подчиненных), за результат выполнения заданий.</w:t>
            </w:r>
          </w:p>
        </w:tc>
        <w:tc>
          <w:tcPr>
            <w:tcW w:w="4678" w:type="dxa"/>
          </w:tcPr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самоанализ и коррекция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результатов собственной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деятельности при выполнении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коллективных заданий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(проектов),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-ответственность за результат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выполнения заданий</w:t>
            </w:r>
          </w:p>
        </w:tc>
        <w:tc>
          <w:tcPr>
            <w:tcW w:w="1276" w:type="dxa"/>
          </w:tcPr>
          <w:p w:rsidR="00EA2BFE" w:rsidRPr="00FE674B" w:rsidRDefault="00EA2BFE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FE" w:rsidRPr="00FE674B" w:rsidTr="00870C2B">
        <w:trPr>
          <w:trHeight w:val="637"/>
        </w:trPr>
        <w:tc>
          <w:tcPr>
            <w:tcW w:w="3794" w:type="dxa"/>
          </w:tcPr>
          <w:p w:rsidR="00EA2BFE" w:rsidRPr="00EA2BFE" w:rsidRDefault="00EA2BFE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</w:t>
            </w:r>
            <w:r w:rsidRPr="00EA2BFE">
              <w:rPr>
                <w:rStyle w:val="15"/>
                <w:rFonts w:eastAsiaTheme="minorHAnsi"/>
                <w:bCs/>
                <w:color w:val="000000"/>
              </w:rPr>
              <w:t>ни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е </w:t>
            </w: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lastRenderedPageBreak/>
              <w:t>квалификации.</w:t>
            </w:r>
          </w:p>
        </w:tc>
        <w:tc>
          <w:tcPr>
            <w:tcW w:w="4678" w:type="dxa"/>
          </w:tcPr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планирование и качественное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выполнение заданий для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самостоятельной работы при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изучении теоретического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материала и прохождении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различных этапов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производственной практики;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определение этапов и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содержания работы по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реализации самообразования</w:t>
            </w:r>
          </w:p>
        </w:tc>
        <w:tc>
          <w:tcPr>
            <w:tcW w:w="1276" w:type="dxa"/>
          </w:tcPr>
          <w:p w:rsidR="00EA2BFE" w:rsidRPr="00FE674B" w:rsidRDefault="00EA2BFE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FE" w:rsidRPr="00FE674B" w:rsidTr="00870C2B">
        <w:trPr>
          <w:trHeight w:val="637"/>
        </w:trPr>
        <w:tc>
          <w:tcPr>
            <w:tcW w:w="3794" w:type="dxa"/>
          </w:tcPr>
          <w:p w:rsidR="00EA2BFE" w:rsidRPr="00EA2BFE" w:rsidRDefault="00EA2BFE" w:rsidP="00905ECB">
            <w:pPr>
              <w:ind w:left="20" w:right="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2BF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lastRenderedPageBreak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678" w:type="dxa"/>
          </w:tcPr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 адаптация к изменяющимся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условиям профессиональной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-проявление профессиональной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маневренности при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 xml:space="preserve">прохождении различных этапов </w:t>
            </w:r>
          </w:p>
          <w:p w:rsidR="00EA2BFE" w:rsidRPr="00EA2BFE" w:rsidRDefault="00EA2BFE" w:rsidP="0090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FE">
              <w:rPr>
                <w:rFonts w:ascii="Times New Roman" w:hAnsi="Times New Roman"/>
                <w:sz w:val="24"/>
                <w:szCs w:val="24"/>
              </w:rPr>
              <w:t>производственной практики</w:t>
            </w:r>
          </w:p>
        </w:tc>
        <w:tc>
          <w:tcPr>
            <w:tcW w:w="1276" w:type="dxa"/>
          </w:tcPr>
          <w:p w:rsidR="00EA2BFE" w:rsidRPr="00FE674B" w:rsidRDefault="00EA2BFE" w:rsidP="00FE6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4B" w:rsidRPr="00FE674B" w:rsidTr="00870C2B">
        <w:trPr>
          <w:trHeight w:val="50"/>
        </w:trPr>
        <w:tc>
          <w:tcPr>
            <w:tcW w:w="9748" w:type="dxa"/>
            <w:gridSpan w:val="3"/>
          </w:tcPr>
          <w:p w:rsidR="00FE674B" w:rsidRPr="002D0C72" w:rsidRDefault="00FE674B" w:rsidP="00FE674B">
            <w:pPr>
              <w:pBdr>
                <w:top w:val="single" w:sz="4" w:space="4" w:color="auto"/>
                <w:left w:val="single" w:sz="4" w:space="15" w:color="auto"/>
                <w:bottom w:val="single" w:sz="4" w:space="1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C72">
              <w:rPr>
                <w:rFonts w:ascii="Times New Roman" w:hAnsi="Times New Roman"/>
                <w:caps/>
                <w:sz w:val="24"/>
                <w:szCs w:val="24"/>
              </w:rPr>
              <w:t>З</w:t>
            </w:r>
            <w:r w:rsidRPr="002D0C72">
              <w:rPr>
                <w:rFonts w:ascii="Times New Roman" w:hAnsi="Times New Roman"/>
                <w:sz w:val="24"/>
                <w:szCs w:val="24"/>
              </w:rPr>
              <w:t>аключение об освоении вида профессиональной деятельности (ВПД) «____________________________________________________________________________».</w:t>
            </w:r>
          </w:p>
          <w:p w:rsidR="00FE674B" w:rsidRPr="00FE674B" w:rsidRDefault="00FE674B" w:rsidP="00FE674B">
            <w:pPr>
              <w:pBdr>
                <w:top w:val="single" w:sz="4" w:space="4" w:color="auto"/>
                <w:left w:val="single" w:sz="4" w:space="15" w:color="auto"/>
                <w:bottom w:val="single" w:sz="4" w:space="1" w:color="auto"/>
                <w:right w:val="single" w:sz="4" w:space="15" w:color="auto"/>
              </w:pBd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674B" w:rsidRPr="00FE674B" w:rsidTr="00870C2B">
        <w:trPr>
          <w:trHeight w:val="50"/>
        </w:trPr>
        <w:tc>
          <w:tcPr>
            <w:tcW w:w="9748" w:type="dxa"/>
            <w:gridSpan w:val="3"/>
          </w:tcPr>
          <w:p w:rsidR="00FE674B" w:rsidRPr="00FE674B" w:rsidRDefault="00FE674B" w:rsidP="00FE674B">
            <w:pPr>
              <w:pBdr>
                <w:top w:val="single" w:sz="4" w:space="0" w:color="auto"/>
                <w:left w:val="single" w:sz="4" w:space="14" w:color="auto"/>
                <w:bottom w:val="single" w:sz="4" w:space="0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4B">
              <w:rPr>
                <w:rFonts w:ascii="Times New Roman" w:hAnsi="Times New Roman"/>
                <w:caps/>
                <w:sz w:val="24"/>
                <w:szCs w:val="24"/>
              </w:rPr>
              <w:t>Д</w:t>
            </w:r>
            <w:r w:rsidR="002D0C72">
              <w:rPr>
                <w:rFonts w:ascii="Times New Roman" w:hAnsi="Times New Roman"/>
                <w:sz w:val="24"/>
                <w:szCs w:val="24"/>
              </w:rPr>
              <w:t>ата _______.______.201</w:t>
            </w:r>
            <w:r w:rsidR="00CD673C">
              <w:rPr>
                <w:rFonts w:ascii="Times New Roman" w:hAnsi="Times New Roman"/>
                <w:sz w:val="24"/>
                <w:szCs w:val="24"/>
              </w:rPr>
              <w:t>8</w:t>
            </w:r>
            <w:r w:rsidR="002D0C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E674B" w:rsidRPr="00FE674B" w:rsidRDefault="00FE674B" w:rsidP="00FE674B">
            <w:pPr>
              <w:pBdr>
                <w:top w:val="single" w:sz="4" w:space="0" w:color="auto"/>
                <w:left w:val="single" w:sz="4" w:space="14" w:color="auto"/>
                <w:bottom w:val="single" w:sz="4" w:space="0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4B">
              <w:rPr>
                <w:rFonts w:ascii="Times New Roman" w:hAnsi="Times New Roman"/>
                <w:sz w:val="24"/>
                <w:szCs w:val="24"/>
              </w:rPr>
              <w:t>Подписи членов экзаменационной комиссии</w:t>
            </w:r>
          </w:p>
          <w:p w:rsidR="00FE674B" w:rsidRPr="00FE674B" w:rsidRDefault="00FE674B" w:rsidP="00FE674B">
            <w:pPr>
              <w:pBdr>
                <w:top w:val="single" w:sz="4" w:space="0" w:color="auto"/>
                <w:left w:val="single" w:sz="4" w:space="14" w:color="auto"/>
                <w:bottom w:val="single" w:sz="4" w:space="0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4B">
              <w:rPr>
                <w:rFonts w:ascii="Times New Roman" w:hAnsi="Times New Roman"/>
                <w:sz w:val="24"/>
                <w:szCs w:val="24"/>
              </w:rPr>
              <w:t xml:space="preserve">Председатель___________________ </w:t>
            </w:r>
          </w:p>
          <w:p w:rsidR="00FE674B" w:rsidRPr="00FE674B" w:rsidRDefault="00FE674B" w:rsidP="00FE674B">
            <w:pPr>
              <w:pBdr>
                <w:top w:val="single" w:sz="4" w:space="0" w:color="auto"/>
                <w:left w:val="single" w:sz="4" w:space="14" w:color="auto"/>
                <w:bottom w:val="single" w:sz="4" w:space="0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4B">
              <w:rPr>
                <w:rFonts w:ascii="Times New Roman" w:hAnsi="Times New Roman"/>
                <w:sz w:val="24"/>
                <w:szCs w:val="24"/>
              </w:rPr>
              <w:t>Члены комиссии ___________________</w:t>
            </w:r>
          </w:p>
          <w:p w:rsidR="00FE674B" w:rsidRPr="00FE674B" w:rsidRDefault="00FE674B" w:rsidP="00FE674B">
            <w:pPr>
              <w:pBdr>
                <w:top w:val="single" w:sz="4" w:space="0" w:color="auto"/>
                <w:left w:val="single" w:sz="4" w:space="14" w:color="auto"/>
                <w:bottom w:val="single" w:sz="4" w:space="0" w:color="auto"/>
                <w:right w:val="single" w:sz="4" w:space="15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0C72" w:rsidRDefault="002D0C72" w:rsidP="00FE674B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7" w:name="_Toc446485906"/>
      <w:bookmarkStart w:id="8" w:name="_Toc306743762"/>
    </w:p>
    <w:p w:rsidR="002D0C72" w:rsidRPr="002D0C72" w:rsidRDefault="002D0C72" w:rsidP="002D0C72">
      <w:pPr>
        <w:pStyle w:val="2"/>
        <w:spacing w:before="0"/>
        <w:rPr>
          <w:rFonts w:ascii="Times New Roman" w:hAnsi="Times New Roman"/>
          <w:i w:val="0"/>
        </w:rPr>
      </w:pPr>
      <w:r w:rsidRPr="002D0C72">
        <w:rPr>
          <w:rFonts w:ascii="Times New Roman" w:hAnsi="Times New Roman"/>
          <w:i w:val="0"/>
        </w:rPr>
        <w:t>3.4.Форма комплекта экзаменационных материалов</w:t>
      </w:r>
    </w:p>
    <w:p w:rsidR="002D0C72" w:rsidRPr="002D0C72" w:rsidRDefault="002D0C72" w:rsidP="002D0C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0C72">
        <w:rPr>
          <w:rFonts w:ascii="Times New Roman" w:hAnsi="Times New Roman" w:cs="Times New Roman"/>
          <w:b/>
          <w:sz w:val="28"/>
          <w:szCs w:val="28"/>
        </w:rPr>
        <w:t>Состав:</w:t>
      </w:r>
    </w:p>
    <w:p w:rsidR="002D0C72" w:rsidRPr="002D0C72" w:rsidRDefault="002D0C72" w:rsidP="00903AA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3.4.1.Паспорт.</w:t>
      </w:r>
    </w:p>
    <w:p w:rsidR="002D0C72" w:rsidRPr="002D0C72" w:rsidRDefault="002D0C72" w:rsidP="00903AA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3.4.2.Пакет экзаменатора.</w:t>
      </w:r>
    </w:p>
    <w:p w:rsidR="002D0C72" w:rsidRPr="00EA2BFE" w:rsidRDefault="002D0C72" w:rsidP="00903AA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3.4.3. Критерии оценки (экспертный лист).</w:t>
      </w:r>
    </w:p>
    <w:p w:rsidR="002D0C72" w:rsidRPr="002D0C72" w:rsidRDefault="002D0C72" w:rsidP="00903A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0C72">
        <w:rPr>
          <w:rFonts w:ascii="Times New Roman" w:hAnsi="Times New Roman" w:cs="Times New Roman"/>
          <w:b/>
          <w:sz w:val="28"/>
          <w:szCs w:val="28"/>
        </w:rPr>
        <w:t>3.4.1.Паспорт.</w:t>
      </w:r>
    </w:p>
    <w:p w:rsidR="002D0C72" w:rsidRPr="002D0C72" w:rsidRDefault="002D0C72" w:rsidP="00903A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0C72">
        <w:rPr>
          <w:rFonts w:ascii="Times New Roman" w:hAnsi="Times New Roman" w:cs="Times New Roman"/>
          <w:b/>
          <w:sz w:val="28"/>
          <w:szCs w:val="28"/>
        </w:rPr>
        <w:t>Назначение:</w:t>
      </w:r>
    </w:p>
    <w:p w:rsidR="002D0C72" w:rsidRPr="006D4C7B" w:rsidRDefault="002D0C72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Контрольно-оценочный материал (КОМ) предназначен для контроля и оценки результатов освоения профессионального модуля</w:t>
      </w:r>
      <w:r w:rsidRPr="006D4C7B">
        <w:rPr>
          <w:rFonts w:ascii="Times New Roman" w:hAnsi="Times New Roman" w:cs="Times New Roman"/>
          <w:sz w:val="28"/>
          <w:szCs w:val="28"/>
        </w:rPr>
        <w:t xml:space="preserve"> </w:t>
      </w:r>
      <w:r w:rsidR="006D4C7B">
        <w:rPr>
          <w:rFonts w:ascii="Times New Roman" w:hAnsi="Times New Roman"/>
          <w:sz w:val="28"/>
          <w:szCs w:val="28"/>
        </w:rPr>
        <w:t>ПМ.01</w:t>
      </w:r>
      <w:r w:rsidR="006D4C7B" w:rsidRPr="006D4C7B">
        <w:rPr>
          <w:rFonts w:ascii="Times New Roman" w:hAnsi="Times New Roman"/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 w:rsidR="006D4C7B">
        <w:rPr>
          <w:rFonts w:ascii="Times New Roman" w:hAnsi="Times New Roman"/>
          <w:b/>
          <w:sz w:val="28"/>
          <w:szCs w:val="28"/>
        </w:rPr>
        <w:t xml:space="preserve"> </w:t>
      </w:r>
      <w:r w:rsidR="00CD673C">
        <w:rPr>
          <w:rFonts w:ascii="Times New Roman" w:hAnsi="Times New Roman" w:cs="Times New Roman"/>
          <w:sz w:val="28"/>
          <w:szCs w:val="28"/>
        </w:rPr>
        <w:t>СПО «Дизайн (в промышленности</w:t>
      </w:r>
      <w:r>
        <w:rPr>
          <w:rFonts w:ascii="Times New Roman" w:hAnsi="Times New Roman" w:cs="Times New Roman"/>
          <w:sz w:val="28"/>
          <w:szCs w:val="28"/>
        </w:rPr>
        <w:t>)».</w:t>
      </w:r>
    </w:p>
    <w:p w:rsidR="006D4C7B" w:rsidRPr="006D4C7B" w:rsidRDefault="002D0C72" w:rsidP="00903AAE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Оцениваемые компетенции: </w:t>
      </w:r>
    </w:p>
    <w:tbl>
      <w:tblPr>
        <w:tblW w:w="52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19"/>
      </w:tblGrid>
      <w:tr w:rsidR="006D4C7B" w:rsidRPr="00570032" w:rsidTr="00EA2BFE">
        <w:trPr>
          <w:trHeight w:val="5727"/>
          <w:jc w:val="center"/>
        </w:trPr>
        <w:tc>
          <w:tcPr>
            <w:tcW w:w="5000" w:type="pct"/>
          </w:tcPr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1 Понимать сущность и социальную значимость своей будущей профессии, проявлять к ней устойчивый интерес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3 Принимать решения в стандартных и нестандартных ситуациях и нести за них ответственность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6 Работать в коллективе и команде, эффективно общаться с коллегами, руководством, потребителями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7 Б</w:t>
            </w:r>
            <w:r w:rsidRPr="006D4C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рать на себя ответственность за работу членов команды (подчиненных), результат выполнения заданий</w:t>
            </w: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  <w:p w:rsidR="006D4C7B" w:rsidRPr="006D4C7B" w:rsidRDefault="006D4C7B" w:rsidP="00EA2BFE">
            <w:pPr>
              <w:autoSpaceDE w:val="0"/>
              <w:autoSpaceDN w:val="0"/>
              <w:adjustRightInd w:val="0"/>
              <w:spacing w:line="240" w:lineRule="auto"/>
              <w:ind w:firstLine="769"/>
              <w:rPr>
                <w:rFonts w:ascii="Times New Roman" w:hAnsi="Times New Roman" w:cs="Times New Roman"/>
                <w:sz w:val="28"/>
                <w:szCs w:val="28"/>
              </w:rPr>
            </w:pPr>
            <w:r w:rsidRPr="006D4C7B">
              <w:rPr>
                <w:rFonts w:ascii="Times New Roman" w:eastAsia="Calibri" w:hAnsi="Times New Roman" w:cs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6D4C7B" w:rsidRPr="006D4C7B" w:rsidRDefault="006D4C7B" w:rsidP="006D4C7B">
            <w:pPr>
              <w:pStyle w:val="ae"/>
              <w:ind w:left="20" w:right="20" w:firstLine="700"/>
              <w:jc w:val="both"/>
              <w:rPr>
                <w:b w:val="0"/>
                <w:i w:val="0"/>
                <w:sz w:val="28"/>
                <w:szCs w:val="28"/>
              </w:rPr>
            </w:pPr>
            <w:r w:rsidRPr="006D4C7B">
              <w:rPr>
                <w:rStyle w:val="15"/>
                <w:rFonts w:eastAsiaTheme="minorHAnsi"/>
                <w:b w:val="0"/>
                <w:bCs/>
                <w:i w:val="0"/>
                <w:color w:val="000000"/>
                <w:sz w:val="28"/>
                <w:szCs w:val="28"/>
              </w:rPr>
              <w:t>ПК 1.1. Проводить предпроектный анализ для разработки дизайн- проектов.</w:t>
            </w:r>
          </w:p>
          <w:p w:rsidR="006D4C7B" w:rsidRPr="006D4C7B" w:rsidRDefault="006D4C7B" w:rsidP="006D4C7B">
            <w:pPr>
              <w:pStyle w:val="ae"/>
              <w:ind w:left="20" w:right="20" w:firstLine="700"/>
              <w:jc w:val="both"/>
              <w:rPr>
                <w:b w:val="0"/>
                <w:i w:val="0"/>
                <w:sz w:val="28"/>
                <w:szCs w:val="28"/>
              </w:rPr>
            </w:pPr>
            <w:r w:rsidRPr="006D4C7B">
              <w:rPr>
                <w:rStyle w:val="15"/>
                <w:rFonts w:eastAsiaTheme="minorHAnsi"/>
                <w:b w:val="0"/>
                <w:bCs/>
                <w:i w:val="0"/>
                <w:color w:val="000000"/>
                <w:sz w:val="28"/>
                <w:szCs w:val="28"/>
              </w:rPr>
              <w:t>ПК 1.2. Осуществлять процесс дизайнерского проектирования с учетом современных тенденций в области дизайна.</w:t>
            </w:r>
          </w:p>
          <w:p w:rsidR="006D4C7B" w:rsidRPr="006D4C7B" w:rsidRDefault="006D4C7B" w:rsidP="006D4C7B">
            <w:pPr>
              <w:pStyle w:val="ae"/>
              <w:ind w:left="20" w:right="20" w:firstLine="700"/>
              <w:jc w:val="both"/>
              <w:rPr>
                <w:b w:val="0"/>
                <w:i w:val="0"/>
                <w:sz w:val="28"/>
                <w:szCs w:val="28"/>
              </w:rPr>
            </w:pPr>
            <w:r w:rsidRPr="006D4C7B">
              <w:rPr>
                <w:rStyle w:val="15"/>
                <w:rFonts w:eastAsiaTheme="minorHAnsi"/>
                <w:b w:val="0"/>
                <w:bCs/>
                <w:i w:val="0"/>
                <w:color w:val="000000"/>
                <w:sz w:val="28"/>
                <w:szCs w:val="28"/>
              </w:rPr>
              <w:t>ПК 1.3. Производить расчеты технико-экономического обоснования предлагаемого проекта.</w:t>
            </w:r>
          </w:p>
          <w:p w:rsidR="006D4C7B" w:rsidRPr="006D4C7B" w:rsidRDefault="006D4C7B" w:rsidP="006D4C7B">
            <w:pPr>
              <w:pStyle w:val="ae"/>
              <w:ind w:left="20" w:firstLine="700"/>
              <w:jc w:val="both"/>
              <w:rPr>
                <w:b w:val="0"/>
                <w:i w:val="0"/>
                <w:sz w:val="28"/>
                <w:szCs w:val="28"/>
              </w:rPr>
            </w:pPr>
            <w:r w:rsidRPr="006D4C7B">
              <w:rPr>
                <w:rStyle w:val="15"/>
                <w:rFonts w:eastAsiaTheme="minorHAnsi"/>
                <w:b w:val="0"/>
                <w:bCs/>
                <w:i w:val="0"/>
                <w:color w:val="000000"/>
                <w:sz w:val="28"/>
                <w:szCs w:val="28"/>
              </w:rPr>
              <w:t>ПК 1.4. Разрабатывать колористическое решение дизайн-проекта.</w:t>
            </w:r>
          </w:p>
          <w:p w:rsidR="006D4C7B" w:rsidRPr="006D4C7B" w:rsidRDefault="006D4C7B" w:rsidP="006D4C7B">
            <w:pPr>
              <w:pStyle w:val="ae"/>
              <w:ind w:left="20" w:right="20" w:firstLine="70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6D4C7B">
              <w:rPr>
                <w:rStyle w:val="15"/>
                <w:rFonts w:eastAsiaTheme="minorHAnsi"/>
                <w:b w:val="0"/>
                <w:bCs/>
                <w:i w:val="0"/>
                <w:color w:val="000000"/>
                <w:sz w:val="28"/>
                <w:szCs w:val="28"/>
              </w:rPr>
              <w:t>ПК 1.5. Выполнять эскизы с использованием различных графических средств и приемов.</w:t>
            </w:r>
          </w:p>
        </w:tc>
      </w:tr>
    </w:tbl>
    <w:p w:rsidR="006D4C7B" w:rsidRPr="002D0C72" w:rsidRDefault="006D4C7B" w:rsidP="006D4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0C72" w:rsidRPr="002D0C72" w:rsidRDefault="002D0C72" w:rsidP="002D0C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0C72">
        <w:rPr>
          <w:rFonts w:ascii="Times New Roman" w:hAnsi="Times New Roman" w:cs="Times New Roman"/>
          <w:b/>
          <w:sz w:val="28"/>
          <w:szCs w:val="28"/>
        </w:rPr>
        <w:t>3.4.2.Пакет экзаменатора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D0C72">
        <w:rPr>
          <w:rFonts w:ascii="Times New Roman" w:hAnsi="Times New Roman" w:cs="Times New Roman"/>
          <w:b/>
          <w:sz w:val="28"/>
          <w:szCs w:val="28"/>
        </w:rPr>
        <w:t xml:space="preserve"> Условия выполнения заданий</w:t>
      </w:r>
    </w:p>
    <w:p w:rsidR="002D0C72" w:rsidRPr="002D0C72" w:rsidRDefault="002D0C72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C72">
        <w:rPr>
          <w:rFonts w:ascii="Times New Roman" w:hAnsi="Times New Roman" w:cs="Times New Roman"/>
          <w:bCs/>
          <w:sz w:val="28"/>
          <w:szCs w:val="28"/>
        </w:rPr>
        <w:t>Количество вариантов (пакетов</w:t>
      </w:r>
      <w:r w:rsidR="004C7D54">
        <w:rPr>
          <w:rFonts w:ascii="Times New Roman" w:hAnsi="Times New Roman" w:cs="Times New Roman"/>
          <w:bCs/>
          <w:sz w:val="28"/>
          <w:szCs w:val="28"/>
        </w:rPr>
        <w:t>) заданий для экзаменующихся:  25</w:t>
      </w:r>
    </w:p>
    <w:p w:rsidR="002D0C72" w:rsidRPr="002D0C72" w:rsidRDefault="002D0C72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C72">
        <w:rPr>
          <w:rFonts w:ascii="Times New Roman" w:hAnsi="Times New Roman" w:cs="Times New Roman"/>
          <w:bCs/>
          <w:sz w:val="28"/>
          <w:szCs w:val="28"/>
        </w:rPr>
        <w:t>Время выполнения задания и максимальное время на экзамен (квалификационный) – на одного студента 15 минут.</w:t>
      </w:r>
    </w:p>
    <w:p w:rsidR="002D0C72" w:rsidRPr="002D0C72" w:rsidRDefault="002D0C72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D0C72">
        <w:rPr>
          <w:rFonts w:ascii="Times New Roman" w:hAnsi="Times New Roman" w:cs="Times New Roman"/>
          <w:bCs/>
          <w:sz w:val="28"/>
          <w:szCs w:val="28"/>
        </w:rPr>
        <w:t>Требования охраны труда: проводится инструктаж по технике безопасности.</w:t>
      </w:r>
    </w:p>
    <w:p w:rsidR="002D0C72" w:rsidRPr="002D0C72" w:rsidRDefault="002D0C72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C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Оборудование: </w:t>
      </w:r>
      <w:r w:rsidR="009663A1">
        <w:rPr>
          <w:rFonts w:ascii="Times New Roman" w:hAnsi="Times New Roman"/>
          <w:bCs/>
          <w:sz w:val="28"/>
          <w:szCs w:val="28"/>
        </w:rPr>
        <w:t>ручка, карандаш, л</w:t>
      </w:r>
      <w:r w:rsidR="009663A1" w:rsidRPr="000F10EE">
        <w:rPr>
          <w:rFonts w:ascii="Times New Roman" w:hAnsi="Times New Roman"/>
          <w:bCs/>
          <w:sz w:val="28"/>
          <w:szCs w:val="28"/>
        </w:rPr>
        <w:t>инейка</w:t>
      </w:r>
      <w:r w:rsidR="009663A1">
        <w:rPr>
          <w:rFonts w:ascii="Times New Roman" w:hAnsi="Times New Roman"/>
          <w:bCs/>
          <w:sz w:val="28"/>
          <w:szCs w:val="28"/>
        </w:rPr>
        <w:t>, бумага, краски.</w:t>
      </w:r>
    </w:p>
    <w:p w:rsidR="002D0C72" w:rsidRDefault="002D0C72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C72">
        <w:rPr>
          <w:rFonts w:ascii="Times New Roman" w:hAnsi="Times New Roman" w:cs="Times New Roman"/>
          <w:bCs/>
          <w:sz w:val="28"/>
          <w:szCs w:val="28"/>
        </w:rPr>
        <w:t xml:space="preserve">Наглядное пособие: </w:t>
      </w:r>
      <w:r w:rsidR="009663A1" w:rsidRPr="000F10EE">
        <w:rPr>
          <w:rFonts w:ascii="Times New Roman" w:hAnsi="Times New Roman"/>
          <w:bCs/>
          <w:sz w:val="28"/>
          <w:szCs w:val="28"/>
        </w:rPr>
        <w:t>макеты, плакаты, оборудование и инструменты</w:t>
      </w:r>
      <w:r w:rsidR="009663A1">
        <w:rPr>
          <w:rFonts w:ascii="Times New Roman" w:hAnsi="Times New Roman"/>
          <w:bCs/>
          <w:sz w:val="28"/>
          <w:szCs w:val="28"/>
        </w:rPr>
        <w:t>.</w:t>
      </w:r>
    </w:p>
    <w:p w:rsidR="002D0C72" w:rsidRPr="002D0C72" w:rsidRDefault="002D0C72" w:rsidP="0090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2D0C72">
        <w:rPr>
          <w:rFonts w:ascii="Times New Roman" w:hAnsi="Times New Roman" w:cs="Times New Roman"/>
          <w:b/>
          <w:bCs/>
          <w:sz w:val="28"/>
          <w:szCs w:val="32"/>
        </w:rPr>
        <w:t>3.4.3 Перечень рекомендуемых учебных изданий</w:t>
      </w:r>
    </w:p>
    <w:p w:rsidR="002D0C72" w:rsidRPr="002D0C72" w:rsidRDefault="002D0C72" w:rsidP="002D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2D0C72">
        <w:rPr>
          <w:rFonts w:ascii="Times New Roman" w:hAnsi="Times New Roman" w:cs="Times New Roman"/>
          <w:b/>
          <w:bCs/>
          <w:sz w:val="28"/>
          <w:szCs w:val="32"/>
        </w:rPr>
        <w:t>Основная литература</w:t>
      </w:r>
    </w:p>
    <w:p w:rsidR="00FF71DB" w:rsidRDefault="00FF71DB" w:rsidP="00FF71DB">
      <w:pPr>
        <w:pStyle w:val="af0"/>
        <w:numPr>
          <w:ilvl w:val="0"/>
          <w:numId w:val="28"/>
        </w:numPr>
        <w:spacing w:after="0" w:line="240" w:lineRule="auto"/>
        <w:ind w:left="0" w:firstLine="851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Основы художественного конструирования: Учебник / Коротеева Л.И., Яскин А.П. - М.:НИЦ ИНФРА-М, 2016. - 304 с.: 60x88 1/16. - (Высшее образование: Бакалавриат) (Обложка) ISBN 978-5-16-009881-4</w:t>
      </w:r>
    </w:p>
    <w:p w:rsidR="00FF71DB" w:rsidRDefault="00FF71DB" w:rsidP="00FF71DB">
      <w:pPr>
        <w:pStyle w:val="af0"/>
        <w:numPr>
          <w:ilvl w:val="0"/>
          <w:numId w:val="28"/>
        </w:numPr>
        <w:spacing w:after="0" w:line="240" w:lineRule="auto"/>
        <w:ind w:left="0" w:firstLine="851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Графический дизайн: стилевая эволюция: Монография / И.Г. Пендикова, Л.М. Дмитриева - М.: Магистр, НИЦ ИНФРА-М, 2018. - 160 с</w:t>
      </w:r>
    </w:p>
    <w:p w:rsidR="00FF71DB" w:rsidRDefault="00FF71DB" w:rsidP="00FF71DB">
      <w:pPr>
        <w:pStyle w:val="af0"/>
        <w:numPr>
          <w:ilvl w:val="0"/>
          <w:numId w:val="28"/>
        </w:numPr>
        <w:spacing w:after="0" w:line="240" w:lineRule="auto"/>
        <w:ind w:left="0" w:firstLine="851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3.Ландшафтная архитектура и дизайн: Учебное пособие / Г.А.Потаев - М.: Форум, НИЦ ИНФРА-М, 2015. - 400 с.: 70x100 1/16. - (Высшее образование: Бакалавриат) (Переплёт) ISBN 978-5-00091-084-9</w:t>
      </w:r>
    </w:p>
    <w:p w:rsidR="00FF71DB" w:rsidRDefault="00FF71DB" w:rsidP="00FF71DB">
      <w:pPr>
        <w:pStyle w:val="af0"/>
        <w:numPr>
          <w:ilvl w:val="0"/>
          <w:numId w:val="28"/>
        </w:numPr>
        <w:spacing w:after="0" w:line="240" w:lineRule="auto"/>
        <w:ind w:left="0" w:firstLine="851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Архитектурно-ландшафтный дизайн: теория и практика : учеб. пособие / Г.А. Потаев, А.В. Мазаник, Е.Е. Нитиевская [и др.] ; под общ. ред. Г.А. Потаева. — 2-е изд. — М. : ФОРУМ : ИНФРА-М, 2018. — 319 с., [32] с. цв. ил. — (Высшее образование: Бакалавриат).</w:t>
      </w:r>
    </w:p>
    <w:p w:rsidR="00FF71DB" w:rsidRDefault="00FF71DB" w:rsidP="00FF71DB">
      <w:pPr>
        <w:pStyle w:val="af0"/>
        <w:tabs>
          <w:tab w:val="left" w:pos="0"/>
          <w:tab w:val="left" w:pos="284"/>
        </w:tabs>
        <w:spacing w:after="0" w:line="240" w:lineRule="auto"/>
        <w:ind w:left="0"/>
        <w:rPr>
          <w:b/>
          <w:color w:val="000000" w:themeColor="text1"/>
          <w:shd w:val="clear" w:color="auto" w:fill="FFFFFF"/>
        </w:rPr>
      </w:pPr>
    </w:p>
    <w:p w:rsidR="00FF71DB" w:rsidRDefault="00FF71DB" w:rsidP="00FF71DB">
      <w:pPr>
        <w:pStyle w:val="af0"/>
        <w:tabs>
          <w:tab w:val="left" w:pos="0"/>
          <w:tab w:val="left" w:pos="284"/>
        </w:tabs>
        <w:spacing w:after="0" w:line="240" w:lineRule="auto"/>
        <w:ind w:left="0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Дополнительные источники</w:t>
      </w:r>
    </w:p>
    <w:p w:rsidR="00FF71DB" w:rsidRDefault="00FF71DB" w:rsidP="00FF71DB">
      <w:pPr>
        <w:pStyle w:val="af0"/>
        <w:numPr>
          <w:ilvl w:val="0"/>
          <w:numId w:val="29"/>
        </w:numPr>
        <w:ind w:left="0" w:firstLine="851"/>
        <w:rPr>
          <w:color w:val="000000" w:themeColor="text1"/>
        </w:rPr>
      </w:pPr>
      <w:r>
        <w:rPr>
          <w:color w:val="000000" w:themeColor="text1"/>
        </w:rPr>
        <w:t xml:space="preserve">Графический дизайн: стилевая эволюция: Монография / И.Г. Пендикова, Л.М. Дмитриева - М.: Магистр, НИЦ ИНФРА-М, 2018. - 160 с. </w:t>
      </w:r>
      <w:hyperlink r:id="rId13" w:history="1">
        <w:r>
          <w:rPr>
            <w:rStyle w:val="ad"/>
          </w:rPr>
          <w:t>http://znanium.com/catalog.php?bookinfo=458966</w:t>
        </w:r>
      </w:hyperlink>
    </w:p>
    <w:p w:rsidR="00FF71DB" w:rsidRDefault="00FF71DB" w:rsidP="00FF71DB">
      <w:pPr>
        <w:pStyle w:val="af0"/>
        <w:numPr>
          <w:ilvl w:val="0"/>
          <w:numId w:val="29"/>
        </w:numPr>
        <w:ind w:left="0" w:firstLine="851"/>
        <w:rPr>
          <w:color w:val="000000" w:themeColor="text1"/>
        </w:rPr>
      </w:pPr>
      <w:r>
        <w:rPr>
          <w:color w:val="000000" w:themeColor="text1"/>
        </w:rPr>
        <w:t>Практикум по информатике. Компьютерная графика и web-дизайн : учеб. пособие / Т.И. Немцова, Ю.В. Назарова ; под ред. Л.Г. Гагариной. — М. : ИД «ФОРУМ» : ИНФРА-М, 2019. — 288 с. + Доп. материалы [Электронный ресурс; Режим доступа: http://www.znanium.com]. — (Среднее профессиональное образование). - Режим доступа: http://znanium.com/catalog/product/982771</w:t>
      </w:r>
    </w:p>
    <w:p w:rsidR="00903AAE" w:rsidRDefault="00903AAE" w:rsidP="00401D88">
      <w:pPr>
        <w:spacing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FF71DB" w:rsidRDefault="00FF71DB" w:rsidP="00401D88">
      <w:pPr>
        <w:spacing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401D88" w:rsidRPr="00401D88" w:rsidRDefault="00401D88" w:rsidP="00903AAE">
      <w:pPr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401D88">
        <w:rPr>
          <w:rFonts w:ascii="Times New Roman" w:hAnsi="Times New Roman" w:cs="Times New Roman"/>
          <w:bCs/>
          <w:sz w:val="28"/>
          <w:szCs w:val="28"/>
        </w:rPr>
        <w:t>Инструкция:</w:t>
      </w:r>
    </w:p>
    <w:p w:rsidR="00401D88" w:rsidRPr="00401D88" w:rsidRDefault="00401D88" w:rsidP="00903AAE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401D88">
        <w:rPr>
          <w:rFonts w:ascii="Times New Roman" w:hAnsi="Times New Roman" w:cs="Times New Roman"/>
          <w:sz w:val="28"/>
          <w:szCs w:val="28"/>
        </w:rPr>
        <w:t xml:space="preserve">1. Ознакомьтесь с заданиями для экзаменующихся. </w:t>
      </w:r>
    </w:p>
    <w:p w:rsidR="00401D88" w:rsidRPr="00401D88" w:rsidRDefault="00401D88" w:rsidP="00903AA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01D88">
        <w:rPr>
          <w:rFonts w:ascii="Times New Roman" w:hAnsi="Times New Roman" w:cs="Times New Roman"/>
          <w:sz w:val="28"/>
          <w:szCs w:val="28"/>
        </w:rPr>
        <w:t>2. Проверьте комплект раздаточных материалов.</w:t>
      </w:r>
    </w:p>
    <w:p w:rsidR="00401D88" w:rsidRPr="00401D88" w:rsidRDefault="00401D88" w:rsidP="00903AA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01D88">
        <w:rPr>
          <w:rFonts w:ascii="Times New Roman" w:hAnsi="Times New Roman" w:cs="Times New Roman"/>
          <w:sz w:val="28"/>
          <w:szCs w:val="28"/>
        </w:rPr>
        <w:t>3. Проверьте наличие оборудования.</w:t>
      </w:r>
    </w:p>
    <w:p w:rsidR="00903AAE" w:rsidRDefault="00903AAE" w:rsidP="00401D88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D88" w:rsidRPr="00401D88" w:rsidRDefault="00401D88" w:rsidP="00401D88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D88">
        <w:rPr>
          <w:rFonts w:ascii="Times New Roman" w:hAnsi="Times New Roman" w:cs="Times New Roman"/>
          <w:b/>
          <w:sz w:val="28"/>
          <w:szCs w:val="28"/>
        </w:rPr>
        <w:lastRenderedPageBreak/>
        <w:t>3.4.4. Критерии оценки (экспертный лист)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4819"/>
        <w:gridCol w:w="1073"/>
      </w:tblGrid>
      <w:tr w:rsidR="00401D88" w:rsidTr="009564E7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8" w:rsidRPr="00401D88" w:rsidRDefault="00401D88" w:rsidP="00EA2BFE">
            <w:pPr>
              <w:spacing w:line="240" w:lineRule="auto"/>
              <w:ind w:hanging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88" w:rsidRPr="00401D88" w:rsidRDefault="00401D88" w:rsidP="00EA2BFE">
            <w:pPr>
              <w:spacing w:line="240" w:lineRule="auto"/>
              <w:ind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D8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оценки результата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88" w:rsidRPr="00401D88" w:rsidRDefault="00401D88" w:rsidP="00EA2BFE">
            <w:pPr>
              <w:spacing w:line="240" w:lineRule="auto"/>
              <w:ind w:hanging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да/нет</w:t>
            </w:r>
          </w:p>
        </w:tc>
      </w:tr>
      <w:tr w:rsidR="00401D88" w:rsidTr="009564E7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88" w:rsidRPr="009564E7" w:rsidRDefault="009564E7" w:rsidP="009564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  <w:r w:rsidRPr="002D0C72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AE39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Проводить предпроектный анализ для разработки дизайн-проектов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0F10EE" w:rsidRDefault="009663A1" w:rsidP="00966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технику выполнения художественно-оформительских работ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 xml:space="preserve">- технику предпроектного анализа 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технику выполнения дизайн-проекта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Уметь: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выполнять художественно-оформительские работы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проводить предпроектный анализ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выполнять дизайн-проект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Владеть: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навыками выполнения художестве</w:t>
            </w:r>
            <w:r w:rsidRPr="000F10EE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</w:t>
            </w:r>
            <w:r w:rsidRPr="000F10EE">
              <w:rPr>
                <w:rFonts w:ascii="Times New Roman" w:hAnsi="Times New Roman"/>
              </w:rPr>
              <w:t>о-оформительских работ</w:t>
            </w:r>
          </w:p>
          <w:p w:rsidR="009663A1" w:rsidRPr="000F10EE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навыками предпроектного анализа</w:t>
            </w:r>
          </w:p>
          <w:p w:rsidR="00401D88" w:rsidRPr="00401D88" w:rsidRDefault="009663A1" w:rsidP="009663A1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- навыками создания дизайн-проекта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8" w:rsidRPr="00401D88" w:rsidRDefault="00401D88" w:rsidP="00EA2BFE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88" w:rsidTr="002A5610">
        <w:trPr>
          <w:trHeight w:val="22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8" w:rsidRPr="00D76C4A" w:rsidRDefault="00EA2BFE" w:rsidP="00EA2B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D3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  <w:r w:rsidR="009564E7" w:rsidRPr="00F23D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63A1" w:rsidRPr="00F23D3C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дизайнерского проектирования с учетом современных тенденций в области дизайна.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0" w:rsidRPr="000F10EE" w:rsidRDefault="00401D88" w:rsidP="002A5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6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2A5610" w:rsidRPr="000F10E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2A5610" w:rsidRPr="000F10EE" w:rsidRDefault="002A5610" w:rsidP="002A5610">
            <w:pPr>
              <w:pStyle w:val="14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направления в области дизайна</w:t>
            </w:r>
          </w:p>
          <w:p w:rsidR="002A5610" w:rsidRPr="000F10EE" w:rsidRDefault="002A5610" w:rsidP="002A5610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Уметь:</w:t>
            </w:r>
          </w:p>
          <w:p w:rsidR="002A5610" w:rsidRPr="000F10EE" w:rsidRDefault="002A5610" w:rsidP="002A5610">
            <w:pPr>
              <w:pStyle w:val="14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F10EE">
              <w:rPr>
                <w:rFonts w:ascii="Times New Roman" w:hAnsi="Times New Roman"/>
              </w:rPr>
              <w:t xml:space="preserve">выполнять </w:t>
            </w:r>
            <w:r>
              <w:rPr>
                <w:rFonts w:ascii="Times New Roman" w:hAnsi="Times New Roman"/>
              </w:rPr>
              <w:t>процесс дизайнерского проектирования</w:t>
            </w:r>
          </w:p>
          <w:p w:rsidR="002A5610" w:rsidRPr="000F10EE" w:rsidRDefault="002A5610" w:rsidP="002A5610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Владеть:</w:t>
            </w:r>
          </w:p>
          <w:p w:rsidR="00401D88" w:rsidRPr="00D76C4A" w:rsidRDefault="002A5610" w:rsidP="00903AAE">
            <w:pPr>
              <w:pStyle w:val="14"/>
              <w:ind w:hanging="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0E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навыками проектирования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8" w:rsidRPr="00D76C4A" w:rsidRDefault="00401D88" w:rsidP="00EA2BFE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1D88" w:rsidTr="009564E7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8" w:rsidRPr="00D76C4A" w:rsidRDefault="00EA2BFE" w:rsidP="00EA2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D3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ПК 1</w:t>
            </w:r>
            <w:r w:rsidR="009564E7" w:rsidRPr="00F23D3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.3</w:t>
            </w:r>
            <w:r w:rsidRPr="00F23D3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564E7" w:rsidRPr="00F2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3A1" w:rsidRPr="00F23D3C">
              <w:rPr>
                <w:rFonts w:ascii="Times New Roman" w:hAnsi="Times New Roman" w:cs="Times New Roman"/>
                <w:sz w:val="24"/>
                <w:szCs w:val="24"/>
              </w:rPr>
              <w:t>Производить расчеты технико-экономического обоснования предлагаемого проекта.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0A" w:rsidRPr="000F10EE" w:rsidRDefault="00CC350A" w:rsidP="00903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CC350A" w:rsidRPr="000F10EE" w:rsidRDefault="00F23D3C" w:rsidP="00903AAE">
            <w:pPr>
              <w:pStyle w:val="14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</w:t>
            </w:r>
            <w:r w:rsidRPr="00F23D3C">
              <w:rPr>
                <w:rFonts w:ascii="Times New Roman" w:hAnsi="Times New Roman"/>
              </w:rPr>
              <w:t>труктур</w:t>
            </w:r>
            <w:r>
              <w:rPr>
                <w:rFonts w:ascii="Times New Roman" w:hAnsi="Times New Roman"/>
              </w:rPr>
              <w:t>у расчета</w:t>
            </w:r>
            <w:r w:rsidRPr="00F23D3C">
              <w:rPr>
                <w:rFonts w:ascii="Times New Roman" w:hAnsi="Times New Roman"/>
              </w:rPr>
              <w:t xml:space="preserve"> технико-экономического</w:t>
            </w:r>
            <w:r>
              <w:rPr>
                <w:rFonts w:ascii="Times New Roman" w:hAnsi="Times New Roman"/>
              </w:rPr>
              <w:t xml:space="preserve"> обоснования</w:t>
            </w:r>
            <w:r w:rsidRPr="009663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350A" w:rsidRPr="000F10EE" w:rsidRDefault="00CC350A" w:rsidP="00903AAE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Уметь:</w:t>
            </w:r>
          </w:p>
          <w:p w:rsidR="00F23D3C" w:rsidRDefault="00CC350A" w:rsidP="00903AAE">
            <w:pPr>
              <w:pStyle w:val="14"/>
              <w:ind w:hanging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="00F23D3C">
              <w:rPr>
                <w:rFonts w:ascii="Times New Roman" w:hAnsi="Times New Roman"/>
              </w:rPr>
              <w:t xml:space="preserve">выполнять </w:t>
            </w:r>
            <w:r w:rsidR="00F23D3C" w:rsidRPr="00F23D3C">
              <w:rPr>
                <w:rFonts w:ascii="Times New Roman" w:hAnsi="Times New Roman"/>
                <w:sz w:val="24"/>
                <w:szCs w:val="24"/>
              </w:rPr>
              <w:t>расчеты технико-</w:t>
            </w:r>
            <w:r w:rsidR="00F23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D3C" w:rsidRPr="00F23D3C">
              <w:rPr>
                <w:rFonts w:ascii="Times New Roman" w:hAnsi="Times New Roman"/>
                <w:sz w:val="24"/>
                <w:szCs w:val="24"/>
              </w:rPr>
              <w:t>экономического</w:t>
            </w:r>
            <w:r w:rsidR="00F23D3C">
              <w:rPr>
                <w:rFonts w:ascii="Times New Roman" w:hAnsi="Times New Roman"/>
                <w:sz w:val="24"/>
                <w:szCs w:val="24"/>
              </w:rPr>
              <w:t xml:space="preserve"> обоснования</w:t>
            </w:r>
            <w:r w:rsidR="00983A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3A8D" w:rsidRPr="00983A8D">
              <w:rPr>
                <w:rFonts w:ascii="Times New Roman" w:hAnsi="Times New Roman"/>
              </w:rPr>
              <w:t>пров</w:t>
            </w:r>
            <w:r w:rsidR="00983A8D">
              <w:rPr>
                <w:rFonts w:ascii="Times New Roman" w:hAnsi="Times New Roman"/>
              </w:rPr>
              <w:t>одить</w:t>
            </w:r>
            <w:r w:rsidR="00983A8D" w:rsidRPr="00983A8D">
              <w:rPr>
                <w:rFonts w:ascii="Times New Roman" w:hAnsi="Times New Roman"/>
              </w:rPr>
              <w:t xml:space="preserve"> анализ и сравнение</w:t>
            </w:r>
            <w:r w:rsidR="00983A8D">
              <w:rPr>
                <w:rFonts w:ascii="Times New Roman" w:hAnsi="Times New Roman"/>
              </w:rPr>
              <w:t>.</w:t>
            </w:r>
          </w:p>
          <w:p w:rsidR="00CC350A" w:rsidRPr="000F10EE" w:rsidRDefault="00F23D3C" w:rsidP="00903AAE">
            <w:pPr>
              <w:pStyle w:val="14"/>
              <w:ind w:hanging="4"/>
              <w:rPr>
                <w:rFonts w:ascii="Times New Roman" w:hAnsi="Times New Roman"/>
              </w:rPr>
            </w:pPr>
            <w:r w:rsidRPr="00F23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50A" w:rsidRPr="000F10EE">
              <w:rPr>
                <w:rFonts w:ascii="Times New Roman" w:hAnsi="Times New Roman"/>
              </w:rPr>
              <w:t>Владеть:</w:t>
            </w:r>
          </w:p>
          <w:p w:rsidR="00401D88" w:rsidRPr="00D76C4A" w:rsidRDefault="00CC350A" w:rsidP="00903AAE">
            <w:pPr>
              <w:pStyle w:val="14"/>
              <w:ind w:hanging="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0E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983A8D">
              <w:rPr>
                <w:rFonts w:ascii="Times New Roman" w:hAnsi="Times New Roman"/>
              </w:rPr>
              <w:t>новейшими</w:t>
            </w:r>
            <w:r w:rsidR="00983A8D" w:rsidRPr="00983A8D">
              <w:rPr>
                <w:rFonts w:ascii="Times New Roman" w:hAnsi="Times New Roman"/>
              </w:rPr>
              <w:t xml:space="preserve"> информационны</w:t>
            </w:r>
            <w:r w:rsidR="00983A8D">
              <w:rPr>
                <w:rFonts w:ascii="Times New Roman" w:hAnsi="Times New Roman"/>
              </w:rPr>
              <w:t>ми</w:t>
            </w:r>
            <w:r w:rsidR="00983A8D" w:rsidRPr="00983A8D">
              <w:rPr>
                <w:rFonts w:ascii="Times New Roman" w:hAnsi="Times New Roman"/>
              </w:rPr>
              <w:t xml:space="preserve"> технологи</w:t>
            </w:r>
            <w:r w:rsidR="00983A8D">
              <w:rPr>
                <w:rFonts w:ascii="Times New Roman" w:hAnsi="Times New Roman"/>
              </w:rPr>
              <w:t>ями</w:t>
            </w:r>
            <w:r w:rsidR="00983A8D" w:rsidRPr="00983A8D">
              <w:rPr>
                <w:rFonts w:ascii="Times New Roman" w:hAnsi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8" w:rsidRPr="00401D88" w:rsidRDefault="00401D88" w:rsidP="00EA2BFE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FE" w:rsidTr="009564E7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FE" w:rsidRPr="00D76C4A" w:rsidRDefault="00EA2BFE" w:rsidP="00EA2BFE">
            <w:pPr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23D3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ПК 1.4.</w:t>
            </w:r>
            <w:r w:rsidR="009663A1" w:rsidRPr="00F23D3C">
              <w:t xml:space="preserve"> </w:t>
            </w:r>
            <w:r w:rsidR="009663A1" w:rsidRPr="00F23D3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Разрабатывать колористическое решение дизайн-проекта.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0A" w:rsidRPr="000F10EE" w:rsidRDefault="00CC350A" w:rsidP="00903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CC350A" w:rsidRPr="000F10EE" w:rsidRDefault="00CC350A" w:rsidP="00903AAE">
            <w:pPr>
              <w:pStyle w:val="14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направления в области дизайна</w:t>
            </w:r>
          </w:p>
          <w:p w:rsidR="00CC350A" w:rsidRPr="000F10EE" w:rsidRDefault="00CC350A" w:rsidP="00903AAE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Уметь:</w:t>
            </w:r>
          </w:p>
          <w:p w:rsidR="00CC350A" w:rsidRPr="000F10EE" w:rsidRDefault="00CC350A" w:rsidP="00903AAE">
            <w:pPr>
              <w:pStyle w:val="14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F10EE">
              <w:rPr>
                <w:rFonts w:ascii="Times New Roman" w:hAnsi="Times New Roman"/>
              </w:rPr>
              <w:t xml:space="preserve">выполнять </w:t>
            </w:r>
            <w:r>
              <w:rPr>
                <w:rFonts w:ascii="Times New Roman" w:hAnsi="Times New Roman"/>
              </w:rPr>
              <w:t>процесс дизайнерского проектирования</w:t>
            </w:r>
          </w:p>
          <w:p w:rsidR="00CC350A" w:rsidRPr="000F10EE" w:rsidRDefault="00CC350A" w:rsidP="00903AAE">
            <w:pPr>
              <w:pStyle w:val="14"/>
              <w:ind w:hanging="4"/>
              <w:rPr>
                <w:rFonts w:ascii="Times New Roman" w:hAnsi="Times New Roman"/>
              </w:rPr>
            </w:pPr>
            <w:r w:rsidRPr="000F10EE">
              <w:rPr>
                <w:rFonts w:ascii="Times New Roman" w:hAnsi="Times New Roman"/>
              </w:rPr>
              <w:t>Владеть:</w:t>
            </w:r>
          </w:p>
          <w:p w:rsidR="00EA2BFE" w:rsidRPr="00D76C4A" w:rsidRDefault="00CC350A" w:rsidP="00903AAE">
            <w:pPr>
              <w:pStyle w:val="14"/>
              <w:ind w:hanging="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0E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навыками проектирования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FE" w:rsidRPr="00401D88" w:rsidRDefault="00EA2BFE" w:rsidP="00EA2BFE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FE" w:rsidTr="009564E7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FE" w:rsidRDefault="00EA2BFE" w:rsidP="00EA2BFE">
            <w:pPr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ПК 1.5.</w:t>
            </w:r>
            <w:r w:rsidR="009663A1" w:rsidRPr="00E35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Выполнять эскизы с использованием различных графических средств и приемов.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технику выполнения эскизов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технику использования графических средств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технику использования графических приемов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выполнять эскизы с использованием графических средств и приемов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использовать графические средства при выполнении эскизов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использовать графические приемы при выполнении эскизов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навыками создания эскизов</w:t>
            </w:r>
          </w:p>
          <w:p w:rsidR="009663A1" w:rsidRPr="002C4213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навыками использования графических средств</w:t>
            </w:r>
          </w:p>
          <w:p w:rsidR="00EA2BFE" w:rsidRPr="00401D88" w:rsidRDefault="009663A1" w:rsidP="00903AAE">
            <w:pPr>
              <w:spacing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13">
              <w:rPr>
                <w:rFonts w:ascii="Times New Roman" w:hAnsi="Times New Roman"/>
                <w:sz w:val="24"/>
                <w:szCs w:val="24"/>
              </w:rPr>
              <w:t>- навыками использования графических приемов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FE" w:rsidRPr="00401D88" w:rsidRDefault="00EA2BFE" w:rsidP="00EA2BFE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 сущность процесса познания; 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основы будущей профессии;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 социальных и этических проблемах развития дизайн-индустрии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-проявлять устойчивый интерес к будущей профессии;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ориентироваться в общих основах формирования культуры гражданина и будущего специалиста;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аргументировано определять пути и перспективы развития в профессиональной сфере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определения перспектив развития в профессиональной сфере;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определением социальной значимости своей будущей профессии;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 определением положительных и отрицательных сторон будущей профессии, участвовать в мероприятиях способствующих профессиональному развитию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ОК-2.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9663A1" w:rsidRPr="009663A1" w:rsidRDefault="009663A1" w:rsidP="009663A1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права и обязанности работников в сфере профессиональной деятельности; 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эталоны профессиональной деятельности;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методы и способы выполнения профессиональных задач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решать задачи в области профессиональной деятельности;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анализировать и оценивать результаты и последствия деятельности (бездействия) с правовой точки зрения;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находить способы и методы выполнения профессиональных задач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анализом действий на соответствие эталону (нормам) результатов деятельности и выявлением причин отклонений от норм (эталона);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самоорганизации, подбором ресурсов,  необходимых для решения поставленных задач;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навыком оценки качества, выполненных профессиональных задач.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ОК-3. Принимать решения в стандартных и нестандартных ситуациях и нести за них ответственность</w:t>
            </w:r>
          </w:p>
          <w:p w:rsidR="009663A1" w:rsidRPr="009663A1" w:rsidRDefault="009663A1" w:rsidP="009663A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правила и критерии принятия решений;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сущность понятий стандартные и нестандартные ситуации в профессиональной деятельности;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особенности нестандартных ситуаций и их  классификацию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находить способы и методы выполнения задачи;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регулировать и разрешать конфликтные ситуации;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прогнозировать развитие стандартных ситуаций.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использованием простейших методик саморегуляции;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основами принятия решений в нестандартных ситуациях; 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оценивания причин возникновения  стандартных ситуаций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ОК-4.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663A1" w:rsidRPr="009663A1" w:rsidRDefault="009663A1" w:rsidP="00903AAE">
            <w:pPr>
              <w:spacing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основные понятия обработки информации;</w:t>
            </w:r>
          </w:p>
          <w:p w:rsidR="009663A1" w:rsidRPr="009663A1" w:rsidRDefault="009663A1" w:rsidP="00903AAE">
            <w:pPr>
              <w:spacing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общий состав и структуру персональных компьютеров и вычислительных систем; </w:t>
            </w:r>
          </w:p>
          <w:p w:rsidR="009663A1" w:rsidRPr="009663A1" w:rsidRDefault="009663A1" w:rsidP="00903AAE">
            <w:pPr>
              <w:spacing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базовые системные программные продукты и пакеты прикладных программ в области профессиональной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технологии сбора, размещения, хранения, накопления, преобразования и передачи данных в </w:t>
            </w:r>
            <w:r w:rsidRPr="0096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 ориентированных информационных системах;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-выделять профессионально-значимую профессиональную информацию; 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использовать основные методы и приемы обеспечения информационной безопасности.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работы на персональном компьютере;</w:t>
            </w:r>
          </w:p>
          <w:p w:rsidR="009663A1" w:rsidRPr="009663A1" w:rsidRDefault="009663A1" w:rsidP="00903AAE">
            <w:pPr>
              <w:spacing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работы в профессиональных программах;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и приемами обеспечения информационной безопасности.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ОК-5.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методы и средства сбора, обработки, хранения, передачи и накопления информации;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правила ведения деловой беседы в соответствии с этическими нормами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 использовать в профессиональной деятельности различные виды программного обеспечения, в том числе специального;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применять компьютерные и телекоммуникационные средства;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представлять информацию в различных формах с использованием разнообразного программного обеспечения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навыком поиска информации в сети Интернет и на различных электронных носителях;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созданием различных макетов </w:t>
            </w:r>
            <w:r w:rsidRPr="0096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презентаций;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навыками представления информации в различных формах с использованием разнообразного программного обеспечения.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ОК 6. Работать в коллективе, эффективно общаться с коллегами, руководством, потребителями.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работы в коллективе и в малых группах, психологию общения;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особенности делового общения;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нормы общения в коллективе.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эффективно работать в команде;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общаться с коллегами и руководством;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выстраивать позитивный стиль общения и вести деловую беседу в соответствии с этическими нормами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способностью своевременно выполнять письменные и устные рекомендации руководства;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способностью признавать чужое мнение и критику в свой адрес;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навыкам выбора стиля общения в соответствии с ситуацией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механизмы управления малыми группами;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методику принятия решений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общаться с заказчиками и коллегами в процессе профессиональной деятельности;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аргументировать свою позицию при постановке задач перед коллективом, конструктивно критиковать членов команды с учетом сложившейся ситуации;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нести персональную ответственность за </w:t>
            </w:r>
            <w:r w:rsidRPr="0096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работы команды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организаторскими навыками для выполнения задания подчиненными в соответствии с инструкциями;</w:t>
            </w:r>
          </w:p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навыком выявления ресурсов команды;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навыком разработки мероприятий по улучшению условий работы.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ОК8. Самостоятельно 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цели, факторы и план своего карьерного роста;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системы повышения квалификации в будущей профессии;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об условиях формирования личности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определять перспективы профессионального и личностного развития, анализировать собственные сильные и слабые стороны;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общаться на профессиональные и повседневные темы;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анализировать существующие препятствия для карьерного роста, планировать и осуществлять повышение квалификации в различных формах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основами планирования карьерного роста;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навыком составления программы саморазвития, самообразования с обозначением этапов достижения поставленных целей;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методами самообразования.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663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 - значение профессиональных технологий в профессиональной деятельность при </w:t>
            </w:r>
            <w:r w:rsidRPr="0096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освоении ППССЗ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методы решения задач в области профессиональной деятельности;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 место и роль модернизации в профессиональной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правильно ориентироваться в условиях частой смены технологий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определять причины частой смены технологий</w:t>
            </w:r>
          </w:p>
          <w:p w:rsidR="009663A1" w:rsidRPr="009663A1" w:rsidRDefault="009663A1" w:rsidP="00903AAE">
            <w:pPr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правильно частую смену технологий в профессиональной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A1" w:rsidRPr="00401D88" w:rsidTr="009663A1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A1" w:rsidRPr="009663A1" w:rsidRDefault="009663A1" w:rsidP="009663A1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 xml:space="preserve">- навыком оценки результатов модернизации; 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решения задач в области профессиональной деятельности;</w:t>
            </w:r>
          </w:p>
          <w:p w:rsidR="009663A1" w:rsidRPr="009663A1" w:rsidRDefault="009663A1" w:rsidP="00903AAE">
            <w:pPr>
              <w:spacing w:after="0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3A1">
              <w:rPr>
                <w:rFonts w:ascii="Times New Roman" w:hAnsi="Times New Roman" w:cs="Times New Roman"/>
                <w:sz w:val="24"/>
                <w:szCs w:val="24"/>
              </w:rPr>
              <w:t>- способностью оперативно перестраиваться в условиях смены технологий.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A1" w:rsidRPr="00401D88" w:rsidRDefault="009663A1" w:rsidP="009663A1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3A1" w:rsidRDefault="009663A1" w:rsidP="00401D88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B78A8" w:rsidRPr="002B78A8" w:rsidRDefault="00401D88" w:rsidP="00903A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8A8">
        <w:rPr>
          <w:rFonts w:ascii="Times New Roman" w:hAnsi="Times New Roman" w:cs="Times New Roman"/>
          <w:sz w:val="28"/>
          <w:szCs w:val="28"/>
        </w:rPr>
        <w:t>По каждой компетенции положительные оценки  («да») должны составлять не менее 80%.</w:t>
      </w:r>
      <w:r w:rsidR="002B78A8" w:rsidRPr="002B78A8">
        <w:t xml:space="preserve"> </w:t>
      </w:r>
      <w:r w:rsidR="002B78A8" w:rsidRPr="002B78A8">
        <w:rPr>
          <w:rFonts w:ascii="Times New Roman" w:hAnsi="Times New Roman" w:cs="Times New Roman"/>
          <w:sz w:val="28"/>
          <w:szCs w:val="28"/>
        </w:rPr>
        <w:t>Оценка «отлично» ставится студенту при условии исполнения на высоком уровне намеченного в соответствии с программой квалификационного экзамена теоретических и практических заданий, показавшему всесторонние, систематизированные, глубокие знания учебного модуля, освоившему все компетенции, успешно прошедшему учебную и производственную (по профилю специальности) практики, получившему положительные характеристики, и аттестационный лист по всем видам практик модуля.</w:t>
      </w:r>
    </w:p>
    <w:p w:rsidR="002B78A8" w:rsidRPr="002B78A8" w:rsidRDefault="002B78A8" w:rsidP="00903A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8A8">
        <w:rPr>
          <w:rFonts w:ascii="Times New Roman" w:hAnsi="Times New Roman" w:cs="Times New Roman"/>
          <w:sz w:val="28"/>
          <w:szCs w:val="28"/>
        </w:rPr>
        <w:t>Оценка «хорошо» ставится при незначительном нарушении требований, предъявляемых к оценке «отлично».</w:t>
      </w:r>
    </w:p>
    <w:p w:rsidR="002B78A8" w:rsidRPr="002B78A8" w:rsidRDefault="002B78A8" w:rsidP="00903A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8A8">
        <w:rPr>
          <w:rFonts w:ascii="Times New Roman" w:hAnsi="Times New Roman" w:cs="Times New Roman"/>
          <w:sz w:val="28"/>
          <w:szCs w:val="28"/>
        </w:rPr>
        <w:lastRenderedPageBreak/>
        <w:t>Оценка «удовлетворительно» ставится в том случае, если нарушения были значительными.</w:t>
      </w:r>
    </w:p>
    <w:p w:rsidR="00401D88" w:rsidRPr="00401D88" w:rsidRDefault="002B78A8" w:rsidP="00903A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78A8">
        <w:rPr>
          <w:rFonts w:ascii="Times New Roman" w:hAnsi="Times New Roman" w:cs="Times New Roman"/>
          <w:sz w:val="28"/>
          <w:szCs w:val="28"/>
        </w:rPr>
        <w:t>Оценка «неудовлетворительно» ставится за грубое нарушение требований, предъявляемых к оценке «отлично».</w:t>
      </w:r>
    </w:p>
    <w:p w:rsidR="002B78A8" w:rsidRDefault="002B78A8" w:rsidP="00EA2BFE">
      <w:pPr>
        <w:pStyle w:val="23"/>
        <w:spacing w:line="360" w:lineRule="auto"/>
        <w:jc w:val="center"/>
        <w:outlineLvl w:val="0"/>
        <w:rPr>
          <w:b/>
          <w:bCs/>
        </w:rPr>
      </w:pPr>
      <w:bookmarkStart w:id="9" w:name="_Toc445110640"/>
    </w:p>
    <w:p w:rsidR="00EA2BFE" w:rsidRPr="00EA2BFE" w:rsidRDefault="00401D88" w:rsidP="00EA2BFE">
      <w:pPr>
        <w:pStyle w:val="23"/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</w:rPr>
        <w:t xml:space="preserve">4. </w:t>
      </w:r>
      <w:bookmarkEnd w:id="9"/>
      <w:r>
        <w:rPr>
          <w:b/>
          <w:bCs/>
        </w:rPr>
        <w:t>З</w:t>
      </w:r>
      <w:r>
        <w:rPr>
          <w:b/>
          <w:bCs/>
          <w:sz w:val="28"/>
          <w:szCs w:val="28"/>
        </w:rPr>
        <w:t xml:space="preserve">адания  к квалификационному экзамену </w:t>
      </w:r>
      <w:bookmarkEnd w:id="7"/>
      <w:bookmarkEnd w:id="8"/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1.</w:t>
      </w:r>
    </w:p>
    <w:p w:rsidR="009E5D9F" w:rsidRPr="00A90F25" w:rsidRDefault="009E5D9F" w:rsidP="00903AAE">
      <w:pPr>
        <w:pStyle w:val="af0"/>
        <w:numPr>
          <w:ilvl w:val="0"/>
          <w:numId w:val="3"/>
        </w:numPr>
        <w:spacing w:after="0" w:line="360" w:lineRule="auto"/>
      </w:pPr>
      <w:r w:rsidRPr="00A90F25">
        <w:t>Дайте характеристику векторной графике.</w:t>
      </w:r>
    </w:p>
    <w:p w:rsidR="009E5D9F" w:rsidRPr="00A90F25" w:rsidRDefault="009E5D9F" w:rsidP="00903AAE">
      <w:pPr>
        <w:pStyle w:val="af0"/>
        <w:numPr>
          <w:ilvl w:val="0"/>
          <w:numId w:val="3"/>
        </w:numPr>
        <w:spacing w:after="0" w:line="360" w:lineRule="auto"/>
      </w:pPr>
      <w:r w:rsidRPr="00A90F25">
        <w:t>Структура технико-экономического обоснования проекта</w:t>
      </w:r>
    </w:p>
    <w:p w:rsidR="009E5D9F" w:rsidRPr="00A90F25" w:rsidRDefault="009E5D9F" w:rsidP="00903AAE">
      <w:pPr>
        <w:pStyle w:val="af0"/>
        <w:numPr>
          <w:ilvl w:val="0"/>
          <w:numId w:val="3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2.</w:t>
      </w:r>
    </w:p>
    <w:p w:rsidR="009E5D9F" w:rsidRPr="00A90F25" w:rsidRDefault="009E5D9F" w:rsidP="00903AAE">
      <w:pPr>
        <w:pStyle w:val="af0"/>
        <w:numPr>
          <w:ilvl w:val="0"/>
          <w:numId w:val="4"/>
        </w:numPr>
        <w:spacing w:after="0" w:line="360" w:lineRule="auto"/>
      </w:pPr>
      <w:r w:rsidRPr="00A90F25">
        <w:t>Чем отличаются друг от друга векторная и растровая графика?</w:t>
      </w:r>
    </w:p>
    <w:p w:rsidR="009E5D9F" w:rsidRPr="00A90F25" w:rsidRDefault="009E5D9F" w:rsidP="00903AAE">
      <w:pPr>
        <w:pStyle w:val="af0"/>
        <w:numPr>
          <w:ilvl w:val="0"/>
          <w:numId w:val="4"/>
        </w:numPr>
        <w:spacing w:after="0" w:line="360" w:lineRule="auto"/>
      </w:pPr>
      <w:r w:rsidRPr="00A90F25">
        <w:t>Оценка технического уровня разрабатываемого проекта</w:t>
      </w:r>
    </w:p>
    <w:p w:rsidR="009E5D9F" w:rsidRPr="00A90F25" w:rsidRDefault="009E5D9F" w:rsidP="00903AAE">
      <w:pPr>
        <w:pStyle w:val="af0"/>
        <w:numPr>
          <w:ilvl w:val="0"/>
          <w:numId w:val="4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3.</w:t>
      </w:r>
    </w:p>
    <w:p w:rsidR="009E5D9F" w:rsidRPr="00A90F25" w:rsidRDefault="009E5D9F" w:rsidP="00903AAE">
      <w:pPr>
        <w:pStyle w:val="af0"/>
        <w:numPr>
          <w:ilvl w:val="0"/>
          <w:numId w:val="5"/>
        </w:numPr>
        <w:spacing w:after="0" w:line="360" w:lineRule="auto"/>
      </w:pPr>
      <w:r w:rsidRPr="00A90F25">
        <w:t>Возможности векторной графики.</w:t>
      </w:r>
    </w:p>
    <w:p w:rsidR="009E5D9F" w:rsidRPr="00A90F25" w:rsidRDefault="009E5D9F" w:rsidP="00903AAE">
      <w:pPr>
        <w:pStyle w:val="af0"/>
        <w:numPr>
          <w:ilvl w:val="0"/>
          <w:numId w:val="5"/>
        </w:numPr>
        <w:spacing w:after="0" w:line="360" w:lineRule="auto"/>
      </w:pPr>
      <w:r w:rsidRPr="00A90F25">
        <w:t>Необходимость экономического обоснования инженерных решений.</w:t>
      </w:r>
    </w:p>
    <w:p w:rsidR="009E5D9F" w:rsidRPr="00A90F25" w:rsidRDefault="009E5D9F" w:rsidP="00903AAE">
      <w:pPr>
        <w:pStyle w:val="af0"/>
        <w:numPr>
          <w:ilvl w:val="0"/>
          <w:numId w:val="5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4.</w:t>
      </w:r>
    </w:p>
    <w:p w:rsidR="009E5D9F" w:rsidRPr="00A90F25" w:rsidRDefault="009E5D9F" w:rsidP="00903AAE">
      <w:pPr>
        <w:pStyle w:val="af0"/>
        <w:numPr>
          <w:ilvl w:val="0"/>
          <w:numId w:val="6"/>
        </w:numPr>
        <w:spacing w:after="0" w:line="360" w:lineRule="auto"/>
      </w:pPr>
      <w:r w:rsidRPr="00A90F25">
        <w:t>Понятие компьютерной графики. Виды компьютерной графики.</w:t>
      </w:r>
    </w:p>
    <w:p w:rsidR="009E5D9F" w:rsidRPr="00A90F25" w:rsidRDefault="009E5D9F" w:rsidP="00903AAE">
      <w:pPr>
        <w:pStyle w:val="af0"/>
        <w:numPr>
          <w:ilvl w:val="0"/>
          <w:numId w:val="6"/>
        </w:numPr>
        <w:spacing w:after="0" w:line="360" w:lineRule="auto"/>
      </w:pPr>
      <w:r w:rsidRPr="00A90F25">
        <w:t>Затраты на материалы технологического назначения проекта.</w:t>
      </w:r>
    </w:p>
    <w:p w:rsidR="009E5D9F" w:rsidRPr="00A90F25" w:rsidRDefault="009E5D9F" w:rsidP="00903AAE">
      <w:pPr>
        <w:pStyle w:val="af0"/>
        <w:numPr>
          <w:ilvl w:val="0"/>
          <w:numId w:val="6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5.</w:t>
      </w:r>
    </w:p>
    <w:p w:rsidR="009E5D9F" w:rsidRPr="00A90F25" w:rsidRDefault="009E5D9F" w:rsidP="00903AAE">
      <w:pPr>
        <w:pStyle w:val="af0"/>
        <w:numPr>
          <w:ilvl w:val="0"/>
          <w:numId w:val="7"/>
        </w:numPr>
        <w:spacing w:after="0" w:line="360" w:lineRule="auto"/>
      </w:pPr>
      <w:r w:rsidRPr="00A90F25">
        <w:t>Аппаратное обеспечение компьютерной графики.</w:t>
      </w:r>
    </w:p>
    <w:p w:rsidR="009E5D9F" w:rsidRPr="00A90F25" w:rsidRDefault="009E5D9F" w:rsidP="00903AAE">
      <w:pPr>
        <w:pStyle w:val="af0"/>
        <w:numPr>
          <w:ilvl w:val="0"/>
          <w:numId w:val="7"/>
        </w:numPr>
        <w:spacing w:after="0" w:line="360" w:lineRule="auto"/>
      </w:pPr>
      <w:r w:rsidRPr="00A90F25">
        <w:t>Основные технико-экономические показатели проекта.</w:t>
      </w:r>
    </w:p>
    <w:p w:rsidR="009E5D9F" w:rsidRPr="00A90F25" w:rsidRDefault="009E5D9F" w:rsidP="00903AAE">
      <w:pPr>
        <w:pStyle w:val="af0"/>
        <w:numPr>
          <w:ilvl w:val="0"/>
          <w:numId w:val="7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6.</w:t>
      </w:r>
    </w:p>
    <w:p w:rsidR="009E5D9F" w:rsidRPr="00A90F25" w:rsidRDefault="009E5D9F" w:rsidP="00903AAE">
      <w:pPr>
        <w:pStyle w:val="af0"/>
        <w:numPr>
          <w:ilvl w:val="0"/>
          <w:numId w:val="8"/>
        </w:numPr>
        <w:spacing w:after="0" w:line="360" w:lineRule="auto"/>
      </w:pPr>
      <w:r w:rsidRPr="00A90F25">
        <w:t>Цветоделение, смешивание цветов в цветовых моделях.</w:t>
      </w:r>
    </w:p>
    <w:p w:rsidR="009E5D9F" w:rsidRPr="00A90F25" w:rsidRDefault="009E5D9F" w:rsidP="00903AAE">
      <w:pPr>
        <w:pStyle w:val="af0"/>
        <w:numPr>
          <w:ilvl w:val="0"/>
          <w:numId w:val="8"/>
        </w:numPr>
        <w:spacing w:after="0" w:line="360" w:lineRule="auto"/>
      </w:pPr>
      <w:r w:rsidRPr="00A90F25">
        <w:t>Показатели технического уровня проекта.</w:t>
      </w:r>
    </w:p>
    <w:p w:rsidR="009E5D9F" w:rsidRPr="00A90F25" w:rsidRDefault="009E5D9F" w:rsidP="00903AAE">
      <w:pPr>
        <w:pStyle w:val="af0"/>
        <w:numPr>
          <w:ilvl w:val="0"/>
          <w:numId w:val="8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7.</w:t>
      </w:r>
    </w:p>
    <w:p w:rsidR="009E5D9F" w:rsidRPr="00A90F25" w:rsidRDefault="009E5D9F" w:rsidP="00903AAE">
      <w:pPr>
        <w:pStyle w:val="af0"/>
        <w:numPr>
          <w:ilvl w:val="0"/>
          <w:numId w:val="9"/>
        </w:numPr>
        <w:spacing w:after="0" w:line="360" w:lineRule="auto"/>
      </w:pPr>
      <w:r w:rsidRPr="00A90F25">
        <w:t>Программные средства обработки трехмерной графики.</w:t>
      </w:r>
    </w:p>
    <w:p w:rsidR="009E5D9F" w:rsidRPr="00A90F25" w:rsidRDefault="009E5D9F" w:rsidP="00903AAE">
      <w:pPr>
        <w:pStyle w:val="af0"/>
        <w:numPr>
          <w:ilvl w:val="0"/>
          <w:numId w:val="9"/>
        </w:numPr>
        <w:spacing w:after="0" w:line="360" w:lineRule="auto"/>
      </w:pPr>
      <w:r w:rsidRPr="00A90F25">
        <w:t>Методы расчета себестоимости проекта.</w:t>
      </w:r>
    </w:p>
    <w:p w:rsidR="009E5D9F" w:rsidRPr="00A90F25" w:rsidRDefault="009E5D9F" w:rsidP="00903AAE">
      <w:pPr>
        <w:pStyle w:val="af0"/>
        <w:numPr>
          <w:ilvl w:val="0"/>
          <w:numId w:val="9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8.</w:t>
      </w:r>
    </w:p>
    <w:p w:rsidR="009E5D9F" w:rsidRPr="00A90F25" w:rsidRDefault="009E5D9F" w:rsidP="00903AAE">
      <w:pPr>
        <w:pStyle w:val="af0"/>
        <w:numPr>
          <w:ilvl w:val="0"/>
          <w:numId w:val="10"/>
        </w:numPr>
        <w:spacing w:after="0" w:line="360" w:lineRule="auto"/>
      </w:pPr>
      <w:r w:rsidRPr="00A90F25">
        <w:t>Фрактальная графика.</w:t>
      </w:r>
    </w:p>
    <w:p w:rsidR="009E5D9F" w:rsidRPr="00A90F25" w:rsidRDefault="009E5D9F" w:rsidP="00903AAE">
      <w:pPr>
        <w:pStyle w:val="af0"/>
        <w:numPr>
          <w:ilvl w:val="0"/>
          <w:numId w:val="10"/>
        </w:numPr>
        <w:spacing w:after="0" w:line="360" w:lineRule="auto"/>
      </w:pPr>
      <w:r w:rsidRPr="00A90F25">
        <w:t>Оценка технического уровня проектируемого изделия.</w:t>
      </w:r>
    </w:p>
    <w:p w:rsidR="009E5D9F" w:rsidRPr="00A90F25" w:rsidRDefault="009E5D9F" w:rsidP="00903AAE">
      <w:pPr>
        <w:pStyle w:val="af0"/>
        <w:numPr>
          <w:ilvl w:val="0"/>
          <w:numId w:val="10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9.</w:t>
      </w:r>
    </w:p>
    <w:p w:rsidR="009E5D9F" w:rsidRPr="00A90F25" w:rsidRDefault="009E5D9F" w:rsidP="00903AAE">
      <w:pPr>
        <w:pStyle w:val="af0"/>
        <w:numPr>
          <w:ilvl w:val="0"/>
          <w:numId w:val="11"/>
        </w:numPr>
        <w:spacing w:after="0" w:line="360" w:lineRule="auto"/>
      </w:pPr>
      <w:r w:rsidRPr="00A90F25">
        <w:t>Представление графических данных.</w:t>
      </w:r>
    </w:p>
    <w:p w:rsidR="009E5D9F" w:rsidRPr="00A90F25" w:rsidRDefault="009E5D9F" w:rsidP="00903AAE">
      <w:pPr>
        <w:pStyle w:val="af0"/>
        <w:numPr>
          <w:ilvl w:val="0"/>
          <w:numId w:val="11"/>
        </w:numPr>
        <w:spacing w:after="0" w:line="360" w:lineRule="auto"/>
      </w:pPr>
      <w:r w:rsidRPr="00A90F25">
        <w:t>Этапы создания и освоения новых изделий.</w:t>
      </w:r>
    </w:p>
    <w:p w:rsidR="009E5D9F" w:rsidRPr="00A90F25" w:rsidRDefault="009E5D9F" w:rsidP="00903AAE">
      <w:pPr>
        <w:pStyle w:val="af0"/>
        <w:numPr>
          <w:ilvl w:val="0"/>
          <w:numId w:val="11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pStyle w:val="af0"/>
        <w:spacing w:after="0" w:line="360" w:lineRule="auto"/>
        <w:ind w:left="1080" w:firstLine="0"/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10.</w:t>
      </w:r>
    </w:p>
    <w:p w:rsidR="009E5D9F" w:rsidRPr="00A90F25" w:rsidRDefault="009E5D9F" w:rsidP="00903AAE">
      <w:pPr>
        <w:pStyle w:val="af0"/>
        <w:numPr>
          <w:ilvl w:val="0"/>
          <w:numId w:val="12"/>
        </w:numPr>
        <w:spacing w:after="0" w:line="360" w:lineRule="auto"/>
      </w:pPr>
      <w:r w:rsidRPr="00A90F25">
        <w:t>Трехмерная графика.</w:t>
      </w:r>
    </w:p>
    <w:p w:rsidR="009E5D9F" w:rsidRPr="00A90F25" w:rsidRDefault="009E5D9F" w:rsidP="00903AAE">
      <w:pPr>
        <w:pStyle w:val="af0"/>
        <w:numPr>
          <w:ilvl w:val="0"/>
          <w:numId w:val="12"/>
        </w:numPr>
        <w:spacing w:after="0" w:line="360" w:lineRule="auto"/>
      </w:pPr>
      <w:r w:rsidRPr="00A90F25">
        <w:t>Система показателей качества проекта.</w:t>
      </w:r>
    </w:p>
    <w:p w:rsidR="009E5D9F" w:rsidRPr="00A90F25" w:rsidRDefault="009E5D9F" w:rsidP="00903AAE">
      <w:pPr>
        <w:pStyle w:val="af0"/>
        <w:numPr>
          <w:ilvl w:val="0"/>
          <w:numId w:val="12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11.</w:t>
      </w:r>
    </w:p>
    <w:p w:rsidR="009E5D9F" w:rsidRPr="00A90F25" w:rsidRDefault="009E5D9F" w:rsidP="00903AAE">
      <w:pPr>
        <w:pStyle w:val="af0"/>
        <w:numPr>
          <w:ilvl w:val="0"/>
          <w:numId w:val="13"/>
        </w:numPr>
        <w:spacing w:after="0" w:line="360" w:lineRule="auto"/>
      </w:pPr>
      <w:r w:rsidRPr="00A90F25">
        <w:t>Базовые растровые алгоритмы.</w:t>
      </w:r>
    </w:p>
    <w:p w:rsidR="009E5D9F" w:rsidRPr="00A90F25" w:rsidRDefault="009E5D9F" w:rsidP="00903AAE">
      <w:pPr>
        <w:pStyle w:val="af0"/>
        <w:numPr>
          <w:ilvl w:val="0"/>
          <w:numId w:val="13"/>
        </w:numPr>
        <w:spacing w:after="0" w:line="360" w:lineRule="auto"/>
      </w:pPr>
      <w:r w:rsidRPr="00A90F25">
        <w:t>Инвестиционная и финансовая состоятельность  проектирования.</w:t>
      </w:r>
    </w:p>
    <w:p w:rsidR="009E5D9F" w:rsidRPr="00A90F25" w:rsidRDefault="009E5D9F" w:rsidP="00903AAE">
      <w:pPr>
        <w:pStyle w:val="af0"/>
        <w:numPr>
          <w:ilvl w:val="0"/>
          <w:numId w:val="13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12.</w:t>
      </w:r>
    </w:p>
    <w:p w:rsidR="009E5D9F" w:rsidRPr="00A90F25" w:rsidRDefault="009E5D9F" w:rsidP="00903AAE">
      <w:pPr>
        <w:pStyle w:val="af0"/>
        <w:numPr>
          <w:ilvl w:val="0"/>
          <w:numId w:val="14"/>
        </w:numPr>
        <w:spacing w:after="0" w:line="360" w:lineRule="auto"/>
      </w:pPr>
      <w:r w:rsidRPr="00A90F25">
        <w:t>Элементы (объекты) векторной графики. Объекты и их атрибуты.</w:t>
      </w:r>
    </w:p>
    <w:p w:rsidR="009E5D9F" w:rsidRPr="00A90F25" w:rsidRDefault="009E5D9F" w:rsidP="00903AAE">
      <w:pPr>
        <w:pStyle w:val="af0"/>
        <w:numPr>
          <w:ilvl w:val="0"/>
          <w:numId w:val="14"/>
        </w:numPr>
        <w:spacing w:after="0" w:line="360" w:lineRule="auto"/>
      </w:pPr>
      <w:r w:rsidRPr="00A90F25">
        <w:t>Методология оценки расчёта проекта.</w:t>
      </w:r>
    </w:p>
    <w:p w:rsidR="009E5D9F" w:rsidRPr="00A90F25" w:rsidRDefault="009E5D9F" w:rsidP="00903AAE">
      <w:pPr>
        <w:pStyle w:val="af0"/>
        <w:numPr>
          <w:ilvl w:val="0"/>
          <w:numId w:val="14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13.</w:t>
      </w:r>
    </w:p>
    <w:p w:rsidR="009E5D9F" w:rsidRPr="00A90F25" w:rsidRDefault="009E5D9F" w:rsidP="00903AAE">
      <w:pPr>
        <w:pStyle w:val="af0"/>
        <w:numPr>
          <w:ilvl w:val="0"/>
          <w:numId w:val="15"/>
        </w:numPr>
        <w:spacing w:after="0" w:line="360" w:lineRule="auto"/>
      </w:pPr>
      <w:r w:rsidRPr="00A90F25">
        <w:t>Достоинства и недостатки векторной графики.</w:t>
      </w:r>
    </w:p>
    <w:p w:rsidR="009E5D9F" w:rsidRPr="00A90F25" w:rsidRDefault="009E5D9F" w:rsidP="00903AAE">
      <w:pPr>
        <w:pStyle w:val="af0"/>
        <w:numPr>
          <w:ilvl w:val="0"/>
          <w:numId w:val="15"/>
        </w:numPr>
        <w:spacing w:after="0" w:line="360" w:lineRule="auto"/>
      </w:pPr>
      <w:r w:rsidRPr="00A90F25">
        <w:t>Эстетические качества проекта.</w:t>
      </w:r>
    </w:p>
    <w:p w:rsidR="009E5D9F" w:rsidRPr="00A90F25" w:rsidRDefault="009E5D9F" w:rsidP="00903AAE">
      <w:pPr>
        <w:pStyle w:val="af0"/>
        <w:numPr>
          <w:ilvl w:val="0"/>
          <w:numId w:val="15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14.</w:t>
      </w:r>
    </w:p>
    <w:p w:rsidR="009E5D9F" w:rsidRPr="00A90F25" w:rsidRDefault="009E5D9F" w:rsidP="00903AAE">
      <w:pPr>
        <w:pStyle w:val="af0"/>
        <w:numPr>
          <w:ilvl w:val="0"/>
          <w:numId w:val="16"/>
        </w:numPr>
        <w:spacing w:after="0" w:line="360" w:lineRule="auto"/>
      </w:pPr>
      <w:r w:rsidRPr="00A90F25">
        <w:t>Достоинства и недостатки растровой графики.</w:t>
      </w:r>
    </w:p>
    <w:p w:rsidR="009E5D9F" w:rsidRPr="00A90F25" w:rsidRDefault="009E5D9F" w:rsidP="00903AAE">
      <w:pPr>
        <w:pStyle w:val="af0"/>
        <w:numPr>
          <w:ilvl w:val="0"/>
          <w:numId w:val="16"/>
        </w:numPr>
        <w:spacing w:after="0" w:line="360" w:lineRule="auto"/>
      </w:pPr>
      <w:r w:rsidRPr="00A90F25">
        <w:t>Понятие проектирования.</w:t>
      </w:r>
    </w:p>
    <w:p w:rsidR="009E5D9F" w:rsidRPr="00A90F25" w:rsidRDefault="009E5D9F" w:rsidP="00903AAE">
      <w:pPr>
        <w:pStyle w:val="af0"/>
        <w:numPr>
          <w:ilvl w:val="0"/>
          <w:numId w:val="16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15.</w:t>
      </w:r>
    </w:p>
    <w:p w:rsidR="009E5D9F" w:rsidRPr="00A90F25" w:rsidRDefault="009E5D9F" w:rsidP="00903AAE">
      <w:pPr>
        <w:pStyle w:val="af0"/>
        <w:numPr>
          <w:ilvl w:val="0"/>
          <w:numId w:val="17"/>
        </w:numPr>
        <w:spacing w:after="0" w:line="360" w:lineRule="auto"/>
      </w:pPr>
      <w:r w:rsidRPr="00A90F25">
        <w:t>Понятие фрактала и история появления фрактальной графики.</w:t>
      </w:r>
    </w:p>
    <w:p w:rsidR="009E5D9F" w:rsidRPr="00A90F25" w:rsidRDefault="009E5D9F" w:rsidP="00903AAE">
      <w:pPr>
        <w:pStyle w:val="af0"/>
        <w:numPr>
          <w:ilvl w:val="0"/>
          <w:numId w:val="17"/>
        </w:numPr>
        <w:spacing w:after="0" w:line="360" w:lineRule="auto"/>
      </w:pPr>
      <w:r w:rsidRPr="00A90F25">
        <w:t>Требования к проектированию объектов (социальные, экономические, эргономические, функционально-конструктивные).</w:t>
      </w:r>
    </w:p>
    <w:p w:rsidR="009E5D9F" w:rsidRPr="00A90F25" w:rsidRDefault="009E5D9F" w:rsidP="00903AAE">
      <w:pPr>
        <w:pStyle w:val="af0"/>
        <w:numPr>
          <w:ilvl w:val="0"/>
          <w:numId w:val="17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16.</w:t>
      </w:r>
    </w:p>
    <w:p w:rsidR="009E5D9F" w:rsidRPr="00A90F25" w:rsidRDefault="009E5D9F" w:rsidP="00903AAE">
      <w:pPr>
        <w:pStyle w:val="af0"/>
        <w:numPr>
          <w:ilvl w:val="0"/>
          <w:numId w:val="18"/>
        </w:numPr>
        <w:spacing w:after="0" w:line="360" w:lineRule="auto"/>
      </w:pPr>
      <w:r w:rsidRPr="00A90F25">
        <w:t>Понятие цвета и его характеристики.</w:t>
      </w:r>
    </w:p>
    <w:p w:rsidR="009E5D9F" w:rsidRPr="00A90F25" w:rsidRDefault="009E5D9F" w:rsidP="00903AAE">
      <w:pPr>
        <w:pStyle w:val="af0"/>
        <w:numPr>
          <w:ilvl w:val="0"/>
          <w:numId w:val="18"/>
        </w:numPr>
        <w:spacing w:after="0" w:line="360" w:lineRule="auto"/>
      </w:pPr>
      <w:r w:rsidRPr="00A90F25">
        <w:t>Основные методы процесса проектирования.</w:t>
      </w:r>
    </w:p>
    <w:p w:rsidR="009E5D9F" w:rsidRPr="00A90F25" w:rsidRDefault="009E5D9F" w:rsidP="00903AAE">
      <w:pPr>
        <w:pStyle w:val="af0"/>
        <w:numPr>
          <w:ilvl w:val="0"/>
          <w:numId w:val="18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17.</w:t>
      </w:r>
    </w:p>
    <w:p w:rsidR="009E5D9F" w:rsidRPr="00A90F25" w:rsidRDefault="009E5D9F" w:rsidP="00903AAE">
      <w:pPr>
        <w:pStyle w:val="af0"/>
        <w:numPr>
          <w:ilvl w:val="0"/>
          <w:numId w:val="19"/>
        </w:numPr>
        <w:spacing w:after="0" w:line="360" w:lineRule="auto"/>
      </w:pPr>
      <w:r w:rsidRPr="00A90F25">
        <w:t>Понятие цвета и его характеристики.</w:t>
      </w:r>
    </w:p>
    <w:p w:rsidR="009E5D9F" w:rsidRPr="00A90F25" w:rsidRDefault="009E5D9F" w:rsidP="00903AAE">
      <w:pPr>
        <w:pStyle w:val="af0"/>
        <w:numPr>
          <w:ilvl w:val="0"/>
          <w:numId w:val="19"/>
        </w:numPr>
        <w:spacing w:after="0" w:line="360" w:lineRule="auto"/>
      </w:pPr>
      <w:r w:rsidRPr="00A90F25">
        <w:lastRenderedPageBreak/>
        <w:t>Основные показатели оценки технико-экономической эффективности бизнес-плана.</w:t>
      </w:r>
    </w:p>
    <w:p w:rsidR="009E5D9F" w:rsidRPr="00A90F25" w:rsidRDefault="009E5D9F" w:rsidP="00903AAE">
      <w:pPr>
        <w:pStyle w:val="af0"/>
        <w:numPr>
          <w:ilvl w:val="0"/>
          <w:numId w:val="19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18.</w:t>
      </w:r>
    </w:p>
    <w:p w:rsidR="009E5D9F" w:rsidRPr="00A90F25" w:rsidRDefault="009E5D9F" w:rsidP="00903AAE">
      <w:pPr>
        <w:pStyle w:val="af0"/>
        <w:numPr>
          <w:ilvl w:val="0"/>
          <w:numId w:val="20"/>
        </w:numPr>
        <w:spacing w:after="0" w:line="360" w:lineRule="auto"/>
      </w:pPr>
      <w:r w:rsidRPr="00A90F25">
        <w:t>Понятие цвета и его характеристики.</w:t>
      </w:r>
    </w:p>
    <w:p w:rsidR="009E5D9F" w:rsidRPr="00A90F25" w:rsidRDefault="009E5D9F" w:rsidP="00903AAE">
      <w:pPr>
        <w:pStyle w:val="af0"/>
        <w:numPr>
          <w:ilvl w:val="0"/>
          <w:numId w:val="20"/>
        </w:numPr>
        <w:spacing w:after="0" w:line="360" w:lineRule="auto"/>
      </w:pPr>
      <w:r w:rsidRPr="00A90F25">
        <w:t>Основные показатели оценки технико-экономической эффективности бизнес-плана.</w:t>
      </w:r>
    </w:p>
    <w:p w:rsidR="009E5D9F" w:rsidRPr="00A90F25" w:rsidRDefault="009E5D9F" w:rsidP="00903AAE">
      <w:pPr>
        <w:pStyle w:val="af0"/>
        <w:numPr>
          <w:ilvl w:val="0"/>
          <w:numId w:val="20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19.</w:t>
      </w:r>
    </w:p>
    <w:p w:rsidR="009E5D9F" w:rsidRPr="00A90F25" w:rsidRDefault="009E5D9F" w:rsidP="00903AAE">
      <w:pPr>
        <w:pStyle w:val="af0"/>
        <w:numPr>
          <w:ilvl w:val="0"/>
          <w:numId w:val="21"/>
        </w:numPr>
        <w:spacing w:after="0" w:line="360" w:lineRule="auto"/>
      </w:pPr>
      <w:r w:rsidRPr="00A90F25">
        <w:t>Растровая графика в интернете.</w:t>
      </w:r>
    </w:p>
    <w:p w:rsidR="009E5D9F" w:rsidRPr="00A90F25" w:rsidRDefault="009E5D9F" w:rsidP="00903AAE">
      <w:pPr>
        <w:pStyle w:val="af0"/>
        <w:numPr>
          <w:ilvl w:val="0"/>
          <w:numId w:val="21"/>
        </w:numPr>
        <w:spacing w:after="0" w:line="360" w:lineRule="auto"/>
      </w:pPr>
      <w:r w:rsidRPr="00A90F25">
        <w:t>Прогнозирование жизненного цикла товара.</w:t>
      </w:r>
    </w:p>
    <w:p w:rsidR="009E5D9F" w:rsidRPr="00A90F25" w:rsidRDefault="009E5D9F" w:rsidP="00903AAE">
      <w:pPr>
        <w:pStyle w:val="af0"/>
        <w:numPr>
          <w:ilvl w:val="0"/>
          <w:numId w:val="21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20.</w:t>
      </w:r>
    </w:p>
    <w:p w:rsidR="009E5D9F" w:rsidRPr="00A90F25" w:rsidRDefault="009E5D9F" w:rsidP="00903AAE">
      <w:pPr>
        <w:pStyle w:val="af0"/>
        <w:numPr>
          <w:ilvl w:val="0"/>
          <w:numId w:val="22"/>
        </w:numPr>
        <w:spacing w:after="0" w:line="360" w:lineRule="auto"/>
      </w:pPr>
      <w:r w:rsidRPr="00A90F25">
        <w:t>Векторная графика в интернете.</w:t>
      </w:r>
    </w:p>
    <w:p w:rsidR="009E5D9F" w:rsidRPr="00A90F25" w:rsidRDefault="009E5D9F" w:rsidP="00903AAE">
      <w:pPr>
        <w:pStyle w:val="af0"/>
        <w:numPr>
          <w:ilvl w:val="0"/>
          <w:numId w:val="22"/>
        </w:numPr>
        <w:spacing w:after="0" w:line="360" w:lineRule="auto"/>
      </w:pPr>
      <w:r w:rsidRPr="00A90F25">
        <w:t>Определение безубыточности проекта. График точки безубыточности.</w:t>
      </w:r>
    </w:p>
    <w:p w:rsidR="009E5D9F" w:rsidRPr="00A90F25" w:rsidRDefault="009E5D9F" w:rsidP="00903AAE">
      <w:pPr>
        <w:pStyle w:val="af0"/>
        <w:numPr>
          <w:ilvl w:val="0"/>
          <w:numId w:val="22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21.</w:t>
      </w:r>
    </w:p>
    <w:p w:rsidR="009E5D9F" w:rsidRPr="00A90F25" w:rsidRDefault="009E5D9F" w:rsidP="00903AAE">
      <w:pPr>
        <w:pStyle w:val="af0"/>
        <w:numPr>
          <w:ilvl w:val="0"/>
          <w:numId w:val="23"/>
        </w:numPr>
        <w:spacing w:after="0" w:line="360" w:lineRule="auto"/>
      </w:pPr>
      <w:r w:rsidRPr="00A90F25">
        <w:t>Виды растро</w:t>
      </w:r>
      <w:r>
        <w:t>в. Геометрические характеристики</w:t>
      </w:r>
      <w:r w:rsidRPr="00A90F25">
        <w:t xml:space="preserve"> растра.</w:t>
      </w:r>
    </w:p>
    <w:p w:rsidR="009E5D9F" w:rsidRPr="00A90F25" w:rsidRDefault="009E5D9F" w:rsidP="00903AAE">
      <w:pPr>
        <w:pStyle w:val="af0"/>
        <w:numPr>
          <w:ilvl w:val="0"/>
          <w:numId w:val="23"/>
        </w:numPr>
        <w:spacing w:after="0" w:line="360" w:lineRule="auto"/>
      </w:pPr>
      <w:r w:rsidRPr="00A90F25">
        <w:t>Этапы (процесс) создания товара (новой вещи).</w:t>
      </w:r>
    </w:p>
    <w:p w:rsidR="009E5D9F" w:rsidRPr="00A90F25" w:rsidRDefault="009E5D9F" w:rsidP="00903AAE">
      <w:pPr>
        <w:pStyle w:val="af0"/>
        <w:numPr>
          <w:ilvl w:val="0"/>
          <w:numId w:val="23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Pr="00A90F25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22.</w:t>
      </w:r>
    </w:p>
    <w:p w:rsidR="009E5D9F" w:rsidRPr="00A90F25" w:rsidRDefault="009E5D9F" w:rsidP="00903AAE">
      <w:pPr>
        <w:pStyle w:val="af0"/>
        <w:numPr>
          <w:ilvl w:val="0"/>
          <w:numId w:val="24"/>
        </w:numPr>
        <w:spacing w:after="0" w:line="360" w:lineRule="auto"/>
      </w:pPr>
      <w:r w:rsidRPr="00A90F25">
        <w:t>Форматы растровых графических файлов.</w:t>
      </w:r>
    </w:p>
    <w:p w:rsidR="009E5D9F" w:rsidRPr="00A90F25" w:rsidRDefault="009E5D9F" w:rsidP="00903AAE">
      <w:pPr>
        <w:pStyle w:val="af0"/>
        <w:numPr>
          <w:ilvl w:val="0"/>
          <w:numId w:val="24"/>
        </w:numPr>
        <w:spacing w:after="0" w:line="360" w:lineRule="auto"/>
      </w:pPr>
      <w:r w:rsidRPr="00A90F25">
        <w:t>Три этапа жизненного цикла бизнес-плана.</w:t>
      </w:r>
    </w:p>
    <w:p w:rsidR="009E5D9F" w:rsidRPr="00A90F25" w:rsidRDefault="009E5D9F" w:rsidP="00903AAE">
      <w:pPr>
        <w:pStyle w:val="af0"/>
        <w:numPr>
          <w:ilvl w:val="0"/>
          <w:numId w:val="24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23.</w:t>
      </w:r>
    </w:p>
    <w:p w:rsidR="009E5D9F" w:rsidRPr="00A90F25" w:rsidRDefault="009E5D9F" w:rsidP="00903AAE">
      <w:pPr>
        <w:pStyle w:val="af0"/>
        <w:numPr>
          <w:ilvl w:val="0"/>
          <w:numId w:val="25"/>
        </w:numPr>
        <w:spacing w:after="0" w:line="360" w:lineRule="auto"/>
      </w:pPr>
      <w:r w:rsidRPr="00A90F25">
        <w:t>Средства для работы с растровой графикой.</w:t>
      </w:r>
    </w:p>
    <w:p w:rsidR="009E5D9F" w:rsidRPr="00A90F25" w:rsidRDefault="009E5D9F" w:rsidP="00903AAE">
      <w:pPr>
        <w:pStyle w:val="af0"/>
        <w:numPr>
          <w:ilvl w:val="0"/>
          <w:numId w:val="25"/>
        </w:numPr>
        <w:spacing w:after="0" w:line="360" w:lineRule="auto"/>
      </w:pPr>
      <w:r w:rsidRPr="00A90F25">
        <w:t>Три этапа жизненного цикла бизнес-плана.</w:t>
      </w:r>
    </w:p>
    <w:p w:rsidR="009E5D9F" w:rsidRPr="00A90F25" w:rsidRDefault="009E5D9F" w:rsidP="00903AAE">
      <w:pPr>
        <w:pStyle w:val="af0"/>
        <w:numPr>
          <w:ilvl w:val="0"/>
          <w:numId w:val="25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24.</w:t>
      </w:r>
    </w:p>
    <w:p w:rsidR="009E5D9F" w:rsidRPr="00A90F25" w:rsidRDefault="009E5D9F" w:rsidP="00903AAE">
      <w:pPr>
        <w:pStyle w:val="af0"/>
        <w:numPr>
          <w:ilvl w:val="0"/>
          <w:numId w:val="26"/>
        </w:numPr>
        <w:spacing w:after="0" w:line="360" w:lineRule="auto"/>
      </w:pPr>
      <w:r w:rsidRPr="00A90F25">
        <w:t xml:space="preserve">Мониторы и их классификация. Принтеры и их принцип работы </w:t>
      </w:r>
    </w:p>
    <w:p w:rsidR="009E5D9F" w:rsidRPr="00A90F25" w:rsidRDefault="009E5D9F" w:rsidP="00903AAE">
      <w:pPr>
        <w:pStyle w:val="af0"/>
        <w:numPr>
          <w:ilvl w:val="0"/>
          <w:numId w:val="26"/>
        </w:numPr>
        <w:spacing w:after="0" w:line="360" w:lineRule="auto"/>
      </w:pPr>
      <w:r w:rsidRPr="00A90F25">
        <w:t>Понятие стратегического планирования. Стратегический план как процесс.</w:t>
      </w:r>
    </w:p>
    <w:p w:rsidR="009E5D9F" w:rsidRPr="00A90F25" w:rsidRDefault="009E5D9F" w:rsidP="00903AAE">
      <w:pPr>
        <w:pStyle w:val="af0"/>
        <w:numPr>
          <w:ilvl w:val="0"/>
          <w:numId w:val="26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9E5D9F" w:rsidRDefault="009E5D9F" w:rsidP="00903A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D9F" w:rsidRPr="00A90F25" w:rsidRDefault="009E5D9F" w:rsidP="00903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5">
        <w:rPr>
          <w:rFonts w:ascii="Times New Roman" w:hAnsi="Times New Roman" w:cs="Times New Roman"/>
          <w:sz w:val="28"/>
          <w:szCs w:val="28"/>
        </w:rPr>
        <w:t>Вариант 25.</w:t>
      </w:r>
    </w:p>
    <w:p w:rsidR="009E5D9F" w:rsidRPr="00A90F25" w:rsidRDefault="009E5D9F" w:rsidP="00903AAE">
      <w:pPr>
        <w:pStyle w:val="af0"/>
        <w:numPr>
          <w:ilvl w:val="0"/>
          <w:numId w:val="27"/>
        </w:numPr>
        <w:spacing w:after="0" w:line="360" w:lineRule="auto"/>
      </w:pPr>
      <w:r w:rsidRPr="00A90F25">
        <w:t xml:space="preserve">Форматы графических файлов. Цветовая модель RGB. </w:t>
      </w:r>
    </w:p>
    <w:p w:rsidR="009E5D9F" w:rsidRPr="00A90F25" w:rsidRDefault="009E5D9F" w:rsidP="00903AAE">
      <w:pPr>
        <w:pStyle w:val="af0"/>
        <w:numPr>
          <w:ilvl w:val="0"/>
          <w:numId w:val="27"/>
        </w:numPr>
        <w:spacing w:after="0" w:line="360" w:lineRule="auto"/>
      </w:pPr>
      <w:r w:rsidRPr="00A90F25">
        <w:t>Задачи бизнес-проектов.</w:t>
      </w:r>
    </w:p>
    <w:p w:rsidR="009E5D9F" w:rsidRPr="00A90F25" w:rsidRDefault="009E5D9F" w:rsidP="00903AAE">
      <w:pPr>
        <w:pStyle w:val="af0"/>
        <w:numPr>
          <w:ilvl w:val="0"/>
          <w:numId w:val="27"/>
        </w:numPr>
        <w:spacing w:after="0" w:line="360" w:lineRule="auto"/>
      </w:pPr>
      <w:r w:rsidRPr="00A90F25">
        <w:t>Просмотр работ (проектов), выполненных по МДК 01.01.</w:t>
      </w:r>
    </w:p>
    <w:p w:rsidR="006C535D" w:rsidRPr="006C535D" w:rsidRDefault="006C535D" w:rsidP="00903AAE">
      <w:pPr>
        <w:shd w:val="clear" w:color="auto" w:fill="FFFFFF"/>
        <w:spacing w:line="360" w:lineRule="auto"/>
        <w:rPr>
          <w:color w:val="000000"/>
        </w:rPr>
      </w:pPr>
    </w:p>
    <w:p w:rsidR="006D4C7B" w:rsidRPr="00D24D61" w:rsidRDefault="006D4C7B" w:rsidP="00903AAE">
      <w:pPr>
        <w:spacing w:line="360" w:lineRule="auto"/>
        <w:ind w:firstLine="720"/>
        <w:jc w:val="both"/>
        <w:rPr>
          <w:sz w:val="28"/>
          <w:szCs w:val="28"/>
        </w:rPr>
      </w:pPr>
    </w:p>
    <w:p w:rsidR="006D4C7B" w:rsidRPr="00D24D61" w:rsidRDefault="006D4C7B" w:rsidP="00903AAE">
      <w:pPr>
        <w:spacing w:line="360" w:lineRule="auto"/>
        <w:ind w:firstLine="720"/>
        <w:jc w:val="both"/>
        <w:rPr>
          <w:sz w:val="28"/>
          <w:szCs w:val="28"/>
        </w:rPr>
      </w:pPr>
    </w:p>
    <w:p w:rsidR="006D4C7B" w:rsidRPr="00401D88" w:rsidRDefault="006D4C7B" w:rsidP="00401D88">
      <w:pPr>
        <w:pStyle w:val="23"/>
        <w:spacing w:line="360" w:lineRule="auto"/>
        <w:jc w:val="center"/>
        <w:outlineLvl w:val="0"/>
        <w:rPr>
          <w:b/>
          <w:bCs/>
        </w:rPr>
      </w:pPr>
    </w:p>
    <w:p w:rsidR="00FE674B" w:rsidRPr="00FE674B" w:rsidRDefault="00FE674B" w:rsidP="00FE67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683" w:rsidRDefault="003B0683"/>
    <w:sectPr w:rsidR="003B0683" w:rsidSect="007145BD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814" w:rsidRDefault="00022814" w:rsidP="007145BD">
      <w:pPr>
        <w:spacing w:after="0" w:line="240" w:lineRule="auto"/>
      </w:pPr>
      <w:r>
        <w:separator/>
      </w:r>
    </w:p>
  </w:endnote>
  <w:endnote w:type="continuationSeparator" w:id="0">
    <w:p w:rsidR="00022814" w:rsidRDefault="00022814" w:rsidP="0071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6480"/>
      <w:docPartObj>
        <w:docPartGallery w:val="Page Numbers (Bottom of Page)"/>
        <w:docPartUnique/>
      </w:docPartObj>
    </w:sdtPr>
    <w:sdtEndPr/>
    <w:sdtContent>
      <w:p w:rsidR="00CC350A" w:rsidRDefault="00CC350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D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350A" w:rsidRDefault="00CC35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814" w:rsidRDefault="00022814" w:rsidP="007145BD">
      <w:pPr>
        <w:spacing w:after="0" w:line="240" w:lineRule="auto"/>
      </w:pPr>
      <w:r>
        <w:separator/>
      </w:r>
    </w:p>
  </w:footnote>
  <w:footnote w:type="continuationSeparator" w:id="0">
    <w:p w:rsidR="00022814" w:rsidRDefault="00022814" w:rsidP="00714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1D8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7117D"/>
    <w:multiLevelType w:val="hybridMultilevel"/>
    <w:tmpl w:val="1386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542B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4619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704E7"/>
    <w:multiLevelType w:val="hybridMultilevel"/>
    <w:tmpl w:val="DBA0419A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2B4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57129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E5861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04BF3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9C4200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F90D2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A3E7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F4CD6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449B8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DB5347"/>
    <w:multiLevelType w:val="hybridMultilevel"/>
    <w:tmpl w:val="07549CBE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826B1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804F7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CA72BF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24238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21F3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A405E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104E87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7D23A2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A57BE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8555E4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A150B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C56BE8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0A7F18"/>
    <w:multiLevelType w:val="hybridMultilevel"/>
    <w:tmpl w:val="1386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B4CC9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3"/>
  </w:num>
  <w:num w:numId="5">
    <w:abstractNumId w:val="26"/>
  </w:num>
  <w:num w:numId="6">
    <w:abstractNumId w:val="25"/>
  </w:num>
  <w:num w:numId="7">
    <w:abstractNumId w:val="17"/>
  </w:num>
  <w:num w:numId="8">
    <w:abstractNumId w:val="12"/>
  </w:num>
  <w:num w:numId="9">
    <w:abstractNumId w:val="19"/>
  </w:num>
  <w:num w:numId="10">
    <w:abstractNumId w:val="16"/>
  </w:num>
  <w:num w:numId="11">
    <w:abstractNumId w:val="23"/>
  </w:num>
  <w:num w:numId="12">
    <w:abstractNumId w:val="8"/>
  </w:num>
  <w:num w:numId="13">
    <w:abstractNumId w:val="22"/>
  </w:num>
  <w:num w:numId="14">
    <w:abstractNumId w:val="10"/>
  </w:num>
  <w:num w:numId="15">
    <w:abstractNumId w:val="28"/>
  </w:num>
  <w:num w:numId="16">
    <w:abstractNumId w:val="6"/>
  </w:num>
  <w:num w:numId="17">
    <w:abstractNumId w:val="21"/>
  </w:num>
  <w:num w:numId="18">
    <w:abstractNumId w:val="5"/>
  </w:num>
  <w:num w:numId="19">
    <w:abstractNumId w:val="15"/>
  </w:num>
  <w:num w:numId="20">
    <w:abstractNumId w:val="24"/>
  </w:num>
  <w:num w:numId="21">
    <w:abstractNumId w:val="3"/>
  </w:num>
  <w:num w:numId="22">
    <w:abstractNumId w:val="18"/>
  </w:num>
  <w:num w:numId="23">
    <w:abstractNumId w:val="0"/>
  </w:num>
  <w:num w:numId="24">
    <w:abstractNumId w:val="20"/>
  </w:num>
  <w:num w:numId="25">
    <w:abstractNumId w:val="2"/>
  </w:num>
  <w:num w:numId="26">
    <w:abstractNumId w:val="9"/>
  </w:num>
  <w:num w:numId="27">
    <w:abstractNumId w:val="7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B"/>
    <w:rsid w:val="00016E0F"/>
    <w:rsid w:val="00022814"/>
    <w:rsid w:val="00066AF2"/>
    <w:rsid w:val="000C755B"/>
    <w:rsid w:val="000C779F"/>
    <w:rsid w:val="001047D7"/>
    <w:rsid w:val="00127B70"/>
    <w:rsid w:val="00133931"/>
    <w:rsid w:val="001373B0"/>
    <w:rsid w:val="001A036D"/>
    <w:rsid w:val="001A190F"/>
    <w:rsid w:val="001C3FAF"/>
    <w:rsid w:val="001D6A29"/>
    <w:rsid w:val="001F099A"/>
    <w:rsid w:val="002152CD"/>
    <w:rsid w:val="00231F74"/>
    <w:rsid w:val="002323A3"/>
    <w:rsid w:val="00242DD6"/>
    <w:rsid w:val="00251100"/>
    <w:rsid w:val="00266057"/>
    <w:rsid w:val="0028753E"/>
    <w:rsid w:val="00297CC8"/>
    <w:rsid w:val="002A5610"/>
    <w:rsid w:val="002A6243"/>
    <w:rsid w:val="002A7F3B"/>
    <w:rsid w:val="002B78A8"/>
    <w:rsid w:val="002D0C72"/>
    <w:rsid w:val="00315D1A"/>
    <w:rsid w:val="00394446"/>
    <w:rsid w:val="003B0683"/>
    <w:rsid w:val="003E20C5"/>
    <w:rsid w:val="003F7322"/>
    <w:rsid w:val="00401D88"/>
    <w:rsid w:val="00455F69"/>
    <w:rsid w:val="00491A53"/>
    <w:rsid w:val="004C7D54"/>
    <w:rsid w:val="00516A45"/>
    <w:rsid w:val="00611EA9"/>
    <w:rsid w:val="00672915"/>
    <w:rsid w:val="006A6C17"/>
    <w:rsid w:val="006B6D39"/>
    <w:rsid w:val="006C535D"/>
    <w:rsid w:val="006D4C7B"/>
    <w:rsid w:val="006E29D3"/>
    <w:rsid w:val="007145BD"/>
    <w:rsid w:val="00752A71"/>
    <w:rsid w:val="007D2F86"/>
    <w:rsid w:val="00841BD7"/>
    <w:rsid w:val="00870C2B"/>
    <w:rsid w:val="008B057E"/>
    <w:rsid w:val="008D5127"/>
    <w:rsid w:val="00903AAE"/>
    <w:rsid w:val="00905ECB"/>
    <w:rsid w:val="00925811"/>
    <w:rsid w:val="009564E7"/>
    <w:rsid w:val="009663A1"/>
    <w:rsid w:val="00983A8D"/>
    <w:rsid w:val="00986DCB"/>
    <w:rsid w:val="009E5D9F"/>
    <w:rsid w:val="009F16FE"/>
    <w:rsid w:val="00A0202B"/>
    <w:rsid w:val="00A1729E"/>
    <w:rsid w:val="00A56142"/>
    <w:rsid w:val="00AE39FA"/>
    <w:rsid w:val="00AF6A1D"/>
    <w:rsid w:val="00B47A05"/>
    <w:rsid w:val="00B534EE"/>
    <w:rsid w:val="00B5685D"/>
    <w:rsid w:val="00B66ACB"/>
    <w:rsid w:val="00BA03E8"/>
    <w:rsid w:val="00C002DE"/>
    <w:rsid w:val="00C163E2"/>
    <w:rsid w:val="00C3032E"/>
    <w:rsid w:val="00C31AA3"/>
    <w:rsid w:val="00C411DC"/>
    <w:rsid w:val="00C578E5"/>
    <w:rsid w:val="00CC350A"/>
    <w:rsid w:val="00CD673C"/>
    <w:rsid w:val="00D23BF9"/>
    <w:rsid w:val="00D76C4A"/>
    <w:rsid w:val="00DA2F2E"/>
    <w:rsid w:val="00DC43B9"/>
    <w:rsid w:val="00E02C07"/>
    <w:rsid w:val="00E02C7F"/>
    <w:rsid w:val="00E14336"/>
    <w:rsid w:val="00E3071D"/>
    <w:rsid w:val="00E550C9"/>
    <w:rsid w:val="00E73C70"/>
    <w:rsid w:val="00EA2BFE"/>
    <w:rsid w:val="00F23D3C"/>
    <w:rsid w:val="00F8013B"/>
    <w:rsid w:val="00F840C4"/>
    <w:rsid w:val="00FE674B"/>
    <w:rsid w:val="00FF0137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7C2C"/>
  <w15:docId w15:val="{6C4E9965-5E0E-4D3A-9E4A-FF0E3C33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A9"/>
  </w:style>
  <w:style w:type="paragraph" w:styleId="1">
    <w:name w:val="heading 1"/>
    <w:basedOn w:val="a"/>
    <w:next w:val="a"/>
    <w:link w:val="10"/>
    <w:qFormat/>
    <w:rsid w:val="00FE674B"/>
    <w:pPr>
      <w:keepNext/>
      <w:autoSpaceDE w:val="0"/>
      <w:autoSpaceDN w:val="0"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E674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E67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674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E674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674B"/>
  </w:style>
  <w:style w:type="paragraph" w:customStyle="1" w:styleId="12">
    <w:name w:val="Абзац списка1"/>
    <w:basedOn w:val="a"/>
    <w:rsid w:val="00FE67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E67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E6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E674B"/>
    <w:rPr>
      <w:rFonts w:cs="Times New Roman"/>
    </w:rPr>
  </w:style>
  <w:style w:type="table" w:styleId="a6">
    <w:name w:val="Table Grid"/>
    <w:basedOn w:val="a1"/>
    <w:uiPriority w:val="59"/>
    <w:rsid w:val="00FE6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FE67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E674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FE67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a">
    <w:name w:val="Верхний колонтитул Знак"/>
    <w:basedOn w:val="a0"/>
    <w:link w:val="a9"/>
    <w:rsid w:val="00FE674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Title"/>
    <w:basedOn w:val="a"/>
    <w:link w:val="ac"/>
    <w:qFormat/>
    <w:rsid w:val="00FE67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c">
    <w:name w:val="Заголовок Знак"/>
    <w:basedOn w:val="a0"/>
    <w:link w:val="ab"/>
    <w:rsid w:val="00FE674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13">
    <w:name w:val="toc 1"/>
    <w:basedOn w:val="a"/>
    <w:next w:val="a"/>
    <w:autoRedefine/>
    <w:uiPriority w:val="39"/>
    <w:rsid w:val="007145BD"/>
    <w:pPr>
      <w:tabs>
        <w:tab w:val="right" w:leader="dot" w:pos="9269"/>
        <w:tab w:val="right" w:leader="dot" w:pos="9345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d">
    <w:name w:val="Hyperlink"/>
    <w:uiPriority w:val="99"/>
    <w:rsid w:val="00FE674B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FE674B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FE674B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FE674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FE674B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f0">
    <w:name w:val="List Paragraph"/>
    <w:basedOn w:val="a"/>
    <w:uiPriority w:val="99"/>
    <w:qFormat/>
    <w:rsid w:val="00FE674B"/>
    <w:pPr>
      <w:ind w:left="720" w:firstLine="54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semiHidden/>
    <w:rsid w:val="00FE6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FE6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FE674B"/>
    <w:rPr>
      <w:rFonts w:cs="Times New Roman"/>
      <w:vertAlign w:val="superscript"/>
    </w:rPr>
  </w:style>
  <w:style w:type="paragraph" w:styleId="af4">
    <w:name w:val="Body Text Indent"/>
    <w:basedOn w:val="a"/>
    <w:link w:val="af5"/>
    <w:rsid w:val="00FE674B"/>
    <w:pPr>
      <w:spacing w:after="120" w:line="240" w:lineRule="auto"/>
      <w:ind w:left="283"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FE6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2"/>
    <w:locked/>
    <w:rsid w:val="00FE674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6"/>
    <w:rsid w:val="00FE674B"/>
    <w:pPr>
      <w:shd w:val="clear" w:color="auto" w:fill="FFFFFF"/>
      <w:spacing w:after="420" w:line="480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7">
    <w:name w:val="No Spacing"/>
    <w:uiPriority w:val="1"/>
    <w:qFormat/>
    <w:rsid w:val="00FE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uiPriority w:val="99"/>
    <w:qFormat/>
    <w:rsid w:val="00FE674B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</w:style>
  <w:style w:type="character" w:customStyle="1" w:styleId="FontStyle33">
    <w:name w:val="Font Style33"/>
    <w:uiPriority w:val="99"/>
    <w:rsid w:val="00FE674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E67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8">
    <w:name w:val="Normal (Web)"/>
    <w:basedOn w:val="Default"/>
    <w:next w:val="Default"/>
    <w:rsid w:val="00FE674B"/>
    <w:rPr>
      <w:color w:val="auto"/>
    </w:rPr>
  </w:style>
  <w:style w:type="character" w:styleId="af9">
    <w:name w:val="Strong"/>
    <w:qFormat/>
    <w:rsid w:val="00FE674B"/>
    <w:rPr>
      <w:b/>
      <w:bCs/>
    </w:rPr>
  </w:style>
  <w:style w:type="character" w:customStyle="1" w:styleId="15">
    <w:name w:val="Основной текст Знак1"/>
    <w:basedOn w:val="a0"/>
    <w:uiPriority w:val="99"/>
    <w:rsid w:val="00FE67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6"/>
    <w:uiPriority w:val="59"/>
    <w:rsid w:val="00FE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редняя сетка 11"/>
    <w:basedOn w:val="a1"/>
    <w:uiPriority w:val="67"/>
    <w:rsid w:val="00FE67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a">
    <w:name w:val="TOC Heading"/>
    <w:basedOn w:val="1"/>
    <w:next w:val="a"/>
    <w:uiPriority w:val="39"/>
    <w:semiHidden/>
    <w:unhideWhenUsed/>
    <w:qFormat/>
    <w:rsid w:val="00FE674B"/>
    <w:pPr>
      <w:keepLines/>
      <w:autoSpaceDE/>
      <w:autoSpaceDN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7">
    <w:name w:val="Заголовок оглавления1"/>
    <w:basedOn w:val="1"/>
    <w:next w:val="a"/>
    <w:uiPriority w:val="99"/>
    <w:rsid w:val="00455F69"/>
    <w:pPr>
      <w:keepLines/>
      <w:autoSpaceDE/>
      <w:autoSpaceDN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3">
    <w:name w:val="Абзац списка2"/>
    <w:basedOn w:val="a"/>
    <w:uiPriority w:val="99"/>
    <w:rsid w:val="00AE3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1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rsid w:val="009663A1"/>
    <w:pPr>
      <w:widowControl w:val="0"/>
      <w:spacing w:after="120" w:line="280" w:lineRule="auto"/>
      <w:ind w:left="283" w:firstLine="3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9663A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13" Type="http://schemas.openxmlformats.org/officeDocument/2006/relationships/hyperlink" Target="http://znanium.com/catalog.php?bookinfo=458966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12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14-11-2016_14-31-35\&#1055;&#1086;&#1088;&#1086;&#1075;&#1088;&#1072;&#1084;&#1084;&#1072;%20&#1101;&#1082;&#1079;&#1072;&#1084;&#1077;&#1085;&#1072;%20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4124</Words>
  <Characters>23512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/>
      <vt:lpstr/>
      <vt:lpstr/>
      <vt:lpstr/>
      <vt:lpstr/>
      <vt:lpstr>1.Общие положения</vt:lpstr>
      <vt:lpstr>2.Формы промежуточной аттестации по профессиональному модулю</vt:lpstr>
      <vt:lpstr/>
      <vt:lpstr>3.Контрольно-оценочные материалы для экзамена (квалификационного)</vt:lpstr>
      <vt:lpstr/>
      <vt:lpstr>3.1 Формы проведения экзамена (квалификационного)</vt:lpstr>
      <vt:lpstr>    3.3. Итоги проведения экзамена квалификационного</vt:lpstr>
      <vt:lpstr/>
      <vt:lpstr>    3.4.Форма комплекта экзаменационных материалов</vt:lpstr>
      <vt:lpstr/>
      <vt:lpstr>4. Задания  к квалификационному экзамену </vt:lpstr>
      <vt:lpstr/>
    </vt:vector>
  </TitlesOfParts>
  <Company/>
  <LinksUpToDate>false</LinksUpToDate>
  <CharactersWithSpaces>27581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14</cp:revision>
  <dcterms:created xsi:type="dcterms:W3CDTF">2017-12-26T09:00:00Z</dcterms:created>
  <dcterms:modified xsi:type="dcterms:W3CDTF">2023-09-18T19:39:00Z</dcterms:modified>
</cp:coreProperties>
</file>