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D64" w:rsidRDefault="00466D64" w:rsidP="00466D6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221AA">
        <w:rPr>
          <w:rFonts w:eastAsia="Times New Roman" w:cs="Times New Roman"/>
          <w:sz w:val="28"/>
          <w:szCs w:val="28"/>
          <w:lang w:eastAsia="ru-RU"/>
        </w:rPr>
        <w:t xml:space="preserve">Частное образовательное учреждение </w:t>
      </w:r>
    </w:p>
    <w:p w:rsidR="00466D64" w:rsidRPr="003221AA" w:rsidRDefault="00466D64" w:rsidP="00466D6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221AA">
        <w:rPr>
          <w:rFonts w:eastAsia="Times New Roman" w:cs="Times New Roman"/>
          <w:sz w:val="28"/>
          <w:szCs w:val="28"/>
          <w:lang w:eastAsia="ru-RU"/>
        </w:rPr>
        <w:t>профессионального образования</w:t>
      </w:r>
    </w:p>
    <w:p w:rsidR="00466D64" w:rsidRPr="003221AA" w:rsidRDefault="00466D64" w:rsidP="00466D6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221AA">
        <w:rPr>
          <w:rFonts w:eastAsia="Times New Roman" w:cs="Times New Roman"/>
          <w:sz w:val="28"/>
          <w:szCs w:val="28"/>
          <w:lang w:eastAsia="ru-RU"/>
        </w:rPr>
        <w:t>«Ставропольский многопрофильный колледж»</w:t>
      </w:r>
    </w:p>
    <w:p w:rsidR="00466D64" w:rsidRPr="003221AA" w:rsidRDefault="00466D64" w:rsidP="00466D64">
      <w:pPr>
        <w:spacing w:after="0" w:line="36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6D64" w:rsidRPr="003221AA" w:rsidRDefault="00466D64" w:rsidP="00466D64">
      <w:pPr>
        <w:spacing w:after="0" w:line="240" w:lineRule="auto"/>
        <w:ind w:left="4956" w:firstLine="708"/>
        <w:rPr>
          <w:rFonts w:eastAsia="Times New Roman" w:cs="Times New Roman"/>
          <w:sz w:val="28"/>
          <w:szCs w:val="28"/>
          <w:vertAlign w:val="superscript"/>
          <w:lang w:eastAsia="ru-RU"/>
        </w:rPr>
      </w:pPr>
    </w:p>
    <w:p w:rsidR="00466D64" w:rsidRPr="003221AA" w:rsidRDefault="00466D64" w:rsidP="00466D6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66D64" w:rsidRPr="003221AA" w:rsidRDefault="00466D64" w:rsidP="00466D64">
      <w:pPr>
        <w:spacing w:after="0" w:line="240" w:lineRule="auto"/>
        <w:jc w:val="center"/>
        <w:rPr>
          <w:rFonts w:eastAsia="Times New Roman" w:cs="Times New Roman"/>
          <w:sz w:val="50"/>
          <w:szCs w:val="50"/>
          <w:lang w:eastAsia="ru-RU"/>
        </w:rPr>
      </w:pPr>
    </w:p>
    <w:p w:rsidR="00466D64" w:rsidRPr="003221AA" w:rsidRDefault="00466D64" w:rsidP="00466D64">
      <w:pPr>
        <w:spacing w:after="0" w:line="240" w:lineRule="auto"/>
        <w:rPr>
          <w:rFonts w:eastAsia="Times New Roman" w:cs="Times New Roman"/>
          <w:sz w:val="50"/>
          <w:szCs w:val="50"/>
          <w:lang w:eastAsia="ru-RU"/>
        </w:rPr>
      </w:pPr>
    </w:p>
    <w:p w:rsidR="00466D64" w:rsidRPr="00577A16" w:rsidRDefault="00466D64" w:rsidP="00466D64">
      <w:pPr>
        <w:spacing w:after="0" w:line="360" w:lineRule="auto"/>
        <w:jc w:val="center"/>
        <w:rPr>
          <w:rFonts w:eastAsia="Times New Roman" w:cs="Times New Roman"/>
          <w:sz w:val="50"/>
          <w:szCs w:val="50"/>
          <w:lang w:eastAsia="ru-RU"/>
        </w:rPr>
      </w:pPr>
    </w:p>
    <w:p w:rsidR="00C037D4" w:rsidRPr="00C037D4" w:rsidRDefault="00C037D4" w:rsidP="00C037D4">
      <w:pPr>
        <w:spacing w:after="0" w:line="240" w:lineRule="auto"/>
        <w:jc w:val="center"/>
        <w:rPr>
          <w:b/>
          <w:spacing w:val="40"/>
          <w:sz w:val="28"/>
          <w:szCs w:val="28"/>
        </w:rPr>
      </w:pPr>
      <w:r w:rsidRPr="00C037D4">
        <w:rPr>
          <w:b/>
          <w:spacing w:val="40"/>
          <w:sz w:val="28"/>
          <w:szCs w:val="28"/>
        </w:rPr>
        <w:t>МЕТОДИЧЕСКИЕ УКАЗАНИЯ</w:t>
      </w:r>
    </w:p>
    <w:p w:rsidR="00C037D4" w:rsidRPr="00C037D4" w:rsidRDefault="00C037D4" w:rsidP="00C037D4">
      <w:pPr>
        <w:spacing w:after="0" w:line="240" w:lineRule="auto"/>
        <w:jc w:val="center"/>
        <w:rPr>
          <w:sz w:val="28"/>
          <w:szCs w:val="28"/>
        </w:rPr>
      </w:pPr>
      <w:r w:rsidRPr="00C037D4">
        <w:rPr>
          <w:sz w:val="28"/>
          <w:szCs w:val="28"/>
        </w:rPr>
        <w:t xml:space="preserve">к практическим </w:t>
      </w:r>
      <w:r w:rsidR="00EC33BE">
        <w:rPr>
          <w:sz w:val="28"/>
          <w:szCs w:val="28"/>
        </w:rPr>
        <w:t>подготовкам</w:t>
      </w:r>
      <w:r w:rsidRPr="00C037D4">
        <w:rPr>
          <w:sz w:val="28"/>
          <w:szCs w:val="28"/>
        </w:rPr>
        <w:t xml:space="preserve"> </w:t>
      </w:r>
    </w:p>
    <w:p w:rsidR="00C037D4" w:rsidRPr="00C037D4" w:rsidRDefault="00C037D4" w:rsidP="00C037D4">
      <w:pPr>
        <w:spacing w:after="0" w:line="240" w:lineRule="auto"/>
        <w:jc w:val="center"/>
        <w:rPr>
          <w:b/>
          <w:sz w:val="28"/>
          <w:szCs w:val="28"/>
        </w:rPr>
      </w:pPr>
      <w:r w:rsidRPr="00C037D4">
        <w:rPr>
          <w:b/>
          <w:sz w:val="28"/>
          <w:szCs w:val="28"/>
        </w:rPr>
        <w:t>по дисциплине</w:t>
      </w:r>
    </w:p>
    <w:p w:rsidR="00466D64" w:rsidRPr="00C037D4" w:rsidRDefault="00466D64" w:rsidP="00466D64">
      <w:pPr>
        <w:spacing w:after="120" w:line="36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037D4">
        <w:rPr>
          <w:rFonts w:eastAsia="Times New Roman" w:cs="Times New Roman"/>
          <w:b/>
          <w:sz w:val="28"/>
          <w:szCs w:val="28"/>
          <w:lang w:eastAsia="ru-RU"/>
        </w:rPr>
        <w:t xml:space="preserve"> «</w:t>
      </w:r>
      <w:r w:rsidRPr="00C037D4">
        <w:rPr>
          <w:rFonts w:cs="Times New Roman"/>
          <w:b/>
          <w:sz w:val="28"/>
          <w:szCs w:val="28"/>
        </w:rPr>
        <w:t>Основы конструкторско-технологического обеспечения дизайна</w:t>
      </w:r>
      <w:r w:rsidRPr="00C037D4">
        <w:rPr>
          <w:rFonts w:eastAsia="Times New Roman" w:cs="Times New Roman"/>
          <w:b/>
          <w:sz w:val="28"/>
          <w:szCs w:val="28"/>
          <w:lang w:eastAsia="ru-RU"/>
        </w:rPr>
        <w:t>»</w:t>
      </w:r>
    </w:p>
    <w:p w:rsidR="00466D64" w:rsidRPr="00577A16" w:rsidRDefault="00466D64" w:rsidP="00466D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577A16">
        <w:rPr>
          <w:rFonts w:eastAsia="Times New Roman" w:cs="Times New Roman"/>
          <w:bCs/>
          <w:sz w:val="28"/>
          <w:szCs w:val="28"/>
          <w:lang w:eastAsia="ru-RU"/>
        </w:rPr>
        <w:t xml:space="preserve">для </w:t>
      </w:r>
      <w:r w:rsidR="00C037D4">
        <w:rPr>
          <w:rFonts w:eastAsia="Times New Roman" w:cs="Times New Roman"/>
          <w:bCs/>
          <w:sz w:val="28"/>
          <w:szCs w:val="28"/>
          <w:lang w:eastAsia="ru-RU"/>
        </w:rPr>
        <w:t>обучающихся</w:t>
      </w:r>
      <w:r w:rsidRPr="00577A16">
        <w:rPr>
          <w:rFonts w:eastAsia="Times New Roman" w:cs="Times New Roman"/>
          <w:bCs/>
          <w:sz w:val="28"/>
          <w:szCs w:val="28"/>
          <w:lang w:eastAsia="ru-RU"/>
        </w:rPr>
        <w:t xml:space="preserve"> по специальности  </w:t>
      </w:r>
    </w:p>
    <w:p w:rsidR="00466D64" w:rsidRPr="00577A16" w:rsidRDefault="00466D64" w:rsidP="00466D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577A16">
        <w:rPr>
          <w:rFonts w:eastAsia="Times New Roman" w:cs="Times New Roman"/>
          <w:bCs/>
          <w:sz w:val="28"/>
          <w:szCs w:val="28"/>
          <w:lang w:eastAsia="ru-RU"/>
        </w:rPr>
        <w:t xml:space="preserve"> 54.02.01 «Дизайн (в промышленности)»</w:t>
      </w:r>
    </w:p>
    <w:p w:rsidR="00466D64" w:rsidRPr="00BE3877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6D64" w:rsidRPr="00BE3877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6D64" w:rsidRPr="00BE3877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Pr="00B478F6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B478F6">
        <w:rPr>
          <w:rFonts w:eastAsia="Times New Roman" w:cs="Times New Roman"/>
          <w:bCs/>
          <w:sz w:val="28"/>
          <w:szCs w:val="28"/>
          <w:lang w:eastAsia="ru-RU"/>
        </w:rPr>
        <w:t>Ставрополь 20</w:t>
      </w:r>
      <w:r>
        <w:rPr>
          <w:rFonts w:eastAsia="Times New Roman" w:cs="Times New Roman"/>
          <w:bCs/>
          <w:sz w:val="28"/>
          <w:szCs w:val="28"/>
          <w:lang w:eastAsia="ru-RU"/>
        </w:rPr>
        <w:t>2</w:t>
      </w:r>
      <w:r w:rsidR="00C037D4">
        <w:rPr>
          <w:rFonts w:eastAsia="Times New Roman" w:cs="Times New Roman"/>
          <w:bCs/>
          <w:sz w:val="28"/>
          <w:szCs w:val="28"/>
          <w:lang w:eastAsia="ru-RU"/>
        </w:rPr>
        <w:t>1</w:t>
      </w:r>
      <w:r w:rsidRPr="00B478F6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C037D4" w:rsidRDefault="00C037D4" w:rsidP="00466D64">
      <w:pPr>
        <w:spacing w:after="12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037D4" w:rsidRDefault="00C037D4" w:rsidP="00466D64">
      <w:pPr>
        <w:spacing w:after="12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037D4" w:rsidRPr="00E63209" w:rsidRDefault="00C037D4" w:rsidP="00C037D4">
      <w:pPr>
        <w:spacing w:line="276" w:lineRule="auto"/>
        <w:ind w:firstLine="720"/>
        <w:jc w:val="both"/>
        <w:rPr>
          <w:color w:val="000000"/>
          <w:sz w:val="26"/>
          <w:szCs w:val="26"/>
        </w:rPr>
      </w:pPr>
      <w:r w:rsidRPr="00E63209">
        <w:rPr>
          <w:sz w:val="26"/>
          <w:szCs w:val="26"/>
        </w:rPr>
        <w:lastRenderedPageBreak/>
        <w:t xml:space="preserve">Методические указания составлены в соответствии с федеральным государственным образовательным стандартом среднего профессионального </w:t>
      </w:r>
      <w:r w:rsidRPr="002623C0">
        <w:rPr>
          <w:sz w:val="26"/>
          <w:szCs w:val="26"/>
        </w:rPr>
        <w:t xml:space="preserve">образования по </w:t>
      </w:r>
      <w:r>
        <w:rPr>
          <w:sz w:val="26"/>
          <w:szCs w:val="26"/>
        </w:rPr>
        <w:t>специ</w:t>
      </w:r>
      <w:r w:rsidRPr="002623C0">
        <w:rPr>
          <w:sz w:val="26"/>
          <w:szCs w:val="26"/>
        </w:rPr>
        <w:t>альности 54.02.01 «Дизайн (</w:t>
      </w:r>
      <w:r>
        <w:rPr>
          <w:sz w:val="26"/>
          <w:szCs w:val="26"/>
        </w:rPr>
        <w:t>в промышленности</w:t>
      </w:r>
      <w:r w:rsidRPr="002623C0">
        <w:rPr>
          <w:sz w:val="26"/>
          <w:szCs w:val="26"/>
        </w:rPr>
        <w:t xml:space="preserve">)» и программой дисциплины </w:t>
      </w:r>
      <w:r w:rsidRPr="00C037D4">
        <w:rPr>
          <w:rFonts w:eastAsia="Times New Roman" w:cs="Times New Roman"/>
          <w:sz w:val="28"/>
          <w:szCs w:val="28"/>
          <w:lang w:eastAsia="ru-RU"/>
        </w:rPr>
        <w:t>«</w:t>
      </w:r>
      <w:r w:rsidRPr="00C037D4">
        <w:rPr>
          <w:rFonts w:cs="Times New Roman"/>
          <w:sz w:val="28"/>
          <w:szCs w:val="28"/>
        </w:rPr>
        <w:t>Основы конструкторско-технологического обеспечения дизайна</w:t>
      </w:r>
      <w:r w:rsidRPr="00C037D4">
        <w:rPr>
          <w:rFonts w:eastAsia="Times New Roman" w:cs="Times New Roman"/>
          <w:sz w:val="28"/>
          <w:szCs w:val="28"/>
          <w:lang w:eastAsia="ru-RU"/>
        </w:rPr>
        <w:t>».</w:t>
      </w:r>
      <w:r w:rsidRPr="00C037D4">
        <w:rPr>
          <w:sz w:val="26"/>
          <w:szCs w:val="26"/>
        </w:rPr>
        <w:t xml:space="preserve"> </w:t>
      </w:r>
      <w:r w:rsidRPr="002623C0">
        <w:rPr>
          <w:sz w:val="26"/>
          <w:szCs w:val="26"/>
        </w:rPr>
        <w:t>В методических указаниях представлен краткий теоретический материал для проведения</w:t>
      </w:r>
      <w:r w:rsidRPr="00E63209">
        <w:rPr>
          <w:sz w:val="26"/>
          <w:szCs w:val="26"/>
        </w:rPr>
        <w:t xml:space="preserve"> </w:t>
      </w:r>
      <w:r>
        <w:rPr>
          <w:sz w:val="26"/>
          <w:szCs w:val="26"/>
        </w:rPr>
        <w:t>самостоятельных</w:t>
      </w:r>
      <w:r w:rsidRPr="00E63209">
        <w:rPr>
          <w:sz w:val="26"/>
          <w:szCs w:val="26"/>
        </w:rPr>
        <w:t xml:space="preserve"> занятий по дисциплине </w:t>
      </w:r>
      <w:r w:rsidRPr="00C037D4">
        <w:rPr>
          <w:rFonts w:eastAsia="Times New Roman" w:cs="Times New Roman"/>
          <w:sz w:val="28"/>
          <w:szCs w:val="28"/>
          <w:lang w:eastAsia="ru-RU"/>
        </w:rPr>
        <w:t>«</w:t>
      </w:r>
      <w:r w:rsidRPr="00C037D4">
        <w:rPr>
          <w:rFonts w:cs="Times New Roman"/>
          <w:sz w:val="28"/>
          <w:szCs w:val="28"/>
        </w:rPr>
        <w:t>Основы конструкторско-технологического обеспечения дизайна</w:t>
      </w:r>
      <w:r w:rsidRPr="00C037D4">
        <w:rPr>
          <w:rFonts w:eastAsia="Times New Roman" w:cs="Times New Roman"/>
          <w:sz w:val="28"/>
          <w:szCs w:val="28"/>
          <w:lang w:eastAsia="ru-RU"/>
        </w:rPr>
        <w:t>»</w:t>
      </w:r>
      <w:r w:rsidRPr="00C037D4">
        <w:rPr>
          <w:sz w:val="26"/>
          <w:szCs w:val="26"/>
        </w:rPr>
        <w:t xml:space="preserve"> </w:t>
      </w:r>
      <w:r>
        <w:rPr>
          <w:sz w:val="26"/>
          <w:szCs w:val="26"/>
        </w:rPr>
        <w:t>обучающимся</w:t>
      </w:r>
      <w:r w:rsidRPr="00E63209">
        <w:rPr>
          <w:sz w:val="26"/>
          <w:szCs w:val="26"/>
        </w:rPr>
        <w:t xml:space="preserve"> специальности</w:t>
      </w:r>
      <w:r>
        <w:rPr>
          <w:sz w:val="26"/>
          <w:szCs w:val="26"/>
        </w:rPr>
        <w:t xml:space="preserve"> 54.01.02</w:t>
      </w:r>
      <w:r w:rsidRPr="00E63209">
        <w:rPr>
          <w:sz w:val="26"/>
          <w:szCs w:val="26"/>
        </w:rPr>
        <w:t xml:space="preserve"> </w:t>
      </w:r>
      <w:r w:rsidRPr="00E63209">
        <w:rPr>
          <w:color w:val="000000"/>
          <w:sz w:val="26"/>
          <w:szCs w:val="26"/>
        </w:rPr>
        <w:t>«Дизайн (</w:t>
      </w:r>
      <w:r>
        <w:rPr>
          <w:color w:val="000000"/>
          <w:sz w:val="26"/>
          <w:szCs w:val="26"/>
        </w:rPr>
        <w:t>в промышленности</w:t>
      </w:r>
      <w:r w:rsidRPr="00E63209">
        <w:rPr>
          <w:color w:val="000000"/>
          <w:sz w:val="26"/>
          <w:szCs w:val="26"/>
        </w:rPr>
        <w:t>)»</w:t>
      </w:r>
    </w:p>
    <w:p w:rsidR="00466D64" w:rsidRPr="00577A16" w:rsidRDefault="00466D64" w:rsidP="00466D64">
      <w:pPr>
        <w:spacing w:after="120" w:line="240" w:lineRule="auto"/>
        <w:ind w:firstLine="709"/>
        <w:jc w:val="both"/>
        <w:rPr>
          <w:rFonts w:cs="Times New Roman"/>
          <w:bCs/>
          <w:color w:val="000000"/>
          <w:sz w:val="24"/>
          <w:szCs w:val="24"/>
        </w:rPr>
      </w:pPr>
      <w:r w:rsidRPr="00577A1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77A16">
        <w:rPr>
          <w:rFonts w:cs="Times New Roman"/>
          <w:color w:val="000000"/>
          <w:spacing w:val="11"/>
          <w:sz w:val="24"/>
          <w:szCs w:val="24"/>
        </w:rPr>
        <w:t xml:space="preserve">Дизайнер должен обладать </w:t>
      </w:r>
      <w:r w:rsidRPr="00577A16">
        <w:rPr>
          <w:rFonts w:cs="Times New Roman"/>
          <w:bCs/>
          <w:color w:val="000000"/>
          <w:spacing w:val="11"/>
          <w:sz w:val="24"/>
          <w:szCs w:val="24"/>
        </w:rPr>
        <w:t xml:space="preserve">общими </w:t>
      </w:r>
      <w:r w:rsidRPr="00577A16">
        <w:rPr>
          <w:rFonts w:cs="Times New Roman"/>
          <w:bCs/>
          <w:color w:val="000000"/>
          <w:sz w:val="24"/>
          <w:szCs w:val="24"/>
        </w:rPr>
        <w:t>компетенциями,</w:t>
      </w:r>
      <w:r w:rsidRPr="00577A16">
        <w:rPr>
          <w:rFonts w:cs="Times New Roman"/>
          <w:color w:val="000000"/>
          <w:spacing w:val="-1"/>
          <w:sz w:val="24"/>
          <w:szCs w:val="24"/>
        </w:rPr>
        <w:t xml:space="preserve"> включающими в себя способность</w:t>
      </w:r>
      <w:r w:rsidRPr="00577A16">
        <w:rPr>
          <w:rFonts w:cs="Times New Roman"/>
          <w:bCs/>
          <w:color w:val="000000"/>
          <w:sz w:val="24"/>
          <w:szCs w:val="24"/>
        </w:rPr>
        <w:t>:</w:t>
      </w:r>
    </w:p>
    <w:p w:rsidR="00C037D4" w:rsidRPr="00E63209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C037D4" w:rsidRPr="00E63209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037D4" w:rsidRPr="00E63209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3. Принимать решения в стандартных и нестандартных ситуациях и нести за них ответственность.</w:t>
      </w:r>
    </w:p>
    <w:p w:rsidR="00C037D4" w:rsidRPr="00E63209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037D4" w:rsidRPr="00E63209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5. Использовать информационно-коммуникационные технологии в профессиональной деятельности.</w:t>
      </w:r>
    </w:p>
    <w:p w:rsidR="00C037D4" w:rsidRPr="00E63209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6. Работать в коллективе, эффективно общаться с коллегами, руководством, потребителями.</w:t>
      </w:r>
    </w:p>
    <w:p w:rsidR="00C037D4" w:rsidRPr="00E63209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C037D4" w:rsidRPr="00E63209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037D4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9. Ориентироваться в условиях частой смены технологий в профессиональной деятельности.</w:t>
      </w:r>
    </w:p>
    <w:p w:rsidR="00C037D4" w:rsidRPr="00C037D4" w:rsidRDefault="00C037D4" w:rsidP="00C037D4">
      <w:pPr>
        <w:ind w:firstLine="720"/>
        <w:jc w:val="both"/>
        <w:rPr>
          <w:sz w:val="28"/>
          <w:szCs w:val="28"/>
        </w:rPr>
      </w:pPr>
      <w:bookmarkStart w:id="0" w:name="_Hlk83233836"/>
      <w:r w:rsidRPr="00C037D4">
        <w:rPr>
          <w:iCs/>
          <w:sz w:val="28"/>
          <w:szCs w:val="28"/>
        </w:rPr>
        <w:t>ОК 10.</w:t>
      </w:r>
      <w:r w:rsidRPr="00C037D4">
        <w:rPr>
          <w:sz w:val="28"/>
          <w:szCs w:val="28"/>
        </w:rPr>
        <w:t xml:space="preserve"> Пользоваться профессиональной документацией на государственном и иностранных языках</w:t>
      </w:r>
    </w:p>
    <w:p w:rsidR="00C037D4" w:rsidRDefault="00C037D4" w:rsidP="00C037D4">
      <w:pPr>
        <w:widowControl w:val="0"/>
        <w:ind w:firstLine="720"/>
        <w:jc w:val="both"/>
        <w:rPr>
          <w:sz w:val="28"/>
          <w:szCs w:val="28"/>
        </w:rPr>
      </w:pPr>
      <w:r w:rsidRPr="00C037D4">
        <w:rPr>
          <w:iCs/>
          <w:sz w:val="28"/>
          <w:szCs w:val="28"/>
        </w:rPr>
        <w:t>ОК 11.</w:t>
      </w:r>
      <w:r w:rsidRPr="00C037D4">
        <w:rPr>
          <w:sz w:val="28"/>
          <w:szCs w:val="28"/>
        </w:rPr>
        <w:t xml:space="preserve"> Планировать предпринимательскую деятельность в профессиональной </w:t>
      </w:r>
      <w:bookmarkStart w:id="1" w:name="_Hlk83225715"/>
      <w:r w:rsidRPr="00C037D4">
        <w:rPr>
          <w:sz w:val="28"/>
          <w:szCs w:val="28"/>
        </w:rPr>
        <w:t>сфере</w:t>
      </w:r>
      <w:bookmarkEnd w:id="1"/>
    </w:p>
    <w:p w:rsidR="00446115" w:rsidRPr="00C037D4" w:rsidRDefault="00446115" w:rsidP="00C037D4">
      <w:pPr>
        <w:widowControl w:val="0"/>
        <w:ind w:firstLine="720"/>
        <w:jc w:val="both"/>
        <w:rPr>
          <w:rFonts w:eastAsia="Calibri"/>
          <w:sz w:val="28"/>
          <w:szCs w:val="28"/>
        </w:rPr>
      </w:pPr>
    </w:p>
    <w:bookmarkEnd w:id="0"/>
    <w:p w:rsidR="00C037D4" w:rsidRPr="00446115" w:rsidRDefault="00C037D4" w:rsidP="00C037D4">
      <w:pPr>
        <w:shd w:val="clear" w:color="auto" w:fill="FFFFFF"/>
        <w:ind w:firstLine="715"/>
        <w:jc w:val="both"/>
        <w:rPr>
          <w:color w:val="000000"/>
          <w:spacing w:val="-2"/>
          <w:sz w:val="28"/>
          <w:szCs w:val="28"/>
        </w:rPr>
      </w:pPr>
      <w:r w:rsidRPr="00446115">
        <w:rPr>
          <w:color w:val="000000"/>
          <w:spacing w:val="17"/>
          <w:sz w:val="28"/>
          <w:szCs w:val="28"/>
        </w:rPr>
        <w:lastRenderedPageBreak/>
        <w:t xml:space="preserve">Дизайнер должен обладать </w:t>
      </w:r>
      <w:r w:rsidRPr="00446115">
        <w:rPr>
          <w:bCs/>
          <w:color w:val="000000"/>
          <w:spacing w:val="17"/>
          <w:sz w:val="28"/>
          <w:szCs w:val="28"/>
        </w:rPr>
        <w:t xml:space="preserve">профессиональными </w:t>
      </w:r>
      <w:r w:rsidRPr="00446115">
        <w:rPr>
          <w:bCs/>
          <w:color w:val="000000"/>
          <w:sz w:val="28"/>
          <w:szCs w:val="28"/>
        </w:rPr>
        <w:t xml:space="preserve">компетенциями, </w:t>
      </w:r>
      <w:r w:rsidRPr="00446115">
        <w:rPr>
          <w:color w:val="000000"/>
          <w:sz w:val="28"/>
          <w:szCs w:val="28"/>
        </w:rPr>
        <w:t xml:space="preserve">соответствующими основным видам профессиональной </w:t>
      </w:r>
      <w:r w:rsidRPr="00446115">
        <w:rPr>
          <w:color w:val="000000"/>
          <w:spacing w:val="-2"/>
          <w:sz w:val="28"/>
          <w:szCs w:val="28"/>
        </w:rPr>
        <w:t>деятельности:</w:t>
      </w:r>
    </w:p>
    <w:p w:rsidR="00466D64" w:rsidRPr="00446115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446115">
        <w:rPr>
          <w:rFonts w:eastAsia="Calibri" w:cs="Times New Roman"/>
          <w:sz w:val="28"/>
          <w:szCs w:val="28"/>
        </w:rPr>
        <w:t xml:space="preserve">ПК 2.1. </w:t>
      </w:r>
      <w:r w:rsidR="00446115" w:rsidRPr="00446115">
        <w:rPr>
          <w:sz w:val="28"/>
          <w:szCs w:val="28"/>
        </w:rPr>
        <w:t>Разрабатывать технологическую карту изготовления изделия</w:t>
      </w:r>
    </w:p>
    <w:p w:rsidR="00466D64" w:rsidRPr="00446115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446115">
        <w:rPr>
          <w:rFonts w:eastAsia="Calibri" w:cs="Times New Roman"/>
          <w:sz w:val="28"/>
          <w:szCs w:val="28"/>
        </w:rPr>
        <w:t xml:space="preserve">ПК 2.2. </w:t>
      </w:r>
      <w:r w:rsidR="00446115" w:rsidRPr="00446115">
        <w:rPr>
          <w:sz w:val="28"/>
          <w:szCs w:val="28"/>
        </w:rPr>
        <w:t>Выполнять технические чертежи</w:t>
      </w:r>
    </w:p>
    <w:p w:rsidR="00466D64" w:rsidRPr="00446115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446115">
        <w:rPr>
          <w:rFonts w:eastAsia="Calibri" w:cs="Times New Roman"/>
          <w:sz w:val="28"/>
          <w:szCs w:val="28"/>
        </w:rPr>
        <w:t xml:space="preserve">ПК 2.3. </w:t>
      </w:r>
      <w:r w:rsidR="00446115" w:rsidRPr="00446115">
        <w:rPr>
          <w:sz w:val="28"/>
          <w:szCs w:val="28"/>
        </w:rPr>
        <w:t>Выполнять экспериментальные образцы объекта дизайна или его отдельные элементы в макете или материале в соответствии с техническим заданием (описанием)</w:t>
      </w:r>
    </w:p>
    <w:p w:rsidR="00466D64" w:rsidRPr="00446115" w:rsidRDefault="00466D64" w:rsidP="004461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446115">
        <w:rPr>
          <w:rFonts w:eastAsia="Calibri" w:cs="Times New Roman"/>
          <w:sz w:val="28"/>
          <w:szCs w:val="28"/>
        </w:rPr>
        <w:t xml:space="preserve">ПК 2.4. </w:t>
      </w:r>
      <w:r w:rsidR="00446115" w:rsidRPr="00446115">
        <w:rPr>
          <w:sz w:val="28"/>
          <w:szCs w:val="28"/>
        </w:rPr>
        <w:t>Доводить опытные образцы промышленной продукции до соответствия технической документации</w:t>
      </w:r>
    </w:p>
    <w:p w:rsidR="00446115" w:rsidRPr="00446115" w:rsidRDefault="00446115" w:rsidP="004461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446115">
        <w:rPr>
          <w:rFonts w:eastAsia="Times New Roman" w:cs="Times New Roman"/>
          <w:sz w:val="28"/>
          <w:szCs w:val="28"/>
          <w:lang w:eastAsia="ru-RU"/>
        </w:rPr>
        <w:t xml:space="preserve">ПК 2.5. </w:t>
      </w:r>
      <w:r w:rsidRPr="00446115">
        <w:rPr>
          <w:sz w:val="28"/>
          <w:szCs w:val="28"/>
        </w:rPr>
        <w:t>Разрабатывать эталон (макет в масштабе) изделия</w:t>
      </w:r>
    </w:p>
    <w:p w:rsidR="00446115" w:rsidRPr="00577A16" w:rsidRDefault="00446115" w:rsidP="004461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466D64" w:rsidRPr="00446115" w:rsidRDefault="00466D64" w:rsidP="00466D64">
      <w:pPr>
        <w:spacing w:after="12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46115">
        <w:rPr>
          <w:rFonts w:eastAsia="Times New Roman" w:cs="Times New Roman"/>
          <w:sz w:val="28"/>
          <w:szCs w:val="28"/>
          <w:lang w:eastAsia="ru-RU"/>
        </w:rPr>
        <w:t xml:space="preserve"> Составитель:  Трофименко С.А.</w:t>
      </w:r>
    </w:p>
    <w:p w:rsidR="00466D64" w:rsidRPr="003221AA" w:rsidRDefault="00466D64" w:rsidP="00466D64">
      <w:pPr>
        <w:spacing w:after="120" w:line="240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446115" w:rsidRPr="00446115" w:rsidRDefault="00446115" w:rsidP="00446115">
      <w:pPr>
        <w:widowControl w:val="0"/>
        <w:shd w:val="clear" w:color="auto" w:fill="FFFFFF"/>
        <w:ind w:firstLine="720"/>
        <w:jc w:val="both"/>
        <w:rPr>
          <w:rFonts w:cs="Arial"/>
          <w:sz w:val="28"/>
          <w:szCs w:val="28"/>
        </w:rPr>
      </w:pPr>
      <w:r w:rsidRPr="00446115">
        <w:rPr>
          <w:rFonts w:cs="Arial"/>
          <w:sz w:val="28"/>
          <w:szCs w:val="28"/>
        </w:rPr>
        <w:t xml:space="preserve">Рекомендовано к использованию в учебном процессе методическим объединением </w:t>
      </w:r>
      <w:proofErr w:type="spellStart"/>
      <w:r w:rsidRPr="00446115">
        <w:rPr>
          <w:rFonts w:cs="Arial"/>
          <w:sz w:val="28"/>
          <w:szCs w:val="28"/>
        </w:rPr>
        <w:t>СмК</w:t>
      </w:r>
      <w:proofErr w:type="spellEnd"/>
      <w:r w:rsidRPr="00446115">
        <w:rPr>
          <w:rFonts w:cs="Arial"/>
          <w:sz w:val="28"/>
          <w:szCs w:val="28"/>
        </w:rPr>
        <w:t xml:space="preserve"> для обучающихся по специальности среднего профессионального образования «Дизайн» (в промышленности), протокол </w:t>
      </w:r>
      <w:r w:rsidRPr="00446115">
        <w:rPr>
          <w:sz w:val="28"/>
          <w:szCs w:val="28"/>
        </w:rPr>
        <w:t>№ 1 от 3.09.18 г.</w:t>
      </w:r>
    </w:p>
    <w:p w:rsidR="00466D64" w:rsidRDefault="00466D64" w:rsidP="00FC56E3">
      <w:pPr>
        <w:jc w:val="center"/>
        <w:rPr>
          <w:sz w:val="28"/>
          <w:szCs w:val="28"/>
        </w:rPr>
      </w:pPr>
    </w:p>
    <w:p w:rsidR="00466D64" w:rsidRDefault="00466D64" w:rsidP="00FC56E3">
      <w:pPr>
        <w:jc w:val="center"/>
        <w:rPr>
          <w:sz w:val="28"/>
          <w:szCs w:val="28"/>
        </w:rPr>
      </w:pPr>
    </w:p>
    <w:p w:rsidR="00466D64" w:rsidRDefault="00466D64" w:rsidP="00FC56E3">
      <w:pPr>
        <w:jc w:val="center"/>
        <w:rPr>
          <w:sz w:val="28"/>
          <w:szCs w:val="28"/>
        </w:rPr>
      </w:pPr>
    </w:p>
    <w:p w:rsidR="00466D64" w:rsidRDefault="00466D64" w:rsidP="00FC56E3">
      <w:pPr>
        <w:jc w:val="center"/>
        <w:rPr>
          <w:sz w:val="28"/>
          <w:szCs w:val="28"/>
        </w:rPr>
      </w:pPr>
    </w:p>
    <w:p w:rsidR="00466D64" w:rsidRDefault="00466D64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FC56E3" w:rsidRPr="00D8663A" w:rsidRDefault="00FC56E3" w:rsidP="00FC56E3">
      <w:pPr>
        <w:jc w:val="center"/>
        <w:rPr>
          <w:sz w:val="26"/>
          <w:szCs w:val="26"/>
        </w:rPr>
      </w:pPr>
      <w:r w:rsidRPr="00D8663A">
        <w:rPr>
          <w:sz w:val="26"/>
          <w:szCs w:val="26"/>
        </w:rPr>
        <w:lastRenderedPageBreak/>
        <w:t>СОДЕРЖАНИЕ</w:t>
      </w:r>
    </w:p>
    <w:p w:rsidR="004C2CFB" w:rsidRPr="00B61659" w:rsidRDefault="004C2CFB" w:rsidP="004C2CF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bookmarkStart w:id="2" w:name="_Hlk48924919"/>
      <w:r w:rsidRPr="00B61659">
        <w:rPr>
          <w:rFonts w:cs="Times New Roman"/>
          <w:b/>
          <w:sz w:val="24"/>
          <w:szCs w:val="24"/>
        </w:rPr>
        <w:t xml:space="preserve">4 курс </w:t>
      </w:r>
      <w:bookmarkStart w:id="3" w:name="_Hlk88162066"/>
      <w:r w:rsidRPr="00B61659">
        <w:rPr>
          <w:rFonts w:cs="Times New Roman"/>
          <w:b/>
          <w:sz w:val="24"/>
          <w:szCs w:val="24"/>
        </w:rPr>
        <w:t>7 семестр</w:t>
      </w:r>
      <w:bookmarkEnd w:id="3"/>
    </w:p>
    <w:p w:rsidR="004C2CFB" w:rsidRPr="00B61659" w:rsidRDefault="004C2CFB" w:rsidP="004C2CFB">
      <w:pPr>
        <w:spacing w:after="0" w:line="240" w:lineRule="auto"/>
        <w:rPr>
          <w:rFonts w:cs="Times New Roman"/>
          <w:b/>
          <w:sz w:val="24"/>
          <w:szCs w:val="24"/>
        </w:rPr>
      </w:pPr>
      <w:bookmarkStart w:id="4" w:name="_Hlk83316086"/>
      <w:bookmarkStart w:id="5" w:name="_Hlk88162058"/>
      <w:r w:rsidRPr="00B61659">
        <w:rPr>
          <w:b/>
          <w:bCs/>
          <w:sz w:val="24"/>
          <w:szCs w:val="24"/>
        </w:rPr>
        <w:t>Тема 2.1. Исходные данные для конструкторского обеспечения   проектирования объектов дизайна</w:t>
      </w:r>
      <w:bookmarkEnd w:id="4"/>
      <w:r w:rsidRPr="00B61659">
        <w:rPr>
          <w:b/>
          <w:bCs/>
          <w:sz w:val="24"/>
          <w:szCs w:val="24"/>
        </w:rPr>
        <w:t xml:space="preserve">  </w:t>
      </w:r>
    </w:p>
    <w:bookmarkEnd w:id="5"/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1. Практическая подготовка по теме: Построение технического рисунка</w:t>
      </w:r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2. Практическая подготовка по теме: </w:t>
      </w:r>
      <w:r w:rsidRPr="00B61659">
        <w:rPr>
          <w:sz w:val="24"/>
          <w:szCs w:val="24"/>
        </w:rPr>
        <w:t>Нанесение светотени на поверхности многогранников</w:t>
      </w:r>
    </w:p>
    <w:p w:rsidR="004C2CFB" w:rsidRPr="00B61659" w:rsidRDefault="004C2CFB" w:rsidP="004C2CFB">
      <w:pPr>
        <w:spacing w:after="0" w:line="240" w:lineRule="auto"/>
        <w:rPr>
          <w:rFonts w:cs="Times New Roman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3. Практическая подготовка по теме: </w:t>
      </w:r>
      <w:r w:rsidRPr="00B61659">
        <w:rPr>
          <w:sz w:val="24"/>
          <w:szCs w:val="24"/>
        </w:rPr>
        <w:t>Нанесение светотени на цилиндры и поверхности вращения</w:t>
      </w:r>
    </w:p>
    <w:p w:rsidR="004C2CFB" w:rsidRPr="00B61659" w:rsidRDefault="004C2CFB" w:rsidP="004C2CFB">
      <w:pPr>
        <w:spacing w:after="0" w:line="240" w:lineRule="auto"/>
        <w:rPr>
          <w:rFonts w:cs="Times New Roman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 </w:t>
      </w:r>
    </w:p>
    <w:p w:rsidR="004C2CFB" w:rsidRPr="00B61659" w:rsidRDefault="004C2CFB" w:rsidP="004C2CFB">
      <w:pPr>
        <w:spacing w:after="0" w:line="240" w:lineRule="auto"/>
        <w:rPr>
          <w:rFonts w:cs="Times New Roman"/>
          <w:b/>
          <w:color w:val="000000"/>
          <w:sz w:val="24"/>
          <w:szCs w:val="24"/>
        </w:rPr>
      </w:pPr>
      <w:bookmarkStart w:id="6" w:name="_Hlk83316462"/>
      <w:bookmarkStart w:id="7" w:name="_Hlk88162231"/>
      <w:r w:rsidRPr="00B61659">
        <w:rPr>
          <w:b/>
          <w:bCs/>
          <w:sz w:val="24"/>
          <w:szCs w:val="24"/>
        </w:rPr>
        <w:t>Тема 2.2.  Разработка технического проекта объекта дизайна</w:t>
      </w:r>
      <w:bookmarkEnd w:id="6"/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1. Практическая подготовка по теме: </w:t>
      </w:r>
      <w:r w:rsidRPr="00B61659">
        <w:rPr>
          <w:sz w:val="24"/>
          <w:szCs w:val="24"/>
        </w:rPr>
        <w:t>Нанесение светотени на конусе и шаре</w:t>
      </w:r>
    </w:p>
    <w:p w:rsidR="004C2CFB" w:rsidRPr="00B61659" w:rsidRDefault="004C2CFB" w:rsidP="004C2CFB">
      <w:pPr>
        <w:spacing w:after="0" w:line="240" w:lineRule="auto"/>
        <w:rPr>
          <w:rFonts w:cs="Times New Roman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2. Практическая подготовка по теме: </w:t>
      </w:r>
      <w:proofErr w:type="spellStart"/>
      <w:r w:rsidRPr="00B61659">
        <w:rPr>
          <w:rFonts w:cs="Times New Roman"/>
          <w:sz w:val="24"/>
          <w:szCs w:val="24"/>
        </w:rPr>
        <w:t>Шрафировка</w:t>
      </w:r>
      <w:proofErr w:type="spellEnd"/>
      <w:r w:rsidRPr="00B61659">
        <w:rPr>
          <w:rFonts w:cs="Times New Roman"/>
          <w:sz w:val="24"/>
          <w:szCs w:val="24"/>
        </w:rPr>
        <w:t xml:space="preserve">. </w:t>
      </w:r>
      <w:proofErr w:type="spellStart"/>
      <w:r w:rsidRPr="00B61659">
        <w:rPr>
          <w:rFonts w:cs="Times New Roman"/>
          <w:sz w:val="24"/>
          <w:szCs w:val="24"/>
        </w:rPr>
        <w:t>Оттенение</w:t>
      </w:r>
      <w:proofErr w:type="spellEnd"/>
      <w:r w:rsidRPr="00B61659">
        <w:rPr>
          <w:rFonts w:cs="Times New Roman"/>
          <w:sz w:val="24"/>
          <w:szCs w:val="24"/>
        </w:rPr>
        <w:t xml:space="preserve"> поверхностей многогранников</w:t>
      </w:r>
    </w:p>
    <w:p w:rsidR="004C2CFB" w:rsidRPr="00B61659" w:rsidRDefault="004C2CFB" w:rsidP="004C2CFB">
      <w:pPr>
        <w:spacing w:after="0" w:line="240" w:lineRule="auto"/>
        <w:rPr>
          <w:rFonts w:cs="Times New Roman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3. Практическая подготовка по теме: </w:t>
      </w:r>
      <w:proofErr w:type="spellStart"/>
      <w:r w:rsidRPr="00B61659">
        <w:rPr>
          <w:rFonts w:cs="Times New Roman"/>
          <w:sz w:val="24"/>
          <w:szCs w:val="24"/>
        </w:rPr>
        <w:t>Оттенение</w:t>
      </w:r>
      <w:proofErr w:type="spellEnd"/>
      <w:r w:rsidRPr="00B61659">
        <w:rPr>
          <w:rFonts w:cs="Times New Roman"/>
          <w:sz w:val="24"/>
          <w:szCs w:val="24"/>
        </w:rPr>
        <w:t xml:space="preserve"> точками поверхностей многогранников</w:t>
      </w:r>
    </w:p>
    <w:bookmarkEnd w:id="7"/>
    <w:p w:rsidR="004C2CFB" w:rsidRPr="00B61659" w:rsidRDefault="004C2CFB" w:rsidP="004C2CFB">
      <w:pPr>
        <w:spacing w:after="0" w:line="240" w:lineRule="auto"/>
        <w:rPr>
          <w:rFonts w:cs="Times New Roman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 </w:t>
      </w:r>
    </w:p>
    <w:p w:rsidR="004C2CFB" w:rsidRPr="00B61659" w:rsidRDefault="004C2CFB" w:rsidP="004C2CFB">
      <w:pPr>
        <w:spacing w:after="0" w:line="240" w:lineRule="auto"/>
        <w:rPr>
          <w:rFonts w:cs="Times New Roman"/>
          <w:b/>
          <w:color w:val="000000"/>
          <w:sz w:val="24"/>
          <w:szCs w:val="24"/>
        </w:rPr>
      </w:pPr>
      <w:bookmarkStart w:id="8" w:name="_Hlk83316562"/>
      <w:bookmarkStart w:id="9" w:name="_Hlk88162509"/>
      <w:r w:rsidRPr="00B61659">
        <w:rPr>
          <w:b/>
          <w:bCs/>
          <w:sz w:val="24"/>
          <w:szCs w:val="24"/>
        </w:rPr>
        <w:t>Тема 2.3. Разработка рабочего проекта объектов дизайна</w:t>
      </w:r>
      <w:bookmarkEnd w:id="8"/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1. Практическая подготовка по теме: </w:t>
      </w:r>
      <w:r w:rsidRPr="00B61659">
        <w:rPr>
          <w:rFonts w:cs="Times New Roman"/>
          <w:bCs/>
          <w:color w:val="000000" w:themeColor="text1"/>
          <w:sz w:val="24"/>
          <w:szCs w:val="24"/>
        </w:rPr>
        <w:t>Срезы и вырезы на геометрических телах и технических деталях (часть 1)</w:t>
      </w:r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2. Практическая подготовка по теме: </w:t>
      </w:r>
      <w:r w:rsidRPr="00B61659">
        <w:rPr>
          <w:rFonts w:cs="Times New Roman"/>
          <w:bCs/>
          <w:color w:val="000000" w:themeColor="text1"/>
          <w:sz w:val="24"/>
          <w:szCs w:val="24"/>
        </w:rPr>
        <w:t>Срезы и вырезы на геометрических телах и технических деталях (часть 2)</w:t>
      </w:r>
    </w:p>
    <w:p w:rsidR="004C2CFB" w:rsidRPr="00B61659" w:rsidRDefault="004C2CFB" w:rsidP="004C2CFB">
      <w:pPr>
        <w:spacing w:after="0" w:line="240" w:lineRule="auto"/>
        <w:rPr>
          <w:rFonts w:cs="Times New Roman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3. Практическая подготовка по теме: </w:t>
      </w:r>
      <w:r w:rsidRPr="00B61659">
        <w:rPr>
          <w:rFonts w:cs="Times New Roman"/>
          <w:bCs/>
          <w:color w:val="000000" w:themeColor="text1"/>
          <w:sz w:val="24"/>
          <w:szCs w:val="24"/>
        </w:rPr>
        <w:t>Срезы и вырезы на геометрических телах и технических деталях (часть 3)</w:t>
      </w:r>
    </w:p>
    <w:p w:rsidR="004C2CFB" w:rsidRPr="00B61659" w:rsidRDefault="004C2CFB" w:rsidP="004C2CFB">
      <w:pPr>
        <w:spacing w:after="0" w:line="240" w:lineRule="auto"/>
        <w:rPr>
          <w:rFonts w:cs="Times New Roman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4. Практическая подготовка по теме: Составляющие факторы при проектировании изделия</w:t>
      </w:r>
    </w:p>
    <w:bookmarkEnd w:id="9"/>
    <w:p w:rsidR="004C2CFB" w:rsidRDefault="004C2CFB" w:rsidP="004C2CFB">
      <w:pPr>
        <w:spacing w:after="0" w:line="240" w:lineRule="auto"/>
        <w:rPr>
          <w:sz w:val="24"/>
          <w:szCs w:val="24"/>
        </w:rPr>
      </w:pPr>
    </w:p>
    <w:p w:rsidR="004C2CFB" w:rsidRPr="00F11C25" w:rsidRDefault="004C2CFB" w:rsidP="004C2CF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F11C25">
        <w:rPr>
          <w:rFonts w:cs="Times New Roman"/>
          <w:b/>
          <w:sz w:val="24"/>
          <w:szCs w:val="24"/>
        </w:rPr>
        <w:t>4 курс 8семестр</w:t>
      </w:r>
    </w:p>
    <w:p w:rsidR="004C2CFB" w:rsidRPr="00B61659" w:rsidRDefault="004C2CFB" w:rsidP="004C2CFB">
      <w:pPr>
        <w:spacing w:after="0" w:line="240" w:lineRule="auto"/>
        <w:rPr>
          <w:rFonts w:cs="Times New Roman"/>
          <w:b/>
          <w:color w:val="000000"/>
          <w:sz w:val="24"/>
          <w:szCs w:val="24"/>
        </w:rPr>
      </w:pPr>
      <w:bookmarkStart w:id="10" w:name="_Hlk83316753"/>
      <w:r w:rsidRPr="00B61659">
        <w:rPr>
          <w:b/>
          <w:bCs/>
          <w:sz w:val="24"/>
          <w:szCs w:val="24"/>
        </w:rPr>
        <w:t>Тема 2.4. Основы технологии и технологического оборудования изготовления промышленных изделий, объектов дизайна</w:t>
      </w:r>
      <w:bookmarkEnd w:id="10"/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1. Практическая подготовка по теме: Проектирование объемно пространственных элементов и создание их в графическом редакторе (часть 1)</w:t>
      </w:r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2. Практическая подготовка по теме: Проектирование объемно пространственных элементов и создание их в графическом редакторе (часть 2)</w:t>
      </w:r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3. Практическая подготовка по теме: Выполнение конструкторских элементов для сборки буклета</w:t>
      </w:r>
    </w:p>
    <w:p w:rsidR="004C2CFB" w:rsidRPr="00B61659" w:rsidRDefault="004C2CFB" w:rsidP="004C2CFB">
      <w:pPr>
        <w:spacing w:after="0" w:line="240" w:lineRule="auto"/>
        <w:rPr>
          <w:rFonts w:cs="Times New Roman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4. Практическая подготовка по теме: Разработка элементов для проектирования страниц </w:t>
      </w:r>
      <w:proofErr w:type="spellStart"/>
      <w:r w:rsidRPr="00B61659">
        <w:rPr>
          <w:rFonts w:cs="Times New Roman"/>
          <w:sz w:val="24"/>
          <w:szCs w:val="24"/>
        </w:rPr>
        <w:t>лифлета</w:t>
      </w:r>
      <w:proofErr w:type="spellEnd"/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4C2CFB" w:rsidRPr="00B61659" w:rsidRDefault="004C2CFB" w:rsidP="004C2CFB">
      <w:pPr>
        <w:spacing w:after="0" w:line="240" w:lineRule="auto"/>
        <w:rPr>
          <w:rFonts w:cs="Times New Roman"/>
          <w:b/>
          <w:color w:val="000000"/>
          <w:sz w:val="24"/>
          <w:szCs w:val="24"/>
        </w:rPr>
      </w:pPr>
      <w:bookmarkStart w:id="11" w:name="_Hlk83316844"/>
      <w:r w:rsidRPr="00B61659">
        <w:rPr>
          <w:b/>
          <w:bCs/>
          <w:sz w:val="24"/>
          <w:szCs w:val="24"/>
        </w:rPr>
        <w:t>Тема 2.5 Подготовка и организация технологических процессов производства промышленных изделий, объектов дизайна</w:t>
      </w:r>
      <w:bookmarkEnd w:id="11"/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1. Практическая подготовка по теме: Работа в графическом редакторе по созданию архитектурных элементов</w:t>
      </w:r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2. Практическая подготовка по теме: Проектирование детской книги с объемно пространственными элементами</w:t>
      </w:r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3. Практическая подготовка по теме: Разработка сборочного макета дома</w:t>
      </w:r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4. Практическая подготовка по теме: Разработка сборочного макета одноэтажного дома с использованием паттернов (часть 1)</w:t>
      </w:r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5. Практическая подготовка по теме: Разработка сборочного макета двухэтажного дома с использованием паттернов (часть 2)</w:t>
      </w:r>
    </w:p>
    <w:p w:rsidR="00EA1D45" w:rsidRDefault="00EA1D4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EA1D45" w:rsidRDefault="00EA1D4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493D5F" w:rsidRPr="00F11C25" w:rsidRDefault="00F11C25" w:rsidP="009A07FD">
      <w:pPr>
        <w:spacing w:after="0" w:line="24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F11C25">
        <w:rPr>
          <w:rFonts w:cs="Times New Roman"/>
          <w:b/>
          <w:sz w:val="28"/>
          <w:szCs w:val="28"/>
        </w:rPr>
        <w:t>7 семестр</w:t>
      </w:r>
    </w:p>
    <w:p w:rsidR="00F11C25" w:rsidRPr="00F11C25" w:rsidRDefault="00F11C25" w:rsidP="00F11C25">
      <w:pPr>
        <w:spacing w:after="0" w:line="24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F11C25">
        <w:rPr>
          <w:b/>
          <w:bCs/>
          <w:sz w:val="28"/>
          <w:szCs w:val="28"/>
        </w:rPr>
        <w:lastRenderedPageBreak/>
        <w:t>Тема 2.1. Исходные данные для конструкторского обеспечения проектирования объектов дизайна</w:t>
      </w:r>
    </w:p>
    <w:p w:rsidR="00493D5F" w:rsidRDefault="00493D5F" w:rsidP="009A07FD">
      <w:pPr>
        <w:spacing w:after="0" w:line="24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:rsidR="008E1259" w:rsidRDefault="008E1259" w:rsidP="00F11C25">
      <w:pPr>
        <w:spacing w:after="0" w:line="240" w:lineRule="auto"/>
        <w:rPr>
          <w:rFonts w:cs="Times New Roman"/>
          <w:b/>
          <w:sz w:val="28"/>
          <w:szCs w:val="28"/>
        </w:rPr>
      </w:pPr>
      <w:r w:rsidRPr="008E1259">
        <w:rPr>
          <w:rFonts w:cs="Times New Roman"/>
          <w:b/>
          <w:sz w:val="28"/>
          <w:szCs w:val="28"/>
        </w:rPr>
        <w:t>Практическая подготовка</w:t>
      </w:r>
      <w:r>
        <w:rPr>
          <w:rFonts w:cs="Times New Roman"/>
          <w:b/>
          <w:sz w:val="28"/>
          <w:szCs w:val="28"/>
        </w:rPr>
        <w:t xml:space="preserve"> № 1</w:t>
      </w:r>
      <w:r w:rsidRPr="008E1259">
        <w:rPr>
          <w:rFonts w:cs="Times New Roman"/>
          <w:b/>
          <w:sz w:val="28"/>
          <w:szCs w:val="28"/>
        </w:rPr>
        <w:t xml:space="preserve"> по теме: Построение технического рисунка</w:t>
      </w:r>
    </w:p>
    <w:p w:rsidR="00D4737B" w:rsidRPr="00D4737B" w:rsidRDefault="00D4737B" w:rsidP="00D4737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8E1259" w:rsidRPr="00A54B9A" w:rsidRDefault="008E1259" w:rsidP="008E1259">
      <w:pPr>
        <w:pStyle w:val="aa"/>
        <w:rPr>
          <w:sz w:val="28"/>
          <w:szCs w:val="28"/>
        </w:rPr>
      </w:pPr>
      <w:r w:rsidRPr="00A54B9A">
        <w:rPr>
          <w:sz w:val="28"/>
          <w:szCs w:val="28"/>
        </w:rPr>
        <w:t>Правила выполнения технического рисунка</w:t>
      </w:r>
    </w:p>
    <w:p w:rsidR="008E1259" w:rsidRDefault="008E1259" w:rsidP="008E1259">
      <w:pPr>
        <w:pStyle w:val="aa"/>
        <w:rPr>
          <w:sz w:val="28"/>
          <w:szCs w:val="28"/>
        </w:rPr>
      </w:pPr>
      <w:r w:rsidRPr="00A54B9A">
        <w:rPr>
          <w:sz w:val="28"/>
          <w:szCs w:val="28"/>
        </w:rPr>
        <w:t xml:space="preserve">Технические рисунки удобно выполнять на бумаге в клетку. На рисунках 10.1 и 10.2 показаны способы, облегчающие работу карандашом от руки. Угол 45º легко построить, разделив прямой угол клетки пополам – диагональ (рисунок 10.1, а). Для построения угла 30º нужно отложить 5 клеток вправо или влево и 3 клетки вверх или вниз (рисунок 10.1, б). </w:t>
      </w:r>
      <w:r w:rsidRPr="00A54B9A">
        <w:rPr>
          <w:noProof/>
          <w:sz w:val="28"/>
          <w:szCs w:val="28"/>
          <w:lang w:eastAsia="ru-RU"/>
        </w:rPr>
        <w:drawing>
          <wp:inline distT="0" distB="0" distL="0" distR="0">
            <wp:extent cx="5773540" cy="2917372"/>
            <wp:effectExtent l="0" t="0" r="0" b="0"/>
            <wp:docPr id="140" name="Рисунок 140" descr="hello_html_m7a3555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7a35550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29" cy="292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9A" w:rsidRPr="00A54B9A" w:rsidRDefault="0012059A" w:rsidP="008E1259">
      <w:pPr>
        <w:pStyle w:val="aa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5D8C6A" wp14:editId="1AE089F7">
            <wp:extent cx="4221480" cy="1883235"/>
            <wp:effectExtent l="0" t="0" r="0" b="0"/>
            <wp:docPr id="47" name="Рисунок 47" descr="https://cf3.ppt-online.org/files3/slide/h/H59mL4bXAOEqycYzGv2exF6fTWgostdpun7I0Z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h/H59mL4bXAOEqycYzGv2exF6fTWgostdpun7I0Z/slide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3" t="35107" r="4180" b="13858"/>
                    <a:stretch/>
                  </pic:blipFill>
                  <pic:spPr bwMode="auto">
                    <a:xfrm>
                      <a:off x="0" y="0"/>
                      <a:ext cx="4240023" cy="189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259" w:rsidRPr="00A54B9A" w:rsidRDefault="008E1259" w:rsidP="008E1259">
      <w:pPr>
        <w:pStyle w:val="aa"/>
        <w:rPr>
          <w:sz w:val="28"/>
          <w:szCs w:val="28"/>
        </w:rPr>
      </w:pPr>
      <w:r w:rsidRPr="00A54B9A">
        <w:rPr>
          <w:sz w:val="28"/>
          <w:szCs w:val="28"/>
        </w:rPr>
        <w:t>Технический рисунок может быть выполнен в такой последовательности:</w:t>
      </w:r>
    </w:p>
    <w:p w:rsidR="008E1259" w:rsidRPr="00A54B9A" w:rsidRDefault="008E1259" w:rsidP="008E1259">
      <w:pPr>
        <w:pStyle w:val="aa"/>
        <w:rPr>
          <w:sz w:val="28"/>
          <w:szCs w:val="28"/>
        </w:rPr>
      </w:pPr>
      <w:r w:rsidRPr="00A54B9A">
        <w:rPr>
          <w:sz w:val="28"/>
          <w:szCs w:val="28"/>
        </w:rPr>
        <w:t>1. В выбранном на чертеже месте строят аксонометрические оси и намечают расположение детали с учетом максимальной ее наглядности (рисунок 10.4, а).</w:t>
      </w:r>
    </w:p>
    <w:p w:rsidR="008E1259" w:rsidRPr="00A54B9A" w:rsidRDefault="008E1259" w:rsidP="008E1259">
      <w:pPr>
        <w:pStyle w:val="aa"/>
        <w:rPr>
          <w:sz w:val="28"/>
          <w:szCs w:val="28"/>
        </w:rPr>
      </w:pPr>
      <w:r w:rsidRPr="00A54B9A">
        <w:rPr>
          <w:sz w:val="28"/>
          <w:szCs w:val="28"/>
        </w:rPr>
        <w:t xml:space="preserve">2. Отмечают габаритные размеры детали, начиная с основания, и строят объемный параллелепипед, охвативший всю деталь (рисунок 10.4 б). 3. Габаритный параллелепипед мысленно расчленяют на отдельные геометрические формы, составляющие его, и выделяют их тонкими линиями </w:t>
      </w:r>
      <w:r w:rsidRPr="00A54B9A">
        <w:rPr>
          <w:sz w:val="28"/>
          <w:szCs w:val="28"/>
        </w:rPr>
        <w:lastRenderedPageBreak/>
        <w:t>(рисунок 10.4 в). 4. После проверки и уточнения правильности сделанных намёток обводят линиями необходимой толщины видимые элементы детали (рисунок 10.4 г, д). 5. Выполняют штриховку и выполняют соответствующую дорисовку технического рисунка (рисунок 10.4 е) [6].</w:t>
      </w:r>
    </w:p>
    <w:p w:rsidR="008E1259" w:rsidRDefault="008E1259" w:rsidP="008E125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E1259" w:rsidRPr="00A54B9A" w:rsidRDefault="008E1259" w:rsidP="00D4737B">
      <w:pPr>
        <w:pStyle w:val="aa"/>
        <w:ind w:firstLine="0"/>
        <w:rPr>
          <w:sz w:val="28"/>
          <w:szCs w:val="28"/>
        </w:rPr>
      </w:pPr>
      <w:r w:rsidRPr="008E1259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73475"/>
            <wp:effectExtent l="19050" t="0" r="3175" b="0"/>
            <wp:docPr id="111" name="Рисунок 111" descr="hello_html_m47bba2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47bba22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B4" w:rsidRDefault="00924AB4" w:rsidP="008E1259">
      <w:pPr>
        <w:spacing w:after="0" w:line="240" w:lineRule="auto"/>
        <w:ind w:left="360"/>
        <w:rPr>
          <w:noProof/>
          <w:sz w:val="28"/>
          <w:szCs w:val="28"/>
          <w:lang w:eastAsia="ru-RU"/>
        </w:rPr>
      </w:pPr>
    </w:p>
    <w:p w:rsidR="008E1259" w:rsidRDefault="00924AB4" w:rsidP="00D4737B">
      <w:pPr>
        <w:spacing w:after="0" w:line="240" w:lineRule="auto"/>
        <w:rPr>
          <w:rFonts w:cs="Times New Roman"/>
          <w:b/>
          <w:sz w:val="28"/>
          <w:szCs w:val="28"/>
        </w:rPr>
      </w:pPr>
      <w:r w:rsidRPr="00A54B9A">
        <w:rPr>
          <w:noProof/>
          <w:sz w:val="28"/>
          <w:szCs w:val="28"/>
          <w:lang w:eastAsia="ru-RU"/>
        </w:rPr>
        <w:drawing>
          <wp:inline distT="0" distB="0" distL="0" distR="0">
            <wp:extent cx="4617720" cy="1676400"/>
            <wp:effectExtent l="0" t="0" r="0" b="0"/>
            <wp:docPr id="40" name="Рисунок 114" descr="hello_html_m743ca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743ca0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02"/>
                    <a:stretch/>
                  </pic:blipFill>
                  <pic:spPr bwMode="auto">
                    <a:xfrm>
                      <a:off x="0" y="0"/>
                      <a:ext cx="46177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37B" w:rsidRPr="00D4737B" w:rsidRDefault="00D4737B" w:rsidP="00D4737B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8E1259" w:rsidRDefault="00D4737B" w:rsidP="00D4737B">
      <w:pPr>
        <w:spacing w:after="0" w:line="240" w:lineRule="auto"/>
        <w:ind w:firstLine="709"/>
        <w:jc w:val="both"/>
        <w:rPr>
          <w:noProof/>
          <w:sz w:val="28"/>
          <w:szCs w:val="28"/>
        </w:rPr>
      </w:pPr>
      <w:r w:rsidRPr="00D4737B">
        <w:rPr>
          <w:rFonts w:cs="Times New Roman"/>
          <w:sz w:val="28"/>
          <w:szCs w:val="28"/>
        </w:rPr>
        <w:t>Соблюдая правила выполнения технического рисунка</w:t>
      </w:r>
      <w:r>
        <w:rPr>
          <w:rFonts w:cs="Times New Roman"/>
          <w:sz w:val="28"/>
          <w:szCs w:val="28"/>
        </w:rPr>
        <w:t xml:space="preserve"> сделайте рисунки куба и цилиндра</w:t>
      </w:r>
      <w:r w:rsidR="00A14812">
        <w:rPr>
          <w:rFonts w:cs="Times New Roman"/>
          <w:sz w:val="28"/>
          <w:szCs w:val="28"/>
        </w:rPr>
        <w:t xml:space="preserve"> в </w:t>
      </w:r>
      <w:r w:rsidR="00A14812">
        <w:rPr>
          <w:noProof/>
          <w:sz w:val="28"/>
          <w:szCs w:val="28"/>
        </w:rPr>
        <w:t>диметрической и изометрической проекциях.</w:t>
      </w:r>
    </w:p>
    <w:p w:rsidR="00A14812" w:rsidRPr="00D4737B" w:rsidRDefault="00A14812" w:rsidP="00D4737B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781E2C" w:rsidRDefault="00EF3835" w:rsidP="00781E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8E1259">
        <w:rPr>
          <w:b/>
          <w:sz w:val="28"/>
          <w:szCs w:val="28"/>
        </w:rPr>
        <w:t>Практическая подготовка</w:t>
      </w:r>
      <w:r>
        <w:rPr>
          <w:b/>
          <w:sz w:val="28"/>
          <w:szCs w:val="28"/>
        </w:rPr>
        <w:t xml:space="preserve"> № 2</w:t>
      </w:r>
      <w:r w:rsidRPr="008E1259">
        <w:rPr>
          <w:b/>
          <w:sz w:val="28"/>
          <w:szCs w:val="28"/>
        </w:rPr>
        <w:t xml:space="preserve"> по теме:</w:t>
      </w:r>
      <w:r w:rsidR="00781E2C">
        <w:rPr>
          <w:b/>
          <w:sz w:val="28"/>
          <w:szCs w:val="28"/>
        </w:rPr>
        <w:t xml:space="preserve"> </w:t>
      </w:r>
      <w:r w:rsidR="00781E2C" w:rsidRPr="003A383C">
        <w:rPr>
          <w:b/>
          <w:sz w:val="28"/>
          <w:szCs w:val="28"/>
        </w:rPr>
        <w:t>Нанесение светотени на поверхности многогранников</w:t>
      </w:r>
    </w:p>
    <w:p w:rsidR="00D4737B" w:rsidRPr="00D4737B" w:rsidRDefault="00D4737B" w:rsidP="00D4737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781E2C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C15AD9">
        <w:rPr>
          <w:rFonts w:eastAsia="Times New Roman" w:cs="Times New Roman"/>
          <w:sz w:val="28"/>
          <w:szCs w:val="28"/>
          <w:lang w:eastAsia="ru-RU"/>
        </w:rPr>
        <w:t>Принято считать, что лучи света падают на предмет сверху слева. Освещенные поверхности не заштриховыва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>ются, а затененные покрываются штриховкой (точками). При штриховке затененных мест штрихи (точки) наносятся с наи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>меньшим расстояние» между ними, что позволяет получить бо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 xml:space="preserve">лее плотную штриховку (точечное </w:t>
      </w:r>
      <w:proofErr w:type="spellStart"/>
      <w:r w:rsidRPr="00C15AD9">
        <w:rPr>
          <w:rFonts w:eastAsia="Times New Roman" w:cs="Times New Roman"/>
          <w:sz w:val="28"/>
          <w:szCs w:val="28"/>
          <w:lang w:eastAsia="ru-RU"/>
        </w:rPr>
        <w:t>оттенение</w:t>
      </w:r>
      <w:proofErr w:type="spellEnd"/>
      <w:r w:rsidRPr="00C15AD9">
        <w:rPr>
          <w:rFonts w:eastAsia="Times New Roman" w:cs="Times New Roman"/>
          <w:sz w:val="28"/>
          <w:szCs w:val="28"/>
          <w:lang w:eastAsia="ru-RU"/>
        </w:rPr>
        <w:t>) и тем самым пока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 xml:space="preserve">зать тени </w:t>
      </w:r>
      <w:r w:rsidRPr="00C15AD9">
        <w:rPr>
          <w:rFonts w:eastAsia="Times New Roman" w:cs="Times New Roman"/>
          <w:sz w:val="28"/>
          <w:szCs w:val="28"/>
          <w:lang w:eastAsia="ru-RU"/>
        </w:rPr>
        <w:lastRenderedPageBreak/>
        <w:t>на предметах. В таблице 1 показаны примеры выяв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>ления формы геометрических тел и деталей приемами шатировки.</w:t>
      </w:r>
    </w:p>
    <w:p w:rsidR="00781E2C" w:rsidRPr="00C15AD9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C15AD9">
        <w:rPr>
          <w:rFonts w:eastAsia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4BE574E1" wp14:editId="3CC1B8CD">
            <wp:extent cx="4511744" cy="1626919"/>
            <wp:effectExtent l="0" t="0" r="3175" b="0"/>
            <wp:docPr id="113" name="Рисунок 113" descr="https://konspekta.net/studopediaru/baza18/294271758849.files/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konspekta.net/studopediaru/baza18/294271758849.files/image0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98" cy="166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2C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C15AD9">
        <w:rPr>
          <w:rFonts w:eastAsia="Times New Roman" w:cs="Times New Roman"/>
          <w:sz w:val="28"/>
          <w:szCs w:val="28"/>
          <w:lang w:eastAsia="ru-RU"/>
        </w:rPr>
        <w:t xml:space="preserve">Рис. 1. Технические рисунки с выявлением объема шатировкой (а), </w:t>
      </w:r>
      <w:proofErr w:type="spellStart"/>
      <w:r w:rsidRPr="00C15AD9">
        <w:rPr>
          <w:rFonts w:eastAsia="Times New Roman" w:cs="Times New Roman"/>
          <w:sz w:val="28"/>
          <w:szCs w:val="28"/>
          <w:lang w:eastAsia="ru-RU"/>
        </w:rPr>
        <w:t>шраффировкой</w:t>
      </w:r>
      <w:proofErr w:type="spellEnd"/>
      <w:r w:rsidRPr="00C15AD9">
        <w:rPr>
          <w:rFonts w:eastAsia="Times New Roman" w:cs="Times New Roman"/>
          <w:sz w:val="28"/>
          <w:szCs w:val="28"/>
          <w:lang w:eastAsia="ru-RU"/>
        </w:rPr>
        <w:t xml:space="preserve"> (б) и точечным </w:t>
      </w:r>
      <w:proofErr w:type="spellStart"/>
      <w:r w:rsidRPr="00C15AD9">
        <w:rPr>
          <w:rFonts w:eastAsia="Times New Roman" w:cs="Times New Roman"/>
          <w:sz w:val="28"/>
          <w:szCs w:val="28"/>
          <w:lang w:eastAsia="ru-RU"/>
        </w:rPr>
        <w:t>оттенением</w:t>
      </w:r>
      <w:proofErr w:type="spellEnd"/>
      <w:r w:rsidRPr="00C15AD9">
        <w:rPr>
          <w:rFonts w:eastAsia="Times New Roman" w:cs="Times New Roman"/>
          <w:sz w:val="28"/>
          <w:szCs w:val="28"/>
          <w:lang w:eastAsia="ru-RU"/>
        </w:rPr>
        <w:t xml:space="preserve"> (в)</w:t>
      </w:r>
    </w:p>
    <w:p w:rsidR="00781E2C" w:rsidRPr="00C15AD9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81E2C" w:rsidRPr="005C546C" w:rsidRDefault="00781E2C" w:rsidP="00781E2C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63C18">
        <w:rPr>
          <w:rFonts w:ascii="Times New Roman" w:hAnsi="Times New Roman" w:cs="Times New Roman"/>
          <w:b/>
          <w:color w:val="auto"/>
          <w:sz w:val="28"/>
          <w:szCs w:val="28"/>
        </w:rPr>
        <w:t xml:space="preserve">Штриховка (шатировка). </w:t>
      </w:r>
      <w:proofErr w:type="spellStart"/>
      <w:r w:rsidRPr="00B63C18">
        <w:rPr>
          <w:rFonts w:ascii="Times New Roman" w:hAnsi="Times New Roman" w:cs="Times New Roman"/>
          <w:b/>
          <w:color w:val="auto"/>
          <w:sz w:val="28"/>
          <w:szCs w:val="28"/>
        </w:rPr>
        <w:t>Оттенение</w:t>
      </w:r>
      <w:proofErr w:type="spellEnd"/>
      <w:r w:rsidRPr="00B63C1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штриховкой поверхностей многогранников</w:t>
      </w:r>
    </w:p>
    <w:p w:rsidR="00781E2C" w:rsidRPr="005C546C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Поверхности многогранников заштриховывают параллельными прямыми по форме предмета. Все вертикальные плоскости штрихуют вертикальными прямыми, горизонтальные плоскости — прямыми, параллельными аксонометрическим осям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XO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OY</w:t>
      </w:r>
      <w:r w:rsidRPr="005C546C">
        <w:rPr>
          <w:rFonts w:eastAsia="Times New Roman" w:cs="Times New Roman"/>
          <w:sz w:val="28"/>
          <w:szCs w:val="28"/>
          <w:lang w:eastAsia="ru-RU"/>
        </w:rPr>
        <w:t>, наклонные плоскости — прямыми, параллельными углу наклона плоскости. Расстояние между штрихами принимают от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 до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3 мм</w:t>
      </w:r>
      <w:r w:rsidRPr="005C546C">
        <w:rPr>
          <w:rFonts w:eastAsia="Times New Roman" w:cs="Times New Roman"/>
          <w:sz w:val="28"/>
          <w:szCs w:val="28"/>
          <w:lang w:eastAsia="ru-RU"/>
        </w:rPr>
        <w:t>. Толщину штрихов выполняют неодинаковой. В теневой части предмета штрихи должны быть ярче и чаще, чем на свету.</w:t>
      </w:r>
    </w:p>
    <w:p w:rsidR="00781E2C" w:rsidRPr="003A383C" w:rsidRDefault="00781E2C" w:rsidP="00781E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727F9" w:rsidRDefault="007727F9" w:rsidP="00EF3835">
      <w:pPr>
        <w:spacing w:after="0" w:line="240" w:lineRule="auto"/>
        <w:rPr>
          <w:rFonts w:cs="Times New Roman"/>
          <w:b/>
          <w:sz w:val="28"/>
          <w:szCs w:val="28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3846" cy="2343150"/>
            <wp:effectExtent l="0" t="0" r="0" b="0"/>
            <wp:docPr id="131" name="Рисунок 131" descr="https://ok-t.ru/mydocxru/baza3/152917068024.files/image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ok-t.ru/mydocxru/baza3/152917068024.files/image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32" cy="236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2C" w:rsidRDefault="00781E2C" w:rsidP="00EF3835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781E2C" w:rsidRPr="005C546C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Перед выполнением штриховки, надо определить на рисунке самые темные, светлые и слабо освещенные элементы поверхности. Все горизонтальные поверхности должны оттеняться светлее, чем вертикальные, так как свет падает на предмет сверху слева.</w:t>
      </w:r>
    </w:p>
    <w:p w:rsidR="00781E2C" w:rsidRPr="005C546C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5C546C">
        <w:rPr>
          <w:rFonts w:eastAsia="Times New Roman" w:cs="Times New Roman"/>
          <w:sz w:val="28"/>
          <w:szCs w:val="28"/>
          <w:lang w:eastAsia="ru-RU"/>
        </w:rPr>
        <w:t>Оттенение</w:t>
      </w:r>
      <w:proofErr w:type="spellEnd"/>
      <w:r w:rsidRPr="005C546C">
        <w:rPr>
          <w:rFonts w:eastAsia="Times New Roman" w:cs="Times New Roman"/>
          <w:sz w:val="28"/>
          <w:szCs w:val="28"/>
          <w:lang w:eastAsia="ru-RU"/>
        </w:rPr>
        <w:t xml:space="preserve"> на все поверхности многогранника наносят тонкими параллельными прямыми линиями (см. рисунок б). Затем повторно обводят штрихи более яркими линиями различной толщины (рисунок в).</w:t>
      </w:r>
    </w:p>
    <w:p w:rsidR="007727F9" w:rsidRDefault="00FA3A56" w:rsidP="00FA3A56">
      <w:pPr>
        <w:spacing w:after="0" w:line="240" w:lineRule="auto"/>
        <w:rPr>
          <w:rFonts w:cs="Times New Roman"/>
          <w:sz w:val="28"/>
          <w:szCs w:val="28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019341" wp14:editId="507B04E5">
            <wp:extent cx="2029871" cy="2072640"/>
            <wp:effectExtent l="0" t="0" r="0" b="0"/>
            <wp:docPr id="130" name="Рисунок 130" descr="https://ok-t.ru/mydocxru/baza3/152917068024.files/image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k-t.ru/mydocxru/baza3/152917068024.files/image1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64" cy="21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A56" w:rsidRPr="005C546C" w:rsidRDefault="00FA3A56" w:rsidP="00FA3A5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5C546C">
        <w:rPr>
          <w:rFonts w:eastAsia="Times New Roman" w:cs="Times New Roman"/>
          <w:sz w:val="28"/>
          <w:szCs w:val="28"/>
          <w:lang w:eastAsia="ru-RU"/>
        </w:rPr>
        <w:t>оттенении</w:t>
      </w:r>
      <w:proofErr w:type="spellEnd"/>
      <w:r w:rsidRPr="005C546C">
        <w:rPr>
          <w:rFonts w:eastAsia="Times New Roman" w:cs="Times New Roman"/>
          <w:sz w:val="28"/>
          <w:szCs w:val="28"/>
          <w:lang w:eastAsia="ru-RU"/>
        </w:rPr>
        <w:t xml:space="preserve"> граней пирамиды (рисунок 150) штрихи должны сходиться в вершине пирамиды.</w:t>
      </w:r>
    </w:p>
    <w:p w:rsidR="00FA3A56" w:rsidRPr="005C546C" w:rsidRDefault="00FA3A56" w:rsidP="00FA3A5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 </w:t>
      </w:r>
    </w:p>
    <w:p w:rsidR="00FA3A56" w:rsidRPr="005C546C" w:rsidRDefault="00FA3A56" w:rsidP="00FA3A5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18090" wp14:editId="47FDF964">
            <wp:extent cx="1988820" cy="1929795"/>
            <wp:effectExtent l="0" t="0" r="0" b="0"/>
            <wp:docPr id="129" name="Рисунок 129" descr="https://ok-t.ru/mydocxru/baza3/152917068024.files/image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ok-t.ru/mydocxru/baza3/152917068024.files/image1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81" cy="19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A56" w:rsidRPr="005C546C" w:rsidRDefault="00FA3A56" w:rsidP="00FA3A5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 </w:t>
      </w:r>
    </w:p>
    <w:p w:rsidR="00FA3A56" w:rsidRDefault="00FA3A56" w:rsidP="00FA3A5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В каждом законченном рисунке должны быть четко видны все оттененные поверхности, причем контуры предмета необходимо нарисовать так, чтобы они не резко выделялись, а сливались с общим тоном рисунка.</w:t>
      </w:r>
    </w:p>
    <w:p w:rsidR="003C17B4" w:rsidRPr="00D4737B" w:rsidRDefault="003C17B4" w:rsidP="003C17B4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3C17B4" w:rsidRDefault="003C17B4" w:rsidP="003C17B4">
      <w:pPr>
        <w:spacing w:after="0" w:line="24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</w:t>
      </w:r>
      <w:r w:rsidRPr="003C17B4">
        <w:rPr>
          <w:noProof/>
          <w:sz w:val="28"/>
          <w:szCs w:val="28"/>
        </w:rPr>
        <w:t xml:space="preserve"> тетради </w:t>
      </w:r>
      <w:r>
        <w:rPr>
          <w:noProof/>
          <w:sz w:val="28"/>
          <w:szCs w:val="28"/>
        </w:rPr>
        <w:t xml:space="preserve">постройте </w:t>
      </w:r>
      <w:r w:rsidR="00A14812">
        <w:rPr>
          <w:noProof/>
          <w:sz w:val="28"/>
          <w:szCs w:val="28"/>
        </w:rPr>
        <w:t>при помощ</w:t>
      </w:r>
      <w:r w:rsidR="00DA0330">
        <w:rPr>
          <w:noProof/>
          <w:sz w:val="28"/>
          <w:szCs w:val="28"/>
        </w:rPr>
        <w:t>и</w:t>
      </w:r>
      <w:r w:rsidR="00A14812">
        <w:rPr>
          <w:noProof/>
          <w:sz w:val="28"/>
          <w:szCs w:val="28"/>
        </w:rPr>
        <w:t xml:space="preserve">  диметрической или изометрической проекций, </w:t>
      </w:r>
      <w:r w:rsidRPr="003C17B4">
        <w:rPr>
          <w:noProof/>
          <w:sz w:val="28"/>
          <w:szCs w:val="28"/>
        </w:rPr>
        <w:t xml:space="preserve">представленные геометрическиме тела и сделайте на их поверхностях </w:t>
      </w:r>
      <w:r>
        <w:rPr>
          <w:noProof/>
          <w:sz w:val="28"/>
          <w:szCs w:val="28"/>
        </w:rPr>
        <w:t>штриховку.</w:t>
      </w:r>
    </w:p>
    <w:p w:rsidR="003D0610" w:rsidRDefault="003C17B4" w:rsidP="00A14812">
      <w:pPr>
        <w:spacing w:after="0" w:line="240" w:lineRule="auto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68CDC1FE" wp14:editId="3898235C">
            <wp:extent cx="2786336" cy="881380"/>
            <wp:effectExtent l="0" t="0" r="0" b="0"/>
            <wp:docPr id="24" name="Рисунок 24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9" t="4407" r="4693" b="74958"/>
                    <a:stretch/>
                  </pic:blipFill>
                  <pic:spPr bwMode="auto">
                    <a:xfrm>
                      <a:off x="0" y="0"/>
                      <a:ext cx="2791395" cy="8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610">
        <w:rPr>
          <w:noProof/>
          <w:lang w:eastAsia="ru-RU"/>
        </w:rPr>
        <w:drawing>
          <wp:inline distT="0" distB="0" distL="0" distR="0" wp14:anchorId="423F8D01" wp14:editId="1B11311D">
            <wp:extent cx="1988820" cy="900182"/>
            <wp:effectExtent l="0" t="0" r="0" b="0"/>
            <wp:docPr id="50" name="Рисунок 50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4407" r="67216" b="74958"/>
                    <a:stretch/>
                  </pic:blipFill>
                  <pic:spPr bwMode="auto">
                    <a:xfrm>
                      <a:off x="0" y="0"/>
                      <a:ext cx="1995820" cy="9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610"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="003D0610">
        <w:rPr>
          <w:noProof/>
          <w:lang w:eastAsia="ru-RU"/>
        </w:rPr>
        <w:drawing>
          <wp:inline distT="0" distB="0" distL="0" distR="0" wp14:anchorId="34A21763" wp14:editId="4967FC58">
            <wp:extent cx="806068" cy="758591"/>
            <wp:effectExtent l="95250" t="133350" r="70485" b="118110"/>
            <wp:docPr id="49" name="Рисунок 49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0" t="54029" r="35311" b="27880"/>
                    <a:stretch/>
                  </pic:blipFill>
                  <pic:spPr bwMode="auto">
                    <a:xfrm rot="14987372">
                      <a:off x="0" y="0"/>
                      <a:ext cx="813651" cy="76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7B4" w:rsidRPr="005C546C" w:rsidRDefault="003C17B4" w:rsidP="00A1481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F7669" w:rsidRDefault="00EF3835" w:rsidP="00F174F6">
      <w:pPr>
        <w:spacing w:after="0" w:line="240" w:lineRule="auto"/>
        <w:jc w:val="center"/>
        <w:rPr>
          <w:b/>
          <w:sz w:val="28"/>
          <w:szCs w:val="28"/>
        </w:rPr>
      </w:pPr>
      <w:r w:rsidRPr="008E1259">
        <w:rPr>
          <w:rFonts w:cs="Times New Roman"/>
          <w:b/>
          <w:sz w:val="28"/>
          <w:szCs w:val="28"/>
        </w:rPr>
        <w:t>Практическая подготовка</w:t>
      </w:r>
      <w:r>
        <w:rPr>
          <w:rFonts w:cs="Times New Roman"/>
          <w:b/>
          <w:sz w:val="28"/>
          <w:szCs w:val="28"/>
        </w:rPr>
        <w:t xml:space="preserve"> № 3</w:t>
      </w:r>
      <w:r w:rsidRPr="008E1259">
        <w:rPr>
          <w:rFonts w:cs="Times New Roman"/>
          <w:b/>
          <w:sz w:val="28"/>
          <w:szCs w:val="28"/>
        </w:rPr>
        <w:t xml:space="preserve"> по теме: </w:t>
      </w:r>
      <w:r w:rsidR="00FA3A56" w:rsidRPr="003A383C">
        <w:rPr>
          <w:b/>
          <w:sz w:val="28"/>
          <w:szCs w:val="28"/>
        </w:rPr>
        <w:t xml:space="preserve">Нанесение светотени на </w:t>
      </w:r>
      <w:r w:rsidR="009F7669">
        <w:rPr>
          <w:b/>
          <w:sz w:val="28"/>
          <w:szCs w:val="28"/>
        </w:rPr>
        <w:t>цилиндры</w:t>
      </w:r>
      <w:r w:rsidR="009F7669" w:rsidRPr="003A383C">
        <w:rPr>
          <w:b/>
          <w:sz w:val="28"/>
          <w:szCs w:val="28"/>
        </w:rPr>
        <w:t xml:space="preserve"> </w:t>
      </w:r>
      <w:r w:rsidR="009F7669">
        <w:rPr>
          <w:b/>
          <w:sz w:val="28"/>
          <w:szCs w:val="28"/>
        </w:rPr>
        <w:t xml:space="preserve">и </w:t>
      </w:r>
      <w:r w:rsidR="00FA3A56" w:rsidRPr="003A383C">
        <w:rPr>
          <w:b/>
          <w:sz w:val="28"/>
          <w:szCs w:val="28"/>
        </w:rPr>
        <w:t xml:space="preserve">поверхности </w:t>
      </w:r>
      <w:r w:rsidR="00FA3A56">
        <w:rPr>
          <w:b/>
          <w:sz w:val="28"/>
          <w:szCs w:val="28"/>
        </w:rPr>
        <w:t>вращения</w:t>
      </w:r>
    </w:p>
    <w:p w:rsidR="00483B1A" w:rsidRDefault="00483B1A" w:rsidP="00F174F6">
      <w:pPr>
        <w:spacing w:after="0" w:line="240" w:lineRule="auto"/>
        <w:jc w:val="center"/>
        <w:rPr>
          <w:b/>
          <w:sz w:val="28"/>
          <w:szCs w:val="28"/>
        </w:rPr>
      </w:pPr>
    </w:p>
    <w:p w:rsidR="00D4737B" w:rsidRPr="00D4737B" w:rsidRDefault="00D4737B" w:rsidP="00D4737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F7669" w:rsidRPr="00D4737B" w:rsidRDefault="009F7669" w:rsidP="00D4737B">
      <w:pPr>
        <w:spacing w:after="0" w:line="240" w:lineRule="auto"/>
        <w:ind w:firstLine="709"/>
        <w:rPr>
          <w:rFonts w:eastAsiaTheme="minorHAnsi" w:cs="Times New Roman"/>
          <w:b/>
          <w:sz w:val="28"/>
          <w:szCs w:val="28"/>
        </w:rPr>
      </w:pPr>
      <w:r w:rsidRPr="00B63C18">
        <w:rPr>
          <w:rFonts w:cs="Times New Roman"/>
          <w:b/>
          <w:sz w:val="28"/>
          <w:szCs w:val="28"/>
        </w:rPr>
        <w:t>Штриховка (шатировка)</w:t>
      </w:r>
      <w:r w:rsidR="00D4737B">
        <w:rPr>
          <w:rFonts w:cs="Times New Roman"/>
          <w:b/>
          <w:sz w:val="28"/>
          <w:szCs w:val="28"/>
        </w:rPr>
        <w:t xml:space="preserve">. </w:t>
      </w:r>
      <w:r w:rsidRPr="005C546C">
        <w:rPr>
          <w:rFonts w:eastAsia="Times New Roman" w:cs="Times New Roman"/>
          <w:b/>
          <w:bCs/>
          <w:sz w:val="28"/>
          <w:szCs w:val="28"/>
          <w:lang w:eastAsia="ru-RU"/>
        </w:rPr>
        <w:t>Распределение светотени на цилиндре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 xml:space="preserve">На цилиндрической поверхности штриховку наносят в виде образующих различной толщины. Для распределения светотени выполним следующее построение. Переднюю половину эллипса, расположенную на </w:t>
      </w:r>
      <w:r w:rsidRPr="005C546C">
        <w:rPr>
          <w:rFonts w:eastAsia="Times New Roman" w:cs="Times New Roman"/>
          <w:sz w:val="28"/>
          <w:szCs w:val="28"/>
          <w:lang w:eastAsia="ru-RU"/>
        </w:rPr>
        <w:lastRenderedPageBreak/>
        <w:t>цилиндре (рисунок 151, а), разделим на три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3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Pr="005C546C">
        <w:rPr>
          <w:rFonts w:eastAsia="Times New Roman" w:cs="Times New Roman"/>
          <w:sz w:val="28"/>
          <w:szCs w:val="28"/>
          <w:lang w:eastAsia="ru-RU"/>
        </w:rPr>
        <w:t>. Левую часть эллипса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А3</w:t>
      </w:r>
      <w:r w:rsidRPr="005C546C">
        <w:rPr>
          <w:rFonts w:eastAsia="Times New Roman" w:cs="Times New Roman"/>
          <w:sz w:val="28"/>
          <w:szCs w:val="28"/>
          <w:lang w:eastAsia="ru-RU"/>
        </w:rPr>
        <w:t> и правую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4В</w:t>
      </w:r>
      <w:r w:rsidRPr="005C546C">
        <w:rPr>
          <w:rFonts w:eastAsia="Times New Roman" w:cs="Times New Roman"/>
          <w:sz w:val="28"/>
          <w:szCs w:val="28"/>
          <w:lang w:eastAsia="ru-RU"/>
        </w:rPr>
        <w:t> разделим на три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5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6</w:t>
      </w:r>
      <w:r w:rsidRPr="005C546C">
        <w:rPr>
          <w:rFonts w:eastAsia="Times New Roman" w:cs="Times New Roman"/>
          <w:sz w:val="28"/>
          <w:szCs w:val="28"/>
          <w:lang w:eastAsia="ru-RU"/>
        </w:rPr>
        <w:t> (рисунок 151, б). Затем через все шесть точек проведем образующие цилиндра, которые определят места расположения светотени на цилиндре. После этого приступим к нанесению штриховки. Как правило, штриховку наносят с самой темной части предмета, т. е. с того места, где на рисунке 151, б указано слово «тень». Затем заштрихуем тонкими прямыми линиями места для получения рефлекса, света, оставив не заштрихованным место для блика. Далее проведем по намеченным прямым в теневой части яркие штрихи с постепенным ослаблением их в местах для полутонов, света и рефлекса (рисунок 151, в).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A85DD" wp14:editId="075E5F02">
            <wp:extent cx="4650030" cy="2308860"/>
            <wp:effectExtent l="0" t="0" r="0" b="0"/>
            <wp:docPr id="5" name="Рисунок 5" descr="https://ok-t.ru/mydocxru/baza3/152917068024.files/image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ok-t.ru/mydocxru/baza3/152917068024.files/image1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88" cy="23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а б в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Рисунок 151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На рисунке 152 показано распределение светотени для других положений цилиндра.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F7C9C" wp14:editId="320C3EF2">
            <wp:extent cx="4091940" cy="2115378"/>
            <wp:effectExtent l="0" t="0" r="0" b="0"/>
            <wp:docPr id="127" name="Рисунок 127" descr="https://ok-t.ru/mydocxru/baza3/152917068024.files/imag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ok-t.ru/mydocxru/baza3/152917068024.files/image1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70" cy="21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Рисунок 152</w:t>
      </w:r>
    </w:p>
    <w:p w:rsidR="00EF3835" w:rsidRDefault="00EF3835" w:rsidP="00EF3835">
      <w:pPr>
        <w:spacing w:after="0" w:line="240" w:lineRule="auto"/>
        <w:rPr>
          <w:b/>
          <w:sz w:val="28"/>
          <w:szCs w:val="28"/>
        </w:rPr>
      </w:pPr>
    </w:p>
    <w:p w:rsidR="00FA3A56" w:rsidRPr="003A383C" w:rsidRDefault="00FA3A56" w:rsidP="009F766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A383C">
        <w:rPr>
          <w:b/>
          <w:sz w:val="28"/>
          <w:szCs w:val="28"/>
        </w:rPr>
        <w:t>Нанесение светотени на поверхности вращения</w:t>
      </w:r>
    </w:p>
    <w:p w:rsidR="009F7669" w:rsidRDefault="00FA3A56" w:rsidP="00FA3A5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857036">
        <w:rPr>
          <w:sz w:val="28"/>
          <w:szCs w:val="28"/>
        </w:rPr>
        <w:t xml:space="preserve">Нанесение светотени на поверхности полого цилиндра показано на </w:t>
      </w:r>
      <w:r>
        <w:rPr>
          <w:sz w:val="28"/>
          <w:szCs w:val="28"/>
        </w:rPr>
        <w:t>н</w:t>
      </w:r>
      <w:r w:rsidRPr="00857036">
        <w:rPr>
          <w:sz w:val="28"/>
          <w:szCs w:val="28"/>
        </w:rPr>
        <w:t xml:space="preserve">аружную и внутреннюю поверхности цилиндра можно разделить условно на семь равных зон. Эти зоны соответствуют следующим элементам </w:t>
      </w:r>
      <w:r w:rsidRPr="00857036">
        <w:rPr>
          <w:sz w:val="28"/>
          <w:szCs w:val="28"/>
        </w:rPr>
        <w:lastRenderedPageBreak/>
        <w:t xml:space="preserve">светотени: 1 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 xml:space="preserve"> полутень (полутон), 2 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 xml:space="preserve"> свет, 3 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 xml:space="preserve"> блик, 4 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 xml:space="preserve"> свет, 5 </w:t>
      </w:r>
      <w:r>
        <w:rPr>
          <w:sz w:val="28"/>
          <w:szCs w:val="28"/>
        </w:rPr>
        <w:t>–</w:t>
      </w:r>
      <w:r w:rsidRPr="00857036">
        <w:rPr>
          <w:sz w:val="28"/>
          <w:szCs w:val="28"/>
        </w:rPr>
        <w:t xml:space="preserve"> полут</w:t>
      </w:r>
      <w:r>
        <w:rPr>
          <w:sz w:val="28"/>
          <w:szCs w:val="28"/>
        </w:rPr>
        <w:t>е</w:t>
      </w:r>
      <w:r w:rsidRPr="00857036">
        <w:rPr>
          <w:sz w:val="28"/>
          <w:szCs w:val="28"/>
        </w:rPr>
        <w:t>н</w:t>
      </w:r>
      <w:r>
        <w:rPr>
          <w:sz w:val="28"/>
          <w:szCs w:val="28"/>
        </w:rPr>
        <w:t xml:space="preserve">ь </w:t>
      </w:r>
      <w:r w:rsidRPr="00857036">
        <w:rPr>
          <w:sz w:val="28"/>
          <w:szCs w:val="28"/>
        </w:rPr>
        <w:t>(полутон),6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>тень,7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>рефлекс.</w:t>
      </w:r>
      <w:r w:rsidRPr="00857036">
        <w:rPr>
          <w:noProof/>
          <w:sz w:val="28"/>
          <w:szCs w:val="28"/>
        </w:rPr>
        <w:t xml:space="preserve"> </w:t>
      </w:r>
    </w:p>
    <w:p w:rsidR="00FA3A56" w:rsidRDefault="00FA3A56" w:rsidP="009F766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57036">
        <w:rPr>
          <w:noProof/>
          <w:sz w:val="28"/>
          <w:szCs w:val="28"/>
        </w:rPr>
        <w:drawing>
          <wp:inline distT="0" distB="0" distL="0" distR="0" wp14:anchorId="3B005F01" wp14:editId="18497CFC">
            <wp:extent cx="4838700" cy="1492401"/>
            <wp:effectExtent l="0" t="0" r="0" b="0"/>
            <wp:docPr id="6" name="Рисунок 6" descr="Рисунок 8.30 - Распределение светотени на цилинд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Рисунок 8.30 - Распределение светотени на цилиндр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05" cy="150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69" w:rsidRDefault="009F7669" w:rsidP="00FA3A5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A3A56" w:rsidRDefault="00FA3A56" w:rsidP="00FA3A5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7036">
        <w:rPr>
          <w:sz w:val="28"/>
          <w:szCs w:val="28"/>
        </w:rPr>
        <w:t xml:space="preserve">Штриховку основания цилиндра наносят по тем же правилам, что и штриховку граней куба. На внешней и внутренней поверхностях цилиндра линии штриховки наносят параллельно образующим. Внутреннюю поверхность цилиндра </w:t>
      </w:r>
      <w:r>
        <w:rPr>
          <w:sz w:val="28"/>
          <w:szCs w:val="28"/>
        </w:rPr>
        <w:t>з</w:t>
      </w:r>
      <w:r w:rsidRPr="00857036">
        <w:rPr>
          <w:sz w:val="28"/>
          <w:szCs w:val="28"/>
        </w:rPr>
        <w:t>аштриховывают по такому же принципу, что и внешнюю, но блик, полутона, собственную тень и рефлекс соответственно перемещают на противолежащие зоны поверхности. Нанесение тона на изображение рекомендуется выполнять от более темного к более светлому. Переходы от тени к свету должны быть незаметными. Необходимо сверять тональную взаимосвязь, сравнивая полученный тон с крайними тонами (темным и светлым). Перед нанесением тушевки построенное изображение обводят с небольшим нажимом карандаша. Затем все стирают и на листе остаются «вмятины» от грифеля (они нам дают информацию о контуре изображения), после этого начинают затушевывать поверхности.</w:t>
      </w:r>
    </w:p>
    <w:p w:rsidR="00A14812" w:rsidRPr="00857036" w:rsidRDefault="00A14812" w:rsidP="00FA3A5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14812" w:rsidRDefault="00D4737B" w:rsidP="00A14812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A14812" w:rsidRPr="00A14812" w:rsidRDefault="00A14812" w:rsidP="00A14812">
      <w:pPr>
        <w:pStyle w:val="32"/>
        <w:spacing w:line="240" w:lineRule="auto"/>
        <w:rPr>
          <w:color w:val="auto"/>
          <w:u w:val="single"/>
        </w:rPr>
      </w:pPr>
      <w:r>
        <w:rPr>
          <w:noProof/>
        </w:rPr>
        <w:t>В</w:t>
      </w:r>
      <w:r w:rsidRPr="003C17B4">
        <w:rPr>
          <w:noProof/>
        </w:rPr>
        <w:t xml:space="preserve"> тетради </w:t>
      </w:r>
      <w:r>
        <w:rPr>
          <w:noProof/>
        </w:rPr>
        <w:t>постройте при помощ</w:t>
      </w:r>
      <w:r w:rsidR="00DA0330">
        <w:rPr>
          <w:noProof/>
        </w:rPr>
        <w:t>и</w:t>
      </w:r>
      <w:r>
        <w:rPr>
          <w:noProof/>
        </w:rPr>
        <w:t xml:space="preserve">  диметрической или изометрической проекций, </w:t>
      </w:r>
      <w:r w:rsidRPr="003C17B4">
        <w:rPr>
          <w:noProof/>
        </w:rPr>
        <w:t xml:space="preserve">представленные геометрическиме тела и сделайте на их поверхностях </w:t>
      </w:r>
      <w:r>
        <w:rPr>
          <w:noProof/>
        </w:rPr>
        <w:t>штриховку.</w:t>
      </w:r>
    </w:p>
    <w:p w:rsidR="003C17B4" w:rsidRDefault="003C17B4" w:rsidP="003C17B4">
      <w:pPr>
        <w:spacing w:after="0" w:line="240" w:lineRule="auto"/>
        <w:jc w:val="both"/>
        <w:rPr>
          <w:noProof/>
        </w:rPr>
      </w:pPr>
    </w:p>
    <w:p w:rsidR="003C17B4" w:rsidRDefault="003C17B4" w:rsidP="003C17B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6800" cy="838200"/>
            <wp:effectExtent l="0" t="0" r="0" b="0"/>
            <wp:docPr id="38" name="Рисунок 38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" t="28047" r="22010" b="52120"/>
                    <a:stretch/>
                  </pic:blipFill>
                  <pic:spPr bwMode="auto">
                    <a:xfrm>
                      <a:off x="0" y="0"/>
                      <a:ext cx="4881294" cy="83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610"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="003D0610">
        <w:rPr>
          <w:noProof/>
          <w:lang w:eastAsia="ru-RU"/>
        </w:rPr>
        <w:drawing>
          <wp:inline distT="0" distB="0" distL="0" distR="0" wp14:anchorId="2B4E5694" wp14:editId="775C48F9">
            <wp:extent cx="830580" cy="849245"/>
            <wp:effectExtent l="0" t="0" r="0" b="0"/>
            <wp:docPr id="44" name="Рисунок 44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837176" cy="85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812" w:rsidRPr="005C546C" w:rsidRDefault="00A14812" w:rsidP="003C17B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F3835" w:rsidRDefault="00EF3835" w:rsidP="00F174F6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EF3835">
        <w:rPr>
          <w:b/>
          <w:bCs/>
          <w:sz w:val="28"/>
          <w:szCs w:val="28"/>
        </w:rPr>
        <w:t>Тема 2.2.  Разработка технического проекта объекта дизайна</w:t>
      </w:r>
    </w:p>
    <w:p w:rsidR="00EF3835" w:rsidRPr="00EF3835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9F7669" w:rsidRDefault="00EF3835" w:rsidP="009F7669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>Практическая подготовка №</w:t>
      </w:r>
      <w:r w:rsidR="00A91380">
        <w:rPr>
          <w:rFonts w:cs="Times New Roman"/>
          <w:b/>
          <w:sz w:val="28"/>
          <w:szCs w:val="28"/>
        </w:rPr>
        <w:t xml:space="preserve"> </w:t>
      </w:r>
      <w:r w:rsidRPr="00EF3835">
        <w:rPr>
          <w:rFonts w:cs="Times New Roman"/>
          <w:b/>
          <w:sz w:val="28"/>
          <w:szCs w:val="28"/>
        </w:rPr>
        <w:t>1</w:t>
      </w:r>
      <w:r w:rsidR="00A91380">
        <w:rPr>
          <w:rFonts w:cs="Times New Roman"/>
          <w:b/>
          <w:sz w:val="28"/>
          <w:szCs w:val="28"/>
        </w:rPr>
        <w:t xml:space="preserve"> </w:t>
      </w:r>
      <w:r w:rsidRPr="00EF3835">
        <w:rPr>
          <w:rFonts w:cs="Times New Roman"/>
          <w:b/>
          <w:sz w:val="28"/>
          <w:szCs w:val="28"/>
        </w:rPr>
        <w:t xml:space="preserve">по теме: </w:t>
      </w:r>
      <w:r w:rsidR="00781E2C" w:rsidRPr="003A383C">
        <w:rPr>
          <w:b/>
          <w:sz w:val="28"/>
          <w:szCs w:val="28"/>
        </w:rPr>
        <w:t>Нанесение светотени на</w:t>
      </w:r>
      <w:r w:rsidR="009F7669">
        <w:rPr>
          <w:b/>
          <w:sz w:val="28"/>
          <w:szCs w:val="28"/>
        </w:rPr>
        <w:t xml:space="preserve"> конусе и шаре</w:t>
      </w:r>
    </w:p>
    <w:p w:rsidR="00D4737B" w:rsidRPr="00D4737B" w:rsidRDefault="00D4737B" w:rsidP="00D4737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F7669" w:rsidRDefault="00781E2C" w:rsidP="009F7669">
      <w:pPr>
        <w:spacing w:after="0" w:line="240" w:lineRule="auto"/>
        <w:ind w:firstLine="709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A383C">
        <w:rPr>
          <w:b/>
          <w:sz w:val="28"/>
          <w:szCs w:val="28"/>
        </w:rPr>
        <w:t xml:space="preserve"> </w:t>
      </w:r>
      <w:r w:rsidR="009F7669" w:rsidRPr="005C546C">
        <w:rPr>
          <w:rFonts w:eastAsia="Times New Roman" w:cs="Times New Roman"/>
          <w:b/>
          <w:bCs/>
          <w:sz w:val="28"/>
          <w:szCs w:val="28"/>
          <w:lang w:eastAsia="ru-RU"/>
        </w:rPr>
        <w:t>Распределение светотени на конусе</w:t>
      </w:r>
      <w:r w:rsidR="009F7669">
        <w:rPr>
          <w:rFonts w:eastAsia="Times New Roman" w:cs="Times New Roman"/>
          <w:b/>
          <w:bCs/>
          <w:sz w:val="28"/>
          <w:szCs w:val="28"/>
          <w:lang w:eastAsia="ru-RU"/>
        </w:rPr>
        <w:t>.</w:t>
      </w:r>
      <w:r w:rsidR="009F7669" w:rsidRPr="009F7669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9F7669" w:rsidRPr="005C546C">
        <w:rPr>
          <w:rFonts w:eastAsia="Times New Roman" w:cs="Times New Roman"/>
          <w:b/>
          <w:bCs/>
          <w:sz w:val="28"/>
          <w:szCs w:val="28"/>
          <w:lang w:eastAsia="ru-RU"/>
        </w:rPr>
        <w:t>Оттенение</w:t>
      </w:r>
      <w:proofErr w:type="spellEnd"/>
      <w:r w:rsidR="009F7669" w:rsidRPr="005C546C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штриховкой 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На конической поверхности штриховку наносят в виде образующих конуса (рисунок 153, а). Переднюю половину эллипса, расположенную на конусе, разделим на три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3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Pr="005C546C">
        <w:rPr>
          <w:rFonts w:eastAsia="Times New Roman" w:cs="Times New Roman"/>
          <w:sz w:val="28"/>
          <w:szCs w:val="28"/>
          <w:lang w:eastAsia="ru-RU"/>
        </w:rPr>
        <w:t>, а затем левую и правую части эллипса еще на три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5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6</w:t>
      </w:r>
      <w:r w:rsidRPr="005C546C">
        <w:rPr>
          <w:rFonts w:eastAsia="Times New Roman" w:cs="Times New Roman"/>
          <w:sz w:val="28"/>
          <w:szCs w:val="28"/>
          <w:lang w:eastAsia="ru-RU"/>
        </w:rPr>
        <w:t xml:space="preserve">, через которые </w:t>
      </w:r>
      <w:r w:rsidRPr="005C546C">
        <w:rPr>
          <w:rFonts w:eastAsia="Times New Roman" w:cs="Times New Roman"/>
          <w:sz w:val="28"/>
          <w:szCs w:val="28"/>
          <w:lang w:eastAsia="ru-RU"/>
        </w:rPr>
        <w:lastRenderedPageBreak/>
        <w:t>проведем образующие. При нанесении штриховки надо стремиться, чтобы штрихи у вершины конуса не сливались (рисунок 153, б).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FCC219" wp14:editId="74AF1098">
            <wp:extent cx="4440187" cy="2552700"/>
            <wp:effectExtent l="0" t="0" r="0" b="0"/>
            <wp:docPr id="126" name="Рисунок 126" descr="https://ok-t.ru/mydocxru/baza3/152917068024.files/imag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ok-t.ru/mydocxru/baza3/152917068024.files/image17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36" cy="259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Рисунок 153</w:t>
      </w:r>
    </w:p>
    <w:p w:rsidR="009F7669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b/>
          <w:bCs/>
          <w:sz w:val="28"/>
          <w:szCs w:val="28"/>
          <w:lang w:eastAsia="ru-RU"/>
        </w:rPr>
        <w:t>Распределение светотени на шаре.</w:t>
      </w:r>
      <w:r w:rsidRPr="005C546C">
        <w:rPr>
          <w:rFonts w:eastAsia="Times New Roman" w:cs="Times New Roman"/>
          <w:sz w:val="28"/>
          <w:szCs w:val="28"/>
          <w:lang w:eastAsia="ru-RU"/>
        </w:rPr>
        <w:t> Через центр шара (рисунок 154, а) проведем два взаимно перпендикулярных диаметра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АВ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CD</w:t>
      </w:r>
      <w:r w:rsidRPr="005C546C">
        <w:rPr>
          <w:rFonts w:eastAsia="Times New Roman" w:cs="Times New Roman"/>
          <w:sz w:val="28"/>
          <w:szCs w:val="28"/>
          <w:lang w:eastAsia="ru-RU"/>
        </w:rPr>
        <w:t>, наклоненных к горизонтальной прямой под углом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45°</w:t>
      </w:r>
      <w:r w:rsidRPr="005C546C">
        <w:rPr>
          <w:rFonts w:eastAsia="Times New Roman" w:cs="Times New Roman"/>
          <w:sz w:val="28"/>
          <w:szCs w:val="28"/>
          <w:lang w:eastAsia="ru-RU"/>
        </w:rPr>
        <w:t>. Диаметр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АВ </w:t>
      </w:r>
      <w:r w:rsidRPr="005C546C">
        <w:rPr>
          <w:rFonts w:eastAsia="Times New Roman" w:cs="Times New Roman"/>
          <w:sz w:val="28"/>
          <w:szCs w:val="28"/>
          <w:lang w:eastAsia="ru-RU"/>
        </w:rPr>
        <w:t>разделим на четыре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9</w:t>
      </w:r>
      <w:r w:rsidRPr="005C546C">
        <w:rPr>
          <w:rFonts w:eastAsia="Times New Roman" w:cs="Times New Roman"/>
          <w:sz w:val="28"/>
          <w:szCs w:val="28"/>
          <w:lang w:eastAsia="ru-RU"/>
        </w:rPr>
        <w:t> и нарисуем эллипс по четырем точкам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С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D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9</w:t>
      </w:r>
      <w:r w:rsidRPr="005C546C">
        <w:rPr>
          <w:rFonts w:eastAsia="Times New Roman" w:cs="Times New Roman"/>
          <w:sz w:val="28"/>
          <w:szCs w:val="28"/>
          <w:lang w:eastAsia="ru-RU"/>
        </w:rPr>
        <w:t>. Затем разделим верхнюю половину диаметра АВ на восемь равных частей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...</w:t>
      </w:r>
      <w:r w:rsidRPr="005C546C">
        <w:rPr>
          <w:rFonts w:eastAsia="Times New Roman" w:cs="Times New Roman"/>
          <w:sz w:val="28"/>
          <w:szCs w:val="28"/>
          <w:lang w:eastAsia="ru-RU"/>
        </w:rPr>
        <w:t> 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8</w:t>
      </w:r>
      <w:r w:rsidRPr="005C546C">
        <w:rPr>
          <w:rFonts w:eastAsia="Times New Roman" w:cs="Times New Roman"/>
          <w:sz w:val="28"/>
          <w:szCs w:val="28"/>
          <w:lang w:eastAsia="ru-RU"/>
        </w:rPr>
        <w:t>. Отрезок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9В</w:t>
      </w:r>
      <w:r w:rsidRPr="005C546C">
        <w:rPr>
          <w:rFonts w:eastAsia="Times New Roman" w:cs="Times New Roman"/>
          <w:sz w:val="28"/>
          <w:szCs w:val="28"/>
          <w:lang w:eastAsia="ru-RU"/>
        </w:rPr>
        <w:t> разделим на три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10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11</w:t>
      </w:r>
      <w:r w:rsidRPr="005C546C">
        <w:rPr>
          <w:rFonts w:eastAsia="Times New Roman" w:cs="Times New Roman"/>
          <w:sz w:val="28"/>
          <w:szCs w:val="28"/>
          <w:lang w:eastAsia="ru-RU"/>
        </w:rPr>
        <w:t>. Нарисуем тонкой линией эллипс, проходящий через точки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С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D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11</w:t>
      </w:r>
      <w:r w:rsidRPr="005C546C">
        <w:rPr>
          <w:rFonts w:eastAsia="Times New Roman" w:cs="Times New Roman"/>
          <w:sz w:val="28"/>
          <w:szCs w:val="28"/>
          <w:lang w:eastAsia="ru-RU"/>
        </w:rPr>
        <w:t>. Этот эллипс определит границу рефлекса. Далее нарисуем еще три эллипса, малые оси которых будут равны отрезкам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13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А5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18</w:t>
      </w:r>
      <w:r w:rsidRPr="005C546C">
        <w:rPr>
          <w:rFonts w:eastAsia="Times New Roman" w:cs="Times New Roman"/>
          <w:sz w:val="28"/>
          <w:szCs w:val="28"/>
          <w:lang w:eastAsia="ru-RU"/>
        </w:rPr>
        <w:t>. Через середины этих отрезков проведем тонкими линиями перпендикуляры, на которых отложим размеры больших осей эллипсов. Соотношение размеров между большой и малой осью должно быть равно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2:1</w:t>
      </w:r>
      <w:r w:rsidRPr="005C546C">
        <w:rPr>
          <w:rFonts w:eastAsia="Times New Roman" w:cs="Times New Roman"/>
          <w:sz w:val="28"/>
          <w:szCs w:val="28"/>
          <w:lang w:eastAsia="ru-RU"/>
        </w:rPr>
        <w:t>, т. е. большие оси будут в два раза больше малых. Затем нарисуем каждый эллипс по четырем точкам.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C9D69" wp14:editId="13CFD1A3">
            <wp:extent cx="3703320" cy="2529355"/>
            <wp:effectExtent l="0" t="0" r="0" b="0"/>
            <wp:docPr id="125" name="Рисунок 125" descr="https://ok-t.ru/mydocxru/baza3/152917068024.files/imag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k-t.ru/mydocxru/baza3/152917068024.files/image17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062" cy="257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Рисунок 154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lastRenderedPageBreak/>
        <w:t>Между нарисованными пятью эллипсами выполним на глаз рисунки нескольких промежуточных эллипсов так, чтобы расстояние между ними было примерно</w:t>
      </w:r>
      <w:r w:rsidR="00DA033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1—2 мм</w:t>
      </w:r>
      <w:r w:rsidRPr="005C546C">
        <w:rPr>
          <w:rFonts w:eastAsia="Times New Roman" w:cs="Times New Roman"/>
          <w:sz w:val="28"/>
          <w:szCs w:val="28"/>
          <w:lang w:eastAsia="ru-RU"/>
        </w:rPr>
        <w:t>. Блик на шаре расположится в точке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5C546C">
        <w:rPr>
          <w:rFonts w:eastAsia="Times New Roman" w:cs="Times New Roman"/>
          <w:sz w:val="28"/>
          <w:szCs w:val="28"/>
          <w:lang w:eastAsia="ru-RU"/>
        </w:rPr>
        <w:t>. В теневой части шара нарисуем эллипсы яркими штрихами с постепенным ослаблением их в более светлых местах (рисунок 154 б).</w:t>
      </w:r>
    </w:p>
    <w:p w:rsidR="00D4737B" w:rsidRPr="00D4737B" w:rsidRDefault="00D4737B" w:rsidP="00D4737B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A14812" w:rsidRPr="00A14812" w:rsidRDefault="00A14812" w:rsidP="00A14812">
      <w:pPr>
        <w:pStyle w:val="32"/>
        <w:spacing w:line="240" w:lineRule="auto"/>
        <w:rPr>
          <w:color w:val="auto"/>
          <w:u w:val="single"/>
        </w:rPr>
      </w:pPr>
      <w:r>
        <w:rPr>
          <w:noProof/>
        </w:rPr>
        <w:t>В</w:t>
      </w:r>
      <w:r w:rsidRPr="003C17B4">
        <w:rPr>
          <w:noProof/>
        </w:rPr>
        <w:t xml:space="preserve"> тетради </w:t>
      </w:r>
      <w:r>
        <w:rPr>
          <w:noProof/>
        </w:rPr>
        <w:t>постройте при помощ</w:t>
      </w:r>
      <w:r w:rsidR="00DA0330">
        <w:rPr>
          <w:noProof/>
        </w:rPr>
        <w:t>и</w:t>
      </w:r>
      <w:r>
        <w:rPr>
          <w:noProof/>
        </w:rPr>
        <w:t xml:space="preserve"> диметрической или изометрической проекций, </w:t>
      </w:r>
      <w:r w:rsidRPr="003C17B4">
        <w:rPr>
          <w:noProof/>
        </w:rPr>
        <w:t xml:space="preserve">представленные геометрическиме тела и сделайте на их поверхностях </w:t>
      </w:r>
      <w:r>
        <w:rPr>
          <w:noProof/>
        </w:rPr>
        <w:t>штриховку.</w:t>
      </w:r>
    </w:p>
    <w:p w:rsidR="00A14812" w:rsidRDefault="00A14812" w:rsidP="00A14812">
      <w:pPr>
        <w:spacing w:after="0" w:line="240" w:lineRule="auto"/>
        <w:jc w:val="both"/>
        <w:rPr>
          <w:noProof/>
        </w:rPr>
      </w:pPr>
    </w:p>
    <w:p w:rsidR="004B3D1F" w:rsidRDefault="00A14812" w:rsidP="00A14812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31080" cy="876261"/>
            <wp:effectExtent l="0" t="0" r="0" b="0"/>
            <wp:docPr id="39" name="Рисунок 39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" t="50885" r="20930" b="27880"/>
                    <a:stretch/>
                  </pic:blipFill>
                  <pic:spPr bwMode="auto">
                    <a:xfrm>
                      <a:off x="0" y="0"/>
                      <a:ext cx="4838848" cy="8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610">
        <w:rPr>
          <w:rFonts w:cs="Times New Roman"/>
          <w:color w:val="000000"/>
          <w:sz w:val="28"/>
          <w:szCs w:val="28"/>
        </w:rPr>
        <w:t xml:space="preserve">   </w:t>
      </w:r>
      <w:r w:rsidR="003D0610">
        <w:rPr>
          <w:noProof/>
          <w:lang w:eastAsia="ru-RU"/>
        </w:rPr>
        <w:drawing>
          <wp:inline distT="0" distB="0" distL="0" distR="0" wp14:anchorId="2B4E5694" wp14:editId="775C48F9">
            <wp:extent cx="784860" cy="802497"/>
            <wp:effectExtent l="0" t="0" r="0" b="0"/>
            <wp:docPr id="45" name="Рисунок 45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787389" cy="80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812" w:rsidRDefault="00A14812" w:rsidP="00A14812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14812" w:rsidRDefault="00EF3835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Практическая подготовка № 2 по теме: </w:t>
      </w:r>
      <w:proofErr w:type="spellStart"/>
      <w:r w:rsidR="00F174F6" w:rsidRPr="00B63C18">
        <w:rPr>
          <w:rFonts w:cs="Times New Roman"/>
          <w:b/>
          <w:sz w:val="28"/>
          <w:szCs w:val="28"/>
        </w:rPr>
        <w:t>Шрафировка</w:t>
      </w:r>
      <w:proofErr w:type="spellEnd"/>
      <w:r w:rsidR="00F174F6" w:rsidRPr="00B63C18">
        <w:rPr>
          <w:rFonts w:cs="Times New Roman"/>
          <w:b/>
          <w:sz w:val="28"/>
          <w:szCs w:val="28"/>
        </w:rPr>
        <w:t xml:space="preserve">. </w:t>
      </w:r>
      <w:proofErr w:type="spellStart"/>
      <w:r w:rsidR="00F174F6" w:rsidRPr="00B63C18">
        <w:rPr>
          <w:rFonts w:cs="Times New Roman"/>
          <w:b/>
          <w:sz w:val="28"/>
          <w:szCs w:val="28"/>
        </w:rPr>
        <w:t>Оттенение</w:t>
      </w:r>
      <w:proofErr w:type="spellEnd"/>
      <w:r w:rsidR="00F174F6" w:rsidRPr="00B63C18">
        <w:rPr>
          <w:rFonts w:cs="Times New Roman"/>
          <w:b/>
          <w:sz w:val="28"/>
          <w:szCs w:val="28"/>
        </w:rPr>
        <w:t xml:space="preserve"> </w:t>
      </w:r>
    </w:p>
    <w:p w:rsidR="00EF3835" w:rsidRDefault="00F174F6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B63C18">
        <w:rPr>
          <w:rFonts w:cs="Times New Roman"/>
          <w:b/>
          <w:sz w:val="28"/>
          <w:szCs w:val="28"/>
        </w:rPr>
        <w:t>поверхностей многогранников</w:t>
      </w:r>
    </w:p>
    <w:p w:rsidR="00483B1A" w:rsidRDefault="00483B1A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9670E6" w:rsidRPr="00D4737B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C546C">
        <w:rPr>
          <w:i/>
          <w:iCs/>
          <w:sz w:val="28"/>
          <w:szCs w:val="28"/>
        </w:rPr>
        <w:t>Шраффировка</w:t>
      </w:r>
      <w:proofErr w:type="spellEnd"/>
      <w:r w:rsidR="00A14812">
        <w:rPr>
          <w:sz w:val="28"/>
          <w:szCs w:val="28"/>
        </w:rPr>
        <w:t xml:space="preserve"> - </w:t>
      </w:r>
      <w:r w:rsidRPr="005C546C">
        <w:rPr>
          <w:sz w:val="28"/>
          <w:szCs w:val="28"/>
        </w:rPr>
        <w:t xml:space="preserve">это штриховка сеткой, или двойная штриховка. </w:t>
      </w:r>
      <w:proofErr w:type="spellStart"/>
      <w:r w:rsidRPr="005C546C">
        <w:rPr>
          <w:sz w:val="28"/>
          <w:szCs w:val="28"/>
        </w:rPr>
        <w:t>Шраффировку</w:t>
      </w:r>
      <w:proofErr w:type="spellEnd"/>
      <w:r w:rsidRPr="005C546C">
        <w:rPr>
          <w:sz w:val="28"/>
          <w:szCs w:val="28"/>
        </w:rPr>
        <w:t xml:space="preserve"> наносят на многогранниках и поверхностях вращения по форме предмета аналогично штриховке. Выполнение </w:t>
      </w:r>
      <w:proofErr w:type="spellStart"/>
      <w:r w:rsidRPr="005C546C">
        <w:rPr>
          <w:sz w:val="28"/>
          <w:szCs w:val="28"/>
        </w:rPr>
        <w:t>шраффировки</w:t>
      </w:r>
      <w:proofErr w:type="spellEnd"/>
      <w:r w:rsidRPr="005C546C">
        <w:rPr>
          <w:sz w:val="28"/>
          <w:szCs w:val="28"/>
        </w:rPr>
        <w:t xml:space="preserve"> требует от рисующего большой аккуратности, внимательности и точности исполнения.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C546C">
        <w:rPr>
          <w:rStyle w:val="a6"/>
          <w:sz w:val="28"/>
          <w:szCs w:val="28"/>
        </w:rPr>
        <w:t>Оттенение</w:t>
      </w:r>
      <w:proofErr w:type="spellEnd"/>
      <w:r w:rsidRPr="005C546C">
        <w:rPr>
          <w:rStyle w:val="a6"/>
          <w:sz w:val="28"/>
          <w:szCs w:val="28"/>
        </w:rPr>
        <w:t xml:space="preserve"> </w:t>
      </w:r>
      <w:proofErr w:type="spellStart"/>
      <w:r w:rsidRPr="005C546C">
        <w:rPr>
          <w:rStyle w:val="a6"/>
          <w:sz w:val="28"/>
          <w:szCs w:val="28"/>
        </w:rPr>
        <w:t>шраффировкой</w:t>
      </w:r>
      <w:proofErr w:type="spellEnd"/>
      <w:r w:rsidRPr="005C546C">
        <w:rPr>
          <w:rStyle w:val="a6"/>
          <w:sz w:val="28"/>
          <w:szCs w:val="28"/>
        </w:rPr>
        <w:t xml:space="preserve"> многогранников</w:t>
      </w:r>
      <w:r w:rsidRPr="005C546C">
        <w:rPr>
          <w:sz w:val="28"/>
          <w:szCs w:val="28"/>
        </w:rPr>
        <w:t> выполняют сначала наклонными штрихами, параллельными осям </w:t>
      </w:r>
      <w:r w:rsidRPr="005C546C">
        <w:rPr>
          <w:rStyle w:val="a6"/>
          <w:i/>
          <w:iCs/>
          <w:sz w:val="28"/>
          <w:szCs w:val="28"/>
        </w:rPr>
        <w:t>x</w:t>
      </w:r>
      <w:r w:rsidRPr="005C546C">
        <w:rPr>
          <w:sz w:val="28"/>
          <w:szCs w:val="28"/>
        </w:rPr>
        <w:t> и </w:t>
      </w:r>
      <w:r w:rsidRPr="005C546C">
        <w:rPr>
          <w:rStyle w:val="a6"/>
          <w:i/>
          <w:iCs/>
          <w:sz w:val="28"/>
          <w:szCs w:val="28"/>
        </w:rPr>
        <w:t>y</w:t>
      </w:r>
      <w:r w:rsidRPr="005C546C">
        <w:rPr>
          <w:sz w:val="28"/>
          <w:szCs w:val="28"/>
        </w:rPr>
        <w:t> (рисунок 155, а). Потом рисуют тонкие вертикальные штрихи, а затем штрихи обводят более ярко с постепенным переходом к светлым местам предмета. Горизонтальные поверхности должны быть светлее поверхностей вертикальных, расположенных в теневых частях предмета (рисунок 155, б). Наклонные плоскости заштриховывают прямыми, параллельными наклону плоскости.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174F6" w:rsidRPr="005C546C" w:rsidRDefault="00F174F6" w:rsidP="00F174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546C">
        <w:rPr>
          <w:noProof/>
          <w:sz w:val="28"/>
          <w:szCs w:val="28"/>
        </w:rPr>
        <w:drawing>
          <wp:inline distT="0" distB="0" distL="0" distR="0" wp14:anchorId="1ED5E56C" wp14:editId="0ECF2206">
            <wp:extent cx="3123008" cy="2278380"/>
            <wp:effectExtent l="0" t="0" r="0" b="0"/>
            <wp:docPr id="135" name="Рисунок 135" descr="https://ok-t.ru/mydocxru/baza3/152917068024.files/imag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ok-t.ru/mydocxru/baza3/152917068024.files/image17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66" cy="229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Рисунок 155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C546C">
        <w:rPr>
          <w:rStyle w:val="a6"/>
          <w:sz w:val="28"/>
          <w:szCs w:val="28"/>
        </w:rPr>
        <w:t>Оттенение</w:t>
      </w:r>
      <w:proofErr w:type="spellEnd"/>
      <w:r w:rsidRPr="005C546C">
        <w:rPr>
          <w:rStyle w:val="a6"/>
          <w:sz w:val="28"/>
          <w:szCs w:val="28"/>
        </w:rPr>
        <w:t xml:space="preserve"> </w:t>
      </w:r>
      <w:proofErr w:type="spellStart"/>
      <w:r w:rsidRPr="005C546C">
        <w:rPr>
          <w:rStyle w:val="a6"/>
          <w:sz w:val="28"/>
          <w:szCs w:val="28"/>
        </w:rPr>
        <w:t>шраффировкой</w:t>
      </w:r>
      <w:proofErr w:type="spellEnd"/>
      <w:r w:rsidRPr="005C546C">
        <w:rPr>
          <w:rStyle w:val="a6"/>
          <w:sz w:val="28"/>
          <w:szCs w:val="28"/>
        </w:rPr>
        <w:t xml:space="preserve"> сферической поверхности.</w:t>
      </w:r>
    </w:p>
    <w:p w:rsidR="00F174F6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lastRenderedPageBreak/>
        <w:t xml:space="preserve">Для </w:t>
      </w:r>
      <w:proofErr w:type="spellStart"/>
      <w:r w:rsidRPr="005C546C">
        <w:rPr>
          <w:sz w:val="28"/>
          <w:szCs w:val="28"/>
        </w:rPr>
        <w:t>оттенения</w:t>
      </w:r>
      <w:proofErr w:type="spellEnd"/>
      <w:r w:rsidRPr="005C546C">
        <w:rPr>
          <w:sz w:val="28"/>
          <w:szCs w:val="28"/>
        </w:rPr>
        <w:t xml:space="preserve"> </w:t>
      </w:r>
      <w:proofErr w:type="spellStart"/>
      <w:r w:rsidRPr="005C546C">
        <w:rPr>
          <w:sz w:val="28"/>
          <w:szCs w:val="28"/>
        </w:rPr>
        <w:t>шраффировкой</w:t>
      </w:r>
      <w:proofErr w:type="spellEnd"/>
      <w:r w:rsidRPr="005C546C">
        <w:rPr>
          <w:sz w:val="28"/>
          <w:szCs w:val="28"/>
        </w:rPr>
        <w:t xml:space="preserve"> сферической поверхности сначала наносят наклонную штриховку в виде меридианов шара, касательных к общей огибающей окружности. Затем рисуют горизонтальные штрихи-параллели. Горизонтальные штрихи наносят по тому же принципу, что и наклонные. Разница будет лишь в том, что для нанесения горизонтальных штрихов необходимо делить не наклонный, а вертикальный диаметр шара</w:t>
      </w:r>
      <w:r w:rsidR="00DA0330">
        <w:rPr>
          <w:sz w:val="28"/>
          <w:szCs w:val="28"/>
        </w:rPr>
        <w:t xml:space="preserve"> </w:t>
      </w:r>
      <w:r w:rsidRPr="005C546C">
        <w:rPr>
          <w:rStyle w:val="a6"/>
          <w:i/>
          <w:iCs/>
          <w:sz w:val="28"/>
          <w:szCs w:val="28"/>
        </w:rPr>
        <w:t>АВ</w:t>
      </w:r>
      <w:r w:rsidR="00DA0330">
        <w:rPr>
          <w:sz w:val="28"/>
          <w:szCs w:val="28"/>
        </w:rPr>
        <w:t xml:space="preserve"> </w:t>
      </w:r>
      <w:r w:rsidRPr="005C546C">
        <w:rPr>
          <w:sz w:val="28"/>
          <w:szCs w:val="28"/>
        </w:rPr>
        <w:t>(рисунок 157). Промежуточные эллипсы вырисовывают на глаз между основными.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C546C">
        <w:rPr>
          <w:sz w:val="28"/>
          <w:szCs w:val="28"/>
        </w:rPr>
        <w:t>Оттенение</w:t>
      </w:r>
      <w:proofErr w:type="spellEnd"/>
      <w:r w:rsidRPr="005C546C">
        <w:rPr>
          <w:sz w:val="28"/>
          <w:szCs w:val="28"/>
        </w:rPr>
        <w:t xml:space="preserve"> шара </w:t>
      </w:r>
      <w:proofErr w:type="spellStart"/>
      <w:r w:rsidRPr="005C546C">
        <w:rPr>
          <w:sz w:val="28"/>
          <w:szCs w:val="28"/>
        </w:rPr>
        <w:t>шраффировкой</w:t>
      </w:r>
      <w:proofErr w:type="spellEnd"/>
      <w:r w:rsidRPr="005C546C">
        <w:rPr>
          <w:sz w:val="28"/>
          <w:szCs w:val="28"/>
        </w:rPr>
        <w:t xml:space="preserve"> наиболее сложно, поэтому необходимо рисовать все штрихи, как наклонные, так и горизонтальные тонкими линиями. Затем определить все элементы светотени и, начиная с самого темного места, рисовать яркие штрихи с постепенным ослаблением их в более светлых местах.</w:t>
      </w:r>
    </w:p>
    <w:p w:rsidR="00F174F6" w:rsidRPr="005C546C" w:rsidRDefault="00F174F6" w:rsidP="00F174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546C">
        <w:rPr>
          <w:noProof/>
          <w:sz w:val="28"/>
          <w:szCs w:val="28"/>
        </w:rPr>
        <w:drawing>
          <wp:inline distT="0" distB="0" distL="0" distR="0" wp14:anchorId="3B590617" wp14:editId="614B65E3">
            <wp:extent cx="2277735" cy="2560320"/>
            <wp:effectExtent l="0" t="0" r="0" b="0"/>
            <wp:docPr id="134" name="Рисунок 134" descr="https://ok-t.ru/mydocxru/baza3/152917068024.files/image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ok-t.ru/mydocxru/baza3/152917068024.files/image17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64" cy="261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Рисунок 157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rStyle w:val="a6"/>
          <w:sz w:val="28"/>
          <w:szCs w:val="28"/>
        </w:rPr>
        <w:t xml:space="preserve">На цилиндре и конусе </w:t>
      </w:r>
      <w:proofErr w:type="spellStart"/>
      <w:r w:rsidRPr="005C546C">
        <w:rPr>
          <w:rStyle w:val="a6"/>
          <w:sz w:val="28"/>
          <w:szCs w:val="28"/>
        </w:rPr>
        <w:t>шраффировку</w:t>
      </w:r>
      <w:proofErr w:type="spellEnd"/>
      <w:r w:rsidR="00DA0330">
        <w:rPr>
          <w:sz w:val="28"/>
          <w:szCs w:val="28"/>
        </w:rPr>
        <w:t xml:space="preserve"> </w:t>
      </w:r>
      <w:r w:rsidRPr="005C546C">
        <w:rPr>
          <w:sz w:val="28"/>
          <w:szCs w:val="28"/>
        </w:rPr>
        <w:t>выполняют сначала горизонтальными штрихами в виде эллипсов, касательных к образующим (рисунок 156 а и б), затем проводят вертикальные и наклонные штрихи.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 </w:t>
      </w:r>
    </w:p>
    <w:p w:rsidR="00F174F6" w:rsidRPr="005C546C" w:rsidRDefault="00F174F6" w:rsidP="00F174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546C">
        <w:rPr>
          <w:noProof/>
          <w:sz w:val="28"/>
          <w:szCs w:val="28"/>
        </w:rPr>
        <w:drawing>
          <wp:inline distT="0" distB="0" distL="0" distR="0" wp14:anchorId="2490A4E3" wp14:editId="5C124FC3">
            <wp:extent cx="3731743" cy="2529840"/>
            <wp:effectExtent l="0" t="0" r="0" b="0"/>
            <wp:docPr id="133" name="Рисунок 133" descr="https://ok-t.ru/mydocxru/baza3/152917068024.files/image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ok-t.ru/mydocxru/baza3/152917068024.files/image17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47" cy="25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F6" w:rsidRPr="005C546C" w:rsidRDefault="00F174F6" w:rsidP="009670E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lastRenderedPageBreak/>
        <w:t> </w:t>
      </w:r>
      <w:r w:rsidRPr="005C546C">
        <w:rPr>
          <w:noProof/>
          <w:sz w:val="28"/>
          <w:szCs w:val="28"/>
        </w:rPr>
        <w:drawing>
          <wp:inline distT="0" distB="0" distL="0" distR="0" wp14:anchorId="458AC7A1" wp14:editId="78193284">
            <wp:extent cx="3667125" cy="1999442"/>
            <wp:effectExtent l="0" t="0" r="0" b="0"/>
            <wp:docPr id="132" name="Рисунок 132" descr="https://ok-t.ru/mydocxru/baza3/152917068024.files/imag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ok-t.ru/mydocxru/baza3/152917068024.files/image17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46" cy="203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 Рисунок 156</w:t>
      </w:r>
    </w:p>
    <w:p w:rsidR="00F174F6" w:rsidRPr="002269DB" w:rsidRDefault="00F174F6" w:rsidP="00F174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69DB">
        <w:rPr>
          <w:sz w:val="28"/>
          <w:szCs w:val="28"/>
        </w:rPr>
        <w:t> </w:t>
      </w:r>
      <w:proofErr w:type="spellStart"/>
      <w:r w:rsidRPr="002269DB">
        <w:rPr>
          <w:i/>
          <w:iCs/>
          <w:sz w:val="28"/>
          <w:szCs w:val="28"/>
        </w:rPr>
        <w:t>Оттенение</w:t>
      </w:r>
      <w:proofErr w:type="spellEnd"/>
      <w:r w:rsidRPr="002269DB">
        <w:rPr>
          <w:i/>
          <w:iCs/>
          <w:sz w:val="28"/>
          <w:szCs w:val="28"/>
        </w:rPr>
        <w:t xml:space="preserve"> </w:t>
      </w:r>
      <w:proofErr w:type="spellStart"/>
      <w:r w:rsidRPr="002269DB">
        <w:rPr>
          <w:i/>
          <w:iCs/>
          <w:sz w:val="28"/>
          <w:szCs w:val="28"/>
        </w:rPr>
        <w:t>торовых</w:t>
      </w:r>
      <w:proofErr w:type="spellEnd"/>
      <w:r w:rsidRPr="002269DB">
        <w:rPr>
          <w:i/>
          <w:iCs/>
          <w:sz w:val="28"/>
          <w:szCs w:val="28"/>
        </w:rPr>
        <w:t xml:space="preserve"> поверхностей</w:t>
      </w:r>
      <w:r w:rsidRPr="002269DB">
        <w:rPr>
          <w:sz w:val="28"/>
          <w:szCs w:val="28"/>
        </w:rPr>
        <w:t xml:space="preserve">. При </w:t>
      </w:r>
      <w:proofErr w:type="spellStart"/>
      <w:r w:rsidRPr="002269DB">
        <w:rPr>
          <w:sz w:val="28"/>
          <w:szCs w:val="28"/>
        </w:rPr>
        <w:t>шраффировке</w:t>
      </w:r>
      <w:proofErr w:type="spellEnd"/>
      <w:r w:rsidRPr="002269DB">
        <w:rPr>
          <w:sz w:val="28"/>
          <w:szCs w:val="28"/>
        </w:rPr>
        <w:t xml:space="preserve"> поверхности тора, наносят штрихи-эллипсы и штрихи-меридианы, а затем обводят линиями различной толщины, в зависимости от падения света (рис. 129, 130, 131).</w:t>
      </w:r>
    </w:p>
    <w:p w:rsidR="00F174F6" w:rsidRDefault="00F174F6" w:rsidP="00F17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69DB">
        <w:rPr>
          <w:noProof/>
          <w:sz w:val="28"/>
          <w:szCs w:val="28"/>
        </w:rPr>
        <w:drawing>
          <wp:inline distT="0" distB="0" distL="0" distR="0" wp14:anchorId="79B3F9A5" wp14:editId="087D2D59">
            <wp:extent cx="2285690" cy="2066925"/>
            <wp:effectExtent l="0" t="0" r="0" b="0"/>
            <wp:docPr id="137" name="Рисунок 137" descr="http://konspekta.net/megaobuchalkaru/imgbaza/baza11/2599351478655.files/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konspekta.net/megaobuchalkaru/imgbaza/baza11/2599351478655.files/image11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" t="5015" r="8683"/>
                    <a:stretch/>
                  </pic:blipFill>
                  <pic:spPr bwMode="auto">
                    <a:xfrm>
                      <a:off x="0" y="0"/>
                      <a:ext cx="2343604" cy="211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D11">
        <w:rPr>
          <w:sz w:val="28"/>
          <w:szCs w:val="28"/>
        </w:rPr>
        <w:t xml:space="preserve">    </w:t>
      </w:r>
      <w:r w:rsidR="00616D11" w:rsidRPr="002269DB">
        <w:rPr>
          <w:noProof/>
          <w:sz w:val="28"/>
          <w:szCs w:val="28"/>
        </w:rPr>
        <w:drawing>
          <wp:inline distT="0" distB="0" distL="0" distR="0" wp14:anchorId="10ECC74F" wp14:editId="66A6D194">
            <wp:extent cx="2647950" cy="1788922"/>
            <wp:effectExtent l="0" t="0" r="0" b="0"/>
            <wp:docPr id="136" name="Рисунок 136" descr="http://konspekta.net/megaobuchalkaru/imgbaza/baza11/2599351478655.files/image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konspekta.net/megaobuchalkaru/imgbaza/baza11/2599351478655.files/image11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" b="4969"/>
                    <a:stretch/>
                  </pic:blipFill>
                  <pic:spPr bwMode="auto">
                    <a:xfrm>
                      <a:off x="0" y="0"/>
                      <a:ext cx="2676310" cy="180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B1A" w:rsidRPr="002269DB" w:rsidRDefault="00483B1A" w:rsidP="00F17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174F6" w:rsidRPr="002269DB" w:rsidRDefault="00F174F6" w:rsidP="00F174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69DB">
        <w:rPr>
          <w:b/>
          <w:bCs/>
          <w:sz w:val="28"/>
          <w:szCs w:val="28"/>
        </w:rPr>
        <w:t>Штрих-эллипсы - </w:t>
      </w:r>
      <w:r w:rsidRPr="002269DB">
        <w:rPr>
          <w:sz w:val="28"/>
          <w:szCs w:val="28"/>
        </w:rPr>
        <w:t>плавная линия, идущая вдоль эллипса, разъединенная в любом месте (в данном случае, на месте блика).</w:t>
      </w:r>
    </w:p>
    <w:p w:rsidR="00F174F6" w:rsidRDefault="00F174F6" w:rsidP="00F174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69DB">
        <w:rPr>
          <w:b/>
          <w:bCs/>
          <w:sz w:val="28"/>
          <w:szCs w:val="28"/>
        </w:rPr>
        <w:t>Штрихи-меридианы </w:t>
      </w:r>
      <w:r w:rsidRPr="002269DB">
        <w:rPr>
          <w:sz w:val="28"/>
          <w:szCs w:val="28"/>
        </w:rPr>
        <w:t xml:space="preserve">- плавная линия, идущая вдоль образующих линий контура </w:t>
      </w:r>
      <w:proofErr w:type="spellStart"/>
      <w:r w:rsidRPr="002269DB">
        <w:rPr>
          <w:sz w:val="28"/>
          <w:szCs w:val="28"/>
        </w:rPr>
        <w:t>торовой</w:t>
      </w:r>
      <w:proofErr w:type="spellEnd"/>
      <w:r w:rsidRPr="002269DB">
        <w:rPr>
          <w:sz w:val="28"/>
          <w:szCs w:val="28"/>
        </w:rPr>
        <w:t xml:space="preserve"> поверхности (в данном случае эллипсы), разъединенная в любом месте (в данном случае, на месте блика).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Выполнение технического рисунка ведется в следующей последовательности: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анализ геометрической формы;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определение положения детали, наиболее наглядно передающего его форму;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построения (изометрия или </w:t>
      </w:r>
      <w:proofErr w:type="spellStart"/>
      <w:r w:rsidRPr="006B45E1">
        <w:rPr>
          <w:color w:val="000000"/>
          <w:sz w:val="28"/>
          <w:szCs w:val="28"/>
        </w:rPr>
        <w:t>диметрия</w:t>
      </w:r>
      <w:proofErr w:type="spellEnd"/>
      <w:r w:rsidRPr="006B45E1">
        <w:rPr>
          <w:color w:val="000000"/>
          <w:sz w:val="28"/>
          <w:szCs w:val="28"/>
        </w:rPr>
        <w:t>);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осей;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общей формы, уточнение формы ее элементов;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</w:t>
      </w:r>
      <w:proofErr w:type="spellStart"/>
      <w:r w:rsidRPr="006B45E1">
        <w:rPr>
          <w:color w:val="000000"/>
          <w:sz w:val="28"/>
          <w:szCs w:val="28"/>
        </w:rPr>
        <w:t>оттенения</w:t>
      </w:r>
      <w:proofErr w:type="spellEnd"/>
      <w:r w:rsidRPr="006B45E1">
        <w:rPr>
          <w:color w:val="000000"/>
          <w:sz w:val="28"/>
          <w:szCs w:val="28"/>
        </w:rPr>
        <w:t xml:space="preserve"> и его выполнение;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обводка технического чертежа.</w:t>
      </w:r>
    </w:p>
    <w:p w:rsidR="00483B1A" w:rsidRDefault="00483B1A" w:rsidP="00DA0330">
      <w:pPr>
        <w:pStyle w:val="32"/>
        <w:spacing w:line="240" w:lineRule="auto"/>
        <w:ind w:firstLine="0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483B1A" w:rsidRDefault="00483B1A" w:rsidP="00483B1A">
      <w:pPr>
        <w:pStyle w:val="32"/>
        <w:spacing w:line="240" w:lineRule="auto"/>
        <w:rPr>
          <w:noProof/>
        </w:rPr>
      </w:pPr>
      <w:r>
        <w:rPr>
          <w:noProof/>
        </w:rPr>
        <w:t>В</w:t>
      </w:r>
      <w:r w:rsidRPr="003C17B4">
        <w:rPr>
          <w:noProof/>
        </w:rPr>
        <w:t xml:space="preserve"> тетради </w:t>
      </w:r>
      <w:r>
        <w:rPr>
          <w:noProof/>
        </w:rPr>
        <w:t>постройте при помощ</w:t>
      </w:r>
      <w:r w:rsidR="00DA0330">
        <w:rPr>
          <w:noProof/>
        </w:rPr>
        <w:t>и</w:t>
      </w:r>
      <w:r>
        <w:rPr>
          <w:noProof/>
        </w:rPr>
        <w:t xml:space="preserve">  диметрической или изометрической проекций, </w:t>
      </w:r>
      <w:r w:rsidRPr="003C17B4">
        <w:rPr>
          <w:noProof/>
        </w:rPr>
        <w:t xml:space="preserve">представленные геометрическиме тела и сделайте на их поверхностях </w:t>
      </w:r>
      <w:r>
        <w:rPr>
          <w:noProof/>
        </w:rPr>
        <w:t>шрафировку.</w:t>
      </w:r>
    </w:p>
    <w:p w:rsidR="00483B1A" w:rsidRDefault="00A14812" w:rsidP="00A1481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90926" cy="883920"/>
            <wp:effectExtent l="0" t="0" r="0" b="0"/>
            <wp:docPr id="41" name="Рисунок 41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9" t="74925" r="51993" b="4240"/>
                    <a:stretch/>
                  </pic:blipFill>
                  <pic:spPr bwMode="auto">
                    <a:xfrm>
                      <a:off x="0" y="0"/>
                      <a:ext cx="1895781" cy="8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610">
        <w:rPr>
          <w:sz w:val="28"/>
          <w:szCs w:val="28"/>
        </w:rPr>
        <w:t xml:space="preserve">  </w:t>
      </w:r>
      <w:r w:rsidR="00483B1A">
        <w:rPr>
          <w:sz w:val="28"/>
          <w:szCs w:val="28"/>
        </w:rPr>
        <w:t xml:space="preserve">   </w:t>
      </w:r>
      <w:r w:rsidR="00483B1A">
        <w:rPr>
          <w:noProof/>
        </w:rPr>
        <w:drawing>
          <wp:inline distT="0" distB="0" distL="0" distR="0" wp14:anchorId="17E5170D" wp14:editId="4AB1FFD9">
            <wp:extent cx="2844840" cy="922020"/>
            <wp:effectExtent l="0" t="0" r="0" b="0"/>
            <wp:docPr id="52" name="Рисунок 52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7" t="50885" r="20930" b="27880"/>
                    <a:stretch/>
                  </pic:blipFill>
                  <pic:spPr bwMode="auto">
                    <a:xfrm>
                      <a:off x="0" y="0"/>
                      <a:ext cx="2853249" cy="9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3B1A">
        <w:rPr>
          <w:sz w:val="28"/>
          <w:szCs w:val="28"/>
        </w:rPr>
        <w:t xml:space="preserve">   </w:t>
      </w:r>
      <w:r w:rsidR="00483B1A">
        <w:rPr>
          <w:noProof/>
        </w:rPr>
        <w:drawing>
          <wp:inline distT="0" distB="0" distL="0" distR="0" wp14:anchorId="3D40FB00" wp14:editId="00EA1236">
            <wp:extent cx="849587" cy="868680"/>
            <wp:effectExtent l="0" t="0" r="0" b="0"/>
            <wp:docPr id="48" name="Рисунок 48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869004" cy="8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C0D" w:rsidRDefault="005D1C0D" w:rsidP="00A1481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14812" w:rsidRDefault="00EF3835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Практическая подготовка № 3 по теме: </w:t>
      </w:r>
      <w:bookmarkStart w:id="12" w:name="_Hlk88600595"/>
      <w:proofErr w:type="spellStart"/>
      <w:r w:rsidR="00F174F6" w:rsidRPr="00B63C18">
        <w:rPr>
          <w:rFonts w:cs="Times New Roman"/>
          <w:b/>
          <w:sz w:val="28"/>
          <w:szCs w:val="28"/>
        </w:rPr>
        <w:t>Оттенение</w:t>
      </w:r>
      <w:proofErr w:type="spellEnd"/>
      <w:r w:rsidR="00F174F6" w:rsidRPr="00B63C18">
        <w:rPr>
          <w:rFonts w:cs="Times New Roman"/>
          <w:b/>
          <w:sz w:val="28"/>
          <w:szCs w:val="28"/>
        </w:rPr>
        <w:t xml:space="preserve"> точками </w:t>
      </w:r>
    </w:p>
    <w:p w:rsidR="00F174F6" w:rsidRDefault="00F174F6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B63C18">
        <w:rPr>
          <w:rFonts w:cs="Times New Roman"/>
          <w:b/>
          <w:sz w:val="28"/>
          <w:szCs w:val="28"/>
        </w:rPr>
        <w:t>поверхностей многогранников</w:t>
      </w:r>
    </w:p>
    <w:bookmarkEnd w:id="12"/>
    <w:p w:rsidR="00616D11" w:rsidRDefault="00616D11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9670E6" w:rsidRPr="00D4737B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F174F6" w:rsidRDefault="00F174F6" w:rsidP="00F174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269DB">
        <w:rPr>
          <w:color w:val="000000"/>
          <w:sz w:val="28"/>
          <w:szCs w:val="28"/>
        </w:rPr>
        <w:t xml:space="preserve">Выявление объёма способом нанесения точек, основывается на том, что светотень наносят с помощью точек, расположенных на соответствующем расстоянии друг от друга и имеющих разную толщину. Схема распределения светотени на предметах при этом такая же, как и при других методах </w:t>
      </w:r>
      <w:proofErr w:type="spellStart"/>
      <w:r w:rsidRPr="002269DB">
        <w:rPr>
          <w:color w:val="000000"/>
          <w:sz w:val="28"/>
          <w:szCs w:val="28"/>
        </w:rPr>
        <w:t>оттенения</w:t>
      </w:r>
      <w:proofErr w:type="spellEnd"/>
      <w:r w:rsidRPr="002269DB">
        <w:rPr>
          <w:color w:val="000000"/>
          <w:sz w:val="28"/>
          <w:szCs w:val="28"/>
        </w:rPr>
        <w:t xml:space="preserve">. В теневой части предмета точки должны быть крупнее и располагаться чаще, а в слабоосвещенных местах – реже, на освещенных поверхностях – совсем редко. Контур предмета, как правило, не обводится линией. </w:t>
      </w:r>
      <w:proofErr w:type="spellStart"/>
      <w:r w:rsidRPr="002269DB">
        <w:rPr>
          <w:color w:val="000000"/>
          <w:sz w:val="28"/>
          <w:szCs w:val="28"/>
        </w:rPr>
        <w:t>Оттенение</w:t>
      </w:r>
      <w:proofErr w:type="spellEnd"/>
      <w:r w:rsidRPr="002269DB">
        <w:rPr>
          <w:color w:val="000000"/>
          <w:sz w:val="28"/>
          <w:szCs w:val="28"/>
        </w:rPr>
        <w:t xml:space="preserve"> точками чаще всего выполняют карандашом марки М и 2М. Главное, при таком способе </w:t>
      </w:r>
      <w:proofErr w:type="spellStart"/>
      <w:r w:rsidRPr="002269DB">
        <w:rPr>
          <w:color w:val="000000"/>
          <w:sz w:val="28"/>
          <w:szCs w:val="28"/>
        </w:rPr>
        <w:t>оттенения</w:t>
      </w:r>
      <w:proofErr w:type="spellEnd"/>
      <w:r w:rsidRPr="002269DB">
        <w:rPr>
          <w:color w:val="000000"/>
          <w:sz w:val="28"/>
          <w:szCs w:val="28"/>
        </w:rPr>
        <w:t xml:space="preserve"> – выдержать плавный переход от темного места к светлому. Точки следует наносить так, чтобы они не сливались друг с другом, особенно в теневой части предмета, поэтому следует наносить их одновременно на все затененные части, постепенно сгущая их в теневых местах, а затем переходят к полутону и свету. Таким образом, выдерживается общая тональность рисунка, четкий объем предмета. Такой способ </w:t>
      </w:r>
      <w:proofErr w:type="spellStart"/>
      <w:r w:rsidRPr="002269DB">
        <w:rPr>
          <w:color w:val="000000"/>
          <w:sz w:val="28"/>
          <w:szCs w:val="28"/>
        </w:rPr>
        <w:t>оттенения</w:t>
      </w:r>
      <w:proofErr w:type="spellEnd"/>
      <w:r w:rsidRPr="002269DB">
        <w:rPr>
          <w:color w:val="000000"/>
          <w:sz w:val="28"/>
          <w:szCs w:val="28"/>
        </w:rPr>
        <w:t xml:space="preserve"> чаще всего используют на рисунках, содержащих изображение необработанных деталей, а также неметаллических материалов. Примеры </w:t>
      </w:r>
      <w:proofErr w:type="spellStart"/>
      <w:r w:rsidRPr="002269DB">
        <w:rPr>
          <w:color w:val="000000"/>
          <w:sz w:val="28"/>
          <w:szCs w:val="28"/>
        </w:rPr>
        <w:t>оттенения</w:t>
      </w:r>
      <w:proofErr w:type="spellEnd"/>
      <w:r w:rsidRPr="002269DB">
        <w:rPr>
          <w:color w:val="000000"/>
          <w:sz w:val="28"/>
          <w:szCs w:val="28"/>
        </w:rPr>
        <w:t xml:space="preserve"> точками разных поверхностей показаны на рис.</w:t>
      </w:r>
    </w:p>
    <w:p w:rsidR="006B45E1" w:rsidRPr="002269DB" w:rsidRDefault="006B45E1" w:rsidP="00F174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B3D1F" w:rsidRDefault="00F174F6" w:rsidP="006105BE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 wp14:anchorId="12BE161C" wp14:editId="2162E034">
            <wp:extent cx="4870888" cy="3589020"/>
            <wp:effectExtent l="0" t="0" r="0" b="0"/>
            <wp:docPr id="139" name="Рисунок 139" descr="http://konspekta.net/megaobuchalkaru/imgbaza/baza11/2599351478655.files/image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konspekta.net/megaobuchalkaru/imgbaza/baza11/2599351478655.files/image114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75" cy="3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B1A" w:rsidRDefault="00483B1A" w:rsidP="00483B1A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lastRenderedPageBreak/>
        <w:t>Задание</w:t>
      </w:r>
    </w:p>
    <w:p w:rsidR="00483B1A" w:rsidRPr="00A14812" w:rsidRDefault="00483B1A" w:rsidP="00483B1A">
      <w:pPr>
        <w:pStyle w:val="32"/>
        <w:spacing w:line="240" w:lineRule="auto"/>
        <w:rPr>
          <w:color w:val="auto"/>
          <w:u w:val="single"/>
        </w:rPr>
      </w:pPr>
      <w:r>
        <w:rPr>
          <w:noProof/>
        </w:rPr>
        <w:t>В</w:t>
      </w:r>
      <w:r w:rsidRPr="003C17B4">
        <w:rPr>
          <w:noProof/>
        </w:rPr>
        <w:t xml:space="preserve"> тетради </w:t>
      </w:r>
      <w:r>
        <w:rPr>
          <w:noProof/>
        </w:rPr>
        <w:t>постройте при помощ</w:t>
      </w:r>
      <w:r w:rsidR="00DA0330">
        <w:rPr>
          <w:noProof/>
        </w:rPr>
        <w:t>и</w:t>
      </w:r>
      <w:r>
        <w:rPr>
          <w:noProof/>
        </w:rPr>
        <w:t xml:space="preserve">  диметрической или изометрической проекций, </w:t>
      </w:r>
      <w:r w:rsidRPr="003C17B4">
        <w:rPr>
          <w:noProof/>
        </w:rPr>
        <w:t>представленные геометрическиме тела и сделайте на их поверхностях</w:t>
      </w:r>
      <w:r>
        <w:rPr>
          <w:noProof/>
        </w:rPr>
        <w:t xml:space="preserve"> оттенение точками.</w:t>
      </w:r>
    </w:p>
    <w:p w:rsidR="00616D11" w:rsidRDefault="00616D11" w:rsidP="00616D11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AF9F81" wp14:editId="598709AE">
            <wp:extent cx="838200" cy="857037"/>
            <wp:effectExtent l="0" t="0" r="0" b="0"/>
            <wp:docPr id="53" name="Рисунок 53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854133" cy="8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830B490" wp14:editId="5F8BE5EE">
            <wp:extent cx="2701814" cy="875665"/>
            <wp:effectExtent l="0" t="0" r="0" b="0"/>
            <wp:docPr id="54" name="Рисунок 54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7" t="50885" r="20930" b="27880"/>
                    <a:stretch/>
                  </pic:blipFill>
                  <pic:spPr bwMode="auto">
                    <a:xfrm>
                      <a:off x="0" y="0"/>
                      <a:ext cx="2708000" cy="8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0EE83E4" wp14:editId="3946AAF4">
            <wp:extent cx="1988820" cy="900182"/>
            <wp:effectExtent l="0" t="0" r="0" b="0"/>
            <wp:docPr id="55" name="Рисунок 55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4407" r="67216" b="74958"/>
                    <a:stretch/>
                  </pic:blipFill>
                  <pic:spPr bwMode="auto">
                    <a:xfrm>
                      <a:off x="0" y="0"/>
                      <a:ext cx="1995820" cy="9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0E6" w:rsidRDefault="00616D11" w:rsidP="00616D11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</w:t>
      </w:r>
    </w:p>
    <w:p w:rsidR="00EF3835" w:rsidRDefault="00EF3835" w:rsidP="00F174F6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EF3835">
        <w:rPr>
          <w:b/>
          <w:bCs/>
          <w:sz w:val="28"/>
          <w:szCs w:val="28"/>
        </w:rPr>
        <w:t>Тема 2.3. Разработка рабочего проекта объектов дизайна</w:t>
      </w:r>
    </w:p>
    <w:p w:rsidR="007B30F8" w:rsidRDefault="00EF3835" w:rsidP="0077770E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777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Практическая подготовка по теме: </w:t>
      </w:r>
      <w:bookmarkStart w:id="13" w:name="_Hlk88600651"/>
      <w:r w:rsidR="0077770E" w:rsidRPr="0077770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Срезы и вырезы на геометрических телах и технических деталях</w:t>
      </w:r>
      <w:r w:rsidR="0077770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B30F8" w:rsidRPr="0077770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(часть 1)</w:t>
      </w:r>
      <w:bookmarkEnd w:id="13"/>
    </w:p>
    <w:p w:rsidR="009670E6" w:rsidRPr="00ED36F9" w:rsidRDefault="009670E6" w:rsidP="00DA0330">
      <w:pPr>
        <w:pStyle w:val="a9"/>
        <w:spacing w:after="0" w:line="240" w:lineRule="auto"/>
        <w:ind w:left="0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highlight w:val="yellow"/>
          <w:u w:val="single"/>
        </w:rPr>
      </w:pPr>
      <w:r w:rsidRPr="00ED36F9">
        <w:rPr>
          <w:rStyle w:val="FontStyle18"/>
          <w:rFonts w:ascii="Times New Roman" w:hAnsi="Times New Roman" w:cs="Times New Roman"/>
          <w:b w:val="0"/>
          <w:sz w:val="28"/>
          <w:szCs w:val="28"/>
          <w:highlight w:val="yellow"/>
          <w:u w:val="single"/>
        </w:rPr>
        <w:t>Алгоритм выполнения работы</w:t>
      </w:r>
    </w:p>
    <w:p w:rsidR="007B30F8" w:rsidRPr="00ED36F9" w:rsidRDefault="007B30F8" w:rsidP="007B30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 w:rsidRPr="00ED36F9">
        <w:rPr>
          <w:color w:val="000000" w:themeColor="text1"/>
          <w:sz w:val="28"/>
          <w:szCs w:val="28"/>
          <w:highlight w:val="yellow"/>
        </w:rPr>
        <w:t>Детали представляют собой комбинации пересекающихся геометрических тел, ограниченных плоскостями и кривыми поверхностями. Геометрические тела могут быть сплошными и полыми, с отверстиями, выемками и т. д. В практике встречается много деталей и других предметов, геометрическая форма которых изменена с помощью различных вырезов. Чтобы выполнить или прочитать чертеж такого предмета, нужно представить его первоначальную форму и форму выреза.</w:t>
      </w:r>
    </w:p>
    <w:p w:rsidR="006B45E1" w:rsidRPr="00ED36F9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highlight w:val="yellow"/>
        </w:rPr>
      </w:pPr>
      <w:r w:rsidRPr="00ED36F9">
        <w:rPr>
          <w:color w:val="000000"/>
          <w:sz w:val="28"/>
          <w:szCs w:val="28"/>
          <w:highlight w:val="yellow"/>
        </w:rPr>
        <w:t>Выполнение технического рисунка ведется в следующей последовательности:</w:t>
      </w:r>
    </w:p>
    <w:p w:rsidR="006B45E1" w:rsidRPr="00ED36F9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highlight w:val="yellow"/>
        </w:rPr>
      </w:pPr>
      <w:r w:rsidRPr="00ED36F9">
        <w:rPr>
          <w:color w:val="000000"/>
          <w:sz w:val="28"/>
          <w:szCs w:val="28"/>
          <w:highlight w:val="yellow"/>
        </w:rPr>
        <w:t>- анализ геометрической формы;</w:t>
      </w:r>
    </w:p>
    <w:p w:rsidR="006B45E1" w:rsidRPr="00ED36F9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highlight w:val="yellow"/>
        </w:rPr>
      </w:pPr>
      <w:r w:rsidRPr="00ED36F9">
        <w:rPr>
          <w:color w:val="000000"/>
          <w:sz w:val="28"/>
          <w:szCs w:val="28"/>
          <w:highlight w:val="yellow"/>
        </w:rPr>
        <w:t>- определение положения детали, наиболее наглядно передающего его форму;</w:t>
      </w:r>
    </w:p>
    <w:p w:rsidR="006B45E1" w:rsidRPr="00ED36F9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highlight w:val="yellow"/>
        </w:rPr>
      </w:pPr>
      <w:r w:rsidRPr="00ED36F9">
        <w:rPr>
          <w:color w:val="000000"/>
          <w:sz w:val="28"/>
          <w:szCs w:val="28"/>
          <w:highlight w:val="yellow"/>
        </w:rPr>
        <w:t xml:space="preserve">- выбор способа построения (изометрия или </w:t>
      </w:r>
      <w:proofErr w:type="spellStart"/>
      <w:r w:rsidRPr="00ED36F9">
        <w:rPr>
          <w:color w:val="000000"/>
          <w:sz w:val="28"/>
          <w:szCs w:val="28"/>
          <w:highlight w:val="yellow"/>
        </w:rPr>
        <w:t>диметрия</w:t>
      </w:r>
      <w:proofErr w:type="spellEnd"/>
      <w:r w:rsidRPr="00ED36F9">
        <w:rPr>
          <w:color w:val="000000"/>
          <w:sz w:val="28"/>
          <w:szCs w:val="28"/>
          <w:highlight w:val="yellow"/>
        </w:rPr>
        <w:t>);</w:t>
      </w:r>
    </w:p>
    <w:p w:rsidR="006B45E1" w:rsidRPr="00ED36F9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highlight w:val="yellow"/>
        </w:rPr>
      </w:pPr>
      <w:r w:rsidRPr="00ED36F9">
        <w:rPr>
          <w:color w:val="000000"/>
          <w:sz w:val="28"/>
          <w:szCs w:val="28"/>
          <w:highlight w:val="yellow"/>
        </w:rPr>
        <w:t>- построение осей;</w:t>
      </w:r>
    </w:p>
    <w:p w:rsidR="006B45E1" w:rsidRPr="00ED36F9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highlight w:val="yellow"/>
        </w:rPr>
      </w:pPr>
      <w:r w:rsidRPr="00ED36F9">
        <w:rPr>
          <w:color w:val="000000"/>
          <w:sz w:val="28"/>
          <w:szCs w:val="28"/>
          <w:highlight w:val="yellow"/>
        </w:rPr>
        <w:t>- построение общей формы, уточнение формы ее элементов;</w:t>
      </w:r>
    </w:p>
    <w:p w:rsidR="006B45E1" w:rsidRPr="00ED36F9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highlight w:val="yellow"/>
        </w:rPr>
      </w:pPr>
      <w:r w:rsidRPr="00ED36F9">
        <w:rPr>
          <w:color w:val="000000"/>
          <w:sz w:val="28"/>
          <w:szCs w:val="28"/>
          <w:highlight w:val="yellow"/>
        </w:rPr>
        <w:t xml:space="preserve">- выбор способа </w:t>
      </w:r>
      <w:proofErr w:type="spellStart"/>
      <w:r w:rsidRPr="00ED36F9">
        <w:rPr>
          <w:color w:val="000000"/>
          <w:sz w:val="28"/>
          <w:szCs w:val="28"/>
          <w:highlight w:val="yellow"/>
        </w:rPr>
        <w:t>оттенения</w:t>
      </w:r>
      <w:proofErr w:type="spellEnd"/>
      <w:r w:rsidRPr="00ED36F9">
        <w:rPr>
          <w:color w:val="000000"/>
          <w:sz w:val="28"/>
          <w:szCs w:val="28"/>
          <w:highlight w:val="yellow"/>
        </w:rPr>
        <w:t xml:space="preserve"> и его выполнение;</w:t>
      </w:r>
    </w:p>
    <w:p w:rsidR="006B45E1" w:rsidRPr="00ED36F9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highlight w:val="yellow"/>
        </w:rPr>
      </w:pPr>
      <w:r w:rsidRPr="00ED36F9">
        <w:rPr>
          <w:color w:val="000000"/>
          <w:sz w:val="28"/>
          <w:szCs w:val="28"/>
          <w:highlight w:val="yellow"/>
        </w:rPr>
        <w:t>- обводка технического чертежа.</w:t>
      </w:r>
    </w:p>
    <w:p w:rsidR="00E84667" w:rsidRPr="00ED36F9" w:rsidRDefault="0077770E" w:rsidP="00616D11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highlight w:val="yellow"/>
          <w:u w:val="single"/>
        </w:rPr>
      </w:pPr>
      <w:r w:rsidRPr="00ED36F9">
        <w:rPr>
          <w:noProof/>
          <w:highlight w:val="yellow"/>
          <w:lang w:eastAsia="ru-RU"/>
        </w:rPr>
        <w:drawing>
          <wp:inline distT="0" distB="0" distL="0" distR="0" wp14:anchorId="3C056458" wp14:editId="35E75B1C">
            <wp:extent cx="2560932" cy="2827020"/>
            <wp:effectExtent l="0" t="0" r="0" b="0"/>
            <wp:docPr id="46" name="Рисунок 46" descr="https://i.pinimg.com/originals/a0/5d/ce/a05dce47527a1d45b3762c4ecb75f9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originals/a0/5d/ce/a05dce47527a1d45b3762c4ecb75f99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46" cy="289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D6F" w:rsidRPr="00ED36F9">
        <w:rPr>
          <w:noProof/>
          <w:highlight w:val="yellow"/>
          <w:lang w:eastAsia="ru-RU"/>
        </w:rPr>
        <w:t xml:space="preserve"> </w:t>
      </w:r>
      <w:r w:rsidR="006105BE" w:rsidRPr="00ED36F9">
        <w:rPr>
          <w:noProof/>
          <w:highlight w:val="yellow"/>
          <w:lang w:eastAsia="ru-RU"/>
        </w:rPr>
        <w:t xml:space="preserve"> </w:t>
      </w:r>
      <w:r w:rsidR="006B45E1" w:rsidRPr="00ED36F9">
        <w:rPr>
          <w:noProof/>
          <w:highlight w:val="yellow"/>
          <w:lang w:eastAsia="ru-RU"/>
        </w:rPr>
        <w:t xml:space="preserve">       </w:t>
      </w:r>
      <w:r w:rsidR="006105BE" w:rsidRPr="00ED36F9">
        <w:rPr>
          <w:noProof/>
          <w:highlight w:val="yellow"/>
          <w:lang w:eastAsia="ru-RU"/>
        </w:rPr>
        <w:drawing>
          <wp:inline distT="0" distB="0" distL="0" distR="0" wp14:anchorId="6D1A7B0C" wp14:editId="2BEF79B1">
            <wp:extent cx="2138313" cy="2781300"/>
            <wp:effectExtent l="0" t="0" r="0" b="0"/>
            <wp:docPr id="34" name="Рисунок 34" descr="https://i.pinimg.com/originals/2b/c1/67/2bc1678b80e7f235952d9ecee847b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originals/2b/c1/67/2bc1678b80e7f235952d9ecee847b6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848" t="3671" r="4436" b="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32" cy="281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0E6" w:rsidRPr="00ED36F9" w:rsidRDefault="009670E6" w:rsidP="00DA0330">
      <w:pPr>
        <w:pStyle w:val="32"/>
        <w:spacing w:line="240" w:lineRule="auto"/>
        <w:ind w:firstLine="0"/>
        <w:jc w:val="center"/>
        <w:rPr>
          <w:color w:val="auto"/>
          <w:highlight w:val="yellow"/>
          <w:u w:val="single"/>
        </w:rPr>
      </w:pPr>
      <w:r w:rsidRPr="00ED36F9">
        <w:rPr>
          <w:color w:val="auto"/>
          <w:highlight w:val="yellow"/>
          <w:u w:val="single"/>
        </w:rPr>
        <w:lastRenderedPageBreak/>
        <w:t>Задание</w:t>
      </w:r>
    </w:p>
    <w:p w:rsidR="006105BE" w:rsidRDefault="006105BE" w:rsidP="006105BE">
      <w:pPr>
        <w:pStyle w:val="32"/>
        <w:spacing w:line="240" w:lineRule="auto"/>
        <w:rPr>
          <w:color w:val="auto"/>
        </w:rPr>
      </w:pPr>
      <w:r w:rsidRPr="00ED36F9">
        <w:rPr>
          <w:color w:val="auto"/>
          <w:highlight w:val="yellow"/>
        </w:rPr>
        <w:t>Воспользуйтесь образцом и зарисуйте</w:t>
      </w:r>
      <w:r w:rsidR="00D8678C" w:rsidRPr="00ED36F9">
        <w:rPr>
          <w:color w:val="auto"/>
          <w:highlight w:val="yellow"/>
        </w:rPr>
        <w:t xml:space="preserve"> </w:t>
      </w:r>
      <w:r w:rsidR="00D8678C" w:rsidRPr="00ED36F9">
        <w:rPr>
          <w:noProof/>
          <w:highlight w:val="yellow"/>
        </w:rPr>
        <w:t>при помощи  диметрической или изометрической проекций</w:t>
      </w:r>
      <w:r w:rsidRPr="00ED36F9">
        <w:rPr>
          <w:color w:val="auto"/>
          <w:highlight w:val="yellow"/>
        </w:rPr>
        <w:t xml:space="preserve"> в тетради алгоритм создания срезов и вырезов на геометрических телах.</w:t>
      </w:r>
    </w:p>
    <w:p w:rsidR="006B45E1" w:rsidRPr="006105BE" w:rsidRDefault="006B45E1" w:rsidP="006105BE">
      <w:pPr>
        <w:pStyle w:val="32"/>
        <w:spacing w:line="240" w:lineRule="auto"/>
        <w:rPr>
          <w:color w:val="auto"/>
        </w:rPr>
      </w:pPr>
    </w:p>
    <w:p w:rsidR="00EF3835" w:rsidRDefault="00EF3835" w:rsidP="006105BE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2. Практическая подготовка по теме: </w:t>
      </w:r>
      <w:bookmarkStart w:id="14" w:name="_Hlk88600661"/>
      <w:r w:rsidR="006105BE" w:rsidRPr="0077770E">
        <w:rPr>
          <w:rFonts w:cs="Times New Roman"/>
          <w:b/>
          <w:bCs/>
          <w:color w:val="000000" w:themeColor="text1"/>
          <w:sz w:val="28"/>
          <w:szCs w:val="28"/>
        </w:rPr>
        <w:t>Срезы и вырезы на геометрических телах и технических деталях</w:t>
      </w:r>
      <w:r w:rsidR="006105BE">
        <w:rPr>
          <w:rFonts w:cs="Times New Roman"/>
          <w:b/>
          <w:bCs/>
          <w:color w:val="000000" w:themeColor="text1"/>
          <w:sz w:val="28"/>
          <w:szCs w:val="28"/>
        </w:rPr>
        <w:t xml:space="preserve"> </w:t>
      </w:r>
      <w:r w:rsidR="006105BE" w:rsidRPr="0077770E">
        <w:rPr>
          <w:rFonts w:cs="Times New Roman"/>
          <w:b/>
          <w:bCs/>
          <w:color w:val="000000" w:themeColor="text1"/>
          <w:sz w:val="28"/>
          <w:szCs w:val="28"/>
        </w:rPr>
        <w:t xml:space="preserve">(часть </w:t>
      </w:r>
      <w:r w:rsidR="006105BE">
        <w:rPr>
          <w:rFonts w:cs="Times New Roman"/>
          <w:b/>
          <w:bCs/>
          <w:color w:val="000000" w:themeColor="text1"/>
          <w:sz w:val="28"/>
          <w:szCs w:val="28"/>
        </w:rPr>
        <w:t>2</w:t>
      </w:r>
      <w:r w:rsidR="006105BE" w:rsidRPr="0077770E">
        <w:rPr>
          <w:rFonts w:cs="Times New Roman"/>
          <w:b/>
          <w:bCs/>
          <w:color w:val="000000" w:themeColor="text1"/>
          <w:sz w:val="28"/>
          <w:szCs w:val="28"/>
        </w:rPr>
        <w:t>)</w:t>
      </w:r>
      <w:bookmarkEnd w:id="14"/>
    </w:p>
    <w:p w:rsidR="00EF3835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6105BE" w:rsidRPr="006105BE" w:rsidRDefault="006105BE" w:rsidP="006105B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i/>
          <w:iCs/>
          <w:color w:val="000000"/>
          <w:sz w:val="28"/>
          <w:szCs w:val="28"/>
        </w:rPr>
        <w:t>Срез – </w:t>
      </w:r>
      <w:r w:rsidRPr="006105BE">
        <w:rPr>
          <w:color w:val="000000"/>
          <w:sz w:val="28"/>
          <w:szCs w:val="28"/>
        </w:rPr>
        <w:t>это удаление части детали посредством одной секущей плоскости.</w:t>
      </w:r>
    </w:p>
    <w:p w:rsidR="006105BE" w:rsidRPr="006105BE" w:rsidRDefault="006105BE" w:rsidP="006105B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color w:val="000000"/>
          <w:sz w:val="28"/>
          <w:szCs w:val="28"/>
        </w:rPr>
        <w:t>У детали может быть различное количество срезов - один, два, три и более. Плоскости срезов могут быть перпендикулярны как к фронтальной плоскости, так и к другим плоскостям проекций.</w:t>
      </w:r>
    </w:p>
    <w:p w:rsidR="006105BE" w:rsidRDefault="006105BE" w:rsidP="006105B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i/>
          <w:iCs/>
          <w:color w:val="000000"/>
          <w:sz w:val="28"/>
          <w:szCs w:val="28"/>
        </w:rPr>
        <w:t>Вырез</w:t>
      </w:r>
      <w:r w:rsidRPr="006105BE">
        <w:rPr>
          <w:color w:val="000000"/>
          <w:sz w:val="28"/>
          <w:szCs w:val="28"/>
        </w:rPr>
        <w:t> – это удаление части детали посредством двух и более секущих плоскостей.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Выполнение технического рисунка ведется в следующей последовательности: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анализ геометрической формы;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определение положения детали, наиболее наглядно передающего его форму;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построения (изометрия или </w:t>
      </w:r>
      <w:proofErr w:type="spellStart"/>
      <w:r w:rsidRPr="006B45E1">
        <w:rPr>
          <w:color w:val="000000"/>
          <w:sz w:val="28"/>
          <w:szCs w:val="28"/>
        </w:rPr>
        <w:t>диметрия</w:t>
      </w:r>
      <w:proofErr w:type="spellEnd"/>
      <w:r w:rsidRPr="006B45E1">
        <w:rPr>
          <w:color w:val="000000"/>
          <w:sz w:val="28"/>
          <w:szCs w:val="28"/>
        </w:rPr>
        <w:t>);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осей;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общей формы, уточнение формы ее элементов;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</w:t>
      </w:r>
      <w:proofErr w:type="spellStart"/>
      <w:r w:rsidRPr="006B45E1">
        <w:rPr>
          <w:color w:val="000000"/>
          <w:sz w:val="28"/>
          <w:szCs w:val="28"/>
        </w:rPr>
        <w:t>оттенения</w:t>
      </w:r>
      <w:proofErr w:type="spellEnd"/>
      <w:r w:rsidRPr="006B45E1">
        <w:rPr>
          <w:color w:val="000000"/>
          <w:sz w:val="28"/>
          <w:szCs w:val="28"/>
        </w:rPr>
        <w:t xml:space="preserve"> и его выполнение;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обводка технического чертежа.</w:t>
      </w:r>
    </w:p>
    <w:p w:rsidR="006B45E1" w:rsidRPr="006105BE" w:rsidRDefault="006B45E1" w:rsidP="006105B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523EB" w:rsidRDefault="008523EB" w:rsidP="008523EB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D8678C" w:rsidRPr="00D8678C" w:rsidRDefault="00D8678C" w:rsidP="00D8678C">
      <w:pPr>
        <w:pStyle w:val="32"/>
        <w:spacing w:line="240" w:lineRule="auto"/>
        <w:rPr>
          <w:color w:val="auto"/>
        </w:rPr>
      </w:pPr>
      <w:r w:rsidRPr="00D8678C">
        <w:rPr>
          <w:color w:val="auto"/>
        </w:rPr>
        <w:t>Используя алгоритм предыдущего урока</w:t>
      </w:r>
      <w:r>
        <w:rPr>
          <w:color w:val="auto"/>
        </w:rPr>
        <w:t xml:space="preserve">, постройте </w:t>
      </w:r>
      <w:r>
        <w:rPr>
          <w:noProof/>
        </w:rPr>
        <w:t>при помощи  диметрической или изометрической проекций</w:t>
      </w:r>
      <w:r w:rsidRPr="006105BE">
        <w:rPr>
          <w:color w:val="auto"/>
        </w:rPr>
        <w:t xml:space="preserve"> </w:t>
      </w:r>
      <w:r>
        <w:rPr>
          <w:color w:val="auto"/>
        </w:rPr>
        <w:t xml:space="preserve">фигуры и изобразите срезы, и вырезы на своё усмотрение, на представленных фигурах. Сделайте </w:t>
      </w:r>
      <w:proofErr w:type="spellStart"/>
      <w:r>
        <w:rPr>
          <w:color w:val="auto"/>
        </w:rPr>
        <w:t>оттенение</w:t>
      </w:r>
      <w:proofErr w:type="spellEnd"/>
      <w:r>
        <w:rPr>
          <w:color w:val="auto"/>
        </w:rPr>
        <w:t xml:space="preserve"> любым из известных вам способов.</w:t>
      </w:r>
    </w:p>
    <w:p w:rsidR="008523EB" w:rsidRDefault="006105BE" w:rsidP="008523EB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69420AD6" wp14:editId="25A6AF13">
            <wp:extent cx="838200" cy="857037"/>
            <wp:effectExtent l="0" t="0" r="0" b="0"/>
            <wp:docPr id="59" name="Рисунок 59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854133" cy="8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197226" wp14:editId="683CE65B">
            <wp:extent cx="2701814" cy="875665"/>
            <wp:effectExtent l="0" t="0" r="0" b="0"/>
            <wp:docPr id="60" name="Рисунок 60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7" t="50885" r="20930" b="27880"/>
                    <a:stretch/>
                  </pic:blipFill>
                  <pic:spPr bwMode="auto">
                    <a:xfrm>
                      <a:off x="0" y="0"/>
                      <a:ext cx="2708000" cy="8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 xml:space="preserve"> </w:t>
      </w:r>
      <w:r w:rsidR="00D8678C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 xml:space="preserve">    </w:t>
      </w:r>
      <w:r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760676" wp14:editId="77E29E20">
            <wp:extent cx="1988820" cy="900182"/>
            <wp:effectExtent l="0" t="0" r="0" b="0"/>
            <wp:docPr id="61" name="Рисунок 61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4407" r="67216" b="74958"/>
                    <a:stretch/>
                  </pic:blipFill>
                  <pic:spPr bwMode="auto">
                    <a:xfrm>
                      <a:off x="0" y="0"/>
                      <a:ext cx="1995820" cy="9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678C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 xml:space="preserve">  </w:t>
      </w:r>
    </w:p>
    <w:p w:rsidR="008523EB" w:rsidRDefault="008523EB" w:rsidP="006B45E1">
      <w:pPr>
        <w:pStyle w:val="a9"/>
        <w:spacing w:after="0" w:line="240" w:lineRule="auto"/>
        <w:ind w:left="0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6B45E1" w:rsidRDefault="008523EB" w:rsidP="006B45E1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3. Практическая подготовка по теме: </w:t>
      </w:r>
      <w:bookmarkStart w:id="15" w:name="_Hlk88600674"/>
      <w:r w:rsidR="006B45E1" w:rsidRPr="0077770E">
        <w:rPr>
          <w:rFonts w:cs="Times New Roman"/>
          <w:b/>
          <w:bCs/>
          <w:color w:val="000000" w:themeColor="text1"/>
          <w:sz w:val="28"/>
          <w:szCs w:val="28"/>
        </w:rPr>
        <w:t>Срезы и вырезы на геометрических телах и технических деталях</w:t>
      </w:r>
      <w:r w:rsidR="006B45E1">
        <w:rPr>
          <w:rFonts w:cs="Times New Roman"/>
          <w:b/>
          <w:bCs/>
          <w:color w:val="000000" w:themeColor="text1"/>
          <w:sz w:val="28"/>
          <w:szCs w:val="28"/>
        </w:rPr>
        <w:t xml:space="preserve"> </w:t>
      </w:r>
      <w:r w:rsidR="006B45E1" w:rsidRPr="0077770E">
        <w:rPr>
          <w:rFonts w:cs="Times New Roman"/>
          <w:b/>
          <w:bCs/>
          <w:color w:val="000000" w:themeColor="text1"/>
          <w:sz w:val="28"/>
          <w:szCs w:val="28"/>
        </w:rPr>
        <w:t xml:space="preserve">(часть </w:t>
      </w:r>
      <w:r w:rsidR="006B45E1">
        <w:rPr>
          <w:rFonts w:cs="Times New Roman"/>
          <w:b/>
          <w:bCs/>
          <w:color w:val="000000" w:themeColor="text1"/>
          <w:sz w:val="28"/>
          <w:szCs w:val="28"/>
        </w:rPr>
        <w:t>3</w:t>
      </w:r>
      <w:r w:rsidR="006B45E1" w:rsidRPr="0077770E">
        <w:rPr>
          <w:rFonts w:cs="Times New Roman"/>
          <w:b/>
          <w:bCs/>
          <w:color w:val="000000" w:themeColor="text1"/>
          <w:sz w:val="28"/>
          <w:szCs w:val="28"/>
        </w:rPr>
        <w:t>)</w:t>
      </w:r>
    </w:p>
    <w:bookmarkEnd w:id="15"/>
    <w:p w:rsidR="008523EB" w:rsidRDefault="008523EB" w:rsidP="006B45E1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523EB" w:rsidRDefault="008523EB" w:rsidP="008523E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8523EB" w:rsidRPr="00D4737B" w:rsidRDefault="008523EB" w:rsidP="008523E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857234" w:rsidRDefault="00857234" w:rsidP="0085723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B30F8">
        <w:rPr>
          <w:color w:val="000000" w:themeColor="text1"/>
          <w:sz w:val="28"/>
          <w:szCs w:val="28"/>
        </w:rPr>
        <w:t xml:space="preserve">Детали представляют собой комбинации пересекающихся геометрических тел, ограниченных плоскостями и кривыми поверхностями. </w:t>
      </w:r>
      <w:r w:rsidRPr="007B30F8">
        <w:rPr>
          <w:color w:val="000000" w:themeColor="text1"/>
          <w:sz w:val="28"/>
          <w:szCs w:val="28"/>
        </w:rPr>
        <w:lastRenderedPageBreak/>
        <w:t>Геометрические тела могут быть сплошными и полыми, с отверстиями, выемками и т. д. В практике встречается много деталей и других предметов, геометрическая форма которых изменена с помощью различных вырезов. Чтобы выполнить или прочитать чертеж такого предмета, нужно представить его первоначальную форму и форму выреза.</w:t>
      </w:r>
    </w:p>
    <w:p w:rsidR="00857234" w:rsidRPr="006105BE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i/>
          <w:iCs/>
          <w:color w:val="000000"/>
          <w:sz w:val="28"/>
          <w:szCs w:val="28"/>
        </w:rPr>
        <w:t>Срез – </w:t>
      </w:r>
      <w:r w:rsidRPr="006105BE">
        <w:rPr>
          <w:color w:val="000000"/>
          <w:sz w:val="28"/>
          <w:szCs w:val="28"/>
        </w:rPr>
        <w:t>это удаление части детали посредством одной секущей плоскости.</w:t>
      </w:r>
    </w:p>
    <w:p w:rsidR="00857234" w:rsidRPr="006105BE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color w:val="000000"/>
          <w:sz w:val="28"/>
          <w:szCs w:val="28"/>
        </w:rPr>
        <w:t>У детали может быть различное количество срезов - один, два, три и более. Плоскости срезов могут быть перпендикулярны как к фронтальной плоскости, так и к другим плоскостям проекций.</w:t>
      </w:r>
    </w:p>
    <w:p w:rsidR="00857234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i/>
          <w:iCs/>
          <w:color w:val="000000"/>
          <w:sz w:val="28"/>
          <w:szCs w:val="28"/>
        </w:rPr>
        <w:t>Вырез</w:t>
      </w:r>
      <w:r w:rsidRPr="006105BE">
        <w:rPr>
          <w:color w:val="000000"/>
          <w:sz w:val="28"/>
          <w:szCs w:val="28"/>
        </w:rPr>
        <w:t> – это удаление части детали посредством двух и более секущих плоскостей.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Выполнение технического рисунка ведется в следующей последовательности: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анализ геометрической формы;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определение положения детали, наиболее наглядно передающего его форму;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построения (изометрия или </w:t>
      </w:r>
      <w:proofErr w:type="spellStart"/>
      <w:r w:rsidRPr="006B45E1">
        <w:rPr>
          <w:color w:val="000000"/>
          <w:sz w:val="28"/>
          <w:szCs w:val="28"/>
        </w:rPr>
        <w:t>диметрия</w:t>
      </w:r>
      <w:proofErr w:type="spellEnd"/>
      <w:r w:rsidRPr="006B45E1">
        <w:rPr>
          <w:color w:val="000000"/>
          <w:sz w:val="28"/>
          <w:szCs w:val="28"/>
        </w:rPr>
        <w:t>);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осей;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общей формы, уточнение формы ее элементов;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</w:t>
      </w:r>
      <w:proofErr w:type="spellStart"/>
      <w:r w:rsidRPr="006B45E1">
        <w:rPr>
          <w:color w:val="000000"/>
          <w:sz w:val="28"/>
          <w:szCs w:val="28"/>
        </w:rPr>
        <w:t>оттенения</w:t>
      </w:r>
      <w:proofErr w:type="spellEnd"/>
      <w:r w:rsidRPr="006B45E1">
        <w:rPr>
          <w:color w:val="000000"/>
          <w:sz w:val="28"/>
          <w:szCs w:val="28"/>
        </w:rPr>
        <w:t xml:space="preserve"> и его выполнение;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обводка технического чертежа.</w:t>
      </w:r>
    </w:p>
    <w:p w:rsidR="008523EB" w:rsidRDefault="008523EB" w:rsidP="008523EB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E84667" w:rsidRDefault="00E84667" w:rsidP="00857234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C07A47">
        <w:rPr>
          <w:rStyle w:val="FontStyle18"/>
          <w:rFonts w:ascii="Times New Roman" w:hAnsi="Times New Roman" w:cstheme="minorBidi"/>
          <w:b w:val="0"/>
          <w:bCs w:val="0"/>
          <w:noProof/>
          <w:lang w:eastAsia="ru-RU"/>
        </w:rPr>
        <w:drawing>
          <wp:inline distT="0" distB="0" distL="0" distR="0" wp14:anchorId="24ADB222" wp14:editId="36978AE2">
            <wp:extent cx="2400300" cy="21889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66" cy="225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  <w:t xml:space="preserve">      </w:t>
      </w:r>
      <w:r w:rsidRPr="00C07A47">
        <w:rPr>
          <w:rStyle w:val="FontStyle18"/>
          <w:rFonts w:ascii="Times New Roman" w:hAnsi="Times New Roman" w:cstheme="minorBidi"/>
          <w:b w:val="0"/>
          <w:bCs w:val="0"/>
          <w:noProof/>
          <w:lang w:eastAsia="ru-RU"/>
        </w:rPr>
        <w:drawing>
          <wp:inline distT="0" distB="0" distL="0" distR="0" wp14:anchorId="5889C9E7" wp14:editId="39137650">
            <wp:extent cx="2315629" cy="21615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49" cy="216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  <w:t xml:space="preserve">    </w:t>
      </w:r>
      <w:r w:rsidRPr="00C07A47">
        <w:rPr>
          <w:rStyle w:val="FontStyle18"/>
          <w:rFonts w:ascii="Times New Roman" w:hAnsi="Times New Roman" w:cstheme="minorBidi"/>
          <w:b w:val="0"/>
          <w:bCs w:val="0"/>
          <w:noProof/>
          <w:lang w:eastAsia="ru-RU"/>
        </w:rPr>
        <w:drawing>
          <wp:inline distT="0" distB="0" distL="0" distR="0" wp14:anchorId="67B031DE" wp14:editId="6D75F334">
            <wp:extent cx="2333625" cy="23471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84" cy="238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EB" w:rsidRPr="00D4737B" w:rsidRDefault="008523EB" w:rsidP="008523EB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lastRenderedPageBreak/>
        <w:t>Задание</w:t>
      </w:r>
    </w:p>
    <w:p w:rsidR="008523EB" w:rsidRPr="006B45E1" w:rsidRDefault="006B45E1" w:rsidP="00E84667">
      <w:pPr>
        <w:pStyle w:val="a9"/>
        <w:spacing w:after="0" w:line="240" w:lineRule="auto"/>
        <w:ind w:left="0" w:firstLine="709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</w:rPr>
      </w:pPr>
      <w:r w:rsidRPr="006B45E1"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</w:rPr>
        <w:t>Используя образцы</w:t>
      </w:r>
      <w:r w:rsidR="00857234"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</w:rPr>
        <w:t xml:space="preserve">, составьте композицию из геометрических тел в стиле технического рисунка. </w:t>
      </w:r>
    </w:p>
    <w:p w:rsidR="00EF3835" w:rsidRPr="00EF3835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EF3835" w:rsidRPr="00EF3835" w:rsidRDefault="00EF3835" w:rsidP="00EF3835">
      <w:pPr>
        <w:spacing w:after="0" w:line="240" w:lineRule="auto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>4. Практическая подготовка по теме:</w:t>
      </w:r>
      <w:r w:rsidR="006B45E1">
        <w:rPr>
          <w:rFonts w:cs="Times New Roman"/>
          <w:b/>
          <w:sz w:val="28"/>
          <w:szCs w:val="28"/>
        </w:rPr>
        <w:t xml:space="preserve"> </w:t>
      </w:r>
      <w:bookmarkStart w:id="16" w:name="_Hlk88600703"/>
      <w:r w:rsidR="00857234" w:rsidRPr="00857EB5">
        <w:rPr>
          <w:rFonts w:cs="Times New Roman"/>
          <w:b/>
          <w:sz w:val="28"/>
          <w:szCs w:val="28"/>
        </w:rPr>
        <w:t>Составляющие факторы при проектировании изделия</w:t>
      </w:r>
      <w:bookmarkEnd w:id="16"/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857EB5" w:rsidRPr="00ED36F9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  <w:highlight w:val="yellow"/>
        </w:rPr>
      </w:pPr>
      <w:r w:rsidRPr="00ED36F9">
        <w:rPr>
          <w:rFonts w:cs="Times New Roman"/>
          <w:sz w:val="28"/>
          <w:szCs w:val="28"/>
          <w:highlight w:val="yellow"/>
        </w:rPr>
        <w:t>Следующая группа требований, выступающих в проектировании как формообразующий фактор, связана с учетом материалов, конструкций, а также технологии производства.</w:t>
      </w:r>
    </w:p>
    <w:p w:rsidR="00857EB5" w:rsidRPr="00ED36F9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  <w:highlight w:val="yellow"/>
        </w:rPr>
      </w:pPr>
      <w:r w:rsidRPr="00ED36F9">
        <w:rPr>
          <w:rFonts w:cs="Times New Roman"/>
          <w:sz w:val="28"/>
          <w:szCs w:val="28"/>
          <w:highlight w:val="yellow"/>
        </w:rPr>
        <w:t>В разных промышленных изделиях материал и конструкция по -разному</w:t>
      </w:r>
      <w:r w:rsidR="008F49E0" w:rsidRPr="00ED36F9">
        <w:rPr>
          <w:rFonts w:cs="Times New Roman"/>
          <w:sz w:val="28"/>
          <w:szCs w:val="28"/>
          <w:highlight w:val="yellow"/>
        </w:rPr>
        <w:t xml:space="preserve"> </w:t>
      </w:r>
      <w:r w:rsidRPr="00ED36F9">
        <w:rPr>
          <w:rFonts w:cs="Times New Roman"/>
          <w:sz w:val="28"/>
          <w:szCs w:val="28"/>
          <w:highlight w:val="yellow"/>
        </w:rPr>
        <w:t>влияют на форму. Прежде всего, само соотношение между влиянием свойств материала и влиянием конструкции на реальную форму вещи может быть разным. В большинстве случаев материал влияет на форму предмета не непосредственно, а через конструкцию.</w:t>
      </w:r>
    </w:p>
    <w:p w:rsidR="00857EB5" w:rsidRPr="00ED36F9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sz w:val="28"/>
          <w:szCs w:val="28"/>
          <w:highlight w:val="yellow"/>
        </w:rPr>
      </w:pPr>
      <w:r w:rsidRPr="00ED36F9">
        <w:rPr>
          <w:rFonts w:cs="Times New Roman"/>
          <w:bCs/>
          <w:sz w:val="28"/>
          <w:szCs w:val="28"/>
          <w:highlight w:val="yellow"/>
        </w:rPr>
        <w:t>Таким образом, говоря о влиянии конструкции на форму, можно</w:t>
      </w:r>
      <w:r w:rsidR="008F49E0" w:rsidRPr="00ED36F9">
        <w:rPr>
          <w:rFonts w:cs="Times New Roman"/>
          <w:bCs/>
          <w:sz w:val="28"/>
          <w:szCs w:val="28"/>
          <w:highlight w:val="yellow"/>
        </w:rPr>
        <w:t xml:space="preserve"> </w:t>
      </w:r>
      <w:r w:rsidRPr="00ED36F9">
        <w:rPr>
          <w:rFonts w:cs="Times New Roman"/>
          <w:bCs/>
          <w:sz w:val="28"/>
          <w:szCs w:val="28"/>
          <w:highlight w:val="yellow"/>
        </w:rPr>
        <w:t>выделить несколько очень важных моментов, на которые дизайнер должен обратить внимание.</w:t>
      </w:r>
    </w:p>
    <w:p w:rsidR="00857EB5" w:rsidRPr="00ED36F9" w:rsidRDefault="00857EB5" w:rsidP="00857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  <w:highlight w:val="yellow"/>
        </w:rPr>
      </w:pPr>
      <w:r w:rsidRPr="00ED36F9">
        <w:rPr>
          <w:rFonts w:cs="Times New Roman"/>
          <w:sz w:val="28"/>
          <w:szCs w:val="28"/>
          <w:highlight w:val="yellow"/>
        </w:rPr>
        <w:t>1.В конструктивной основе промышленных изделий могут быть использованы разные системы, поэтому важно, чтобы дизайнер смог выявить в форме основную конструктивную систему.</w:t>
      </w:r>
    </w:p>
    <w:p w:rsidR="00857EB5" w:rsidRPr="00ED36F9" w:rsidRDefault="00857EB5" w:rsidP="00857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  <w:highlight w:val="yellow"/>
        </w:rPr>
      </w:pPr>
      <w:r w:rsidRPr="00ED36F9">
        <w:rPr>
          <w:rFonts w:cs="Times New Roman"/>
          <w:sz w:val="28"/>
          <w:szCs w:val="28"/>
          <w:highlight w:val="yellow"/>
        </w:rPr>
        <w:t xml:space="preserve">2.Используя старую конструкцию при проектирован </w:t>
      </w:r>
      <w:proofErr w:type="spellStart"/>
      <w:r w:rsidRPr="00ED36F9">
        <w:rPr>
          <w:rFonts w:cs="Times New Roman"/>
          <w:sz w:val="28"/>
          <w:szCs w:val="28"/>
          <w:highlight w:val="yellow"/>
        </w:rPr>
        <w:t>ии</w:t>
      </w:r>
      <w:proofErr w:type="spellEnd"/>
      <w:r w:rsidRPr="00ED36F9">
        <w:rPr>
          <w:rFonts w:cs="Times New Roman"/>
          <w:sz w:val="28"/>
          <w:szCs w:val="28"/>
          <w:highlight w:val="yellow"/>
        </w:rPr>
        <w:t xml:space="preserve"> новой вещи,</w:t>
      </w:r>
    </w:p>
    <w:p w:rsidR="00857EB5" w:rsidRPr="00ED36F9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  <w:highlight w:val="yellow"/>
        </w:rPr>
      </w:pPr>
      <w:r w:rsidRPr="00ED36F9">
        <w:rPr>
          <w:rFonts w:cs="Times New Roman"/>
          <w:sz w:val="28"/>
          <w:szCs w:val="28"/>
          <w:highlight w:val="yellow"/>
        </w:rPr>
        <w:t>можно получить лишь старую характеристику формы, связанную с этой</w:t>
      </w:r>
      <w:r w:rsidR="008F49E0" w:rsidRPr="00ED36F9">
        <w:rPr>
          <w:rFonts w:cs="Times New Roman"/>
          <w:sz w:val="28"/>
          <w:szCs w:val="28"/>
          <w:highlight w:val="yellow"/>
        </w:rPr>
        <w:t xml:space="preserve"> </w:t>
      </w:r>
      <w:r w:rsidRPr="00ED36F9">
        <w:rPr>
          <w:rFonts w:cs="Times New Roman"/>
          <w:sz w:val="28"/>
          <w:szCs w:val="28"/>
          <w:highlight w:val="yellow"/>
        </w:rPr>
        <w:t>старой конструкцией.</w:t>
      </w:r>
    </w:p>
    <w:p w:rsidR="00857EB5" w:rsidRPr="00ED36F9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  <w:highlight w:val="yellow"/>
        </w:rPr>
      </w:pPr>
      <w:r w:rsidRPr="00ED36F9">
        <w:rPr>
          <w:rFonts w:cs="Times New Roman"/>
          <w:sz w:val="28"/>
          <w:szCs w:val="28"/>
          <w:highlight w:val="yellow"/>
        </w:rPr>
        <w:t>3.Наконец, говоря о влиянии конструкции на форму, не следует забывать и о том, что здесь прослеживается обратная зависимость. Если при работе над изделием исходить только из интересов формального решения, к</w:t>
      </w:r>
      <w:r w:rsidR="008F49E0" w:rsidRPr="00ED36F9">
        <w:rPr>
          <w:rFonts w:cs="Times New Roman"/>
          <w:sz w:val="28"/>
          <w:szCs w:val="28"/>
          <w:highlight w:val="yellow"/>
        </w:rPr>
        <w:t xml:space="preserve"> </w:t>
      </w:r>
      <w:r w:rsidRPr="00ED36F9">
        <w:rPr>
          <w:rFonts w:cs="Times New Roman"/>
          <w:sz w:val="28"/>
          <w:szCs w:val="28"/>
          <w:highlight w:val="yellow"/>
        </w:rPr>
        <w:t>тому же механически используя какую-то чужую форму, то возможности</w:t>
      </w:r>
      <w:r w:rsidR="008F49E0" w:rsidRPr="00ED36F9">
        <w:rPr>
          <w:rFonts w:cs="Times New Roman"/>
          <w:sz w:val="28"/>
          <w:szCs w:val="28"/>
          <w:highlight w:val="yellow"/>
        </w:rPr>
        <w:t xml:space="preserve"> </w:t>
      </w:r>
      <w:r w:rsidRPr="00ED36F9">
        <w:rPr>
          <w:rFonts w:cs="Times New Roman"/>
          <w:sz w:val="28"/>
          <w:szCs w:val="28"/>
          <w:highlight w:val="yellow"/>
        </w:rPr>
        <w:t>применяемого материала и конструкции, как правило, полностью не реализуются. Изменения материала и конструкции всегда приводят к изменению формы.</w:t>
      </w:r>
    </w:p>
    <w:p w:rsidR="00857EB5" w:rsidRPr="00ED36F9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  <w:highlight w:val="yellow"/>
        </w:rPr>
      </w:pPr>
      <w:r w:rsidRPr="00ED36F9">
        <w:rPr>
          <w:rFonts w:cs="Times New Roman"/>
          <w:sz w:val="28"/>
          <w:szCs w:val="28"/>
          <w:highlight w:val="yellow"/>
        </w:rPr>
        <w:t>4.</w:t>
      </w:r>
      <w:proofErr w:type="gramStart"/>
      <w:r w:rsidRPr="00ED36F9">
        <w:rPr>
          <w:rFonts w:cs="Times New Roman"/>
          <w:sz w:val="28"/>
          <w:szCs w:val="28"/>
          <w:highlight w:val="yellow"/>
        </w:rPr>
        <w:t>Но</w:t>
      </w:r>
      <w:proofErr w:type="gramEnd"/>
      <w:r w:rsidRPr="00ED36F9">
        <w:rPr>
          <w:rFonts w:cs="Times New Roman"/>
          <w:sz w:val="28"/>
          <w:szCs w:val="28"/>
          <w:highlight w:val="yellow"/>
        </w:rPr>
        <w:t xml:space="preserve"> если дизайнер недостаточно чувствует эти изменения и использует</w:t>
      </w:r>
      <w:r w:rsidR="008F49E0" w:rsidRPr="00ED36F9">
        <w:rPr>
          <w:rFonts w:cs="Times New Roman"/>
          <w:sz w:val="28"/>
          <w:szCs w:val="28"/>
          <w:highlight w:val="yellow"/>
        </w:rPr>
        <w:t xml:space="preserve"> </w:t>
      </w:r>
      <w:r w:rsidRPr="00ED36F9">
        <w:rPr>
          <w:rFonts w:cs="Times New Roman"/>
          <w:sz w:val="28"/>
          <w:szCs w:val="28"/>
          <w:highlight w:val="yellow"/>
        </w:rPr>
        <w:t>старую форму (хотя и пытается реализовать свое решение в новых конструкциях), все равно в итоге материалы и конструкции используются им нерационально. Новому материалу и новой конструкции должна соответствовать новая форма.</w:t>
      </w:r>
    </w:p>
    <w:p w:rsidR="00857EB5" w:rsidRPr="00ED36F9" w:rsidRDefault="00857EB5" w:rsidP="00857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  <w:highlight w:val="yellow"/>
        </w:rPr>
      </w:pPr>
      <w:r w:rsidRPr="00ED36F9">
        <w:rPr>
          <w:rFonts w:cs="Times New Roman"/>
          <w:sz w:val="28"/>
          <w:szCs w:val="28"/>
          <w:highlight w:val="yellow"/>
        </w:rPr>
        <w:t>А также нужно знать закономерности композиции и уметь свободно</w:t>
      </w:r>
    </w:p>
    <w:p w:rsidR="00857EB5" w:rsidRPr="00ED36F9" w:rsidRDefault="00857EB5" w:rsidP="00857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  <w:highlight w:val="yellow"/>
        </w:rPr>
      </w:pPr>
      <w:r w:rsidRPr="00ED36F9">
        <w:rPr>
          <w:rFonts w:cs="Times New Roman"/>
          <w:sz w:val="28"/>
          <w:szCs w:val="28"/>
          <w:highlight w:val="yellow"/>
        </w:rPr>
        <w:t>ими оперировать.</w:t>
      </w:r>
    </w:p>
    <w:p w:rsidR="009670E6" w:rsidRPr="00ED36F9" w:rsidRDefault="009670E6" w:rsidP="009670E6">
      <w:pPr>
        <w:pStyle w:val="32"/>
        <w:spacing w:line="240" w:lineRule="auto"/>
        <w:jc w:val="center"/>
        <w:rPr>
          <w:color w:val="auto"/>
          <w:highlight w:val="yellow"/>
          <w:u w:val="single"/>
        </w:rPr>
      </w:pPr>
      <w:r w:rsidRPr="00ED36F9">
        <w:rPr>
          <w:color w:val="auto"/>
          <w:highlight w:val="yellow"/>
          <w:u w:val="single"/>
        </w:rPr>
        <w:t>Задание</w:t>
      </w:r>
    </w:p>
    <w:p w:rsidR="00EF3835" w:rsidRPr="00ED36F9" w:rsidRDefault="008F49E0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  <w:highlight w:val="yellow"/>
        </w:rPr>
      </w:pPr>
      <w:r w:rsidRPr="00ED36F9">
        <w:rPr>
          <w:rFonts w:cs="Times New Roman"/>
          <w:color w:val="000000"/>
          <w:sz w:val="28"/>
          <w:szCs w:val="28"/>
          <w:highlight w:val="yellow"/>
        </w:rPr>
        <w:t>В рабочей тетради начертите представленную схему.</w:t>
      </w:r>
    </w:p>
    <w:p w:rsidR="00857EB5" w:rsidRPr="00ED36F9" w:rsidRDefault="00857EB5" w:rsidP="00857EB5">
      <w:pPr>
        <w:pStyle w:val="a9"/>
        <w:spacing w:after="0" w:line="240" w:lineRule="auto"/>
        <w:ind w:left="0" w:firstLine="709"/>
        <w:contextualSpacing w:val="0"/>
        <w:jc w:val="center"/>
        <w:rPr>
          <w:rFonts w:cs="Times New Roman"/>
          <w:sz w:val="29"/>
          <w:szCs w:val="29"/>
          <w:highlight w:val="yellow"/>
        </w:rPr>
      </w:pPr>
      <w:r w:rsidRPr="00ED36F9">
        <w:rPr>
          <w:rFonts w:cs="Times New Roman"/>
          <w:sz w:val="29"/>
          <w:szCs w:val="29"/>
          <w:highlight w:val="yellow"/>
        </w:rPr>
        <w:t>Рис. 1. Составляющие факторы при проектировании изделия</w:t>
      </w:r>
    </w:p>
    <w:p w:rsidR="008F49E0" w:rsidRPr="00ED36F9" w:rsidRDefault="008F49E0" w:rsidP="00857EB5">
      <w:pPr>
        <w:pStyle w:val="a9"/>
        <w:spacing w:after="0" w:line="240" w:lineRule="auto"/>
        <w:ind w:left="0" w:firstLine="709"/>
        <w:contextualSpacing w:val="0"/>
        <w:jc w:val="center"/>
        <w:rPr>
          <w:noProof/>
          <w:highlight w:val="yellow"/>
        </w:rPr>
      </w:pPr>
    </w:p>
    <w:p w:rsidR="008F49E0" w:rsidRPr="00D4737B" w:rsidRDefault="008F49E0" w:rsidP="008F49E0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ED36F9">
        <w:rPr>
          <w:noProof/>
          <w:highlight w:val="yellow"/>
          <w:lang w:eastAsia="ru-RU"/>
        </w:rPr>
        <w:lastRenderedPageBreak/>
        <w:drawing>
          <wp:inline distT="0" distB="0" distL="0" distR="0" wp14:anchorId="6917CC2D" wp14:editId="01DE0BF4">
            <wp:extent cx="6048348" cy="60274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1037" t="17561" r="41892" b="16761"/>
                    <a:stretch/>
                  </pic:blipFill>
                  <pic:spPr bwMode="auto">
                    <a:xfrm>
                      <a:off x="0" y="0"/>
                      <a:ext cx="6084683" cy="606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7" w:name="_GoBack"/>
      <w:bookmarkEnd w:id="17"/>
    </w:p>
    <w:p w:rsidR="004B3D1F" w:rsidRDefault="004B3D1F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EF3835" w:rsidRPr="00EF3835" w:rsidRDefault="00EF3835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lastRenderedPageBreak/>
        <w:t>8семестр</w:t>
      </w:r>
    </w:p>
    <w:p w:rsidR="00EF3835" w:rsidRDefault="00EF3835" w:rsidP="00EF3835">
      <w:pPr>
        <w:spacing w:after="0" w:line="240" w:lineRule="auto"/>
        <w:rPr>
          <w:b/>
          <w:bCs/>
          <w:sz w:val="28"/>
          <w:szCs w:val="28"/>
        </w:rPr>
      </w:pPr>
      <w:r w:rsidRPr="00EF3835">
        <w:rPr>
          <w:b/>
          <w:bCs/>
          <w:sz w:val="28"/>
          <w:szCs w:val="28"/>
        </w:rPr>
        <w:t>Тема 2.4. Основы технологии и технологического оборудования изготовления промышленных изделий, объектов дизайна</w:t>
      </w:r>
    </w:p>
    <w:p w:rsidR="00DB3F8C" w:rsidRPr="00EF3835" w:rsidRDefault="00DB3F8C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EF3835" w:rsidRDefault="00EF3835" w:rsidP="009C2284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1. Практическая подготовка по теме: </w:t>
      </w:r>
      <w:bookmarkStart w:id="18" w:name="_Hlk88600792"/>
      <w:r w:rsidR="000D3912" w:rsidRPr="00EF3835">
        <w:rPr>
          <w:rFonts w:cs="Times New Roman"/>
          <w:b/>
          <w:sz w:val="28"/>
          <w:szCs w:val="28"/>
        </w:rPr>
        <w:t>Проектирование объемно пространственны</w:t>
      </w:r>
      <w:r w:rsidR="009C2284">
        <w:rPr>
          <w:rFonts w:cs="Times New Roman"/>
          <w:b/>
          <w:sz w:val="28"/>
          <w:szCs w:val="28"/>
        </w:rPr>
        <w:t>х</w:t>
      </w:r>
      <w:r w:rsidR="000D3912" w:rsidRPr="00EF3835">
        <w:rPr>
          <w:rFonts w:cs="Times New Roman"/>
          <w:b/>
          <w:sz w:val="28"/>
          <w:szCs w:val="28"/>
        </w:rPr>
        <w:t xml:space="preserve"> элемент</w:t>
      </w:r>
      <w:r w:rsidR="009C2284">
        <w:rPr>
          <w:rFonts w:cs="Times New Roman"/>
          <w:b/>
          <w:sz w:val="28"/>
          <w:szCs w:val="28"/>
        </w:rPr>
        <w:t>ов и создание их в графическом редакторе</w:t>
      </w:r>
      <w:r w:rsidR="000D3912">
        <w:rPr>
          <w:rFonts w:cs="Times New Roman"/>
          <w:b/>
          <w:sz w:val="28"/>
          <w:szCs w:val="28"/>
        </w:rPr>
        <w:t xml:space="preserve"> (часть 1)</w:t>
      </w:r>
      <w:bookmarkEnd w:id="18"/>
    </w:p>
    <w:p w:rsidR="009670E6" w:rsidRDefault="009670E6" w:rsidP="000D3912">
      <w:pPr>
        <w:pStyle w:val="a9"/>
        <w:spacing w:after="0" w:line="240" w:lineRule="auto"/>
        <w:ind w:left="0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714840" w:rsidRPr="00714840" w:rsidRDefault="00714840" w:rsidP="00714840">
      <w:pPr>
        <w:pStyle w:val="serp-item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6B1020">
        <w:rPr>
          <w:bCs/>
          <w:sz w:val="28"/>
          <w:szCs w:val="28"/>
        </w:rPr>
        <w:t>Киригами</w:t>
      </w:r>
      <w:proofErr w:type="spellEnd"/>
      <w:r w:rsidRPr="006B1020">
        <w:rPr>
          <w:sz w:val="28"/>
          <w:szCs w:val="28"/>
        </w:rPr>
        <w:t xml:space="preserve"> – </w:t>
      </w:r>
      <w:r w:rsidRPr="006B1020">
        <w:rPr>
          <w:bCs/>
          <w:sz w:val="28"/>
          <w:szCs w:val="28"/>
        </w:rPr>
        <w:t>это</w:t>
      </w:r>
      <w:r w:rsidRPr="006B1020">
        <w:rPr>
          <w:sz w:val="28"/>
          <w:szCs w:val="28"/>
        </w:rPr>
        <w:t xml:space="preserve"> один из подвидов знакомого некоторым людям оригами, с той лишь разницей, что при создании деталей </w:t>
      </w:r>
      <w:proofErr w:type="spellStart"/>
      <w:r w:rsidRPr="006B1020">
        <w:rPr>
          <w:bCs/>
          <w:sz w:val="28"/>
          <w:szCs w:val="28"/>
        </w:rPr>
        <w:t>киригами</w:t>
      </w:r>
      <w:proofErr w:type="spellEnd"/>
      <w:r>
        <w:rPr>
          <w:sz w:val="28"/>
          <w:szCs w:val="28"/>
        </w:rPr>
        <w:t xml:space="preserve"> </w:t>
      </w:r>
      <w:r w:rsidRPr="00714840">
        <w:rPr>
          <w:sz w:val="28"/>
          <w:szCs w:val="28"/>
        </w:rPr>
        <w:t xml:space="preserve">используют помимо бумаги еще и ножницы. </w:t>
      </w:r>
    </w:p>
    <w:p w:rsidR="00714840" w:rsidRPr="00714840" w:rsidRDefault="00714840" w:rsidP="007148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714840">
        <w:rPr>
          <w:bCs/>
          <w:sz w:val="28"/>
          <w:szCs w:val="28"/>
        </w:rPr>
        <w:t>Киригами</w:t>
      </w:r>
      <w:proofErr w:type="spellEnd"/>
      <w:r>
        <w:rPr>
          <w:sz w:val="28"/>
          <w:szCs w:val="28"/>
        </w:rPr>
        <w:t xml:space="preserve"> </w:t>
      </w:r>
      <w:r w:rsidRPr="00714840">
        <w:rPr>
          <w:sz w:val="28"/>
          <w:szCs w:val="28"/>
        </w:rPr>
        <w:t>(</w:t>
      </w:r>
      <w:hyperlink r:id="rId33" w:tooltip="Японский язык" w:history="1">
        <w:r w:rsidRPr="00714840">
          <w:rPr>
            <w:rStyle w:val="a4"/>
            <w:color w:val="auto"/>
            <w:sz w:val="28"/>
            <w:szCs w:val="28"/>
            <w:u w:val="none"/>
          </w:rPr>
          <w:t>яп.</w:t>
        </w:r>
      </w:hyperlink>
      <w:r w:rsidRPr="00714840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</w:t>
      </w:r>
      <w:proofErr w:type="spellStart"/>
      <w:r w:rsidRPr="00714840">
        <w:rPr>
          <w:i/>
          <w:iCs/>
          <w:sz w:val="28"/>
          <w:szCs w:val="28"/>
        </w:rPr>
        <w:t>кири</w:t>
      </w:r>
      <w:proofErr w:type="spellEnd"/>
      <w:r>
        <w:rPr>
          <w:sz w:val="28"/>
          <w:szCs w:val="28"/>
        </w:rPr>
        <w:t xml:space="preserve"> -</w:t>
      </w:r>
      <w:r w:rsidRPr="00714840">
        <w:rPr>
          <w:sz w:val="28"/>
          <w:szCs w:val="28"/>
        </w:rPr>
        <w:t xml:space="preserve"> резать,</w:t>
      </w:r>
      <w:r>
        <w:rPr>
          <w:sz w:val="28"/>
          <w:szCs w:val="28"/>
        </w:rPr>
        <w:t xml:space="preserve"> </w:t>
      </w:r>
      <w:proofErr w:type="spellStart"/>
      <w:r w:rsidRPr="00714840">
        <w:rPr>
          <w:i/>
          <w:iCs/>
          <w:sz w:val="28"/>
          <w:szCs w:val="28"/>
        </w:rPr>
        <w:t>ками</w:t>
      </w:r>
      <w:proofErr w:type="spellEnd"/>
      <w:r>
        <w:rPr>
          <w:sz w:val="28"/>
          <w:szCs w:val="28"/>
        </w:rPr>
        <w:t xml:space="preserve"> -</w:t>
      </w:r>
      <w:r w:rsidRPr="00714840">
        <w:rPr>
          <w:sz w:val="28"/>
          <w:szCs w:val="28"/>
        </w:rPr>
        <w:t xml:space="preserve"> бумага)</w:t>
      </w:r>
      <w:r>
        <w:rPr>
          <w:sz w:val="28"/>
          <w:szCs w:val="28"/>
        </w:rPr>
        <w:t xml:space="preserve"> -</w:t>
      </w:r>
      <w:r w:rsidRPr="00714840">
        <w:rPr>
          <w:sz w:val="28"/>
          <w:szCs w:val="28"/>
        </w:rPr>
        <w:t xml:space="preserve"> искусство изготовления фигурок и открыток из бумаги с помощью ножниц. Основоположником </w:t>
      </w:r>
      <w:proofErr w:type="spellStart"/>
      <w:r w:rsidRPr="00714840">
        <w:rPr>
          <w:sz w:val="28"/>
          <w:szCs w:val="28"/>
        </w:rPr>
        <w:t>киригами</w:t>
      </w:r>
      <w:proofErr w:type="spellEnd"/>
      <w:r w:rsidRPr="00714840">
        <w:rPr>
          <w:sz w:val="28"/>
          <w:szCs w:val="28"/>
        </w:rPr>
        <w:t xml:space="preserve"> считается</w:t>
      </w:r>
      <w:r w:rsidR="006B1020">
        <w:rPr>
          <w:sz w:val="28"/>
          <w:szCs w:val="28"/>
        </w:rPr>
        <w:t xml:space="preserve"> </w:t>
      </w:r>
      <w:hyperlink r:id="rId34" w:tooltip="Япония" w:history="1">
        <w:r w:rsidRPr="00714840">
          <w:rPr>
            <w:rStyle w:val="a4"/>
            <w:color w:val="auto"/>
            <w:sz w:val="28"/>
            <w:szCs w:val="28"/>
            <w:u w:val="none"/>
          </w:rPr>
          <w:t>японский</w:t>
        </w:r>
      </w:hyperlink>
      <w:r w:rsidR="006B1020">
        <w:rPr>
          <w:sz w:val="28"/>
          <w:szCs w:val="28"/>
        </w:rPr>
        <w:t xml:space="preserve"> </w:t>
      </w:r>
      <w:hyperlink r:id="rId35" w:tooltip="Архитектор" w:history="1">
        <w:r w:rsidRPr="00714840">
          <w:rPr>
            <w:rStyle w:val="a4"/>
            <w:color w:val="auto"/>
            <w:sz w:val="28"/>
            <w:szCs w:val="28"/>
            <w:u w:val="none"/>
          </w:rPr>
          <w:t>архитектор</w:t>
        </w:r>
      </w:hyperlink>
      <w:r w:rsidR="006B1020">
        <w:rPr>
          <w:sz w:val="28"/>
          <w:szCs w:val="28"/>
        </w:rPr>
        <w:t xml:space="preserve"> </w:t>
      </w:r>
      <w:proofErr w:type="spellStart"/>
      <w:r w:rsidRPr="00714840">
        <w:rPr>
          <w:sz w:val="28"/>
          <w:szCs w:val="28"/>
        </w:rPr>
        <w:t>Масахиро</w:t>
      </w:r>
      <w:proofErr w:type="spellEnd"/>
      <w:r w:rsidRPr="00714840">
        <w:rPr>
          <w:sz w:val="28"/>
          <w:szCs w:val="28"/>
        </w:rPr>
        <w:t xml:space="preserve"> </w:t>
      </w:r>
      <w:proofErr w:type="spellStart"/>
      <w:r w:rsidRPr="00714840">
        <w:rPr>
          <w:sz w:val="28"/>
          <w:szCs w:val="28"/>
        </w:rPr>
        <w:t>Тятани</w:t>
      </w:r>
      <w:proofErr w:type="spellEnd"/>
      <w:r w:rsidRPr="00714840">
        <w:rPr>
          <w:sz w:val="28"/>
          <w:szCs w:val="28"/>
        </w:rPr>
        <w:t xml:space="preserve"> (</w:t>
      </w:r>
      <w:proofErr w:type="spellStart"/>
      <w:r w:rsidRPr="00714840">
        <w:rPr>
          <w:sz w:val="28"/>
          <w:szCs w:val="28"/>
        </w:rPr>
        <w:t>Masahiro</w:t>
      </w:r>
      <w:proofErr w:type="spellEnd"/>
      <w:r w:rsidRPr="00714840">
        <w:rPr>
          <w:sz w:val="28"/>
          <w:szCs w:val="28"/>
        </w:rPr>
        <w:t xml:space="preserve"> </w:t>
      </w:r>
      <w:proofErr w:type="spellStart"/>
      <w:r w:rsidRPr="00714840">
        <w:rPr>
          <w:sz w:val="28"/>
          <w:szCs w:val="28"/>
        </w:rPr>
        <w:t>Chatani</w:t>
      </w:r>
      <w:proofErr w:type="spellEnd"/>
      <w:r w:rsidRPr="00714840">
        <w:rPr>
          <w:sz w:val="28"/>
          <w:szCs w:val="28"/>
        </w:rPr>
        <w:t xml:space="preserve">), а датой рождения </w:t>
      </w:r>
      <w:proofErr w:type="spellStart"/>
      <w:r w:rsidRPr="00714840">
        <w:rPr>
          <w:sz w:val="28"/>
          <w:szCs w:val="28"/>
        </w:rPr>
        <w:t>киригами</w:t>
      </w:r>
      <w:proofErr w:type="spellEnd"/>
      <w:r w:rsidRPr="00714840">
        <w:rPr>
          <w:sz w:val="28"/>
          <w:szCs w:val="28"/>
        </w:rPr>
        <w:t xml:space="preserve"> считается 1980 год.</w:t>
      </w:r>
    </w:p>
    <w:p w:rsidR="00714840" w:rsidRDefault="00714840" w:rsidP="007148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4840">
        <w:rPr>
          <w:sz w:val="28"/>
          <w:szCs w:val="28"/>
        </w:rPr>
        <w:t>Для изготовления используют листы бумаги или тонкого картона, которые надрезают и складывают. Наглядно, эти модели сравнимы с замысловатыми</w:t>
      </w:r>
      <w:r w:rsidR="006B1020">
        <w:rPr>
          <w:sz w:val="28"/>
          <w:szCs w:val="28"/>
        </w:rPr>
        <w:t xml:space="preserve"> </w:t>
      </w:r>
      <w:hyperlink r:id="rId36" w:tooltip="Трёхмерные открытки (страница отсутствует)" w:history="1">
        <w:r w:rsidRPr="00714840">
          <w:rPr>
            <w:rStyle w:val="a4"/>
            <w:color w:val="auto"/>
            <w:sz w:val="28"/>
            <w:szCs w:val="28"/>
            <w:u w:val="none"/>
          </w:rPr>
          <w:t>трёхмерными открытками</w:t>
        </w:r>
      </w:hyperlink>
      <w:r w:rsidRPr="00714840">
        <w:rPr>
          <w:sz w:val="28"/>
          <w:szCs w:val="28"/>
        </w:rPr>
        <w:t>. В отличие от традиционных трёхмерных открыток, эти бумажные модели обычно надрезают и складывают из одного листа бумаги. Чаще всего разрабатывают бумажные копии зданий, геометрические узоры и различные повседневные объекты.</w:t>
      </w:r>
    </w:p>
    <w:p w:rsidR="000D3912" w:rsidRPr="00714840" w:rsidRDefault="000D3912" w:rsidP="007148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670E6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0D3912" w:rsidRPr="000D3912" w:rsidRDefault="000D3912" w:rsidP="000D3912">
      <w:pPr>
        <w:pStyle w:val="32"/>
        <w:spacing w:line="240" w:lineRule="auto"/>
        <w:rPr>
          <w:color w:val="auto"/>
        </w:rPr>
      </w:pPr>
      <w:r w:rsidRPr="000D3912">
        <w:rPr>
          <w:color w:val="auto"/>
        </w:rPr>
        <w:t>В программе Иллюстратор отри</w:t>
      </w:r>
      <w:r>
        <w:rPr>
          <w:color w:val="auto"/>
        </w:rPr>
        <w:t>суйте шесть представленных образцов объемно пространственных элементов. Каждый элемент расположите на формате А 4.</w:t>
      </w:r>
    </w:p>
    <w:p w:rsidR="000D3912" w:rsidRDefault="000D3912" w:rsidP="009670E6">
      <w:pPr>
        <w:pStyle w:val="32"/>
        <w:spacing w:line="240" w:lineRule="auto"/>
        <w:jc w:val="center"/>
        <w:rPr>
          <w:noProof/>
        </w:rPr>
      </w:pPr>
    </w:p>
    <w:p w:rsidR="006B1020" w:rsidRPr="00D4737B" w:rsidRDefault="006B1020" w:rsidP="000D3912">
      <w:pPr>
        <w:pStyle w:val="32"/>
        <w:spacing w:line="240" w:lineRule="auto"/>
        <w:ind w:firstLine="0"/>
        <w:rPr>
          <w:color w:val="auto"/>
          <w:u w:val="single"/>
        </w:rPr>
      </w:pPr>
      <w:r>
        <w:rPr>
          <w:noProof/>
        </w:rPr>
        <w:drawing>
          <wp:inline distT="0" distB="0" distL="0" distR="0" wp14:anchorId="6454ECCB" wp14:editId="290D2002">
            <wp:extent cx="6182251" cy="2941320"/>
            <wp:effectExtent l="0" t="0" r="0" b="0"/>
            <wp:docPr id="1" name="Рисунок 1" descr="https://ds05.infourok.ru/uploads/ex/0817/00073406-b512a221/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17/00073406-b512a221/2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l="23698" t="28662" b="6837"/>
                    <a:stretch/>
                  </pic:blipFill>
                  <pic:spPr bwMode="auto">
                    <a:xfrm>
                      <a:off x="0" y="0"/>
                      <a:ext cx="6200384" cy="294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835" w:rsidRPr="00EF3835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0D3912" w:rsidRDefault="000D3912" w:rsidP="00EF3835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0D3912" w:rsidRDefault="000D3912" w:rsidP="00EF3835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EF3835" w:rsidRDefault="00EF3835" w:rsidP="009C2284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lastRenderedPageBreak/>
        <w:t xml:space="preserve">2. Практическая подготовка по теме: </w:t>
      </w:r>
      <w:bookmarkStart w:id="19" w:name="_Hlk88600805"/>
      <w:r w:rsidR="009C2284" w:rsidRPr="00EF3835">
        <w:rPr>
          <w:rFonts w:cs="Times New Roman"/>
          <w:b/>
          <w:sz w:val="28"/>
          <w:szCs w:val="28"/>
        </w:rPr>
        <w:t>Проектирование объемно пространственны</w:t>
      </w:r>
      <w:r w:rsidR="009C2284">
        <w:rPr>
          <w:rFonts w:cs="Times New Roman"/>
          <w:b/>
          <w:sz w:val="28"/>
          <w:szCs w:val="28"/>
        </w:rPr>
        <w:t>х</w:t>
      </w:r>
      <w:r w:rsidR="009C2284" w:rsidRPr="00EF3835">
        <w:rPr>
          <w:rFonts w:cs="Times New Roman"/>
          <w:b/>
          <w:sz w:val="28"/>
          <w:szCs w:val="28"/>
        </w:rPr>
        <w:t xml:space="preserve"> элемент</w:t>
      </w:r>
      <w:r w:rsidR="009C2284">
        <w:rPr>
          <w:rFonts w:cs="Times New Roman"/>
          <w:b/>
          <w:sz w:val="28"/>
          <w:szCs w:val="28"/>
        </w:rPr>
        <w:t xml:space="preserve">ов и создание их в графическом редакторе </w:t>
      </w:r>
      <w:r w:rsidR="000D3912">
        <w:rPr>
          <w:rFonts w:cs="Times New Roman"/>
          <w:b/>
          <w:sz w:val="28"/>
          <w:szCs w:val="28"/>
        </w:rPr>
        <w:t>(часть 2)</w:t>
      </w:r>
      <w:bookmarkEnd w:id="19"/>
    </w:p>
    <w:p w:rsidR="000D3912" w:rsidRDefault="000D3912" w:rsidP="00EF3835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9670E6" w:rsidRDefault="009670E6" w:rsidP="000D3912">
      <w:pPr>
        <w:pStyle w:val="a9"/>
        <w:spacing w:after="0" w:line="240" w:lineRule="auto"/>
        <w:ind w:left="0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DB3F8C" w:rsidRDefault="00DB3F8C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DB3F8C" w:rsidRPr="00D4737B" w:rsidRDefault="009C2284" w:rsidP="000D391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E912C86" wp14:editId="0265FE4E">
            <wp:extent cx="2080260" cy="3045877"/>
            <wp:effectExtent l="0" t="0" r="0" b="0"/>
            <wp:docPr id="56" name="Рисунок 56" descr="https://i.pinimg.com/originals/64/55/42/645542cf47717266e8140700db1df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originals/64/55/42/645542cf47717266e8140700db1df4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6" t="9770" r="10990" b="8669"/>
                    <a:stretch/>
                  </pic:blipFill>
                  <pic:spPr bwMode="auto">
                    <a:xfrm>
                      <a:off x="0" y="0"/>
                      <a:ext cx="2090249" cy="306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0E6" w:rsidRPr="009C2284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9C2284">
        <w:rPr>
          <w:color w:val="auto"/>
          <w:u w:val="single"/>
        </w:rPr>
        <w:t>Задание</w:t>
      </w:r>
    </w:p>
    <w:p w:rsidR="00EF3835" w:rsidRDefault="009C2284" w:rsidP="00EF383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9C2284">
        <w:rPr>
          <w:rFonts w:cs="Times New Roman"/>
          <w:color w:val="000000"/>
          <w:sz w:val="28"/>
          <w:szCs w:val="28"/>
        </w:rPr>
        <w:t>Отрисуйте</w:t>
      </w:r>
      <w:r>
        <w:rPr>
          <w:rFonts w:cs="Times New Roman"/>
          <w:color w:val="000000"/>
          <w:sz w:val="28"/>
          <w:szCs w:val="28"/>
        </w:rPr>
        <w:t xml:space="preserve"> в программе Иллюстратор,</w:t>
      </w:r>
      <w:r w:rsidR="00062342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 xml:space="preserve">по предоставленным образцам </w:t>
      </w:r>
      <w:r w:rsidR="00062342">
        <w:rPr>
          <w:rFonts w:cs="Times New Roman"/>
          <w:color w:val="000000"/>
          <w:sz w:val="28"/>
          <w:szCs w:val="28"/>
        </w:rPr>
        <w:t xml:space="preserve">две любые </w:t>
      </w:r>
      <w:r>
        <w:rPr>
          <w:rFonts w:cs="Times New Roman"/>
          <w:color w:val="000000"/>
          <w:sz w:val="28"/>
          <w:szCs w:val="28"/>
        </w:rPr>
        <w:t xml:space="preserve">схемы </w:t>
      </w:r>
      <w:r w:rsidR="00062342">
        <w:rPr>
          <w:rFonts w:cs="Times New Roman"/>
          <w:color w:val="000000"/>
          <w:sz w:val="28"/>
          <w:szCs w:val="28"/>
        </w:rPr>
        <w:t>и две схемы разработайте сами.</w:t>
      </w:r>
      <w:r>
        <w:rPr>
          <w:rFonts w:cs="Times New Roman"/>
          <w:color w:val="000000"/>
          <w:sz w:val="28"/>
          <w:szCs w:val="28"/>
        </w:rPr>
        <w:t xml:space="preserve"> </w:t>
      </w:r>
    </w:p>
    <w:p w:rsidR="00062342" w:rsidRPr="009C2284" w:rsidRDefault="00062342" w:rsidP="00EF3835">
      <w:pPr>
        <w:spacing w:after="0" w:line="240" w:lineRule="auto"/>
        <w:rPr>
          <w:rFonts w:cs="Times New Roman"/>
          <w:color w:val="000000"/>
          <w:sz w:val="28"/>
          <w:szCs w:val="28"/>
        </w:rPr>
      </w:pPr>
    </w:p>
    <w:p w:rsidR="00EF3835" w:rsidRDefault="00EF3835" w:rsidP="0006234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3. Практическая подготовка по теме: </w:t>
      </w:r>
      <w:bookmarkStart w:id="20" w:name="_Hlk88600816"/>
      <w:r w:rsidR="00062342">
        <w:rPr>
          <w:rFonts w:cs="Times New Roman"/>
          <w:b/>
          <w:sz w:val="28"/>
          <w:szCs w:val="28"/>
        </w:rPr>
        <w:t xml:space="preserve">Выполнение конструкторских элементов для сборки буклета </w:t>
      </w:r>
      <w:bookmarkEnd w:id="20"/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204F85" w:rsidRDefault="00204F85" w:rsidP="00204F85">
      <w:pPr>
        <w:pStyle w:val="a9"/>
        <w:spacing w:after="0" w:line="240" w:lineRule="auto"/>
        <w:ind w:left="0"/>
        <w:contextualSpacing w:val="0"/>
        <w:jc w:val="both"/>
      </w:pPr>
    </w:p>
    <w:p w:rsidR="00234FCE" w:rsidRDefault="00204F85" w:rsidP="00204F85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595761">
        <w:rPr>
          <w:noProof/>
          <w:lang w:eastAsia="ru-RU"/>
        </w:rPr>
        <w:drawing>
          <wp:inline distT="0" distB="0" distL="0" distR="0" wp14:anchorId="105866BC" wp14:editId="2A69E588">
            <wp:extent cx="1772821" cy="272796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1" t="4702" r="10562" b="7711"/>
                    <a:stretch/>
                  </pic:blipFill>
                  <pic:spPr bwMode="auto">
                    <a:xfrm>
                      <a:off x="0" y="0"/>
                      <a:ext cx="1783665" cy="274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2284">
        <w:rPr>
          <w:noProof/>
        </w:rPr>
        <w:t xml:space="preserve">     </w:t>
      </w:r>
      <w:r w:rsidR="009C2284">
        <w:rPr>
          <w:noProof/>
          <w:lang w:eastAsia="ru-RU"/>
        </w:rPr>
        <w:drawing>
          <wp:inline distT="0" distB="0" distL="0" distR="0" wp14:anchorId="37151A2F" wp14:editId="3F9A5737">
            <wp:extent cx="2057400" cy="2705556"/>
            <wp:effectExtent l="0" t="0" r="0" b="0"/>
            <wp:docPr id="33" name="Рисунок 33" descr="https://i.pinimg.com/originals/04/59/1d/04591d55abf70ea3ea4f6012d5c8a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originals/04/59/1d/04591d55abf70ea3ea4f6012d5c8af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" t="15116" r="6033" b="6157"/>
                    <a:stretch/>
                  </pic:blipFill>
                  <pic:spPr bwMode="auto">
                    <a:xfrm>
                      <a:off x="0" y="0"/>
                      <a:ext cx="2073018" cy="272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F85" w:rsidRPr="00D4737B" w:rsidRDefault="00204F85" w:rsidP="00204F85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9670E6" w:rsidRPr="00D4737B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EF3835" w:rsidRPr="00062342" w:rsidRDefault="00062342" w:rsidP="00EF383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62342">
        <w:rPr>
          <w:rFonts w:cs="Times New Roman"/>
          <w:color w:val="000000"/>
          <w:sz w:val="28"/>
          <w:szCs w:val="28"/>
        </w:rPr>
        <w:t xml:space="preserve">Выполните сборку </w:t>
      </w:r>
      <w:r>
        <w:rPr>
          <w:rFonts w:cs="Times New Roman"/>
          <w:color w:val="000000"/>
          <w:sz w:val="28"/>
          <w:szCs w:val="28"/>
        </w:rPr>
        <w:t xml:space="preserve">архитектурных элементов. </w:t>
      </w:r>
    </w:p>
    <w:p w:rsidR="00204F85" w:rsidRDefault="00EF3835" w:rsidP="0006234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lastRenderedPageBreak/>
        <w:t>4. Практическая подготовка по теме:</w:t>
      </w:r>
      <w:r w:rsidR="009C2284">
        <w:rPr>
          <w:rFonts w:cs="Times New Roman"/>
          <w:b/>
          <w:sz w:val="28"/>
          <w:szCs w:val="28"/>
        </w:rPr>
        <w:t xml:space="preserve"> </w:t>
      </w:r>
      <w:bookmarkStart w:id="21" w:name="_Hlk88600825"/>
      <w:r w:rsidR="00062342">
        <w:rPr>
          <w:rFonts w:cs="Times New Roman"/>
          <w:b/>
          <w:sz w:val="28"/>
          <w:szCs w:val="28"/>
        </w:rPr>
        <w:t xml:space="preserve">Разработка элементов для проектирования страниц </w:t>
      </w:r>
      <w:proofErr w:type="spellStart"/>
      <w:r w:rsidR="00062342">
        <w:rPr>
          <w:rFonts w:cs="Times New Roman"/>
          <w:b/>
          <w:sz w:val="28"/>
          <w:szCs w:val="28"/>
        </w:rPr>
        <w:t>лифлета</w:t>
      </w:r>
      <w:bookmarkEnd w:id="21"/>
      <w:proofErr w:type="spellEnd"/>
    </w:p>
    <w:p w:rsidR="00EF3835" w:rsidRPr="00EF3835" w:rsidRDefault="00EF3835" w:rsidP="0006234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670E6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204F85" w:rsidRDefault="00204F85" w:rsidP="00204F85">
      <w:pPr>
        <w:pStyle w:val="32"/>
        <w:spacing w:line="240" w:lineRule="auto"/>
        <w:rPr>
          <w:color w:val="auto"/>
        </w:rPr>
      </w:pPr>
      <w:r w:rsidRPr="00204F85">
        <w:rPr>
          <w:color w:val="auto"/>
        </w:rPr>
        <w:t>Используя фотографии с видами города,</w:t>
      </w:r>
      <w:r>
        <w:rPr>
          <w:color w:val="auto"/>
        </w:rPr>
        <w:t xml:space="preserve"> разработайте архитектурные элементы в стиле </w:t>
      </w:r>
      <w:proofErr w:type="spellStart"/>
      <w:r>
        <w:rPr>
          <w:color w:val="auto"/>
        </w:rPr>
        <w:t>киригами</w:t>
      </w:r>
      <w:proofErr w:type="spellEnd"/>
      <w:r>
        <w:rPr>
          <w:color w:val="auto"/>
        </w:rPr>
        <w:t>.</w:t>
      </w:r>
    </w:p>
    <w:p w:rsidR="009C2284" w:rsidRPr="00204F85" w:rsidRDefault="009C2284" w:rsidP="00204F85">
      <w:pPr>
        <w:pStyle w:val="32"/>
        <w:spacing w:line="240" w:lineRule="auto"/>
        <w:rPr>
          <w:color w:val="auto"/>
        </w:rPr>
      </w:pPr>
    </w:p>
    <w:p w:rsidR="00EF3835" w:rsidRDefault="00EF3835" w:rsidP="00EF3835">
      <w:pPr>
        <w:spacing w:after="0" w:line="240" w:lineRule="auto"/>
        <w:rPr>
          <w:b/>
          <w:bCs/>
          <w:sz w:val="28"/>
          <w:szCs w:val="28"/>
        </w:rPr>
      </w:pPr>
      <w:r w:rsidRPr="00EF3835">
        <w:rPr>
          <w:b/>
          <w:bCs/>
          <w:sz w:val="28"/>
          <w:szCs w:val="28"/>
        </w:rPr>
        <w:t>Тема 2.5 Подготовка и организация технологических процессов производства промышленных изделий, объектов дизайна</w:t>
      </w:r>
    </w:p>
    <w:p w:rsidR="009C2284" w:rsidRDefault="009C2284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EF3835" w:rsidRDefault="00EF3835" w:rsidP="005D1C0D">
      <w:pPr>
        <w:spacing w:after="0" w:line="240" w:lineRule="auto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1. Практическая подготовка по теме: </w:t>
      </w:r>
      <w:bookmarkStart w:id="22" w:name="_Hlk88600839"/>
      <w:r w:rsidR="00062342">
        <w:rPr>
          <w:rFonts w:cs="Times New Roman"/>
          <w:b/>
          <w:sz w:val="28"/>
          <w:szCs w:val="28"/>
        </w:rPr>
        <w:t>Работа в графическом редакторе по созданию архитектурных элементов</w:t>
      </w:r>
      <w:bookmarkEnd w:id="22"/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C2284" w:rsidRDefault="009C2284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9C2284" w:rsidRPr="00D4737B" w:rsidRDefault="009C2284" w:rsidP="009C2284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88EC6CE" wp14:editId="186DC792">
            <wp:extent cx="4736116" cy="3002280"/>
            <wp:effectExtent l="0" t="0" r="0" b="0"/>
            <wp:docPr id="30" name="Рисунок 30" descr="https://periodicodelmeta.com/wp-content/uploads/2018/02/e293f59f4ae0fed75a859fdf17db3e7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riodicodelmeta.com/wp-content/uploads/2018/02/e293f59f4ae0fed75a859fdf17db3e7b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8882" b="10491"/>
                    <a:stretch/>
                  </pic:blipFill>
                  <pic:spPr bwMode="auto">
                    <a:xfrm>
                      <a:off x="0" y="0"/>
                      <a:ext cx="4763873" cy="301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0E6" w:rsidRPr="00D4737B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204F85" w:rsidRDefault="00204F85" w:rsidP="00062342">
      <w:pPr>
        <w:spacing w:after="0" w:line="240" w:lineRule="auto"/>
        <w:ind w:firstLine="709"/>
        <w:jc w:val="both"/>
        <w:rPr>
          <w:noProof/>
        </w:rPr>
      </w:pPr>
    </w:p>
    <w:p w:rsidR="009C2284" w:rsidRDefault="009C2284" w:rsidP="00062342">
      <w:pPr>
        <w:spacing w:after="0" w:line="24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9C2284">
        <w:rPr>
          <w:rFonts w:cs="Times New Roman"/>
          <w:color w:val="000000"/>
          <w:sz w:val="28"/>
          <w:szCs w:val="28"/>
        </w:rPr>
        <w:t>Разработайте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062342">
        <w:rPr>
          <w:rFonts w:cs="Times New Roman"/>
          <w:color w:val="000000"/>
          <w:sz w:val="28"/>
          <w:szCs w:val="28"/>
        </w:rPr>
        <w:t xml:space="preserve">в графической программе элементы для </w:t>
      </w:r>
      <w:proofErr w:type="spellStart"/>
      <w:r>
        <w:rPr>
          <w:rFonts w:cs="Times New Roman"/>
          <w:color w:val="000000"/>
          <w:sz w:val="28"/>
          <w:szCs w:val="28"/>
        </w:rPr>
        <w:t>лифлет</w:t>
      </w:r>
      <w:proofErr w:type="spellEnd"/>
      <w:r>
        <w:rPr>
          <w:rFonts w:cs="Times New Roman"/>
          <w:color w:val="000000"/>
          <w:sz w:val="28"/>
          <w:szCs w:val="28"/>
        </w:rPr>
        <w:t xml:space="preserve"> с дизайнерскими элементами на основе предыдущего урока. </w:t>
      </w:r>
      <w:proofErr w:type="spellStart"/>
      <w:r>
        <w:rPr>
          <w:rFonts w:cs="Times New Roman"/>
          <w:color w:val="000000"/>
          <w:sz w:val="28"/>
          <w:szCs w:val="28"/>
        </w:rPr>
        <w:t>Лифлет</w:t>
      </w:r>
      <w:proofErr w:type="spellEnd"/>
      <w:r>
        <w:rPr>
          <w:rFonts w:cs="Times New Roman"/>
          <w:color w:val="000000"/>
          <w:sz w:val="28"/>
          <w:szCs w:val="28"/>
        </w:rPr>
        <w:t xml:space="preserve"> приглашающий посетить достопримечательности города.</w:t>
      </w:r>
    </w:p>
    <w:p w:rsidR="00EF3835" w:rsidRPr="00EF3835" w:rsidRDefault="00EF3835" w:rsidP="00204F85">
      <w:pPr>
        <w:spacing w:after="0" w:line="240" w:lineRule="auto"/>
        <w:jc w:val="both"/>
        <w:rPr>
          <w:rFonts w:cs="Times New Roman"/>
          <w:b/>
          <w:color w:val="000000"/>
          <w:sz w:val="28"/>
          <w:szCs w:val="28"/>
        </w:rPr>
      </w:pPr>
    </w:p>
    <w:p w:rsidR="00EF3835" w:rsidRDefault="00EF3835" w:rsidP="0006234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>2. Практическая подготовка по теме: Проектирование детской книги с объемно пространственными элементами</w:t>
      </w:r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081543" w:rsidRDefault="00081543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noProof/>
          <w:sz w:val="28"/>
          <w:szCs w:val="28"/>
          <w:u w:val="single"/>
        </w:rPr>
      </w:pP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noProof/>
          <w:sz w:val="28"/>
          <w:szCs w:val="28"/>
          <w:u w:val="single"/>
        </w:rPr>
      </w:pP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noProof/>
          <w:sz w:val="28"/>
          <w:szCs w:val="28"/>
          <w:u w:val="single"/>
        </w:rPr>
      </w:pP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noProof/>
          <w:sz w:val="28"/>
          <w:szCs w:val="28"/>
          <w:u w:val="single"/>
        </w:rPr>
      </w:pP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081543">
        <w:rPr>
          <w:rStyle w:val="FontStyle18"/>
          <w:rFonts w:ascii="Times New Roman" w:hAnsi="Times New Roman" w:cs="Times New Roman"/>
          <w:b w:val="0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283733" cy="2738691"/>
            <wp:effectExtent l="0" t="266700" r="0" b="252730"/>
            <wp:docPr id="67" name="Рисунок 67" descr="D:\Мой фотошоп\Работа в Технологическом колледже\РПД 2019-2020 годы\Трофименко\ПМ 02\книж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й фотошоп\Работа в Технологическом колледже\РПД 2019-2020 годы\Трофименко\ПМ 02\книжка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1" t="8558" r="5387"/>
                    <a:stretch/>
                  </pic:blipFill>
                  <pic:spPr bwMode="auto">
                    <a:xfrm rot="5400000">
                      <a:off x="0" y="0"/>
                      <a:ext cx="3291124" cy="2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062342" w:rsidRDefault="00977A52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0D3912">
        <w:rPr>
          <w:rStyle w:val="FontStyle18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  <w:drawing>
          <wp:inline distT="0" distB="0" distL="0" distR="0" wp14:anchorId="23279EE9" wp14:editId="42080AF0">
            <wp:extent cx="3474720" cy="274703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t="7406" r="12406" b="12723"/>
                    <a:stretch/>
                  </pic:blipFill>
                  <pic:spPr bwMode="auto">
                    <a:xfrm>
                      <a:off x="0" y="0"/>
                      <a:ext cx="3490844" cy="27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543" w:rsidRDefault="00081543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081543" w:rsidRPr="00D4737B" w:rsidRDefault="00081543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081543">
        <w:rPr>
          <w:rStyle w:val="FontStyle18"/>
          <w:rFonts w:ascii="Times New Roman" w:hAnsi="Times New Roman" w:cs="Times New Roman"/>
          <w:b w:val="0"/>
          <w:bCs w:val="0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573928" cy="2392680"/>
            <wp:effectExtent l="0" t="0" r="0" b="0"/>
            <wp:docPr id="68" name="Рисунок 68" descr="D:\Мой фотошоп\Работа в Технологическом колледже\РПД 2019-2020 годы\Трофименко\ПМ 02\скл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й фотошоп\Работа в Технологическом колледже\РПД 2019-2020 годы\Трофименко\ПМ 02\складк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859" cy="240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E6" w:rsidRPr="00D4737B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EF3835" w:rsidRDefault="00EF3835" w:rsidP="00977A5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lastRenderedPageBreak/>
        <w:t xml:space="preserve">3. Практическая подготовка по теме: </w:t>
      </w:r>
      <w:bookmarkStart w:id="23" w:name="_Hlk88600904"/>
      <w:r w:rsidR="00977A52">
        <w:rPr>
          <w:rFonts w:cs="Times New Roman"/>
          <w:b/>
          <w:sz w:val="28"/>
          <w:szCs w:val="28"/>
        </w:rPr>
        <w:t>Разработка сборочного макета дома</w:t>
      </w:r>
      <w:bookmarkEnd w:id="23"/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77A52" w:rsidRDefault="00977A52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977A52" w:rsidRDefault="00977A52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>
        <w:rPr>
          <w:rFonts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6568785" wp14:editId="1099B3C4">
            <wp:extent cx="2983303" cy="237744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96" cy="24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9EA5DB9" wp14:editId="3F1A6F3A">
            <wp:extent cx="2676592" cy="215639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9" t="7020" r="9243" b="9932"/>
                    <a:stretch/>
                  </pic:blipFill>
                  <pic:spPr bwMode="auto">
                    <a:xfrm>
                      <a:off x="0" y="0"/>
                      <a:ext cx="2693307" cy="216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A52" w:rsidRPr="00D4737B" w:rsidRDefault="00977A52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9670E6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977A52" w:rsidRDefault="00977A52" w:rsidP="00977A52">
      <w:pPr>
        <w:pStyle w:val="32"/>
        <w:spacing w:line="240" w:lineRule="auto"/>
        <w:rPr>
          <w:color w:val="auto"/>
          <w:u w:val="single"/>
        </w:rPr>
      </w:pPr>
    </w:p>
    <w:p w:rsidR="00977A52" w:rsidRDefault="00977A52" w:rsidP="00977A52">
      <w:pPr>
        <w:pStyle w:val="32"/>
        <w:spacing w:line="240" w:lineRule="auto"/>
        <w:rPr>
          <w:noProof/>
          <w:color w:val="auto"/>
        </w:rPr>
      </w:pPr>
      <w:r>
        <w:rPr>
          <w:color w:val="auto"/>
        </w:rPr>
        <w:t>Постройте в графическом редакторе развертку макета дома по образцу.</w:t>
      </w:r>
    </w:p>
    <w:p w:rsidR="00977A52" w:rsidRPr="00977A52" w:rsidRDefault="00977A52" w:rsidP="009670E6">
      <w:pPr>
        <w:pStyle w:val="32"/>
        <w:spacing w:line="240" w:lineRule="auto"/>
        <w:jc w:val="center"/>
        <w:rPr>
          <w:color w:val="auto"/>
        </w:rPr>
      </w:pPr>
    </w:p>
    <w:p w:rsidR="00EF3835" w:rsidRDefault="00EF3835" w:rsidP="00EF3835">
      <w:pPr>
        <w:spacing w:after="0" w:line="240" w:lineRule="auto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4. Практическая подготовка по теме: </w:t>
      </w:r>
      <w:bookmarkStart w:id="24" w:name="_Hlk88600915"/>
      <w:r w:rsidR="00977A52">
        <w:rPr>
          <w:rFonts w:cs="Times New Roman"/>
          <w:b/>
          <w:sz w:val="28"/>
          <w:szCs w:val="28"/>
        </w:rPr>
        <w:t xml:space="preserve">Разработка сборочного макета </w:t>
      </w:r>
      <w:r w:rsidR="00081543">
        <w:rPr>
          <w:rFonts w:cs="Times New Roman"/>
          <w:b/>
          <w:sz w:val="28"/>
          <w:szCs w:val="28"/>
        </w:rPr>
        <w:t xml:space="preserve">одноэтажного </w:t>
      </w:r>
      <w:r w:rsidR="00977A52">
        <w:rPr>
          <w:rFonts w:cs="Times New Roman"/>
          <w:b/>
          <w:sz w:val="28"/>
          <w:szCs w:val="28"/>
        </w:rPr>
        <w:t>дома с использованием паттернов (часть 1)</w:t>
      </w:r>
      <w:bookmarkEnd w:id="24"/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77A52" w:rsidRDefault="00977A52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977A52" w:rsidRPr="00D4737B" w:rsidRDefault="00977A52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>
        <w:rPr>
          <w:rStyle w:val="FontStyle18"/>
          <w:rFonts w:ascii="Times New Roman" w:hAnsi="Times New Roman" w:cs="Times New Roman"/>
          <w:b w:val="0"/>
          <w:bCs w:val="0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274820" cy="330351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828" cy="33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E6" w:rsidRPr="00D4737B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EF3835" w:rsidRPr="00EF3835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EF3835" w:rsidRPr="00EF3835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5. Практическая подготовка по теме: </w:t>
      </w:r>
      <w:bookmarkStart w:id="25" w:name="_Hlk88600924"/>
      <w:r w:rsidR="00977A52">
        <w:rPr>
          <w:rFonts w:cs="Times New Roman"/>
          <w:b/>
          <w:sz w:val="28"/>
          <w:szCs w:val="28"/>
        </w:rPr>
        <w:t xml:space="preserve">Разработка сборочного макета </w:t>
      </w:r>
      <w:r w:rsidR="00081543">
        <w:rPr>
          <w:rFonts w:cs="Times New Roman"/>
          <w:b/>
          <w:sz w:val="28"/>
          <w:szCs w:val="28"/>
        </w:rPr>
        <w:t xml:space="preserve">двухэтажного </w:t>
      </w:r>
      <w:r w:rsidR="00977A52">
        <w:rPr>
          <w:rFonts w:cs="Times New Roman"/>
          <w:b/>
          <w:sz w:val="28"/>
          <w:szCs w:val="28"/>
        </w:rPr>
        <w:t>дома с использованием паттернов (часть 2)</w:t>
      </w:r>
    </w:p>
    <w:bookmarkEnd w:id="25"/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lastRenderedPageBreak/>
        <w:t>Алгоритм выполнения работы</w:t>
      </w:r>
    </w:p>
    <w:p w:rsidR="00977A52" w:rsidRDefault="00081543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>
        <w:rPr>
          <w:rStyle w:val="FontStyle18"/>
          <w:rFonts w:ascii="Times New Roman" w:hAnsi="Times New Roman" w:cs="Times New Roman"/>
          <w:b w:val="0"/>
          <w:bCs w:val="0"/>
          <w:noProof/>
          <w:sz w:val="28"/>
          <w:szCs w:val="28"/>
          <w:u w:val="single"/>
          <w:lang w:eastAsia="ru-RU"/>
        </w:rPr>
        <w:drawing>
          <wp:inline distT="0" distB="0" distL="0" distR="0" wp14:anchorId="7E3EEEDF" wp14:editId="4F5EE329">
            <wp:extent cx="4124188" cy="4505373"/>
            <wp:effectExtent l="190500" t="0" r="16256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43220" cy="452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E6" w:rsidRPr="00D4737B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EF3835" w:rsidRDefault="00EF383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EF3835" w:rsidRDefault="00EF383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982303" w:rsidRDefault="00982303" w:rsidP="009A07FD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982303" w:rsidRDefault="0098230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5B1171" w:rsidRDefault="005B1171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5B1171" w:rsidRDefault="005B1171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375"/>
            <wp:effectExtent l="19050" t="0" r="3175" b="0"/>
            <wp:docPr id="7" name="Рисунок 7" descr="https://mir-s3-cdn-cf.behance.net/project_modules/fs/c226ab31431535.564fd5011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-s3-cdn-cf.behance.net/project_modules/fs/c226ab31431535.564fd5011134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40" w:rsidRDefault="00714840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714840" w:rsidRDefault="00714840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5B1171" w:rsidRDefault="005B1171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36395"/>
            <wp:effectExtent l="19050" t="0" r="3175" b="0"/>
            <wp:docPr id="2" name="Рисунок 10" descr="https://bookree.org/loader/img.php?dir=61a4a565b194d4e399a86ba1165b1bbc&amp;file=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ookree.org/loader/img.php?dir=61a4a565b194d4e399a86ba1165b1bbc&amp;file=3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71" w:rsidRDefault="005B1171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 descr="https://images.adsttc.com/media/images/5a26/e099/b22e/388e/ef00/02ac/slideshow/If_Others_Started_Designing.jpg?151249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.adsttc.com/media/images/5a26/e099/b22e/388e/ef00/02ac/slideshow/If_Others_Started_Designing.jpg?151249728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05" w:rsidRDefault="00CA7A05" w:rsidP="009A07FD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AA3306" w:rsidRDefault="00AA3306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54675" cy="2771775"/>
            <wp:effectExtent l="19050" t="0" r="3175" b="0"/>
            <wp:docPr id="16" name="Рисунок 16" descr="https://ds05.infourok.ru/uploads/ex/0817/00073406-b512a221/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817/00073406-b512a221/2/img1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810" t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AA3306" w:rsidRDefault="00AA3306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AA3306" w:rsidRDefault="00AA3306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AA3306" w:rsidRDefault="00AA3306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center"/>
        <w:rPr>
          <w:noProof/>
          <w:lang w:eastAsia="ru-RU"/>
        </w:rPr>
      </w:pPr>
    </w:p>
    <w:p w:rsidR="00AA3306" w:rsidRDefault="00AA3306" w:rsidP="00CA7A05">
      <w:pPr>
        <w:spacing w:after="0" w:line="240" w:lineRule="auto"/>
        <w:jc w:val="center"/>
        <w:rPr>
          <w:rFonts w:cs="Times New Roman"/>
          <w:color w:val="000000"/>
          <w:sz w:val="28"/>
          <w:szCs w:val="28"/>
        </w:rPr>
      </w:pP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ED2D6F" w:rsidRDefault="00ED2D6F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1825" cy="4781550"/>
            <wp:effectExtent l="19050" t="0" r="3175" b="0"/>
            <wp:docPr id="43" name="Рисунок 43" descr="https://image.shutterstock.com/image-vector/impossible-signs-set-outline-linear-600w-162207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age.shutterstock.com/image-vector/impossible-signs-set-outline-linear-600w-162207847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9516" b="9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14165"/>
            <wp:effectExtent l="0" t="0" r="0" b="0"/>
            <wp:docPr id="21" name="Рисунок 21" descr="https://i.pinimg.com/736x/6f/30/fc/6f30fcf70331ef22d4ac0628d50e10d3--pop-up-cards-laser-cu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6f/30/fc/6f30fcf70331ef22d4ac0628d50e10d3--pop-up-cards-laser-cutting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noProof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73666" cy="4353262"/>
            <wp:effectExtent l="0" t="0" r="0" b="0"/>
            <wp:docPr id="23" name="Рисунок 23" descr="https://i.etsystatic.com/6272512/r/il/c65b0e/406235964/il_1588xN.406235964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etsystatic.com/6272512/r/il/c65b0e/406235964/il_1588xN.406235964_2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0" t="12280" r="10745" b="13300"/>
                    <a:stretch/>
                  </pic:blipFill>
                  <pic:spPr bwMode="auto">
                    <a:xfrm>
                      <a:off x="0" y="0"/>
                      <a:ext cx="4474666" cy="435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665CE2" wp14:editId="30EF5C4C">
            <wp:extent cx="4474029" cy="4474029"/>
            <wp:effectExtent l="0" t="0" r="0" b="0"/>
            <wp:docPr id="26" name="Рисунок 26" descr="https://i.pinimg.com/236x/5e/46/67/5e4667166648284dbe9d1735126b44a1--free-dowload-ki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236x/5e/46/67/5e4667166648284dbe9d1735126b44a1--free-dowload-kirigami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19" cy="449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835" w:rsidRDefault="00EF383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A67E9C" w:rsidRDefault="00A67E9C" w:rsidP="00595761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408930"/>
            <wp:effectExtent l="0" t="0" r="0" b="0"/>
            <wp:docPr id="27" name="Рисунок 27" descr="https://i.pinimg.com/originals/04/b7/3c/04b73cae88c7750b12dec7a4e6d39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04/b7/3c/04b73cae88c7750b12dec7a4e6d3938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06595" cy="6673215"/>
            <wp:effectExtent l="0" t="0" r="0" b="0"/>
            <wp:docPr id="29" name="Рисунок 29" descr="https://i.pinimg.com/474x/46/81/9a/46819ad330c246a60ed24a9038f0d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474x/46/81/9a/46819ad330c246a60ed24a9038f0d9fe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66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595761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2255" cy="5850255"/>
            <wp:effectExtent l="0" t="0" r="0" b="0"/>
            <wp:docPr id="32" name="Рисунок 32" descr="https://i.pinimg.com/736x/0c/46/7e/0c467e9364be79c673e26ed026198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0c/46/7e/0c467e9364be79c673e26ed02619837a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508" cy="5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714840" w:rsidRDefault="00714840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714840" w:rsidRDefault="00714840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EF3835" w:rsidRDefault="00EF383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bookmarkEnd w:id="2"/>
    <w:p w:rsidR="00A72582" w:rsidRDefault="00A72582" w:rsidP="00A72582">
      <w:pPr>
        <w:rPr>
          <w:rFonts w:cs="Times New Roman"/>
          <w:sz w:val="28"/>
          <w:szCs w:val="28"/>
        </w:rPr>
      </w:pPr>
      <w:r w:rsidRPr="00575226">
        <w:rPr>
          <w:rFonts w:cs="Times New Roman"/>
          <w:sz w:val="28"/>
          <w:szCs w:val="28"/>
        </w:rPr>
        <w:t>Литература</w:t>
      </w:r>
    </w:p>
    <w:p w:rsidR="00A72582" w:rsidRDefault="00A72582" w:rsidP="00A72582">
      <w:pPr>
        <w:rPr>
          <w:rFonts w:cs="Times New Roman"/>
          <w:color w:val="555555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1. </w:t>
      </w:r>
      <w:r w:rsidRPr="00575226">
        <w:rPr>
          <w:rFonts w:cs="Times New Roman"/>
          <w:b/>
          <w:bCs/>
          <w:color w:val="555555"/>
          <w:sz w:val="28"/>
          <w:szCs w:val="28"/>
          <w:shd w:val="clear" w:color="auto" w:fill="FFFFFF"/>
        </w:rPr>
        <w:t>Коррекция искажений в перспективе</w:t>
      </w:r>
      <w:r w:rsidRPr="00575226">
        <w:rPr>
          <w:rFonts w:cs="Times New Roman"/>
          <w:color w:val="555555"/>
          <w:sz w:val="28"/>
          <w:szCs w:val="28"/>
          <w:shd w:val="clear" w:color="auto" w:fill="FFFFFF"/>
        </w:rPr>
        <w:t xml:space="preserve">: Учебное пособие / Н.Б. </w:t>
      </w:r>
      <w:proofErr w:type="spellStart"/>
      <w:r w:rsidRPr="00575226">
        <w:rPr>
          <w:rFonts w:cs="Times New Roman"/>
          <w:color w:val="555555"/>
          <w:sz w:val="28"/>
          <w:szCs w:val="28"/>
          <w:shd w:val="clear" w:color="auto" w:fill="FFFFFF"/>
        </w:rPr>
        <w:t>Шкинева</w:t>
      </w:r>
      <w:proofErr w:type="spellEnd"/>
      <w:r w:rsidRPr="00575226">
        <w:rPr>
          <w:rFonts w:cs="Times New Roman"/>
          <w:color w:val="555555"/>
          <w:sz w:val="28"/>
          <w:szCs w:val="28"/>
          <w:shd w:val="clear" w:color="auto" w:fill="FFFFFF"/>
        </w:rPr>
        <w:t xml:space="preserve"> - М.: КУРС, НИЦ ИНФРА-М, 201</w:t>
      </w:r>
      <w:r>
        <w:rPr>
          <w:rFonts w:cs="Times New Roman"/>
          <w:color w:val="555555"/>
          <w:sz w:val="28"/>
          <w:szCs w:val="28"/>
          <w:shd w:val="clear" w:color="auto" w:fill="FFFFFF"/>
        </w:rPr>
        <w:t>7</w:t>
      </w:r>
      <w:r w:rsidRPr="00575226">
        <w:rPr>
          <w:rFonts w:cs="Times New Roman"/>
          <w:color w:val="555555"/>
          <w:sz w:val="28"/>
          <w:szCs w:val="28"/>
          <w:shd w:val="clear" w:color="auto" w:fill="FFFFFF"/>
        </w:rPr>
        <w:t>. - 94 с.: 60x90 1/8 (Обложка) ISBN 978-5-905554-70-4</w:t>
      </w:r>
      <w:r>
        <w:rPr>
          <w:rFonts w:cs="Times New Roman"/>
          <w:color w:val="555555"/>
          <w:sz w:val="28"/>
          <w:szCs w:val="28"/>
          <w:shd w:val="clear" w:color="auto" w:fill="FFFFFF"/>
        </w:rPr>
        <w:t xml:space="preserve"> </w:t>
      </w:r>
      <w:hyperlink r:id="rId60" w:history="1">
        <w:r w:rsidRPr="00354D15">
          <w:rPr>
            <w:rStyle w:val="a4"/>
            <w:szCs w:val="28"/>
            <w:shd w:val="clear" w:color="auto" w:fill="FFFFFF"/>
          </w:rPr>
          <w:t>http://znanium.com/catalog.php?bookinfo=458966</w:t>
        </w:r>
      </w:hyperlink>
    </w:p>
    <w:p w:rsidR="00A72582" w:rsidRDefault="00A72582" w:rsidP="00A72582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1947" cy="19637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print"/>
                    <a:srcRect l="21465" t="24242" r="-4" b="38720"/>
                    <a:stretch/>
                  </pic:blipFill>
                  <pic:spPr bwMode="auto">
                    <a:xfrm>
                      <a:off x="0" y="0"/>
                      <a:ext cx="5556177" cy="196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582" w:rsidRDefault="00A72582" w:rsidP="00A72582">
      <w:pP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</w:pPr>
      <w:r>
        <w:t xml:space="preserve">2. </w:t>
      </w:r>
      <w:r w:rsidRPr="003D3E4D">
        <w:rPr>
          <w:rFonts w:cs="Times New Roman"/>
          <w:b/>
          <w:bCs/>
          <w:color w:val="555555"/>
          <w:sz w:val="24"/>
          <w:szCs w:val="24"/>
          <w:shd w:val="clear" w:color="auto" w:fill="FFFFFF"/>
        </w:rPr>
        <w:t>Архитектоника объемных структур</w:t>
      </w:r>
      <w:r w:rsidRPr="003D3E4D">
        <w:rPr>
          <w:rFonts w:cs="Times New Roman"/>
          <w:color w:val="555555"/>
          <w:sz w:val="24"/>
          <w:szCs w:val="24"/>
          <w:shd w:val="clear" w:color="auto" w:fill="FFFFFF"/>
        </w:rPr>
        <w:t>/Докучаева О.И. - М.: НИЦ ИНФРА-М, 201</w:t>
      </w:r>
      <w:r>
        <w:rPr>
          <w:rFonts w:cs="Times New Roman"/>
          <w:color w:val="555555"/>
          <w:sz w:val="24"/>
          <w:szCs w:val="24"/>
          <w:shd w:val="clear" w:color="auto" w:fill="FFFFFF"/>
        </w:rPr>
        <w:t>8</w:t>
      </w:r>
      <w:r w:rsidRPr="003D3E4D">
        <w:rPr>
          <w:rFonts w:cs="Times New Roman"/>
          <w:color w:val="555555"/>
          <w:sz w:val="24"/>
          <w:szCs w:val="24"/>
          <w:shd w:val="clear" w:color="auto" w:fill="FFFFFF"/>
        </w:rPr>
        <w:t>. - 336 с.: 60x90 1/16 ISBN 978-5-16-010874-</w:t>
      </w:r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 xml:space="preserve">2 </w:t>
      </w:r>
      <w:hyperlink r:id="rId62" w:history="1">
        <w:r w:rsidRPr="00354D15">
          <w:rPr>
            <w:rStyle w:val="a4"/>
            <w:szCs w:val="28"/>
            <w:shd w:val="clear" w:color="auto" w:fill="FFFFFF"/>
          </w:rPr>
          <w:t>http://znanium.com/catalog.php?bookinfo=458966</w:t>
        </w:r>
      </w:hyperlink>
    </w:p>
    <w:p w:rsidR="00A72582" w:rsidRDefault="00A72582" w:rsidP="00A72582">
      <w:r>
        <w:rPr>
          <w:noProof/>
          <w:lang w:eastAsia="ru-RU"/>
        </w:rPr>
        <w:drawing>
          <wp:inline distT="0" distB="0" distL="0" distR="0">
            <wp:extent cx="4191000" cy="1381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 cstate="print"/>
                    <a:srcRect l="25642" t="58333" r="3843" b="10684"/>
                    <a:stretch/>
                  </pic:blipFill>
                  <pic:spPr bwMode="auto">
                    <a:xfrm>
                      <a:off x="0" y="0"/>
                      <a:ext cx="4188906" cy="138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582" w:rsidRPr="00E21588" w:rsidRDefault="00A72582" w:rsidP="00A72582">
      <w:pPr>
        <w:rPr>
          <w:rFonts w:cs="Times New Roman"/>
          <w:color w:val="555555"/>
          <w:sz w:val="28"/>
          <w:szCs w:val="28"/>
          <w:shd w:val="clear" w:color="auto" w:fill="FFFFFF"/>
        </w:rPr>
      </w:pPr>
      <w:r w:rsidRPr="00E21588">
        <w:rPr>
          <w:rFonts w:cs="Times New Roman"/>
          <w:sz w:val="28"/>
          <w:szCs w:val="28"/>
        </w:rPr>
        <w:t xml:space="preserve">3. </w:t>
      </w:r>
      <w:r w:rsidRPr="00E21588">
        <w:rPr>
          <w:rFonts w:cs="Times New Roman"/>
          <w:b/>
          <w:bCs/>
          <w:color w:val="555555"/>
          <w:sz w:val="28"/>
          <w:szCs w:val="28"/>
          <w:shd w:val="clear" w:color="auto" w:fill="FFFFFF"/>
        </w:rPr>
        <w:t>Инженерная графика: Начертательная геометрия</w:t>
      </w:r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 xml:space="preserve">: Учебное пособие / </w:t>
      </w:r>
      <w:proofErr w:type="spellStart"/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>Лукинских</w:t>
      </w:r>
      <w:proofErr w:type="spellEnd"/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 xml:space="preserve"> С.В., Баранова Л.В., Сидякина Т.И., - 2-е изд., стер. - </w:t>
      </w:r>
      <w:proofErr w:type="spellStart"/>
      <w:proofErr w:type="gramStart"/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>М.:Флинта</w:t>
      </w:r>
      <w:proofErr w:type="spellEnd"/>
      <w:proofErr w:type="gramEnd"/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>, Изд-во Урал. ун-та, 2017. - 100 с. ISBN 978-5-9765-3156-7</w:t>
      </w:r>
      <w:r>
        <w:rPr>
          <w:rFonts w:cs="Times New Roman"/>
          <w:color w:val="555555"/>
          <w:sz w:val="28"/>
          <w:szCs w:val="28"/>
          <w:shd w:val="clear" w:color="auto" w:fill="FFFFFF"/>
        </w:rPr>
        <w:t xml:space="preserve"> </w:t>
      </w:r>
      <w:hyperlink r:id="rId64" w:history="1">
        <w:r w:rsidRPr="00354D15">
          <w:rPr>
            <w:rStyle w:val="a4"/>
            <w:szCs w:val="28"/>
            <w:shd w:val="clear" w:color="auto" w:fill="FFFFFF"/>
          </w:rPr>
          <w:t>http://znanium.com/catalog.php?bookinfo=458966</w:t>
        </w:r>
      </w:hyperlink>
    </w:p>
    <w:p w:rsidR="00A72582" w:rsidRPr="00E21588" w:rsidRDefault="00A72582" w:rsidP="00A72582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91000" cy="1066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 cstate="print"/>
                    <a:srcRect l="25002" t="53846" r="4483" b="22222"/>
                    <a:stretch/>
                  </pic:blipFill>
                  <pic:spPr bwMode="auto">
                    <a:xfrm>
                      <a:off x="0" y="0"/>
                      <a:ext cx="4188906" cy="106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sectPr w:rsidR="009A07FD" w:rsidRPr="009A07FD" w:rsidSect="00FF4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altName w:val="Franklin Gothic Medium Cond"/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56DDA"/>
    <w:multiLevelType w:val="multilevel"/>
    <w:tmpl w:val="1E0C1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E60722"/>
    <w:multiLevelType w:val="multilevel"/>
    <w:tmpl w:val="89DC2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ED4EA9"/>
    <w:multiLevelType w:val="hybridMultilevel"/>
    <w:tmpl w:val="2EBC4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E8419D"/>
    <w:multiLevelType w:val="hybridMultilevel"/>
    <w:tmpl w:val="68DA0FAC"/>
    <w:lvl w:ilvl="0" w:tplc="AA5ABB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3FE6398"/>
    <w:multiLevelType w:val="multilevel"/>
    <w:tmpl w:val="05AE5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C50CB9"/>
    <w:multiLevelType w:val="hybridMultilevel"/>
    <w:tmpl w:val="BEA43FDC"/>
    <w:lvl w:ilvl="0" w:tplc="42344316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1F7C5A"/>
    <w:multiLevelType w:val="hybridMultilevel"/>
    <w:tmpl w:val="C8AA9C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5FC12E1"/>
    <w:multiLevelType w:val="hybridMultilevel"/>
    <w:tmpl w:val="DB222FE8"/>
    <w:lvl w:ilvl="0" w:tplc="E9A60DE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71753D"/>
    <w:multiLevelType w:val="multilevel"/>
    <w:tmpl w:val="CA8C0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C1F64"/>
    <w:rsid w:val="0000038F"/>
    <w:rsid w:val="00005207"/>
    <w:rsid w:val="00013A98"/>
    <w:rsid w:val="00046471"/>
    <w:rsid w:val="00062342"/>
    <w:rsid w:val="00071FB0"/>
    <w:rsid w:val="00081543"/>
    <w:rsid w:val="000C1F64"/>
    <w:rsid w:val="000D3912"/>
    <w:rsid w:val="000F30A6"/>
    <w:rsid w:val="001013CC"/>
    <w:rsid w:val="00103D33"/>
    <w:rsid w:val="0012059A"/>
    <w:rsid w:val="00156B9A"/>
    <w:rsid w:val="001B30A6"/>
    <w:rsid w:val="001F643D"/>
    <w:rsid w:val="001F6747"/>
    <w:rsid w:val="00202716"/>
    <w:rsid w:val="00204F85"/>
    <w:rsid w:val="00234FCE"/>
    <w:rsid w:val="00254B95"/>
    <w:rsid w:val="00293A9B"/>
    <w:rsid w:val="0030069F"/>
    <w:rsid w:val="00305D37"/>
    <w:rsid w:val="003647D4"/>
    <w:rsid w:val="00393BE1"/>
    <w:rsid w:val="0039435B"/>
    <w:rsid w:val="003A0D3F"/>
    <w:rsid w:val="003C17B4"/>
    <w:rsid w:val="003D0610"/>
    <w:rsid w:val="003D549E"/>
    <w:rsid w:val="00404ABA"/>
    <w:rsid w:val="00405B75"/>
    <w:rsid w:val="004251A6"/>
    <w:rsid w:val="00426A36"/>
    <w:rsid w:val="00446115"/>
    <w:rsid w:val="004652CD"/>
    <w:rsid w:val="00466D64"/>
    <w:rsid w:val="00483B1A"/>
    <w:rsid w:val="00493D5F"/>
    <w:rsid w:val="004B3D1F"/>
    <w:rsid w:val="004C2CFB"/>
    <w:rsid w:val="004C4DCE"/>
    <w:rsid w:val="004E6115"/>
    <w:rsid w:val="00555707"/>
    <w:rsid w:val="00580FE0"/>
    <w:rsid w:val="00595761"/>
    <w:rsid w:val="005A5720"/>
    <w:rsid w:val="005B1171"/>
    <w:rsid w:val="005D1C0D"/>
    <w:rsid w:val="005F13BE"/>
    <w:rsid w:val="006105BE"/>
    <w:rsid w:val="00616D11"/>
    <w:rsid w:val="00691D51"/>
    <w:rsid w:val="006B1020"/>
    <w:rsid w:val="006B45E1"/>
    <w:rsid w:val="006E52D5"/>
    <w:rsid w:val="00707AC5"/>
    <w:rsid w:val="007141AF"/>
    <w:rsid w:val="00714840"/>
    <w:rsid w:val="007727F9"/>
    <w:rsid w:val="0077770E"/>
    <w:rsid w:val="00781E2C"/>
    <w:rsid w:val="007823CE"/>
    <w:rsid w:val="007B30F8"/>
    <w:rsid w:val="007E29C2"/>
    <w:rsid w:val="007E4B1F"/>
    <w:rsid w:val="007F3318"/>
    <w:rsid w:val="00814260"/>
    <w:rsid w:val="008523EB"/>
    <w:rsid w:val="00857234"/>
    <w:rsid w:val="00857EB5"/>
    <w:rsid w:val="0087277D"/>
    <w:rsid w:val="00873F49"/>
    <w:rsid w:val="008C36CD"/>
    <w:rsid w:val="008C6159"/>
    <w:rsid w:val="008D027B"/>
    <w:rsid w:val="008E1259"/>
    <w:rsid w:val="008E395A"/>
    <w:rsid w:val="008F49E0"/>
    <w:rsid w:val="009217FE"/>
    <w:rsid w:val="00924AB4"/>
    <w:rsid w:val="009670E6"/>
    <w:rsid w:val="00977A52"/>
    <w:rsid w:val="00982303"/>
    <w:rsid w:val="009A07FD"/>
    <w:rsid w:val="009C2284"/>
    <w:rsid w:val="009F7669"/>
    <w:rsid w:val="00A14812"/>
    <w:rsid w:val="00A605A4"/>
    <w:rsid w:val="00A67E9C"/>
    <w:rsid w:val="00A72582"/>
    <w:rsid w:val="00A91380"/>
    <w:rsid w:val="00AA3306"/>
    <w:rsid w:val="00AD213C"/>
    <w:rsid w:val="00AF0C29"/>
    <w:rsid w:val="00B12B74"/>
    <w:rsid w:val="00B73A1A"/>
    <w:rsid w:val="00B94DA9"/>
    <w:rsid w:val="00BA581A"/>
    <w:rsid w:val="00BE09F3"/>
    <w:rsid w:val="00BF164D"/>
    <w:rsid w:val="00C037D4"/>
    <w:rsid w:val="00C04346"/>
    <w:rsid w:val="00C07A47"/>
    <w:rsid w:val="00C30A24"/>
    <w:rsid w:val="00C32374"/>
    <w:rsid w:val="00C57D1C"/>
    <w:rsid w:val="00CA7A05"/>
    <w:rsid w:val="00CC5BA0"/>
    <w:rsid w:val="00CF279E"/>
    <w:rsid w:val="00D4737B"/>
    <w:rsid w:val="00D511A4"/>
    <w:rsid w:val="00D5384F"/>
    <w:rsid w:val="00D74C26"/>
    <w:rsid w:val="00D8663A"/>
    <w:rsid w:val="00D8678C"/>
    <w:rsid w:val="00D951E9"/>
    <w:rsid w:val="00DA0330"/>
    <w:rsid w:val="00DB3F8C"/>
    <w:rsid w:val="00DB70B3"/>
    <w:rsid w:val="00DD3032"/>
    <w:rsid w:val="00E01837"/>
    <w:rsid w:val="00E01F99"/>
    <w:rsid w:val="00E20AD1"/>
    <w:rsid w:val="00E84667"/>
    <w:rsid w:val="00EA1D45"/>
    <w:rsid w:val="00EC33BE"/>
    <w:rsid w:val="00ED2D6F"/>
    <w:rsid w:val="00ED36F9"/>
    <w:rsid w:val="00EF3835"/>
    <w:rsid w:val="00EF5D6C"/>
    <w:rsid w:val="00F11C25"/>
    <w:rsid w:val="00F16C8C"/>
    <w:rsid w:val="00F174F6"/>
    <w:rsid w:val="00FA024A"/>
    <w:rsid w:val="00FA3A56"/>
    <w:rsid w:val="00FC56E3"/>
    <w:rsid w:val="00FD17FB"/>
    <w:rsid w:val="00FD3293"/>
    <w:rsid w:val="00FF3D99"/>
    <w:rsid w:val="00FF49D0"/>
    <w:rsid w:val="00FF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F0A7F0-EBAA-46AE-91AA-7B0F3E6AD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5E1"/>
  </w:style>
  <w:style w:type="paragraph" w:styleId="1">
    <w:name w:val="heading 1"/>
    <w:basedOn w:val="a"/>
    <w:next w:val="a"/>
    <w:link w:val="10"/>
    <w:uiPriority w:val="9"/>
    <w:qFormat/>
    <w:rsid w:val="00254B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61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E6115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7D1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C57D1C"/>
    <w:rPr>
      <w:color w:val="0000FF"/>
      <w:u w:val="single"/>
    </w:rPr>
  </w:style>
  <w:style w:type="table" w:customStyle="1" w:styleId="21">
    <w:name w:val="Сетка таблицы2"/>
    <w:basedOn w:val="a1"/>
    <w:next w:val="a5"/>
    <w:rsid w:val="00103D3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103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rsid w:val="00305D37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4E6115"/>
    <w:rPr>
      <w:rFonts w:eastAsia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4E611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E61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54B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8E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1259"/>
    <w:rPr>
      <w:rFonts w:ascii="Tahoma" w:hAnsi="Tahoma" w:cs="Tahoma"/>
      <w:sz w:val="16"/>
      <w:szCs w:val="16"/>
    </w:rPr>
  </w:style>
  <w:style w:type="paragraph" w:styleId="a9">
    <w:name w:val="List Paragraph"/>
    <w:basedOn w:val="a"/>
    <w:qFormat/>
    <w:rsid w:val="008E1259"/>
    <w:pPr>
      <w:ind w:left="720"/>
      <w:contextualSpacing/>
    </w:pPr>
  </w:style>
  <w:style w:type="paragraph" w:customStyle="1" w:styleId="aa">
    <w:name w:val="ПМ"/>
    <w:basedOn w:val="a"/>
    <w:link w:val="ab"/>
    <w:qFormat/>
    <w:rsid w:val="008E1259"/>
    <w:pPr>
      <w:spacing w:after="0" w:line="240" w:lineRule="auto"/>
      <w:ind w:firstLine="709"/>
      <w:jc w:val="both"/>
    </w:pPr>
    <w:rPr>
      <w:sz w:val="24"/>
      <w:szCs w:val="24"/>
    </w:rPr>
  </w:style>
  <w:style w:type="character" w:customStyle="1" w:styleId="ab">
    <w:name w:val="ПМ Знак"/>
    <w:basedOn w:val="a0"/>
    <w:link w:val="aa"/>
    <w:rsid w:val="008E1259"/>
    <w:rPr>
      <w:sz w:val="24"/>
      <w:szCs w:val="24"/>
    </w:rPr>
  </w:style>
  <w:style w:type="paragraph" w:customStyle="1" w:styleId="32">
    <w:name w:val="Стиль3"/>
    <w:basedOn w:val="a"/>
    <w:link w:val="33"/>
    <w:qFormat/>
    <w:rsid w:val="00D4737B"/>
    <w:pPr>
      <w:widowControl w:val="0"/>
      <w:spacing w:after="0" w:line="360" w:lineRule="auto"/>
      <w:ind w:firstLine="709"/>
      <w:jc w:val="both"/>
    </w:pPr>
    <w:rPr>
      <w:rFonts w:eastAsiaTheme="majorEastAsia" w:cs="Times New Roman"/>
      <w:color w:val="000000"/>
      <w:sz w:val="28"/>
      <w:szCs w:val="28"/>
      <w:lang w:eastAsia="ru-RU"/>
    </w:rPr>
  </w:style>
  <w:style w:type="character" w:customStyle="1" w:styleId="33">
    <w:name w:val="Стиль3 Знак"/>
    <w:basedOn w:val="a0"/>
    <w:link w:val="32"/>
    <w:rsid w:val="00D4737B"/>
    <w:rPr>
      <w:rFonts w:eastAsiaTheme="majorEastAsia" w:cs="Times New Roman"/>
      <w:color w:val="000000"/>
      <w:sz w:val="28"/>
      <w:szCs w:val="28"/>
      <w:lang w:eastAsia="ru-RU"/>
    </w:rPr>
  </w:style>
  <w:style w:type="character" w:customStyle="1" w:styleId="FontStyle18">
    <w:name w:val="Font Style18"/>
    <w:basedOn w:val="a0"/>
    <w:uiPriority w:val="99"/>
    <w:rsid w:val="00D4737B"/>
    <w:rPr>
      <w:rFonts w:ascii="Franklin Gothic Medium Cond" w:hAnsi="Franklin Gothic Medium Cond" w:cs="Franklin Gothic Medium Cond"/>
      <w:b/>
      <w:bCs/>
      <w:sz w:val="22"/>
      <w:szCs w:val="22"/>
    </w:rPr>
  </w:style>
  <w:style w:type="paragraph" w:customStyle="1" w:styleId="root">
    <w:name w:val="root"/>
    <w:basedOn w:val="a"/>
    <w:rsid w:val="0071484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erp-item">
    <w:name w:val="serp-item"/>
    <w:basedOn w:val="a"/>
    <w:rsid w:val="0071484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9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8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7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gif"/><Relationship Id="rId21" Type="http://schemas.openxmlformats.org/officeDocument/2006/relationships/image" Target="media/image16.jpeg"/><Relationship Id="rId34" Type="http://schemas.openxmlformats.org/officeDocument/2006/relationships/hyperlink" Target="https://ru.wikipedia.org/wiki/%D0%AF%D0%BF%D0%BE%D0%BD%D0%B8%D1%8F" TargetMode="External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2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ru.wikipedia.org/wiki/%D0%90%D1%80%D1%85%D0%B8%D1%82%D0%B5%D0%BA%D1%82%D0%BE%D1%80" TargetMode="External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hyperlink" Target="http://znanium.com/catalog.php?bookinfo=458966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33" Type="http://schemas.openxmlformats.org/officeDocument/2006/relationships/hyperlink" Target="https://ru.wikipedia.org/wiki/%D0%AF%D0%BF%D0%BE%D0%BD%D1%81%D0%BA%D0%B8%D0%B9_%D1%8F%D0%B7%D1%8B%D0%BA" TargetMode="External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://znanium.com/catalog.php?bookinfo=45896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ru.wikipedia.org/w/index.php?title=%D0%A2%D1%80%D1%91%D1%85%D0%BC%D0%B5%D1%80%D0%BD%D1%8B%D0%B5_%D0%BE%D1%82%D0%BA%D1%80%D1%8B%D1%82%D0%BA%D0%B8&amp;action=edit&amp;redlink=1" TargetMode="External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://znanium.com/catalog.php?bookinfo=458966" TargetMode="External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4277D-CD52-4AD8-8BDC-00F3B7B76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36</Pages>
  <Words>4195</Words>
  <Characters>23915</Characters>
  <Application>Microsoft Office Word</Application>
  <DocSecurity>0</DocSecurity>
  <Lines>199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Штриховка (шатировка). Оттенение штриховкой поверхностей многогранников</vt:lpstr>
      <vt:lpstr>1. Практическая подготовка по теме: Срезы и вырезы на геометрических телах и тех</vt:lpstr>
    </vt:vector>
  </TitlesOfParts>
  <Company/>
  <LinksUpToDate>false</LinksUpToDate>
  <CharactersWithSpaces>28054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Diakov</cp:lastModifiedBy>
  <cp:revision>26</cp:revision>
  <dcterms:created xsi:type="dcterms:W3CDTF">2021-09-27T18:49:00Z</dcterms:created>
  <dcterms:modified xsi:type="dcterms:W3CDTF">2023-06-07T10:44:00Z</dcterms:modified>
</cp:coreProperties>
</file>