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81" w:rsidRDefault="00350221">
      <w:pPr>
        <w:pStyle w:val="1"/>
        <w:spacing w:before="71"/>
        <w:ind w:right="530"/>
        <w:jc w:val="center"/>
      </w:pPr>
      <w:r>
        <w:t>ЧАСТНОЕ ОБРАЗОВАТЕЛЬНОЕ УЧРЕЖДЕНИЕ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</w:t>
      </w:r>
    </w:p>
    <w:p w:rsidR="00DD6D81" w:rsidRDefault="00350221">
      <w:pPr>
        <w:ind w:left="744" w:right="532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379" w:type="dxa"/>
        <w:tblLayout w:type="fixed"/>
        <w:tblLook w:val="01E0" w:firstRow="1" w:lastRow="1" w:firstColumn="1" w:lastColumn="1" w:noHBand="0" w:noVBand="0"/>
      </w:tblPr>
      <w:tblGrid>
        <w:gridCol w:w="4685"/>
        <w:gridCol w:w="3366"/>
      </w:tblGrid>
      <w:tr w:rsidR="00DD6D81">
        <w:trPr>
          <w:trHeight w:val="2310"/>
        </w:trPr>
        <w:tc>
          <w:tcPr>
            <w:tcW w:w="4685" w:type="dxa"/>
          </w:tcPr>
          <w:p w:rsidR="00DD6D81" w:rsidRDefault="00350221">
            <w:pPr>
              <w:pStyle w:val="TableParagraph"/>
              <w:spacing w:line="244" w:lineRule="exact"/>
              <w:ind w:left="200"/>
            </w:pPr>
            <w:r>
              <w:t>РАССМОТРЕНО</w:t>
            </w:r>
          </w:p>
          <w:p w:rsidR="00DD6D81" w:rsidRDefault="00350221">
            <w:pPr>
              <w:pStyle w:val="TableParagraph"/>
              <w:ind w:left="200" w:right="531"/>
            </w:pPr>
            <w:r>
              <w:t>на заседании методического объединения</w:t>
            </w:r>
            <w:r>
              <w:rPr>
                <w:spacing w:val="-52"/>
              </w:rPr>
              <w:t xml:space="preserve"> </w:t>
            </w:r>
            <w:r>
              <w:t>укрупненной</w:t>
            </w:r>
            <w:r>
              <w:rPr>
                <w:spacing w:val="-2"/>
              </w:rPr>
              <w:t xml:space="preserve"> </w:t>
            </w:r>
            <w:r>
              <w:t>группы</w:t>
            </w:r>
            <w:r>
              <w:rPr>
                <w:spacing w:val="-2"/>
              </w:rPr>
              <w:t xml:space="preserve"> </w:t>
            </w:r>
            <w:r>
              <w:t>специальностей</w:t>
            </w:r>
          </w:p>
          <w:p w:rsidR="00DD6D81" w:rsidRDefault="00350221">
            <w:pPr>
              <w:pStyle w:val="TableParagraph"/>
              <w:spacing w:before="2" w:line="237" w:lineRule="auto"/>
              <w:ind w:left="200" w:right="1462"/>
              <w:rPr>
                <w:sz w:val="24"/>
              </w:rPr>
            </w:pPr>
            <w:r>
              <w:t>40.00.00 Юриспруденция</w:t>
            </w:r>
            <w:r>
              <w:rPr>
                <w:spacing w:val="1"/>
              </w:rPr>
              <w:t xml:space="preserve"> </w:t>
            </w:r>
            <w:r>
              <w:t>Протокол</w:t>
            </w:r>
            <w:r>
              <w:rPr>
                <w:spacing w:val="-3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833DB7">
              <w:rPr>
                <w:sz w:val="24"/>
              </w:rPr>
              <w:t>3</w:t>
            </w:r>
            <w:r>
              <w:rPr>
                <w:sz w:val="24"/>
              </w:rPr>
              <w:t>.05.202</w:t>
            </w:r>
            <w:r w:rsidR="00833DB7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DD6D81" w:rsidRDefault="00DD6D81">
            <w:pPr>
              <w:pStyle w:val="TableParagraph"/>
              <w:spacing w:before="3"/>
              <w:ind w:left="0"/>
              <w:rPr>
                <w:b/>
              </w:rPr>
            </w:pPr>
          </w:p>
          <w:p w:rsidR="00DD6D81" w:rsidRDefault="00350221">
            <w:pPr>
              <w:pStyle w:val="TableParagraph"/>
              <w:spacing w:line="252" w:lineRule="exact"/>
              <w:ind w:left="200"/>
            </w:pPr>
            <w:r>
              <w:t>РЕКОМЕНДОВАНО</w:t>
            </w:r>
          </w:p>
          <w:p w:rsidR="00DD6D81" w:rsidRDefault="00350221">
            <w:pPr>
              <w:pStyle w:val="TableParagraph"/>
              <w:spacing w:line="251" w:lineRule="exact"/>
              <w:ind w:left="200"/>
            </w:pPr>
            <w:r>
              <w:t>Методическим</w:t>
            </w:r>
            <w:r>
              <w:rPr>
                <w:spacing w:val="50"/>
              </w:rPr>
              <w:t xml:space="preserve"> </w:t>
            </w:r>
            <w:r>
              <w:t>советом</w:t>
            </w:r>
            <w:r>
              <w:rPr>
                <w:spacing w:val="-3"/>
              </w:rPr>
              <w:t xml:space="preserve"> </w:t>
            </w:r>
            <w:r>
              <w:t>СМК</w:t>
            </w:r>
          </w:p>
          <w:p w:rsidR="00DD6D81" w:rsidRDefault="00350221" w:rsidP="00833DB7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833DB7">
              <w:rPr>
                <w:sz w:val="24"/>
              </w:rPr>
              <w:t>7</w:t>
            </w:r>
            <w:r>
              <w:rPr>
                <w:sz w:val="24"/>
              </w:rPr>
              <w:t xml:space="preserve">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833DB7">
              <w:rPr>
                <w:sz w:val="24"/>
              </w:rPr>
              <w:t>5</w:t>
            </w:r>
            <w:r>
              <w:rPr>
                <w:sz w:val="24"/>
              </w:rPr>
              <w:t>.05.202</w:t>
            </w:r>
            <w:r w:rsidR="00833DB7">
              <w:rPr>
                <w:sz w:val="24"/>
              </w:rPr>
              <w:t>3</w:t>
            </w:r>
            <w:r>
              <w:rPr>
                <w:sz w:val="24"/>
              </w:rPr>
              <w:t>.г.</w:t>
            </w:r>
          </w:p>
        </w:tc>
        <w:tc>
          <w:tcPr>
            <w:tcW w:w="3366" w:type="dxa"/>
          </w:tcPr>
          <w:p w:rsidR="00DD6D81" w:rsidRDefault="00350221">
            <w:pPr>
              <w:pStyle w:val="TableParagraph"/>
              <w:spacing w:line="244" w:lineRule="exact"/>
              <w:ind w:left="603"/>
            </w:pPr>
            <w:r>
              <w:t>УТВЕРЖДАЮ</w:t>
            </w:r>
          </w:p>
          <w:p w:rsidR="00DD6D81" w:rsidRDefault="00DD6D81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DD6D81" w:rsidRDefault="00350221">
            <w:pPr>
              <w:pStyle w:val="TableParagraph"/>
              <w:ind w:left="548"/>
            </w:pPr>
            <w:r>
              <w:t>Директор</w:t>
            </w:r>
          </w:p>
          <w:p w:rsidR="00DD6D81" w:rsidRDefault="00DD6D81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DD6D81" w:rsidRDefault="00350221">
            <w:pPr>
              <w:pStyle w:val="TableParagraph"/>
              <w:tabs>
                <w:tab w:val="left" w:pos="1650"/>
              </w:tabs>
              <w:ind w:left="54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t>Н.В.Кандаурова</w:t>
            </w:r>
            <w:proofErr w:type="spellEnd"/>
          </w:p>
        </w:tc>
      </w:tr>
    </w:tbl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rPr>
          <w:b/>
          <w:sz w:val="20"/>
        </w:rPr>
      </w:pPr>
    </w:p>
    <w:p w:rsidR="00DD6D81" w:rsidRDefault="00DD6D81">
      <w:pPr>
        <w:pStyle w:val="a3"/>
        <w:spacing w:before="5"/>
        <w:rPr>
          <w:b/>
          <w:sz w:val="22"/>
        </w:rPr>
      </w:pPr>
    </w:p>
    <w:p w:rsidR="00DD6D81" w:rsidRDefault="00350221">
      <w:pPr>
        <w:pStyle w:val="1"/>
        <w:spacing w:before="90"/>
        <w:ind w:right="535"/>
        <w:jc w:val="center"/>
      </w:pPr>
      <w:r>
        <w:t>КОНТРОЛЬНО-ИЗМЕРИТЕЛЬНЫЕ МАТЕРИАЛЫ К ПРОМЕЖУТОЧНОЙ</w:t>
      </w:r>
      <w:r>
        <w:rPr>
          <w:spacing w:val="-57"/>
        </w:rPr>
        <w:t xml:space="preserve"> </w:t>
      </w:r>
      <w:r>
        <w:t>АТТЕСТАЦИИ</w:t>
      </w:r>
    </w:p>
    <w:p w:rsidR="00DD6D81" w:rsidRDefault="00DD6D81">
      <w:pPr>
        <w:pStyle w:val="a3"/>
        <w:rPr>
          <w:b/>
          <w:sz w:val="26"/>
        </w:rPr>
      </w:pPr>
    </w:p>
    <w:p w:rsidR="00DD6D81" w:rsidRDefault="00DD6D81">
      <w:pPr>
        <w:pStyle w:val="a3"/>
        <w:rPr>
          <w:b/>
          <w:sz w:val="22"/>
        </w:rPr>
      </w:pPr>
    </w:p>
    <w:p w:rsidR="00DD6D81" w:rsidRDefault="00350221">
      <w:pPr>
        <w:spacing w:before="1"/>
        <w:ind w:left="744" w:right="53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ЗАЧЕТ</w:t>
      </w:r>
    </w:p>
    <w:p w:rsidR="00DD6D81" w:rsidRDefault="00DD6D81">
      <w:pPr>
        <w:pStyle w:val="a3"/>
        <w:spacing w:before="9"/>
        <w:rPr>
          <w:b/>
          <w:sz w:val="23"/>
        </w:rPr>
      </w:pPr>
    </w:p>
    <w:p w:rsidR="00DD6D81" w:rsidRDefault="00350221">
      <w:pPr>
        <w:pStyle w:val="a3"/>
        <w:spacing w:line="276" w:lineRule="auto"/>
        <w:ind w:left="322" w:right="4030"/>
      </w:pPr>
      <w:r>
        <w:t>Дисциплина: «Оперативно-розыскная деятельность»</w:t>
      </w:r>
      <w:r>
        <w:rPr>
          <w:spacing w:val="-57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обучения: очная</w:t>
      </w:r>
    </w:p>
    <w:p w:rsidR="00DD6D81" w:rsidRDefault="00350221">
      <w:pPr>
        <w:pStyle w:val="a3"/>
        <w:spacing w:line="275" w:lineRule="exact"/>
        <w:ind w:left="322"/>
      </w:pPr>
      <w:r>
        <w:t>Курс:</w:t>
      </w:r>
      <w:r>
        <w:rPr>
          <w:spacing w:val="-2"/>
        </w:rPr>
        <w:t xml:space="preserve"> </w:t>
      </w:r>
      <w:r>
        <w:t>2,3</w:t>
      </w:r>
    </w:p>
    <w:p w:rsidR="00DD6D81" w:rsidRDefault="00350221">
      <w:pPr>
        <w:pStyle w:val="a3"/>
        <w:spacing w:before="41"/>
        <w:ind w:left="322"/>
      </w:pPr>
      <w:r>
        <w:t>Специальности:</w:t>
      </w:r>
      <w:r>
        <w:rPr>
          <w:spacing w:val="53"/>
        </w:rPr>
        <w:t xml:space="preserve"> </w:t>
      </w:r>
      <w:r>
        <w:t>40.02.02</w:t>
      </w:r>
      <w:r>
        <w:rPr>
          <w:spacing w:val="-4"/>
        </w:rPr>
        <w:t xml:space="preserve"> </w:t>
      </w:r>
      <w:r>
        <w:t>Правоохранительная</w:t>
      </w:r>
      <w:r>
        <w:rPr>
          <w:spacing w:val="-4"/>
        </w:rPr>
        <w:t xml:space="preserve"> </w:t>
      </w:r>
      <w:r>
        <w:t>деятельность</w:t>
      </w: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spacing w:before="8"/>
        <w:rPr>
          <w:sz w:val="25"/>
        </w:rPr>
      </w:pPr>
    </w:p>
    <w:p w:rsidR="00DD6D81" w:rsidRDefault="00350221">
      <w:pPr>
        <w:pStyle w:val="1"/>
        <w:ind w:left="0" w:right="624"/>
        <w:jc w:val="right"/>
      </w:pPr>
      <w:r>
        <w:t>Разработчики:</w:t>
      </w:r>
    </w:p>
    <w:p w:rsidR="00DD6D81" w:rsidRDefault="00DD6D81">
      <w:pPr>
        <w:pStyle w:val="a3"/>
        <w:spacing w:before="9"/>
        <w:rPr>
          <w:b/>
          <w:sz w:val="28"/>
        </w:rPr>
      </w:pPr>
    </w:p>
    <w:p w:rsidR="00DD6D81" w:rsidRDefault="00350221">
      <w:pPr>
        <w:pStyle w:val="a3"/>
        <w:tabs>
          <w:tab w:val="left" w:pos="8735"/>
        </w:tabs>
        <w:ind w:left="5816"/>
      </w:pPr>
      <w:r>
        <w:t>Преподаватель</w:t>
      </w:r>
      <w:r>
        <w:rPr>
          <w:u w:val="single"/>
        </w:rPr>
        <w:tab/>
      </w:r>
      <w:proofErr w:type="spellStart"/>
      <w:r>
        <w:t>Киц</w:t>
      </w:r>
      <w:proofErr w:type="spellEnd"/>
      <w:r>
        <w:rPr>
          <w:spacing w:val="-2"/>
        </w:rPr>
        <w:t xml:space="preserve"> </w:t>
      </w:r>
      <w:r>
        <w:t>А.А.</w:t>
      </w:r>
    </w:p>
    <w:p w:rsidR="00DD6D81" w:rsidRDefault="00DD6D81">
      <w:pPr>
        <w:pStyle w:val="a3"/>
        <w:rPr>
          <w:sz w:val="26"/>
        </w:rPr>
      </w:pPr>
    </w:p>
    <w:p w:rsidR="00DD6D81" w:rsidRDefault="00DD6D81">
      <w:pPr>
        <w:pStyle w:val="a3"/>
        <w:rPr>
          <w:sz w:val="26"/>
        </w:rPr>
      </w:pPr>
    </w:p>
    <w:p w:rsidR="00DD6D81" w:rsidRDefault="00350221">
      <w:pPr>
        <w:pStyle w:val="a3"/>
        <w:spacing w:before="230"/>
        <w:ind w:left="744" w:right="530"/>
        <w:jc w:val="center"/>
      </w:pPr>
      <w:r>
        <w:t>Ставрополь,</w:t>
      </w:r>
      <w:r>
        <w:rPr>
          <w:spacing w:val="-2"/>
        </w:rPr>
        <w:t xml:space="preserve"> </w:t>
      </w:r>
      <w:r>
        <w:t>202</w:t>
      </w:r>
      <w:r w:rsidR="00833DB7">
        <w:t>3</w:t>
      </w:r>
    </w:p>
    <w:p w:rsidR="00DD6D81" w:rsidRDefault="00DD6D81">
      <w:pPr>
        <w:jc w:val="center"/>
        <w:sectPr w:rsidR="00DD6D81">
          <w:type w:val="continuous"/>
          <w:pgSz w:w="11910" w:h="16840"/>
          <w:pgMar w:top="1040" w:right="740" w:bottom="280" w:left="1380" w:header="720" w:footer="720" w:gutter="0"/>
          <w:cols w:space="720"/>
        </w:sectPr>
      </w:pPr>
      <w:bookmarkStart w:id="0" w:name="_GoBack"/>
      <w:bookmarkEnd w:id="0"/>
    </w:p>
    <w:p w:rsidR="00DD6D81" w:rsidRDefault="00350221">
      <w:pPr>
        <w:pStyle w:val="1"/>
        <w:numPr>
          <w:ilvl w:val="0"/>
          <w:numId w:val="2"/>
        </w:numPr>
        <w:tabs>
          <w:tab w:val="left" w:pos="4113"/>
        </w:tabs>
        <w:spacing w:before="73"/>
        <w:ind w:hanging="24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DD6D81" w:rsidRDefault="00350221">
      <w:pPr>
        <w:pStyle w:val="a3"/>
        <w:spacing w:before="135" w:line="360" w:lineRule="auto"/>
        <w:ind w:left="322" w:firstLine="707"/>
      </w:pPr>
      <w:r>
        <w:t>Контрольно-измерительные</w:t>
      </w:r>
      <w:r>
        <w:rPr>
          <w:spacing w:val="36"/>
        </w:rPr>
        <w:t xml:space="preserve"> </w:t>
      </w:r>
      <w:r>
        <w:t>материалы</w:t>
      </w:r>
      <w:r>
        <w:rPr>
          <w:spacing w:val="37"/>
        </w:rPr>
        <w:t xml:space="preserve"> </w:t>
      </w:r>
      <w:r>
        <w:t>предназначены</w:t>
      </w:r>
      <w:r>
        <w:rPr>
          <w:spacing w:val="35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контроля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9"/>
        </w:rPr>
        <w:t xml:space="preserve"> </w:t>
      </w:r>
      <w:r>
        <w:t>достижений</w:t>
      </w:r>
      <w:r>
        <w:rPr>
          <w:spacing w:val="22"/>
        </w:rPr>
        <w:t xml:space="preserve"> </w:t>
      </w:r>
      <w:r>
        <w:t>обучающихся,</w:t>
      </w:r>
      <w:r>
        <w:rPr>
          <w:spacing w:val="19"/>
        </w:rPr>
        <w:t xml:space="preserve"> </w:t>
      </w:r>
      <w:r>
        <w:t>освоивших</w:t>
      </w:r>
      <w:r>
        <w:rPr>
          <w:spacing w:val="18"/>
        </w:rPr>
        <w:t xml:space="preserve"> </w:t>
      </w:r>
      <w:r>
        <w:t>программу</w:t>
      </w:r>
      <w:r>
        <w:rPr>
          <w:spacing w:val="18"/>
        </w:rPr>
        <w:t xml:space="preserve"> </w:t>
      </w:r>
      <w:r>
        <w:t>учебной</w:t>
      </w:r>
      <w:r>
        <w:rPr>
          <w:spacing w:val="19"/>
        </w:rPr>
        <w:t xml:space="preserve"> </w:t>
      </w:r>
      <w:r>
        <w:t>дисциплины</w:t>
      </w:r>
    </w:p>
    <w:p w:rsidR="00DD6D81" w:rsidRDefault="00350221">
      <w:pPr>
        <w:pStyle w:val="a3"/>
        <w:ind w:left="322"/>
      </w:pPr>
      <w:r>
        <w:t>«Оперативно-розыскная</w:t>
      </w:r>
      <w:r>
        <w:rPr>
          <w:spacing w:val="-8"/>
        </w:rPr>
        <w:t xml:space="preserve"> </w:t>
      </w:r>
      <w:r>
        <w:t>деятельность».</w:t>
      </w:r>
    </w:p>
    <w:p w:rsidR="00DD6D81" w:rsidRDefault="00350221">
      <w:pPr>
        <w:pStyle w:val="a3"/>
        <w:tabs>
          <w:tab w:val="left" w:pos="1818"/>
          <w:tab w:val="left" w:pos="3099"/>
          <w:tab w:val="left" w:pos="4675"/>
          <w:tab w:val="left" w:pos="6020"/>
          <w:tab w:val="left" w:pos="6613"/>
          <w:tab w:val="left" w:pos="8038"/>
        </w:tabs>
        <w:spacing w:before="137" w:line="360" w:lineRule="auto"/>
        <w:ind w:left="322" w:right="113" w:firstLine="707"/>
      </w:pPr>
      <w:r>
        <w:t>КИМ</w:t>
      </w:r>
      <w:r>
        <w:tab/>
        <w:t>включают</w:t>
      </w:r>
      <w:r>
        <w:tab/>
        <w:t>контрольные</w:t>
      </w:r>
      <w:r>
        <w:tab/>
        <w:t>материалы</w:t>
      </w:r>
      <w:r>
        <w:tab/>
        <w:t>для</w:t>
      </w:r>
      <w:r>
        <w:tab/>
        <w:t>проведения</w:t>
      </w:r>
      <w:r>
        <w:tab/>
      </w:r>
      <w:r>
        <w:rPr>
          <w:spacing w:val="-1"/>
        </w:rPr>
        <w:t>промежуточной</w:t>
      </w:r>
      <w:r>
        <w:rPr>
          <w:spacing w:val="-57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зачета.</w:t>
      </w:r>
    </w:p>
    <w:p w:rsidR="00DD6D81" w:rsidRDefault="00DD6D81">
      <w:pPr>
        <w:pStyle w:val="a3"/>
        <w:rPr>
          <w:sz w:val="26"/>
        </w:rPr>
      </w:pPr>
    </w:p>
    <w:p w:rsidR="00DD6D81" w:rsidRDefault="00350221">
      <w:pPr>
        <w:pStyle w:val="1"/>
        <w:numPr>
          <w:ilvl w:val="0"/>
          <w:numId w:val="2"/>
        </w:numPr>
        <w:tabs>
          <w:tab w:val="left" w:pos="1964"/>
        </w:tabs>
        <w:spacing w:before="191"/>
        <w:ind w:left="1963" w:hanging="241"/>
        <w:jc w:val="left"/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</w:t>
      </w:r>
      <w:r>
        <w:rPr>
          <w:spacing w:val="-3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t>проверке</w:t>
      </w:r>
    </w:p>
    <w:p w:rsidR="00DD6D81" w:rsidRDefault="00DD6D81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3546"/>
        <w:gridCol w:w="3515"/>
      </w:tblGrid>
      <w:tr w:rsidR="00DD6D81">
        <w:trPr>
          <w:trHeight w:val="275"/>
        </w:trPr>
        <w:tc>
          <w:tcPr>
            <w:tcW w:w="2341" w:type="dxa"/>
          </w:tcPr>
          <w:p w:rsidR="00DD6D81" w:rsidRDefault="00350221">
            <w:pPr>
              <w:pStyle w:val="TableParagraph"/>
              <w:spacing w:line="256" w:lineRule="exact"/>
              <w:ind w:left="3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Код </w:t>
            </w:r>
            <w:proofErr w:type="gramStart"/>
            <w:r>
              <w:rPr>
                <w:b/>
                <w:i/>
                <w:sz w:val="24"/>
              </w:rPr>
              <w:t>ОК</w:t>
            </w:r>
            <w:proofErr w:type="gram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ПК,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ЛР</w:t>
            </w:r>
          </w:p>
        </w:tc>
        <w:tc>
          <w:tcPr>
            <w:tcW w:w="3546" w:type="dxa"/>
          </w:tcPr>
          <w:p w:rsidR="00DD6D81" w:rsidRDefault="00350221">
            <w:pPr>
              <w:pStyle w:val="TableParagraph"/>
              <w:spacing w:line="256" w:lineRule="exact"/>
              <w:ind w:left="7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умения</w:t>
            </w:r>
          </w:p>
        </w:tc>
        <w:tc>
          <w:tcPr>
            <w:tcW w:w="3515" w:type="dxa"/>
          </w:tcPr>
          <w:p w:rsidR="00DD6D81" w:rsidRDefault="00350221">
            <w:pPr>
              <w:pStyle w:val="TableParagraph"/>
              <w:spacing w:line="256" w:lineRule="exact"/>
              <w:ind w:left="7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Усвоенные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знания</w:t>
            </w:r>
          </w:p>
        </w:tc>
      </w:tr>
      <w:tr w:rsidR="00DD6D81">
        <w:trPr>
          <w:trHeight w:val="1569"/>
        </w:trPr>
        <w:tc>
          <w:tcPr>
            <w:tcW w:w="2341" w:type="dxa"/>
          </w:tcPr>
          <w:p w:rsidR="00DD6D81" w:rsidRDefault="003502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1.5, ПК</w:t>
            </w:r>
          </w:p>
          <w:p w:rsidR="00DD6D81" w:rsidRDefault="00350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1, 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</w:p>
          <w:p w:rsidR="00DD6D81" w:rsidRDefault="003502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6" w:type="dxa"/>
          </w:tcPr>
          <w:p w:rsidR="00DD6D81" w:rsidRDefault="0035022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DD6D81" w:rsidRDefault="00350221">
            <w:pPr>
              <w:pStyle w:val="TableParagraph"/>
              <w:spacing w:before="3"/>
              <w:ind w:right="535"/>
              <w:rPr>
                <w:sz w:val="19"/>
              </w:rPr>
            </w:pPr>
            <w:r>
              <w:rPr>
                <w:sz w:val="19"/>
              </w:rPr>
              <w:t>проведения оперативно-розыскных</w:t>
            </w:r>
            <w:r>
              <w:rPr>
                <w:spacing w:val="-46"/>
                <w:sz w:val="19"/>
              </w:rPr>
              <w:t xml:space="preserve"> </w:t>
            </w:r>
            <w:r>
              <w:rPr>
                <w:sz w:val="19"/>
              </w:rPr>
              <w:t>мероприятий; составления</w:t>
            </w:r>
          </w:p>
          <w:p w:rsidR="00DD6D81" w:rsidRDefault="00350221">
            <w:pPr>
              <w:pStyle w:val="TableParagraph"/>
              <w:spacing w:before="3"/>
              <w:ind w:right="331"/>
              <w:rPr>
                <w:sz w:val="19"/>
              </w:rPr>
            </w:pPr>
            <w:r>
              <w:rPr>
                <w:sz w:val="19"/>
              </w:rPr>
              <w:t>процессуальных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процессуальных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документов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используемых</w:t>
            </w:r>
            <w:r>
              <w:rPr>
                <w:spacing w:val="-2"/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в</w:t>
            </w:r>
            <w:proofErr w:type="gramEnd"/>
          </w:p>
          <w:p w:rsidR="00DD6D81" w:rsidRDefault="00350221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оперативно-розыскной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деятельности.</w:t>
            </w:r>
          </w:p>
        </w:tc>
        <w:tc>
          <w:tcPr>
            <w:tcW w:w="3515" w:type="dxa"/>
          </w:tcPr>
          <w:p w:rsidR="00DD6D81" w:rsidRDefault="0035022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DD6D81" w:rsidRDefault="00350221">
            <w:pPr>
              <w:pStyle w:val="TableParagraph"/>
              <w:spacing w:before="3"/>
              <w:ind w:left="104" w:right="940"/>
              <w:rPr>
                <w:sz w:val="19"/>
              </w:rPr>
            </w:pPr>
            <w:r>
              <w:rPr>
                <w:sz w:val="19"/>
              </w:rPr>
              <w:t>правовые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основы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оперативн</w:t>
            </w:r>
            <w:proofErr w:type="gramStart"/>
            <w:r>
              <w:rPr>
                <w:sz w:val="19"/>
              </w:rPr>
              <w:t>о-</w:t>
            </w:r>
            <w:proofErr w:type="gramEnd"/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розыскной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деятельности;</w:t>
            </w:r>
          </w:p>
          <w:p w:rsidR="00DD6D81" w:rsidRDefault="00350221">
            <w:pPr>
              <w:pStyle w:val="TableParagraph"/>
              <w:spacing w:before="3"/>
              <w:ind w:left="104" w:right="880"/>
              <w:rPr>
                <w:sz w:val="19"/>
              </w:rPr>
            </w:pPr>
            <w:r>
              <w:rPr>
                <w:sz w:val="19"/>
              </w:rPr>
              <w:t>теорию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оперативно-розыскной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деятельности;</w:t>
            </w:r>
          </w:p>
        </w:tc>
      </w:tr>
    </w:tbl>
    <w:p w:rsidR="00DD6D81" w:rsidRDefault="00DD6D81">
      <w:pPr>
        <w:pStyle w:val="a3"/>
        <w:rPr>
          <w:b/>
          <w:sz w:val="26"/>
        </w:rPr>
      </w:pPr>
    </w:p>
    <w:p w:rsidR="00DD6D81" w:rsidRDefault="00DD6D81">
      <w:pPr>
        <w:pStyle w:val="a3"/>
        <w:rPr>
          <w:b/>
          <w:sz w:val="26"/>
        </w:rPr>
      </w:pPr>
    </w:p>
    <w:p w:rsidR="00DD6D81" w:rsidRDefault="00DD6D81">
      <w:pPr>
        <w:pStyle w:val="a3"/>
        <w:spacing w:before="8"/>
        <w:rPr>
          <w:b/>
          <w:sz w:val="29"/>
        </w:rPr>
      </w:pPr>
    </w:p>
    <w:p w:rsidR="00DD6D81" w:rsidRDefault="00350221">
      <w:pPr>
        <w:pStyle w:val="a4"/>
        <w:numPr>
          <w:ilvl w:val="0"/>
          <w:numId w:val="2"/>
        </w:numPr>
        <w:tabs>
          <w:tab w:val="left" w:pos="711"/>
        </w:tabs>
        <w:spacing w:line="201" w:lineRule="auto"/>
        <w:ind w:left="322" w:right="108" w:firstLine="0"/>
        <w:jc w:val="left"/>
        <w:rPr>
          <w:b/>
          <w:sz w:val="28"/>
        </w:rPr>
      </w:pPr>
      <w:r>
        <w:rPr>
          <w:b/>
          <w:sz w:val="24"/>
        </w:rPr>
        <w:t>Измерительные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дисциплины.</w:t>
      </w:r>
    </w:p>
    <w:p w:rsidR="00DD6D81" w:rsidRDefault="00350221">
      <w:pPr>
        <w:pStyle w:val="1"/>
        <w:numPr>
          <w:ilvl w:val="1"/>
          <w:numId w:val="2"/>
        </w:numPr>
        <w:tabs>
          <w:tab w:val="left" w:pos="743"/>
        </w:tabs>
        <w:spacing w:line="231" w:lineRule="exact"/>
        <w:ind w:hanging="421"/>
      </w:pPr>
      <w:r>
        <w:t>Задания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зачета</w:t>
      </w:r>
    </w:p>
    <w:p w:rsidR="00DD6D81" w:rsidRDefault="00350221">
      <w:pPr>
        <w:pStyle w:val="a3"/>
        <w:spacing w:line="258" w:lineRule="exact"/>
        <w:ind w:left="322"/>
      </w:pPr>
      <w:r>
        <w:t>Форма</w:t>
      </w:r>
      <w:r>
        <w:rPr>
          <w:spacing w:val="-5"/>
        </w:rPr>
        <w:t xml:space="preserve"> </w:t>
      </w:r>
      <w:r>
        <w:t>зачета:</w:t>
      </w:r>
      <w:r>
        <w:rPr>
          <w:spacing w:val="2"/>
        </w:rPr>
        <w:t xml:space="preserve"> </w:t>
      </w:r>
      <w:proofErr w:type="gramStart"/>
      <w:r>
        <w:t>устный</w:t>
      </w:r>
      <w:proofErr w:type="gramEnd"/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</w:p>
    <w:p w:rsidR="00DD6D81" w:rsidRDefault="00350221">
      <w:pPr>
        <w:pStyle w:val="1"/>
        <w:spacing w:before="163"/>
        <w:ind w:left="3713"/>
      </w:pPr>
      <w:r>
        <w:t>Условия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DD6D81" w:rsidRDefault="00350221">
      <w:pPr>
        <w:pStyle w:val="a4"/>
        <w:numPr>
          <w:ilvl w:val="2"/>
          <w:numId w:val="2"/>
        </w:numPr>
        <w:tabs>
          <w:tab w:val="left" w:pos="846"/>
        </w:tabs>
        <w:spacing w:before="164" w:line="258" w:lineRule="exact"/>
        <w:ind w:hanging="24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(время)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задания: 306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аудитория.</w:t>
      </w:r>
    </w:p>
    <w:p w:rsidR="00DD6D81" w:rsidRDefault="00350221">
      <w:pPr>
        <w:pStyle w:val="a4"/>
        <w:numPr>
          <w:ilvl w:val="2"/>
          <w:numId w:val="2"/>
        </w:numPr>
        <w:tabs>
          <w:tab w:val="left" w:pos="862"/>
        </w:tabs>
        <w:spacing w:line="258" w:lineRule="exact"/>
        <w:ind w:left="862" w:hanging="241"/>
        <w:jc w:val="left"/>
        <w:rPr>
          <w:sz w:val="24"/>
        </w:rPr>
      </w:pPr>
      <w:r>
        <w:rPr>
          <w:sz w:val="24"/>
        </w:rPr>
        <w:t>Максимальное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задания: 20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</w:t>
      </w:r>
    </w:p>
    <w:p w:rsidR="00DD6D81" w:rsidRDefault="00350221">
      <w:pPr>
        <w:pStyle w:val="a4"/>
        <w:numPr>
          <w:ilvl w:val="2"/>
          <w:numId w:val="2"/>
        </w:numPr>
        <w:tabs>
          <w:tab w:val="left" w:pos="922"/>
        </w:tabs>
        <w:spacing w:before="194" w:line="208" w:lineRule="auto"/>
        <w:ind w:left="681" w:right="200" w:firstLine="0"/>
        <w:jc w:val="left"/>
        <w:rPr>
          <w:sz w:val="24"/>
        </w:rPr>
      </w:pPr>
      <w:r>
        <w:rPr>
          <w:sz w:val="24"/>
        </w:rPr>
        <w:t>Источники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экзамене,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оборудование:</w:t>
      </w:r>
      <w:r>
        <w:rPr>
          <w:spacing w:val="-57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 (ручка,</w:t>
      </w:r>
      <w:r>
        <w:rPr>
          <w:spacing w:val="-1"/>
          <w:sz w:val="24"/>
        </w:rPr>
        <w:t xml:space="preserve"> </w:t>
      </w:r>
      <w:r>
        <w:rPr>
          <w:sz w:val="24"/>
        </w:rPr>
        <w:t>карандаши, бумага).</w:t>
      </w:r>
    </w:p>
    <w:p w:rsidR="00DD6D81" w:rsidRDefault="00DD6D81">
      <w:pPr>
        <w:pStyle w:val="a3"/>
        <w:spacing w:before="8"/>
        <w:rPr>
          <w:sz w:val="35"/>
        </w:rPr>
      </w:pPr>
    </w:p>
    <w:p w:rsidR="00DD6D81" w:rsidRDefault="00350221">
      <w:pPr>
        <w:pStyle w:val="1"/>
        <w:ind w:right="530"/>
        <w:jc w:val="center"/>
      </w:pPr>
      <w:r>
        <w:t>Перечень</w:t>
      </w:r>
      <w:r>
        <w:rPr>
          <w:spacing w:val="-2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вопросов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spacing w:before="187"/>
        <w:ind w:hanging="241"/>
        <w:rPr>
          <w:sz w:val="24"/>
        </w:rPr>
      </w:pP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сыскного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left="322" w:right="254" w:firstLine="0"/>
        <w:rPr>
          <w:sz w:val="24"/>
        </w:rPr>
      </w:pPr>
      <w:r>
        <w:rPr>
          <w:sz w:val="24"/>
        </w:rPr>
        <w:t>Социальная обусловленность и значение оперативно-розыскной деятельности в борьбе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преступностью.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</w:t>
      </w:r>
      <w:r>
        <w:rPr>
          <w:sz w:val="24"/>
        </w:rPr>
        <w:t>вно-розыскной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Предмет,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деятельности».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spacing w:before="1"/>
        <w:ind w:hanging="24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Нормативно-правовые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Правоотношения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Субъекты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ОРД</w:t>
      </w:r>
      <w:r>
        <w:rPr>
          <w:spacing w:val="-4"/>
          <w:sz w:val="24"/>
        </w:rPr>
        <w:t xml:space="preserve"> </w:t>
      </w:r>
      <w:r>
        <w:rPr>
          <w:sz w:val="24"/>
        </w:rPr>
        <w:t>их виды.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563"/>
        </w:tabs>
        <w:ind w:hanging="241"/>
        <w:rPr>
          <w:sz w:val="24"/>
        </w:rPr>
      </w:pPr>
      <w:r>
        <w:rPr>
          <w:sz w:val="24"/>
        </w:rPr>
        <w:t>Субъекты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ОРД</w:t>
      </w:r>
      <w:r>
        <w:rPr>
          <w:spacing w:val="-3"/>
          <w:sz w:val="24"/>
        </w:rPr>
        <w:t xml:space="preserve"> </w:t>
      </w:r>
      <w:r>
        <w:rPr>
          <w:sz w:val="24"/>
        </w:rPr>
        <w:t>ОВД.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Разграничение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Оперативные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учеты.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органам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-5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Разграничение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«содействие»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«сотрудничество».</w:t>
      </w:r>
    </w:p>
    <w:p w:rsidR="00DD6D81" w:rsidRDefault="00DD6D81">
      <w:pPr>
        <w:rPr>
          <w:sz w:val="24"/>
        </w:rPr>
        <w:sectPr w:rsidR="00DD6D81">
          <w:footerReference w:type="default" r:id="rId8"/>
          <w:pgSz w:w="11910" w:h="16840"/>
          <w:pgMar w:top="1040" w:right="740" w:bottom="1160" w:left="1380" w:header="0" w:footer="972" w:gutter="0"/>
          <w:pgNumType w:start="2"/>
          <w:cols w:space="720"/>
        </w:sectPr>
      </w:pP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spacing w:before="66"/>
        <w:ind w:left="322" w:right="800" w:firstLine="0"/>
        <w:rPr>
          <w:sz w:val="24"/>
        </w:rPr>
      </w:pPr>
      <w:r>
        <w:rPr>
          <w:sz w:val="24"/>
        </w:rPr>
        <w:lastRenderedPageBreak/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конфиденциальному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осуществляющими 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322" w:right="1224" w:firstLine="0"/>
        <w:rPr>
          <w:sz w:val="24"/>
        </w:rPr>
      </w:pPr>
      <w:r>
        <w:rPr>
          <w:sz w:val="24"/>
        </w:rPr>
        <w:t>Права, обязанности и ответственность лиц оказывающих конфиденциальное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органам, осуществляющим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spacing w:before="1"/>
        <w:ind w:left="322" w:right="448" w:firstLine="0"/>
        <w:rPr>
          <w:sz w:val="24"/>
        </w:rPr>
      </w:pPr>
      <w:r>
        <w:rPr>
          <w:sz w:val="24"/>
        </w:rPr>
        <w:t>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негласному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(ст.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pacing w:val="-3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Об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ОРД»).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ОРМ.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ОРМ.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ОРМ.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ОРМ.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322" w:right="1012" w:firstLine="0"/>
        <w:rPr>
          <w:sz w:val="24"/>
        </w:rPr>
      </w:pPr>
      <w:r>
        <w:rPr>
          <w:sz w:val="24"/>
        </w:rPr>
        <w:t>Обстоятельства, определяющие успешную реализацию оперативно-розыскной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2"/>
        </w:tabs>
        <w:ind w:left="682" w:hanging="360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Информационно-аналитическая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ОРД.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5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322" w:right="847" w:firstLine="0"/>
        <w:rPr>
          <w:sz w:val="24"/>
        </w:rPr>
      </w:pPr>
      <w:r>
        <w:rPr>
          <w:sz w:val="24"/>
        </w:rPr>
        <w:t>Получение,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обработка,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надзора.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spacing w:before="1"/>
        <w:ind w:left="682" w:hanging="361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Прокурорский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7"/>
          <w:sz w:val="24"/>
        </w:rPr>
        <w:t xml:space="preserve"> </w:t>
      </w:r>
      <w:r>
        <w:rPr>
          <w:sz w:val="24"/>
        </w:rPr>
        <w:t>преступлений.</w:t>
      </w:r>
    </w:p>
    <w:p w:rsidR="00DD6D81" w:rsidRDefault="00350221">
      <w:pPr>
        <w:pStyle w:val="a4"/>
        <w:numPr>
          <w:ilvl w:val="0"/>
          <w:numId w:val="1"/>
        </w:numPr>
        <w:tabs>
          <w:tab w:val="left" w:pos="683"/>
        </w:tabs>
        <w:spacing w:before="2"/>
        <w:ind w:left="682" w:hanging="361"/>
        <w:rPr>
          <w:sz w:val="24"/>
        </w:rPr>
      </w:pPr>
      <w:r>
        <w:rPr>
          <w:sz w:val="24"/>
        </w:rPr>
        <w:t>Финансовое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ОРД.</w:t>
      </w:r>
    </w:p>
    <w:p w:rsidR="00DD6D81" w:rsidRDefault="00350221">
      <w:pPr>
        <w:pStyle w:val="1"/>
        <w:spacing w:before="206"/>
        <w:ind w:left="322"/>
      </w:pPr>
      <w:r>
        <w:t>Критерии</w:t>
      </w:r>
      <w:r>
        <w:rPr>
          <w:spacing w:val="-3"/>
        </w:rPr>
        <w:t xml:space="preserve"> </w:t>
      </w:r>
      <w:r>
        <w:t>оценивания</w:t>
      </w:r>
    </w:p>
    <w:p w:rsidR="00DD6D81" w:rsidRDefault="00350221">
      <w:pPr>
        <w:pStyle w:val="a3"/>
        <w:spacing w:before="168"/>
        <w:ind w:left="322"/>
      </w:pPr>
      <w:r>
        <w:t>«Зачтено»</w:t>
      </w:r>
      <w:r>
        <w:rPr>
          <w:spacing w:val="-9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полностью, правильно</w:t>
      </w:r>
      <w:r>
        <w:rPr>
          <w:spacing w:val="-2"/>
        </w:rPr>
        <w:t xml:space="preserve"> </w:t>
      </w:r>
      <w:r>
        <w:t>выполненное</w:t>
      </w:r>
      <w:r>
        <w:rPr>
          <w:spacing w:val="-3"/>
        </w:rPr>
        <w:t xml:space="preserve"> </w:t>
      </w:r>
      <w:r>
        <w:t>задание.</w:t>
      </w:r>
    </w:p>
    <w:p w:rsidR="00DD6D81" w:rsidRDefault="00350221">
      <w:pPr>
        <w:pStyle w:val="a3"/>
        <w:spacing w:before="164"/>
        <w:ind w:left="322"/>
      </w:pPr>
      <w:r>
        <w:t>«Не</w:t>
      </w:r>
      <w:r>
        <w:rPr>
          <w:spacing w:val="-1"/>
        </w:rPr>
        <w:t xml:space="preserve"> </w:t>
      </w:r>
      <w:r>
        <w:t>зачтено»</w:t>
      </w:r>
      <w:r>
        <w:rPr>
          <w:spacing w:val="-7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выполнено,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грубые</w:t>
      </w:r>
      <w:r>
        <w:rPr>
          <w:spacing w:val="-3"/>
        </w:rPr>
        <w:t xml:space="preserve"> </w:t>
      </w:r>
      <w:r>
        <w:t>ошибки.</w:t>
      </w:r>
    </w:p>
    <w:sectPr w:rsidR="00DD6D81">
      <w:pgSz w:w="11910" w:h="16840"/>
      <w:pgMar w:top="1040" w:right="740" w:bottom="1160" w:left="138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221" w:rsidRDefault="00350221">
      <w:r>
        <w:separator/>
      </w:r>
    </w:p>
  </w:endnote>
  <w:endnote w:type="continuationSeparator" w:id="0">
    <w:p w:rsidR="00350221" w:rsidRDefault="0035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D81" w:rsidRDefault="0035022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2.35pt;width:11.6pt;height:13.05pt;z-index:-251658752;mso-position-horizontal-relative:page;mso-position-vertical-relative:page" filled="f" stroked="f">
          <v:textbox inset="0,0,0,0">
            <w:txbxContent>
              <w:p w:rsidR="00DD6D81" w:rsidRDefault="0035022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33DB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221" w:rsidRDefault="00350221">
      <w:r>
        <w:separator/>
      </w:r>
    </w:p>
  </w:footnote>
  <w:footnote w:type="continuationSeparator" w:id="0">
    <w:p w:rsidR="00350221" w:rsidRDefault="0035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78E"/>
    <w:multiLevelType w:val="hybridMultilevel"/>
    <w:tmpl w:val="F8F2067C"/>
    <w:lvl w:ilvl="0" w:tplc="2C50818C">
      <w:start w:val="1"/>
      <w:numFmt w:val="decimal"/>
      <w:lvlText w:val="%1."/>
      <w:lvlJc w:val="left"/>
      <w:pPr>
        <w:ind w:left="5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703240">
      <w:numFmt w:val="bullet"/>
      <w:lvlText w:val="•"/>
      <w:lvlJc w:val="left"/>
      <w:pPr>
        <w:ind w:left="1482" w:hanging="240"/>
      </w:pPr>
      <w:rPr>
        <w:rFonts w:hint="default"/>
        <w:lang w:val="ru-RU" w:eastAsia="en-US" w:bidi="ar-SA"/>
      </w:rPr>
    </w:lvl>
    <w:lvl w:ilvl="2" w:tplc="26FCE41A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3" w:tplc="38C2BE92">
      <w:numFmt w:val="bullet"/>
      <w:lvlText w:val="•"/>
      <w:lvlJc w:val="left"/>
      <w:pPr>
        <w:ind w:left="3327" w:hanging="240"/>
      </w:pPr>
      <w:rPr>
        <w:rFonts w:hint="default"/>
        <w:lang w:val="ru-RU" w:eastAsia="en-US" w:bidi="ar-SA"/>
      </w:rPr>
    </w:lvl>
    <w:lvl w:ilvl="4" w:tplc="5790C1AA">
      <w:numFmt w:val="bullet"/>
      <w:lvlText w:val="•"/>
      <w:lvlJc w:val="left"/>
      <w:pPr>
        <w:ind w:left="4250" w:hanging="240"/>
      </w:pPr>
      <w:rPr>
        <w:rFonts w:hint="default"/>
        <w:lang w:val="ru-RU" w:eastAsia="en-US" w:bidi="ar-SA"/>
      </w:rPr>
    </w:lvl>
    <w:lvl w:ilvl="5" w:tplc="2696BB52">
      <w:numFmt w:val="bullet"/>
      <w:lvlText w:val="•"/>
      <w:lvlJc w:val="left"/>
      <w:pPr>
        <w:ind w:left="5173" w:hanging="240"/>
      </w:pPr>
      <w:rPr>
        <w:rFonts w:hint="default"/>
        <w:lang w:val="ru-RU" w:eastAsia="en-US" w:bidi="ar-SA"/>
      </w:rPr>
    </w:lvl>
    <w:lvl w:ilvl="6" w:tplc="E6FCE782">
      <w:numFmt w:val="bullet"/>
      <w:lvlText w:val="•"/>
      <w:lvlJc w:val="left"/>
      <w:pPr>
        <w:ind w:left="6095" w:hanging="240"/>
      </w:pPr>
      <w:rPr>
        <w:rFonts w:hint="default"/>
        <w:lang w:val="ru-RU" w:eastAsia="en-US" w:bidi="ar-SA"/>
      </w:rPr>
    </w:lvl>
    <w:lvl w:ilvl="7" w:tplc="15A6C48E">
      <w:numFmt w:val="bullet"/>
      <w:lvlText w:val="•"/>
      <w:lvlJc w:val="left"/>
      <w:pPr>
        <w:ind w:left="7018" w:hanging="240"/>
      </w:pPr>
      <w:rPr>
        <w:rFonts w:hint="default"/>
        <w:lang w:val="ru-RU" w:eastAsia="en-US" w:bidi="ar-SA"/>
      </w:rPr>
    </w:lvl>
    <w:lvl w:ilvl="8" w:tplc="05025E72">
      <w:numFmt w:val="bullet"/>
      <w:lvlText w:val="•"/>
      <w:lvlJc w:val="left"/>
      <w:pPr>
        <w:ind w:left="7941" w:hanging="240"/>
      </w:pPr>
      <w:rPr>
        <w:rFonts w:hint="default"/>
        <w:lang w:val="ru-RU" w:eastAsia="en-US" w:bidi="ar-SA"/>
      </w:rPr>
    </w:lvl>
  </w:abstractNum>
  <w:abstractNum w:abstractNumId="1">
    <w:nsid w:val="4C47054E"/>
    <w:multiLevelType w:val="multilevel"/>
    <w:tmpl w:val="E384DC92"/>
    <w:lvl w:ilvl="0">
      <w:start w:val="1"/>
      <w:numFmt w:val="decimal"/>
      <w:lvlText w:val="%1."/>
      <w:lvlJc w:val="left"/>
      <w:pPr>
        <w:ind w:left="411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4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4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28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6D81"/>
    <w:rsid w:val="00350221"/>
    <w:rsid w:val="00833DB7"/>
    <w:rsid w:val="00D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8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8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Рунина</cp:lastModifiedBy>
  <cp:revision>2</cp:revision>
  <dcterms:created xsi:type="dcterms:W3CDTF">2023-06-19T12:14:00Z</dcterms:created>
  <dcterms:modified xsi:type="dcterms:W3CDTF">2023-06-19T12:16:00Z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