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FB38" w14:textId="64199383" w:rsidR="00E43895" w:rsidRDefault="00E43895" w:rsidP="00311938">
      <w:pPr>
        <w:spacing w:after="200" w:line="276" w:lineRule="auto"/>
        <w:jc w:val="center"/>
        <w:rPr>
          <w:rFonts w:eastAsia="Calibri"/>
          <w:sz w:val="28"/>
          <w:szCs w:val="28"/>
          <w:lang w:eastAsia="en-US"/>
        </w:rPr>
      </w:pPr>
      <w:r w:rsidRPr="00631688">
        <w:rPr>
          <w:rFonts w:eastAsia="Calibri"/>
          <w:sz w:val="28"/>
          <w:szCs w:val="28"/>
          <w:lang w:eastAsia="en-US"/>
        </w:rPr>
        <w:t>Частное образовательное учреждение</w:t>
      </w:r>
    </w:p>
    <w:p w14:paraId="4D0E60D2" w14:textId="77777777" w:rsidR="00E43895" w:rsidRPr="00631688" w:rsidRDefault="00E43895" w:rsidP="00311938">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14:paraId="3BA52B16" w14:textId="77777777" w:rsidR="00E43895" w:rsidRPr="00631688" w:rsidRDefault="00E43895" w:rsidP="00311938">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14:paraId="4A72B9D1" w14:textId="77777777" w:rsidR="00AE15FC" w:rsidRPr="00FA08C0" w:rsidRDefault="00AE15FC" w:rsidP="00AE15FC">
      <w:pPr>
        <w:widowControl w:val="0"/>
        <w:ind w:firstLine="709"/>
        <w:jc w:val="center"/>
        <w:outlineLvl w:val="8"/>
        <w:rPr>
          <w:b/>
          <w:sz w:val="28"/>
          <w:szCs w:val="28"/>
        </w:rPr>
      </w:pPr>
    </w:p>
    <w:p w14:paraId="2E4F6410" w14:textId="77777777" w:rsidR="00AE15FC" w:rsidRPr="00FA08C0" w:rsidRDefault="00AE15FC" w:rsidP="00AE15FC">
      <w:pPr>
        <w:widowControl w:val="0"/>
        <w:ind w:right="-2"/>
        <w:jc w:val="center"/>
        <w:outlineLvl w:val="8"/>
        <w:rPr>
          <w:b/>
          <w:sz w:val="28"/>
          <w:szCs w:val="28"/>
        </w:rPr>
      </w:pPr>
    </w:p>
    <w:p w14:paraId="36BE8B2F" w14:textId="77777777" w:rsidR="00AE15FC" w:rsidRPr="00FA08C0" w:rsidRDefault="00AE15FC" w:rsidP="00AE15FC">
      <w:pPr>
        <w:widowControl w:val="0"/>
        <w:ind w:firstLine="709"/>
        <w:jc w:val="center"/>
        <w:outlineLvl w:val="8"/>
        <w:rPr>
          <w:b/>
          <w:sz w:val="28"/>
          <w:szCs w:val="28"/>
        </w:rPr>
      </w:pPr>
    </w:p>
    <w:p w14:paraId="46EE6DF4" w14:textId="77777777" w:rsidR="00AE15FC" w:rsidRPr="00FA08C0" w:rsidRDefault="00AE15FC" w:rsidP="00AE15FC">
      <w:pPr>
        <w:widowControl w:val="0"/>
        <w:ind w:firstLine="709"/>
        <w:jc w:val="center"/>
        <w:outlineLvl w:val="8"/>
        <w:rPr>
          <w:b/>
          <w:sz w:val="28"/>
          <w:szCs w:val="28"/>
        </w:rPr>
      </w:pPr>
    </w:p>
    <w:p w14:paraId="43FD085A" w14:textId="77777777" w:rsidR="00AE15FC" w:rsidRPr="00FA08C0" w:rsidRDefault="00AE15FC" w:rsidP="00AE15FC">
      <w:pPr>
        <w:widowControl w:val="0"/>
        <w:ind w:firstLine="709"/>
        <w:jc w:val="center"/>
        <w:outlineLvl w:val="8"/>
        <w:rPr>
          <w:b/>
          <w:sz w:val="28"/>
          <w:szCs w:val="28"/>
        </w:rPr>
      </w:pPr>
    </w:p>
    <w:p w14:paraId="5D362EF3" w14:textId="77777777" w:rsidR="00AE15FC" w:rsidRPr="00FA08C0" w:rsidRDefault="00AE15FC" w:rsidP="00AE15FC">
      <w:pPr>
        <w:widowControl w:val="0"/>
        <w:ind w:firstLine="709"/>
        <w:jc w:val="center"/>
        <w:outlineLvl w:val="8"/>
        <w:rPr>
          <w:b/>
          <w:sz w:val="28"/>
          <w:szCs w:val="28"/>
        </w:rPr>
      </w:pPr>
    </w:p>
    <w:p w14:paraId="02B3FA58" w14:textId="77777777" w:rsidR="00AE15FC" w:rsidRPr="00FA08C0" w:rsidRDefault="00AE15FC" w:rsidP="00B8670F">
      <w:pPr>
        <w:widowControl w:val="0"/>
        <w:outlineLvl w:val="8"/>
        <w:rPr>
          <w:b/>
          <w:sz w:val="28"/>
          <w:szCs w:val="28"/>
        </w:rPr>
      </w:pPr>
    </w:p>
    <w:p w14:paraId="4D97C22F" w14:textId="77777777" w:rsidR="00AE15FC" w:rsidRPr="00FA08C0" w:rsidRDefault="00AE15FC" w:rsidP="00AE15FC">
      <w:pPr>
        <w:widowControl w:val="0"/>
        <w:ind w:firstLine="709"/>
        <w:jc w:val="center"/>
        <w:outlineLvl w:val="8"/>
        <w:rPr>
          <w:b/>
          <w:sz w:val="28"/>
          <w:szCs w:val="28"/>
        </w:rPr>
      </w:pPr>
    </w:p>
    <w:p w14:paraId="5201521A" w14:textId="77777777" w:rsidR="00AE15FC" w:rsidRPr="00FA08C0" w:rsidRDefault="00AE15FC" w:rsidP="00E43895">
      <w:pPr>
        <w:widowControl w:val="0"/>
        <w:outlineLvl w:val="8"/>
        <w:rPr>
          <w:b/>
          <w:sz w:val="28"/>
          <w:szCs w:val="28"/>
        </w:rPr>
      </w:pPr>
    </w:p>
    <w:p w14:paraId="17B795CD" w14:textId="77777777" w:rsidR="00AE15FC" w:rsidRPr="00B8670F" w:rsidRDefault="00AE15FC" w:rsidP="00B8670F">
      <w:pPr>
        <w:widowControl w:val="0"/>
        <w:spacing w:line="360" w:lineRule="auto"/>
        <w:ind w:firstLine="709"/>
        <w:jc w:val="center"/>
        <w:outlineLvl w:val="8"/>
        <w:rPr>
          <w:sz w:val="28"/>
          <w:szCs w:val="28"/>
        </w:rPr>
      </w:pPr>
    </w:p>
    <w:p w14:paraId="78FA9197" w14:textId="77777777"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14:paraId="3FB04FEE" w14:textId="77777777" w:rsidR="00AE15FC" w:rsidRPr="00B8670F" w:rsidRDefault="001A199B" w:rsidP="00B8670F">
      <w:pPr>
        <w:shd w:val="clear" w:color="auto" w:fill="FFFFFF"/>
        <w:spacing w:line="360" w:lineRule="auto"/>
        <w:jc w:val="center"/>
        <w:rPr>
          <w:sz w:val="28"/>
          <w:szCs w:val="28"/>
        </w:rPr>
      </w:pPr>
      <w:r>
        <w:rPr>
          <w:sz w:val="28"/>
          <w:szCs w:val="28"/>
        </w:rPr>
        <w:t>к практическим занятиям</w:t>
      </w:r>
      <w:r w:rsidR="00A01160">
        <w:rPr>
          <w:sz w:val="28"/>
          <w:szCs w:val="28"/>
        </w:rPr>
        <w:t xml:space="preserve"> и практической подготовке</w:t>
      </w:r>
    </w:p>
    <w:p w14:paraId="69F743E3" w14:textId="77777777" w:rsidR="008207AF" w:rsidRPr="00B8670F" w:rsidRDefault="00FB48D8" w:rsidP="00B8670F">
      <w:pPr>
        <w:shd w:val="clear" w:color="auto" w:fill="FFFFFF"/>
        <w:spacing w:line="360" w:lineRule="auto"/>
        <w:jc w:val="center"/>
        <w:rPr>
          <w:sz w:val="28"/>
          <w:szCs w:val="28"/>
        </w:rPr>
      </w:pPr>
      <w:r>
        <w:rPr>
          <w:sz w:val="28"/>
          <w:szCs w:val="28"/>
        </w:rPr>
        <w:t>по МДК.01</w:t>
      </w:r>
      <w:r w:rsidR="00D521E2">
        <w:rPr>
          <w:sz w:val="28"/>
          <w:szCs w:val="28"/>
        </w:rPr>
        <w:t>.01</w:t>
      </w:r>
    </w:p>
    <w:p w14:paraId="4DF440EB" w14:textId="77777777" w:rsidR="00AE15FC" w:rsidRPr="00B8670F" w:rsidRDefault="00AE15FC" w:rsidP="00B8670F">
      <w:pPr>
        <w:widowControl w:val="0"/>
        <w:spacing w:line="360" w:lineRule="auto"/>
        <w:jc w:val="center"/>
        <w:outlineLvl w:val="8"/>
        <w:rPr>
          <w:sz w:val="28"/>
          <w:szCs w:val="28"/>
        </w:rPr>
      </w:pPr>
      <w:r w:rsidRPr="00B8670F">
        <w:rPr>
          <w:sz w:val="28"/>
          <w:szCs w:val="28"/>
        </w:rPr>
        <w:t>«</w:t>
      </w:r>
      <w:r w:rsidR="00FB48D8" w:rsidRPr="00FB48D8">
        <w:rPr>
          <w:sz w:val="28"/>
          <w:szCs w:val="28"/>
        </w:rPr>
        <w:t>Основы микробиологии, вирусологии, иммунологии</w:t>
      </w:r>
      <w:r w:rsidRPr="00B8670F">
        <w:rPr>
          <w:sz w:val="28"/>
          <w:szCs w:val="28"/>
        </w:rPr>
        <w:t>»</w:t>
      </w:r>
    </w:p>
    <w:p w14:paraId="2E6B4EF7" w14:textId="77777777" w:rsidR="00AE15FC" w:rsidRPr="00B8670F" w:rsidRDefault="00AE15FC" w:rsidP="00B8670F">
      <w:pPr>
        <w:widowControl w:val="0"/>
        <w:spacing w:line="360" w:lineRule="auto"/>
        <w:jc w:val="center"/>
        <w:rPr>
          <w:sz w:val="28"/>
          <w:szCs w:val="28"/>
        </w:rPr>
      </w:pPr>
      <w:r w:rsidRPr="00B8670F">
        <w:rPr>
          <w:sz w:val="28"/>
          <w:szCs w:val="28"/>
        </w:rPr>
        <w:t xml:space="preserve">для </w:t>
      </w:r>
      <w:r w:rsidR="00207BEA">
        <w:rPr>
          <w:sz w:val="28"/>
          <w:szCs w:val="28"/>
        </w:rPr>
        <w:t>обучающихся</w:t>
      </w:r>
      <w:r w:rsidRPr="00B8670F">
        <w:rPr>
          <w:sz w:val="28"/>
          <w:szCs w:val="28"/>
        </w:rPr>
        <w:t xml:space="preserve"> по специальности</w:t>
      </w:r>
    </w:p>
    <w:p w14:paraId="65C11A2B" w14:textId="77777777" w:rsidR="00AE15FC" w:rsidRPr="00B8670F" w:rsidRDefault="00FB48D8" w:rsidP="00B8670F">
      <w:pPr>
        <w:widowControl w:val="0"/>
        <w:spacing w:line="360" w:lineRule="auto"/>
        <w:jc w:val="center"/>
        <w:rPr>
          <w:sz w:val="28"/>
          <w:szCs w:val="28"/>
        </w:rPr>
      </w:pPr>
      <w:r>
        <w:rPr>
          <w:color w:val="000000"/>
          <w:sz w:val="28"/>
          <w:szCs w:val="28"/>
        </w:rPr>
        <w:t>43.02.12 Технология эстетических услуг</w:t>
      </w:r>
    </w:p>
    <w:p w14:paraId="3C15C58E" w14:textId="77777777" w:rsidR="00AE15FC" w:rsidRPr="00FA08C0" w:rsidRDefault="00AE15FC" w:rsidP="00AE15FC">
      <w:pPr>
        <w:widowControl w:val="0"/>
        <w:jc w:val="center"/>
        <w:rPr>
          <w:sz w:val="28"/>
          <w:szCs w:val="28"/>
        </w:rPr>
      </w:pPr>
    </w:p>
    <w:p w14:paraId="2A489B93" w14:textId="77777777" w:rsidR="00AE15FC" w:rsidRPr="00FA08C0" w:rsidRDefault="00AE15FC" w:rsidP="00AE15FC">
      <w:pPr>
        <w:widowControl w:val="0"/>
        <w:jc w:val="center"/>
        <w:rPr>
          <w:sz w:val="28"/>
          <w:szCs w:val="28"/>
        </w:rPr>
      </w:pPr>
    </w:p>
    <w:p w14:paraId="3E8518B7" w14:textId="77777777" w:rsidR="00AE15FC" w:rsidRPr="00FA08C0" w:rsidRDefault="00AE15FC" w:rsidP="00AE15FC">
      <w:pPr>
        <w:widowControl w:val="0"/>
        <w:jc w:val="center"/>
        <w:rPr>
          <w:sz w:val="28"/>
          <w:szCs w:val="28"/>
        </w:rPr>
      </w:pPr>
    </w:p>
    <w:p w14:paraId="1311F4CF" w14:textId="77777777" w:rsidR="00AE15FC" w:rsidRPr="00FA08C0" w:rsidRDefault="00AE15FC" w:rsidP="00AE15FC">
      <w:pPr>
        <w:widowControl w:val="0"/>
        <w:ind w:firstLine="709"/>
        <w:jc w:val="center"/>
        <w:outlineLvl w:val="8"/>
        <w:rPr>
          <w:b/>
          <w:sz w:val="28"/>
          <w:szCs w:val="28"/>
        </w:rPr>
      </w:pPr>
    </w:p>
    <w:p w14:paraId="32E951E3" w14:textId="77777777" w:rsidR="00AE15FC" w:rsidRPr="00FA08C0" w:rsidRDefault="00AE15FC" w:rsidP="00AE15FC">
      <w:pPr>
        <w:widowControl w:val="0"/>
        <w:ind w:firstLine="709"/>
        <w:jc w:val="center"/>
        <w:outlineLvl w:val="8"/>
        <w:rPr>
          <w:b/>
          <w:sz w:val="28"/>
          <w:szCs w:val="28"/>
        </w:rPr>
      </w:pPr>
    </w:p>
    <w:p w14:paraId="3BF73D25" w14:textId="77777777" w:rsidR="00AE15FC" w:rsidRPr="00FA08C0" w:rsidRDefault="00AE15FC" w:rsidP="00AE15FC">
      <w:pPr>
        <w:widowControl w:val="0"/>
        <w:ind w:firstLine="709"/>
        <w:jc w:val="center"/>
        <w:outlineLvl w:val="8"/>
        <w:rPr>
          <w:b/>
          <w:sz w:val="28"/>
          <w:szCs w:val="28"/>
        </w:rPr>
      </w:pPr>
    </w:p>
    <w:p w14:paraId="16F17974" w14:textId="77777777" w:rsidR="00AE15FC" w:rsidRPr="00FA08C0" w:rsidRDefault="00AE15FC" w:rsidP="00AE15FC">
      <w:pPr>
        <w:widowControl w:val="0"/>
        <w:ind w:firstLine="709"/>
        <w:jc w:val="center"/>
        <w:outlineLvl w:val="8"/>
        <w:rPr>
          <w:b/>
          <w:sz w:val="28"/>
          <w:szCs w:val="28"/>
        </w:rPr>
      </w:pPr>
    </w:p>
    <w:p w14:paraId="48CD15C8" w14:textId="77777777" w:rsidR="00AE15FC" w:rsidRPr="00FA08C0" w:rsidRDefault="00AE15FC" w:rsidP="00AE15FC">
      <w:pPr>
        <w:widowControl w:val="0"/>
        <w:ind w:firstLine="709"/>
        <w:jc w:val="center"/>
        <w:outlineLvl w:val="8"/>
        <w:rPr>
          <w:b/>
          <w:sz w:val="28"/>
          <w:szCs w:val="28"/>
        </w:rPr>
      </w:pPr>
    </w:p>
    <w:p w14:paraId="7EC96DCC" w14:textId="77777777" w:rsidR="00AE15FC" w:rsidRPr="00FA08C0" w:rsidRDefault="00AE15FC" w:rsidP="00AE15FC">
      <w:pPr>
        <w:widowControl w:val="0"/>
        <w:ind w:firstLine="709"/>
        <w:jc w:val="center"/>
        <w:outlineLvl w:val="8"/>
        <w:rPr>
          <w:b/>
          <w:sz w:val="28"/>
          <w:szCs w:val="28"/>
        </w:rPr>
      </w:pPr>
    </w:p>
    <w:p w14:paraId="10862AA4" w14:textId="77777777" w:rsidR="00AE15FC" w:rsidRPr="00FA08C0" w:rsidRDefault="00AE15FC" w:rsidP="00AE15FC">
      <w:pPr>
        <w:widowControl w:val="0"/>
        <w:ind w:firstLine="709"/>
        <w:jc w:val="center"/>
        <w:outlineLvl w:val="8"/>
        <w:rPr>
          <w:b/>
          <w:sz w:val="28"/>
          <w:szCs w:val="28"/>
        </w:rPr>
      </w:pPr>
    </w:p>
    <w:p w14:paraId="061E8F0D" w14:textId="77777777" w:rsidR="00AE15FC" w:rsidRPr="00FA08C0" w:rsidRDefault="00AE15FC" w:rsidP="00AE15FC">
      <w:pPr>
        <w:widowControl w:val="0"/>
        <w:ind w:firstLine="709"/>
        <w:jc w:val="center"/>
        <w:outlineLvl w:val="8"/>
        <w:rPr>
          <w:b/>
          <w:sz w:val="28"/>
          <w:szCs w:val="28"/>
        </w:rPr>
      </w:pPr>
    </w:p>
    <w:p w14:paraId="5D62A569" w14:textId="77777777" w:rsidR="00AE15FC" w:rsidRPr="00FA08C0" w:rsidRDefault="00AE15FC" w:rsidP="00AE15FC">
      <w:pPr>
        <w:widowControl w:val="0"/>
        <w:ind w:firstLine="709"/>
        <w:jc w:val="center"/>
        <w:outlineLvl w:val="8"/>
        <w:rPr>
          <w:b/>
          <w:sz w:val="28"/>
          <w:szCs w:val="28"/>
        </w:rPr>
      </w:pPr>
    </w:p>
    <w:p w14:paraId="2C70961F" w14:textId="77777777" w:rsidR="00AE15FC" w:rsidRPr="00FA08C0" w:rsidRDefault="00AE15FC" w:rsidP="00AE15FC">
      <w:pPr>
        <w:widowControl w:val="0"/>
        <w:ind w:firstLine="709"/>
        <w:jc w:val="center"/>
        <w:outlineLvl w:val="8"/>
        <w:rPr>
          <w:b/>
          <w:sz w:val="28"/>
          <w:szCs w:val="28"/>
        </w:rPr>
      </w:pPr>
    </w:p>
    <w:p w14:paraId="763BE918" w14:textId="77777777" w:rsidR="00AE15FC" w:rsidRPr="00FA08C0" w:rsidRDefault="00AE15FC" w:rsidP="00AE15FC">
      <w:pPr>
        <w:widowControl w:val="0"/>
        <w:ind w:firstLine="709"/>
        <w:jc w:val="center"/>
        <w:outlineLvl w:val="8"/>
        <w:rPr>
          <w:b/>
          <w:sz w:val="28"/>
          <w:szCs w:val="28"/>
        </w:rPr>
      </w:pPr>
    </w:p>
    <w:p w14:paraId="736A22A5" w14:textId="77777777" w:rsidR="00AE15FC" w:rsidRPr="00FA08C0" w:rsidRDefault="00AE15FC" w:rsidP="00AE15FC">
      <w:pPr>
        <w:widowControl w:val="0"/>
        <w:ind w:firstLine="709"/>
        <w:jc w:val="center"/>
        <w:outlineLvl w:val="8"/>
        <w:rPr>
          <w:b/>
          <w:sz w:val="28"/>
          <w:szCs w:val="28"/>
        </w:rPr>
      </w:pPr>
    </w:p>
    <w:p w14:paraId="49C0078E" w14:textId="77777777" w:rsidR="00AE15FC" w:rsidRPr="00FA08C0" w:rsidRDefault="00AE15FC" w:rsidP="00AE15FC">
      <w:pPr>
        <w:widowControl w:val="0"/>
        <w:ind w:firstLine="709"/>
        <w:jc w:val="center"/>
        <w:outlineLvl w:val="8"/>
        <w:rPr>
          <w:b/>
          <w:sz w:val="28"/>
          <w:szCs w:val="28"/>
        </w:rPr>
      </w:pPr>
    </w:p>
    <w:p w14:paraId="66EEB6EA" w14:textId="0691058F" w:rsidR="00E43895" w:rsidRDefault="00AE15FC" w:rsidP="008207AF">
      <w:pPr>
        <w:widowControl w:val="0"/>
        <w:jc w:val="center"/>
        <w:outlineLvl w:val="8"/>
        <w:rPr>
          <w:sz w:val="28"/>
          <w:szCs w:val="28"/>
        </w:rPr>
      </w:pPr>
      <w:r w:rsidRPr="00FA08C0">
        <w:rPr>
          <w:sz w:val="28"/>
          <w:szCs w:val="28"/>
        </w:rPr>
        <w:t>Ставрополь</w:t>
      </w:r>
      <w:r w:rsidR="003D5E5A">
        <w:rPr>
          <w:sz w:val="28"/>
          <w:szCs w:val="28"/>
        </w:rPr>
        <w:t>, 2022</w:t>
      </w:r>
      <w:r w:rsidR="00D521E2">
        <w:rPr>
          <w:sz w:val="28"/>
          <w:szCs w:val="28"/>
        </w:rPr>
        <w:t xml:space="preserve"> г.</w:t>
      </w:r>
    </w:p>
    <w:p w14:paraId="6EEC1129" w14:textId="77777777" w:rsidR="00D521E2" w:rsidRPr="00FA08C0" w:rsidRDefault="00D521E2" w:rsidP="008207AF">
      <w:pPr>
        <w:widowControl w:val="0"/>
        <w:jc w:val="center"/>
        <w:outlineLvl w:val="8"/>
        <w:rPr>
          <w:sz w:val="28"/>
          <w:szCs w:val="28"/>
        </w:rPr>
      </w:pPr>
    </w:p>
    <w:p w14:paraId="715B5025" w14:textId="77777777" w:rsidR="00E43895" w:rsidRPr="006B5C31" w:rsidRDefault="00AE15FC" w:rsidP="00E43895">
      <w:pPr>
        <w:spacing w:line="360" w:lineRule="auto"/>
        <w:ind w:firstLine="720"/>
        <w:jc w:val="both"/>
        <w:rPr>
          <w:sz w:val="28"/>
          <w:szCs w:val="28"/>
        </w:rPr>
      </w:pPr>
      <w:r w:rsidRPr="00E43895">
        <w:rPr>
          <w:sz w:val="28"/>
          <w:szCs w:val="28"/>
        </w:rPr>
        <w:lastRenderedPageBreak/>
        <w:t>Методические указания</w:t>
      </w:r>
      <w:r w:rsidR="0010617B" w:rsidRPr="00E43895">
        <w:rPr>
          <w:sz w:val="28"/>
          <w:szCs w:val="28"/>
        </w:rPr>
        <w:t xml:space="preserve"> </w:t>
      </w:r>
      <w:r w:rsidR="00E43895" w:rsidRPr="00E43895">
        <w:rPr>
          <w:sz w:val="28"/>
          <w:szCs w:val="28"/>
        </w:rPr>
        <w:t>составлены</w:t>
      </w:r>
      <w:r w:rsidR="00E43895" w:rsidRPr="006B5C31">
        <w:rPr>
          <w:sz w:val="28"/>
          <w:szCs w:val="28"/>
        </w:rPr>
        <w:t xml:space="preserve"> в соответствии с </w:t>
      </w:r>
      <w:r w:rsidR="00E43895">
        <w:rPr>
          <w:sz w:val="28"/>
          <w:szCs w:val="28"/>
        </w:rPr>
        <w:t xml:space="preserve">рабочей </w:t>
      </w:r>
      <w:r w:rsidR="00E43895" w:rsidRPr="006B5C31">
        <w:rPr>
          <w:sz w:val="28"/>
          <w:szCs w:val="28"/>
        </w:rPr>
        <w:t xml:space="preserve">программой </w:t>
      </w:r>
      <w:r w:rsidR="00FB48D8">
        <w:rPr>
          <w:sz w:val="28"/>
          <w:szCs w:val="28"/>
        </w:rPr>
        <w:t>ПМ.01</w:t>
      </w:r>
      <w:r w:rsidR="00E43895" w:rsidRPr="006B5C31">
        <w:rPr>
          <w:sz w:val="28"/>
          <w:szCs w:val="28"/>
        </w:rPr>
        <w:t xml:space="preserve"> </w:t>
      </w:r>
      <w:r w:rsidR="00FB48D8" w:rsidRPr="00FB48D8">
        <w:rPr>
          <w:sz w:val="28"/>
          <w:szCs w:val="28"/>
        </w:rPr>
        <w:t xml:space="preserve">Санитарно-гигиеническая подготовка зоны обслуживания для предоставления эстетических услуг </w:t>
      </w:r>
      <w:r w:rsidR="00E43895" w:rsidRPr="006B5C31">
        <w:rPr>
          <w:sz w:val="28"/>
          <w:szCs w:val="28"/>
        </w:rPr>
        <w:t xml:space="preserve">и </w:t>
      </w:r>
      <w:r w:rsidR="00E43895">
        <w:rPr>
          <w:sz w:val="28"/>
          <w:szCs w:val="28"/>
        </w:rPr>
        <w:t>Федеральным государственным образовательным стандартом.</w:t>
      </w:r>
    </w:p>
    <w:p w14:paraId="571E9E31" w14:textId="77777777" w:rsidR="00AE15FC" w:rsidRPr="00FA08C0" w:rsidRDefault="00AE15FC" w:rsidP="00AE15FC">
      <w:pPr>
        <w:widowControl w:val="0"/>
        <w:ind w:firstLine="709"/>
        <w:jc w:val="both"/>
        <w:rPr>
          <w:sz w:val="26"/>
          <w:szCs w:val="26"/>
        </w:rPr>
      </w:pPr>
    </w:p>
    <w:p w14:paraId="4CA7964A" w14:textId="77777777" w:rsidR="00AE15FC" w:rsidRPr="00FA08C0" w:rsidRDefault="00AE15FC" w:rsidP="00AE15FC">
      <w:pPr>
        <w:widowControl w:val="0"/>
        <w:ind w:firstLine="709"/>
        <w:jc w:val="both"/>
        <w:rPr>
          <w:sz w:val="26"/>
          <w:szCs w:val="26"/>
        </w:rPr>
      </w:pPr>
    </w:p>
    <w:p w14:paraId="543D8294" w14:textId="77777777" w:rsidR="00AE15FC" w:rsidRPr="00FA08C0" w:rsidRDefault="00AE15FC" w:rsidP="00FB48D8">
      <w:pPr>
        <w:widowControl w:val="0"/>
        <w:jc w:val="both"/>
        <w:rPr>
          <w:sz w:val="26"/>
          <w:szCs w:val="26"/>
        </w:rPr>
      </w:pPr>
    </w:p>
    <w:p w14:paraId="56C73E9B" w14:textId="77777777" w:rsidR="00AE15FC" w:rsidRPr="00FA08C0" w:rsidRDefault="00AE15FC" w:rsidP="00AE15FC">
      <w:pPr>
        <w:widowControl w:val="0"/>
        <w:ind w:firstLine="709"/>
        <w:jc w:val="both"/>
        <w:rPr>
          <w:sz w:val="26"/>
          <w:szCs w:val="26"/>
        </w:rPr>
      </w:pPr>
    </w:p>
    <w:p w14:paraId="34B9AE28" w14:textId="46A1E324" w:rsidR="00AE15FC" w:rsidRPr="00FA08C0" w:rsidRDefault="00AE15FC" w:rsidP="00AE15FC">
      <w:pPr>
        <w:tabs>
          <w:tab w:val="left" w:pos="3480"/>
        </w:tabs>
        <w:spacing w:line="360" w:lineRule="auto"/>
        <w:jc w:val="both"/>
        <w:rPr>
          <w:color w:val="000000"/>
          <w:sz w:val="28"/>
          <w:szCs w:val="28"/>
        </w:rPr>
      </w:pPr>
      <w:r w:rsidRPr="00FA08C0">
        <w:rPr>
          <w:color w:val="000000"/>
          <w:sz w:val="28"/>
          <w:szCs w:val="28"/>
        </w:rPr>
        <w:t xml:space="preserve">Составители: </w:t>
      </w:r>
      <w:r w:rsidR="003D5E5A">
        <w:rPr>
          <w:color w:val="000000"/>
          <w:sz w:val="28"/>
          <w:szCs w:val="28"/>
        </w:rPr>
        <w:t>Лущай А.Б.</w:t>
      </w:r>
    </w:p>
    <w:p w14:paraId="525AF2F2" w14:textId="77777777" w:rsidR="00AE15FC" w:rsidRPr="00FA08C0" w:rsidRDefault="00AE15FC" w:rsidP="00AE15FC">
      <w:pPr>
        <w:widowControl w:val="0"/>
        <w:ind w:firstLine="709"/>
        <w:jc w:val="both"/>
        <w:rPr>
          <w:sz w:val="26"/>
          <w:szCs w:val="26"/>
        </w:rPr>
      </w:pPr>
    </w:p>
    <w:p w14:paraId="06271385" w14:textId="77777777" w:rsidR="00AE15FC" w:rsidRPr="00FA08C0" w:rsidRDefault="00AE15FC" w:rsidP="00AE15FC">
      <w:pPr>
        <w:widowControl w:val="0"/>
        <w:ind w:firstLine="709"/>
        <w:jc w:val="both"/>
        <w:rPr>
          <w:sz w:val="26"/>
          <w:szCs w:val="26"/>
        </w:rPr>
      </w:pPr>
    </w:p>
    <w:p w14:paraId="2424947C" w14:textId="77777777" w:rsidR="00AE15FC" w:rsidRPr="00FA08C0" w:rsidRDefault="00AE15FC" w:rsidP="00AE15FC">
      <w:pPr>
        <w:widowControl w:val="0"/>
        <w:ind w:firstLine="709"/>
        <w:jc w:val="both"/>
        <w:rPr>
          <w:sz w:val="26"/>
          <w:szCs w:val="26"/>
        </w:rPr>
      </w:pPr>
    </w:p>
    <w:p w14:paraId="2A61113F" w14:textId="77777777" w:rsidR="00AE15FC" w:rsidRPr="00FA08C0" w:rsidRDefault="00AE15FC" w:rsidP="00AE15FC">
      <w:pPr>
        <w:widowControl w:val="0"/>
        <w:ind w:firstLine="709"/>
        <w:jc w:val="both"/>
        <w:rPr>
          <w:sz w:val="26"/>
          <w:szCs w:val="26"/>
        </w:rPr>
      </w:pPr>
    </w:p>
    <w:p w14:paraId="68DF5A34" w14:textId="77777777" w:rsidR="00AE15FC" w:rsidRPr="00FA08C0" w:rsidRDefault="00AE15FC" w:rsidP="00AE15FC">
      <w:pPr>
        <w:widowControl w:val="0"/>
        <w:ind w:firstLine="709"/>
        <w:jc w:val="both"/>
        <w:rPr>
          <w:sz w:val="26"/>
          <w:szCs w:val="26"/>
        </w:rPr>
      </w:pPr>
    </w:p>
    <w:p w14:paraId="5B945F32" w14:textId="77777777" w:rsidR="00AE15FC" w:rsidRPr="00FA08C0" w:rsidRDefault="00AE15FC" w:rsidP="00AE15FC">
      <w:pPr>
        <w:widowControl w:val="0"/>
        <w:ind w:firstLine="709"/>
        <w:jc w:val="both"/>
        <w:rPr>
          <w:sz w:val="26"/>
          <w:szCs w:val="26"/>
        </w:rPr>
      </w:pPr>
    </w:p>
    <w:p w14:paraId="6614E6FD" w14:textId="77777777" w:rsidR="00AE15FC" w:rsidRPr="00FA08C0" w:rsidRDefault="00AE15FC" w:rsidP="00E43895">
      <w:pPr>
        <w:widowControl w:val="0"/>
        <w:jc w:val="both"/>
        <w:rPr>
          <w:sz w:val="26"/>
          <w:szCs w:val="26"/>
        </w:rPr>
      </w:pPr>
    </w:p>
    <w:p w14:paraId="4AEE7258" w14:textId="77777777" w:rsidR="00AE15FC" w:rsidRPr="00FA08C0" w:rsidRDefault="00AE15FC" w:rsidP="00AE15FC">
      <w:pPr>
        <w:widowControl w:val="0"/>
        <w:ind w:firstLine="709"/>
        <w:jc w:val="both"/>
        <w:rPr>
          <w:sz w:val="26"/>
          <w:szCs w:val="26"/>
        </w:rPr>
      </w:pPr>
    </w:p>
    <w:p w14:paraId="38A56C2A" w14:textId="77777777" w:rsidR="00AE15FC" w:rsidRPr="00FA08C0" w:rsidRDefault="00AE15FC" w:rsidP="00AE15FC">
      <w:pPr>
        <w:widowControl w:val="0"/>
        <w:ind w:firstLine="709"/>
        <w:jc w:val="both"/>
        <w:rPr>
          <w:sz w:val="26"/>
          <w:szCs w:val="26"/>
        </w:rPr>
      </w:pPr>
    </w:p>
    <w:p w14:paraId="3D336B10" w14:textId="2F27797C" w:rsidR="00A01160" w:rsidRPr="00467109" w:rsidRDefault="00A01160" w:rsidP="00A01160">
      <w:pPr>
        <w:spacing w:line="360" w:lineRule="auto"/>
        <w:ind w:right="-1"/>
        <w:jc w:val="both"/>
      </w:pPr>
      <w:r w:rsidRPr="00467109">
        <w:t>Рассмотрено на заседании методическог</w:t>
      </w:r>
      <w:r>
        <w:t xml:space="preserve">о объединения укрупненных групп </w:t>
      </w:r>
      <w:r w:rsidRPr="00467109">
        <w:t>специальностей 43.00.00 «Сервис и туризм»</w:t>
      </w:r>
      <w:r>
        <w:t xml:space="preserve"> </w:t>
      </w:r>
      <w:r w:rsidRPr="00467109">
        <w:t>Проток</w:t>
      </w:r>
      <w:r w:rsidR="003D5E5A">
        <w:t xml:space="preserve">ол № </w:t>
      </w:r>
      <w:r w:rsidR="000D5B4E">
        <w:t>5</w:t>
      </w:r>
      <w:r w:rsidR="003D5E5A">
        <w:t xml:space="preserve"> от 25.05.22</w:t>
      </w:r>
      <w:r>
        <w:t xml:space="preserve"> г</w:t>
      </w:r>
      <w:r w:rsidRPr="00467109">
        <w:t>.</w:t>
      </w:r>
    </w:p>
    <w:p w14:paraId="789F1C8D" w14:textId="77777777" w:rsidR="00A01160" w:rsidRPr="00B23CF4" w:rsidRDefault="00A01160" w:rsidP="00A01160">
      <w:pPr>
        <w:ind w:firstLine="709"/>
        <w:jc w:val="both"/>
      </w:pPr>
    </w:p>
    <w:p w14:paraId="0B1741F7" w14:textId="0F2FE4F0" w:rsidR="00A01160" w:rsidRPr="00B23CF4" w:rsidRDefault="00A01160" w:rsidP="00A01160">
      <w:pPr>
        <w:jc w:val="both"/>
      </w:pPr>
      <w:r w:rsidRPr="00B23CF4">
        <w:t xml:space="preserve">Рекомендовано к использованию в учебном процессе Методическим советом </w:t>
      </w:r>
      <w:r w:rsidR="003D5E5A">
        <w:t xml:space="preserve">СМК, протокол № </w:t>
      </w:r>
      <w:r w:rsidR="000D5B4E">
        <w:t>6</w:t>
      </w:r>
      <w:r w:rsidR="003D5E5A">
        <w:t xml:space="preserve"> от 26.05.2022</w:t>
      </w:r>
      <w:r>
        <w:t xml:space="preserve"> г.</w:t>
      </w:r>
    </w:p>
    <w:p w14:paraId="164A5436" w14:textId="77777777" w:rsidR="00AE15FC" w:rsidRPr="00FA08C0" w:rsidRDefault="00AE15FC" w:rsidP="00AE15FC">
      <w:pPr>
        <w:tabs>
          <w:tab w:val="left" w:pos="3480"/>
        </w:tabs>
        <w:spacing w:line="360" w:lineRule="auto"/>
        <w:jc w:val="both"/>
        <w:rPr>
          <w:color w:val="000000"/>
          <w:sz w:val="28"/>
          <w:szCs w:val="28"/>
        </w:rPr>
      </w:pPr>
    </w:p>
    <w:p w14:paraId="3C8D46ED" w14:textId="77777777" w:rsidR="00AE15FC" w:rsidRPr="00FA08C0" w:rsidRDefault="00AE15FC" w:rsidP="00AE15FC">
      <w:pPr>
        <w:widowControl w:val="0"/>
        <w:ind w:firstLine="709"/>
        <w:jc w:val="both"/>
        <w:rPr>
          <w:sz w:val="26"/>
          <w:szCs w:val="26"/>
        </w:rPr>
      </w:pPr>
    </w:p>
    <w:p w14:paraId="12E6CB7D" w14:textId="77777777" w:rsidR="00AE15FC" w:rsidRPr="00FA08C0" w:rsidRDefault="00AE15FC" w:rsidP="00AE15FC">
      <w:pPr>
        <w:widowControl w:val="0"/>
        <w:ind w:firstLine="709"/>
        <w:jc w:val="both"/>
        <w:rPr>
          <w:sz w:val="26"/>
          <w:szCs w:val="26"/>
        </w:rPr>
      </w:pPr>
    </w:p>
    <w:p w14:paraId="3B1948A3" w14:textId="77777777" w:rsidR="00AE15FC" w:rsidRPr="00FA08C0" w:rsidRDefault="00AE15FC" w:rsidP="00AE15FC">
      <w:pPr>
        <w:widowControl w:val="0"/>
        <w:ind w:firstLine="709"/>
        <w:jc w:val="both"/>
        <w:rPr>
          <w:sz w:val="26"/>
          <w:szCs w:val="26"/>
        </w:rPr>
      </w:pPr>
    </w:p>
    <w:p w14:paraId="540460F7" w14:textId="77777777" w:rsidR="00AD5BEC" w:rsidRPr="00FA08C0" w:rsidRDefault="00AD5BEC" w:rsidP="00AE15FC">
      <w:pPr>
        <w:widowControl w:val="0"/>
        <w:ind w:firstLine="709"/>
        <w:jc w:val="both"/>
        <w:rPr>
          <w:sz w:val="26"/>
          <w:szCs w:val="26"/>
        </w:rPr>
      </w:pPr>
    </w:p>
    <w:p w14:paraId="4708D612" w14:textId="77777777" w:rsidR="00AD5BEC" w:rsidRPr="00FA08C0" w:rsidRDefault="00AD5BEC" w:rsidP="00AE15FC">
      <w:pPr>
        <w:widowControl w:val="0"/>
        <w:ind w:firstLine="709"/>
        <w:jc w:val="both"/>
        <w:rPr>
          <w:sz w:val="26"/>
          <w:szCs w:val="26"/>
        </w:rPr>
      </w:pPr>
    </w:p>
    <w:p w14:paraId="3909516C" w14:textId="77777777" w:rsidR="00AD5BEC" w:rsidRPr="00FA08C0" w:rsidRDefault="00AD5BEC" w:rsidP="00AE15FC">
      <w:pPr>
        <w:widowControl w:val="0"/>
        <w:ind w:firstLine="709"/>
        <w:jc w:val="both"/>
        <w:rPr>
          <w:sz w:val="26"/>
          <w:szCs w:val="26"/>
        </w:rPr>
      </w:pPr>
    </w:p>
    <w:p w14:paraId="358570C1" w14:textId="77777777" w:rsidR="00AD5BEC" w:rsidRPr="00FA08C0" w:rsidRDefault="00AD5BEC" w:rsidP="00AE15FC">
      <w:pPr>
        <w:widowControl w:val="0"/>
        <w:ind w:firstLine="709"/>
        <w:jc w:val="both"/>
        <w:rPr>
          <w:sz w:val="26"/>
          <w:szCs w:val="26"/>
        </w:rPr>
      </w:pPr>
    </w:p>
    <w:p w14:paraId="5B4371C1" w14:textId="77777777" w:rsidR="00AD5BEC" w:rsidRPr="00FA08C0" w:rsidRDefault="00AD5BEC" w:rsidP="00AE15FC">
      <w:pPr>
        <w:widowControl w:val="0"/>
        <w:ind w:firstLine="709"/>
        <w:jc w:val="both"/>
        <w:rPr>
          <w:sz w:val="26"/>
          <w:szCs w:val="26"/>
        </w:rPr>
      </w:pPr>
    </w:p>
    <w:p w14:paraId="456FEA8E" w14:textId="77777777" w:rsidR="00AD5BEC" w:rsidRPr="00FA08C0" w:rsidRDefault="00AD5BEC" w:rsidP="00AE15FC">
      <w:pPr>
        <w:widowControl w:val="0"/>
        <w:ind w:firstLine="709"/>
        <w:jc w:val="both"/>
        <w:rPr>
          <w:sz w:val="26"/>
          <w:szCs w:val="26"/>
        </w:rPr>
      </w:pPr>
    </w:p>
    <w:p w14:paraId="71862392" w14:textId="77777777" w:rsidR="00E43895" w:rsidRDefault="00E43895" w:rsidP="007B5CC9">
      <w:pPr>
        <w:widowControl w:val="0"/>
        <w:ind w:firstLine="709"/>
        <w:jc w:val="center"/>
        <w:rPr>
          <w:sz w:val="26"/>
          <w:szCs w:val="26"/>
        </w:rPr>
      </w:pPr>
    </w:p>
    <w:p w14:paraId="420F9E03" w14:textId="77777777" w:rsidR="00D521E2" w:rsidRDefault="00D521E2" w:rsidP="007B5CC9">
      <w:pPr>
        <w:widowControl w:val="0"/>
        <w:ind w:firstLine="709"/>
        <w:jc w:val="center"/>
        <w:rPr>
          <w:sz w:val="28"/>
          <w:szCs w:val="28"/>
        </w:rPr>
      </w:pPr>
    </w:p>
    <w:p w14:paraId="6C2DAA3C" w14:textId="77777777" w:rsidR="00D521E2" w:rsidRDefault="00D521E2" w:rsidP="007B5CC9">
      <w:pPr>
        <w:widowControl w:val="0"/>
        <w:ind w:firstLine="709"/>
        <w:jc w:val="center"/>
        <w:rPr>
          <w:sz w:val="28"/>
          <w:szCs w:val="28"/>
        </w:rPr>
      </w:pPr>
    </w:p>
    <w:p w14:paraId="2EE8B523" w14:textId="77777777" w:rsidR="001A199B" w:rsidRDefault="001A199B" w:rsidP="007B5CC9">
      <w:pPr>
        <w:widowControl w:val="0"/>
        <w:ind w:firstLine="709"/>
        <w:jc w:val="center"/>
        <w:rPr>
          <w:sz w:val="28"/>
          <w:szCs w:val="28"/>
        </w:rPr>
      </w:pPr>
    </w:p>
    <w:p w14:paraId="3079C493" w14:textId="77777777" w:rsidR="00FB48D8" w:rsidRDefault="00FB48D8" w:rsidP="007B5CC9">
      <w:pPr>
        <w:widowControl w:val="0"/>
        <w:ind w:firstLine="709"/>
        <w:jc w:val="center"/>
        <w:rPr>
          <w:sz w:val="28"/>
          <w:szCs w:val="28"/>
        </w:rPr>
      </w:pPr>
    </w:p>
    <w:p w14:paraId="4A771278" w14:textId="77777777" w:rsidR="00FB48D8" w:rsidRDefault="00FB48D8" w:rsidP="007B5CC9">
      <w:pPr>
        <w:widowControl w:val="0"/>
        <w:ind w:firstLine="709"/>
        <w:jc w:val="center"/>
        <w:rPr>
          <w:sz w:val="28"/>
          <w:szCs w:val="28"/>
        </w:rPr>
      </w:pPr>
    </w:p>
    <w:p w14:paraId="550C61FB" w14:textId="77777777" w:rsidR="00FB48D8" w:rsidRDefault="00FB48D8" w:rsidP="007B5CC9">
      <w:pPr>
        <w:widowControl w:val="0"/>
        <w:ind w:firstLine="709"/>
        <w:jc w:val="center"/>
        <w:rPr>
          <w:sz w:val="28"/>
          <w:szCs w:val="28"/>
        </w:rPr>
      </w:pPr>
    </w:p>
    <w:p w14:paraId="5717B299" w14:textId="77777777" w:rsidR="00FB48D8" w:rsidRDefault="00FB48D8" w:rsidP="007B5CC9">
      <w:pPr>
        <w:widowControl w:val="0"/>
        <w:ind w:firstLine="709"/>
        <w:jc w:val="center"/>
        <w:rPr>
          <w:sz w:val="28"/>
          <w:szCs w:val="28"/>
        </w:rPr>
      </w:pPr>
    </w:p>
    <w:p w14:paraId="432B7E4F" w14:textId="77777777" w:rsidR="00A01160" w:rsidRDefault="00A01160" w:rsidP="007B5CC9">
      <w:pPr>
        <w:widowControl w:val="0"/>
        <w:ind w:firstLine="709"/>
        <w:jc w:val="center"/>
        <w:rPr>
          <w:sz w:val="28"/>
          <w:szCs w:val="28"/>
        </w:rPr>
      </w:pPr>
    </w:p>
    <w:p w14:paraId="769977A9" w14:textId="77777777" w:rsidR="00FB48D8" w:rsidRDefault="00FB48D8" w:rsidP="007B5CC9">
      <w:pPr>
        <w:widowControl w:val="0"/>
        <w:ind w:firstLine="709"/>
        <w:jc w:val="center"/>
        <w:rPr>
          <w:sz w:val="28"/>
          <w:szCs w:val="28"/>
        </w:rPr>
      </w:pPr>
    </w:p>
    <w:p w14:paraId="78907BDD" w14:textId="77777777" w:rsidR="00AD5BEC" w:rsidRPr="00B8670F" w:rsidRDefault="007B5CC9" w:rsidP="007B5CC9">
      <w:pPr>
        <w:widowControl w:val="0"/>
        <w:ind w:firstLine="709"/>
        <w:jc w:val="center"/>
        <w:rPr>
          <w:sz w:val="28"/>
          <w:szCs w:val="28"/>
        </w:rPr>
      </w:pPr>
      <w:r w:rsidRPr="00B8670F">
        <w:rPr>
          <w:sz w:val="28"/>
          <w:szCs w:val="28"/>
        </w:rPr>
        <w:lastRenderedPageBreak/>
        <w:t>Содержание</w:t>
      </w:r>
    </w:p>
    <w:tbl>
      <w:tblPr>
        <w:tblStyle w:val="aa"/>
        <w:tblpPr w:leftFromText="180" w:rightFromText="180" w:horzAnchor="margin" w:tblpY="1086"/>
        <w:tblW w:w="0" w:type="auto"/>
        <w:tblLook w:val="04A0" w:firstRow="1" w:lastRow="0" w:firstColumn="1" w:lastColumn="0" w:noHBand="0" w:noVBand="1"/>
      </w:tblPr>
      <w:tblGrid>
        <w:gridCol w:w="3936"/>
        <w:gridCol w:w="5635"/>
      </w:tblGrid>
      <w:tr w:rsidR="00FB48D8" w:rsidRPr="00FA08C0" w14:paraId="27D8B074" w14:textId="77777777" w:rsidTr="00AD5BEC">
        <w:tc>
          <w:tcPr>
            <w:tcW w:w="3936" w:type="dxa"/>
          </w:tcPr>
          <w:p w14:paraId="59ECB5A9" w14:textId="77777777" w:rsidR="00FB48D8" w:rsidRPr="00FB48D8" w:rsidRDefault="00FB48D8" w:rsidP="00FB48D8">
            <w:pPr>
              <w:spacing w:line="360" w:lineRule="auto"/>
              <w:jc w:val="both"/>
              <w:rPr>
                <w:sz w:val="28"/>
                <w:szCs w:val="28"/>
              </w:rPr>
            </w:pPr>
            <w:r w:rsidRPr="00FB48D8">
              <w:rPr>
                <w:sz w:val="28"/>
                <w:szCs w:val="28"/>
              </w:rPr>
              <w:t>Практическое занятие № 1</w:t>
            </w:r>
          </w:p>
          <w:p w14:paraId="6901EF48" w14:textId="77777777" w:rsidR="00FB48D8" w:rsidRPr="00FB48D8" w:rsidRDefault="00FB48D8" w:rsidP="00FB48D8">
            <w:pPr>
              <w:spacing w:line="360" w:lineRule="auto"/>
              <w:jc w:val="both"/>
              <w:rPr>
                <w:sz w:val="28"/>
                <w:szCs w:val="28"/>
              </w:rPr>
            </w:pPr>
          </w:p>
        </w:tc>
        <w:tc>
          <w:tcPr>
            <w:tcW w:w="5635" w:type="dxa"/>
          </w:tcPr>
          <w:p w14:paraId="0A4583A9" w14:textId="77777777" w:rsidR="00FB48D8" w:rsidRPr="00FB48D8" w:rsidRDefault="00FB48D8" w:rsidP="00FB48D8">
            <w:pPr>
              <w:spacing w:line="360" w:lineRule="auto"/>
              <w:rPr>
                <w:sz w:val="28"/>
                <w:szCs w:val="28"/>
              </w:rPr>
            </w:pPr>
            <w:r w:rsidRPr="00FB48D8">
              <w:rPr>
                <w:sz w:val="28"/>
                <w:szCs w:val="28"/>
              </w:rPr>
              <w:t>Экология микроорганизмов</w:t>
            </w:r>
          </w:p>
        </w:tc>
      </w:tr>
      <w:tr w:rsidR="00FB48D8" w:rsidRPr="00FA08C0" w14:paraId="4EE28E44" w14:textId="77777777" w:rsidTr="00AD5BEC">
        <w:tc>
          <w:tcPr>
            <w:tcW w:w="3936" w:type="dxa"/>
          </w:tcPr>
          <w:p w14:paraId="3EF6259C" w14:textId="77777777" w:rsidR="00FB48D8" w:rsidRPr="00FB48D8" w:rsidRDefault="00FB48D8" w:rsidP="00FB48D8">
            <w:pPr>
              <w:spacing w:line="360" w:lineRule="auto"/>
              <w:jc w:val="both"/>
              <w:rPr>
                <w:sz w:val="28"/>
                <w:szCs w:val="28"/>
              </w:rPr>
            </w:pPr>
            <w:r w:rsidRPr="00FB48D8">
              <w:rPr>
                <w:sz w:val="28"/>
                <w:szCs w:val="28"/>
              </w:rPr>
              <w:t>Практическое занятие № 2</w:t>
            </w:r>
          </w:p>
          <w:p w14:paraId="040DB8DA" w14:textId="77777777" w:rsidR="00FB48D8" w:rsidRPr="00FB48D8" w:rsidRDefault="00FB48D8" w:rsidP="00FB48D8">
            <w:pPr>
              <w:spacing w:line="360" w:lineRule="auto"/>
              <w:jc w:val="both"/>
              <w:rPr>
                <w:sz w:val="28"/>
                <w:szCs w:val="28"/>
              </w:rPr>
            </w:pPr>
          </w:p>
        </w:tc>
        <w:tc>
          <w:tcPr>
            <w:tcW w:w="5635" w:type="dxa"/>
          </w:tcPr>
          <w:p w14:paraId="1D793B3E" w14:textId="77777777" w:rsidR="00FB48D8" w:rsidRPr="00FB48D8" w:rsidRDefault="00FB48D8" w:rsidP="00FB48D8">
            <w:pPr>
              <w:spacing w:line="360" w:lineRule="auto"/>
              <w:rPr>
                <w:sz w:val="28"/>
                <w:szCs w:val="28"/>
              </w:rPr>
            </w:pPr>
            <w:r w:rsidRPr="00FB48D8">
              <w:rPr>
                <w:color w:val="000000"/>
                <w:sz w:val="28"/>
                <w:szCs w:val="28"/>
              </w:rPr>
              <w:t>Иммунная система организма человека. Виды иммунитета. Механизм иммунного ответа</w:t>
            </w:r>
          </w:p>
        </w:tc>
      </w:tr>
      <w:tr w:rsidR="00FB48D8" w:rsidRPr="00FA08C0" w14:paraId="3FFFD388" w14:textId="77777777" w:rsidTr="00AD5BEC">
        <w:tc>
          <w:tcPr>
            <w:tcW w:w="3936" w:type="dxa"/>
          </w:tcPr>
          <w:p w14:paraId="6478B140" w14:textId="77777777" w:rsidR="00FB48D8" w:rsidRPr="00FB48D8" w:rsidRDefault="00FB48D8" w:rsidP="00FB48D8">
            <w:pPr>
              <w:spacing w:line="360" w:lineRule="auto"/>
              <w:jc w:val="both"/>
              <w:rPr>
                <w:sz w:val="28"/>
                <w:szCs w:val="28"/>
              </w:rPr>
            </w:pPr>
            <w:r w:rsidRPr="00FB48D8">
              <w:rPr>
                <w:sz w:val="28"/>
                <w:szCs w:val="28"/>
              </w:rPr>
              <w:t>Практическое занятие № 3</w:t>
            </w:r>
          </w:p>
          <w:p w14:paraId="0534C955" w14:textId="77777777" w:rsidR="00FB48D8" w:rsidRPr="00FB48D8" w:rsidRDefault="00FB48D8" w:rsidP="00FB48D8">
            <w:pPr>
              <w:spacing w:line="360" w:lineRule="auto"/>
              <w:jc w:val="both"/>
              <w:rPr>
                <w:sz w:val="28"/>
                <w:szCs w:val="28"/>
              </w:rPr>
            </w:pPr>
          </w:p>
        </w:tc>
        <w:tc>
          <w:tcPr>
            <w:tcW w:w="5635" w:type="dxa"/>
          </w:tcPr>
          <w:p w14:paraId="551C76A1" w14:textId="77777777" w:rsidR="00FB48D8" w:rsidRPr="00FB48D8" w:rsidRDefault="00FB48D8" w:rsidP="00FB48D8">
            <w:pPr>
              <w:spacing w:line="360" w:lineRule="auto"/>
              <w:rPr>
                <w:sz w:val="28"/>
                <w:szCs w:val="28"/>
              </w:rPr>
            </w:pPr>
            <w:r w:rsidRPr="00FB48D8">
              <w:rPr>
                <w:sz w:val="28"/>
                <w:szCs w:val="28"/>
              </w:rPr>
              <w:t>Неспецифические  и специфические факторы иммунитета.</w:t>
            </w:r>
          </w:p>
        </w:tc>
      </w:tr>
      <w:tr w:rsidR="00FB48D8" w:rsidRPr="00FA08C0" w14:paraId="3C87DFA9" w14:textId="77777777" w:rsidTr="00AD5BEC">
        <w:tc>
          <w:tcPr>
            <w:tcW w:w="3936" w:type="dxa"/>
          </w:tcPr>
          <w:p w14:paraId="5462E877" w14:textId="77777777" w:rsidR="00FB48D8" w:rsidRPr="00FB48D8" w:rsidRDefault="00FB48D8" w:rsidP="00FB48D8">
            <w:pPr>
              <w:spacing w:line="360" w:lineRule="auto"/>
              <w:jc w:val="both"/>
              <w:rPr>
                <w:sz w:val="28"/>
                <w:szCs w:val="28"/>
              </w:rPr>
            </w:pPr>
            <w:r w:rsidRPr="00FB48D8">
              <w:rPr>
                <w:sz w:val="28"/>
                <w:szCs w:val="28"/>
              </w:rPr>
              <w:t>Практическое занятие № 4</w:t>
            </w:r>
          </w:p>
          <w:p w14:paraId="717CF1D2" w14:textId="77777777" w:rsidR="00FB48D8" w:rsidRPr="00FB48D8" w:rsidRDefault="00FB48D8" w:rsidP="00FB48D8">
            <w:pPr>
              <w:spacing w:line="360" w:lineRule="auto"/>
              <w:jc w:val="both"/>
              <w:rPr>
                <w:sz w:val="28"/>
                <w:szCs w:val="28"/>
              </w:rPr>
            </w:pPr>
          </w:p>
        </w:tc>
        <w:tc>
          <w:tcPr>
            <w:tcW w:w="5635" w:type="dxa"/>
          </w:tcPr>
          <w:p w14:paraId="61560843" w14:textId="77777777" w:rsidR="00FB48D8" w:rsidRPr="00FB48D8" w:rsidRDefault="00FB48D8" w:rsidP="00FB48D8">
            <w:pPr>
              <w:spacing w:line="360" w:lineRule="auto"/>
              <w:rPr>
                <w:sz w:val="28"/>
                <w:szCs w:val="28"/>
              </w:rPr>
            </w:pPr>
            <w:r w:rsidRPr="00FB48D8">
              <w:rPr>
                <w:sz w:val="28"/>
                <w:szCs w:val="28"/>
              </w:rPr>
              <w:t>Классификация бактерий. Морфология бактерий и методы её изучения</w:t>
            </w:r>
          </w:p>
        </w:tc>
      </w:tr>
      <w:tr w:rsidR="00FB48D8" w:rsidRPr="00FA08C0" w14:paraId="56733E31" w14:textId="77777777" w:rsidTr="00AD5BEC">
        <w:tc>
          <w:tcPr>
            <w:tcW w:w="3936" w:type="dxa"/>
          </w:tcPr>
          <w:p w14:paraId="439C30C2" w14:textId="77777777" w:rsidR="00FB48D8" w:rsidRPr="00FB48D8" w:rsidRDefault="00FB48D8" w:rsidP="00FB48D8">
            <w:pPr>
              <w:spacing w:line="360" w:lineRule="auto"/>
              <w:jc w:val="both"/>
              <w:rPr>
                <w:sz w:val="28"/>
                <w:szCs w:val="28"/>
              </w:rPr>
            </w:pPr>
            <w:r w:rsidRPr="00FB48D8">
              <w:rPr>
                <w:sz w:val="28"/>
                <w:szCs w:val="28"/>
              </w:rPr>
              <w:t>Практическое занятие № 5</w:t>
            </w:r>
          </w:p>
          <w:p w14:paraId="5A075E90" w14:textId="77777777" w:rsidR="00FB48D8" w:rsidRPr="00FB48D8" w:rsidRDefault="00FB48D8" w:rsidP="00FB48D8">
            <w:pPr>
              <w:spacing w:line="360" w:lineRule="auto"/>
              <w:jc w:val="both"/>
              <w:rPr>
                <w:sz w:val="28"/>
                <w:szCs w:val="28"/>
              </w:rPr>
            </w:pPr>
          </w:p>
        </w:tc>
        <w:tc>
          <w:tcPr>
            <w:tcW w:w="5635" w:type="dxa"/>
          </w:tcPr>
          <w:p w14:paraId="67C39D37" w14:textId="77777777" w:rsidR="00FB48D8" w:rsidRPr="00FB48D8" w:rsidRDefault="00FB48D8" w:rsidP="00FB48D8">
            <w:pPr>
              <w:spacing w:line="360" w:lineRule="auto"/>
              <w:rPr>
                <w:sz w:val="28"/>
                <w:szCs w:val="28"/>
              </w:rPr>
            </w:pPr>
            <w:r w:rsidRPr="00FB48D8">
              <w:rPr>
                <w:sz w:val="28"/>
                <w:szCs w:val="28"/>
              </w:rPr>
              <w:t>Паразитология: Общая характеристика и классификация простейших, методы их изучения. Частная протозоология</w:t>
            </w:r>
          </w:p>
        </w:tc>
      </w:tr>
      <w:tr w:rsidR="00FB48D8" w:rsidRPr="00FA08C0" w14:paraId="601060CA" w14:textId="77777777" w:rsidTr="00AD5BEC">
        <w:tc>
          <w:tcPr>
            <w:tcW w:w="3936" w:type="dxa"/>
          </w:tcPr>
          <w:p w14:paraId="1E25B744" w14:textId="77777777" w:rsidR="00FB48D8" w:rsidRPr="00FB48D8" w:rsidRDefault="00FB48D8" w:rsidP="00FB48D8">
            <w:pPr>
              <w:spacing w:line="360" w:lineRule="auto"/>
              <w:jc w:val="both"/>
              <w:rPr>
                <w:sz w:val="28"/>
                <w:szCs w:val="28"/>
              </w:rPr>
            </w:pPr>
            <w:r w:rsidRPr="00FB48D8">
              <w:rPr>
                <w:sz w:val="28"/>
                <w:szCs w:val="28"/>
              </w:rPr>
              <w:t>Практическое занятие № 6</w:t>
            </w:r>
          </w:p>
          <w:p w14:paraId="27F480E6" w14:textId="77777777" w:rsidR="00FB48D8" w:rsidRPr="00FB48D8" w:rsidRDefault="00FB48D8" w:rsidP="00FB48D8">
            <w:pPr>
              <w:spacing w:line="360" w:lineRule="auto"/>
              <w:jc w:val="both"/>
              <w:rPr>
                <w:sz w:val="28"/>
                <w:szCs w:val="28"/>
              </w:rPr>
            </w:pPr>
          </w:p>
        </w:tc>
        <w:tc>
          <w:tcPr>
            <w:tcW w:w="5635" w:type="dxa"/>
          </w:tcPr>
          <w:p w14:paraId="6A01BF2F" w14:textId="77777777" w:rsidR="00FB48D8" w:rsidRPr="00FB48D8" w:rsidRDefault="00FB48D8" w:rsidP="00FB48D8">
            <w:pPr>
              <w:spacing w:line="360" w:lineRule="auto"/>
              <w:rPr>
                <w:sz w:val="28"/>
                <w:szCs w:val="28"/>
              </w:rPr>
            </w:pPr>
            <w:r w:rsidRPr="00FB48D8">
              <w:rPr>
                <w:sz w:val="28"/>
                <w:szCs w:val="28"/>
              </w:rPr>
              <w:t>Микология</w:t>
            </w:r>
          </w:p>
        </w:tc>
      </w:tr>
      <w:tr w:rsidR="00FB48D8" w:rsidRPr="00FA08C0" w14:paraId="73837690" w14:textId="77777777" w:rsidTr="00F62B2E">
        <w:tc>
          <w:tcPr>
            <w:tcW w:w="3936" w:type="dxa"/>
          </w:tcPr>
          <w:p w14:paraId="6F5E02BE" w14:textId="77777777" w:rsidR="00FB48D8" w:rsidRPr="00FB48D8" w:rsidRDefault="00FB48D8" w:rsidP="00FB48D8">
            <w:pPr>
              <w:spacing w:line="360" w:lineRule="auto"/>
              <w:jc w:val="both"/>
              <w:rPr>
                <w:sz w:val="28"/>
                <w:szCs w:val="28"/>
              </w:rPr>
            </w:pPr>
            <w:r w:rsidRPr="00FB48D8">
              <w:rPr>
                <w:sz w:val="28"/>
                <w:szCs w:val="28"/>
              </w:rPr>
              <w:t>Практическое занятие № 7</w:t>
            </w:r>
          </w:p>
        </w:tc>
        <w:tc>
          <w:tcPr>
            <w:tcW w:w="5635" w:type="dxa"/>
          </w:tcPr>
          <w:p w14:paraId="049C194E" w14:textId="77777777" w:rsidR="00FB48D8" w:rsidRPr="00FB48D8" w:rsidRDefault="00FB48D8" w:rsidP="00FB48D8">
            <w:pPr>
              <w:spacing w:line="360" w:lineRule="auto"/>
              <w:rPr>
                <w:sz w:val="28"/>
                <w:szCs w:val="28"/>
              </w:rPr>
            </w:pPr>
            <w:r w:rsidRPr="00FB48D8">
              <w:rPr>
                <w:sz w:val="28"/>
                <w:szCs w:val="28"/>
              </w:rPr>
              <w:t>Вирусология</w:t>
            </w:r>
          </w:p>
        </w:tc>
      </w:tr>
      <w:tr w:rsidR="00FB48D8" w:rsidRPr="00FA08C0" w14:paraId="3E9FB194" w14:textId="77777777" w:rsidTr="00F62B2E">
        <w:tc>
          <w:tcPr>
            <w:tcW w:w="3936" w:type="dxa"/>
          </w:tcPr>
          <w:p w14:paraId="1568591E" w14:textId="77777777" w:rsidR="00FB48D8" w:rsidRPr="00FB48D8" w:rsidRDefault="00FB48D8" w:rsidP="00FB48D8">
            <w:pPr>
              <w:spacing w:line="360" w:lineRule="auto"/>
              <w:jc w:val="both"/>
              <w:rPr>
                <w:sz w:val="28"/>
                <w:szCs w:val="28"/>
              </w:rPr>
            </w:pPr>
            <w:r w:rsidRPr="00FB48D8">
              <w:rPr>
                <w:sz w:val="28"/>
                <w:szCs w:val="28"/>
              </w:rPr>
              <w:t>Практическое занятие № 8</w:t>
            </w:r>
          </w:p>
        </w:tc>
        <w:tc>
          <w:tcPr>
            <w:tcW w:w="5635" w:type="dxa"/>
          </w:tcPr>
          <w:p w14:paraId="5F2F8F77" w14:textId="77777777" w:rsidR="00FB48D8" w:rsidRPr="00FB48D8" w:rsidRDefault="00FB48D8" w:rsidP="00FB48D8">
            <w:pPr>
              <w:spacing w:line="360" w:lineRule="auto"/>
              <w:rPr>
                <w:sz w:val="28"/>
                <w:szCs w:val="28"/>
              </w:rPr>
            </w:pPr>
            <w:r w:rsidRPr="00FB48D8">
              <w:rPr>
                <w:sz w:val="28"/>
                <w:szCs w:val="28"/>
              </w:rPr>
              <w:t>Общая характеристика и классификация гельминтов, методы их изучения. Частная гельминтология</w:t>
            </w:r>
          </w:p>
        </w:tc>
      </w:tr>
      <w:tr w:rsidR="00FB48D8" w:rsidRPr="00FA08C0" w14:paraId="5D744FEC" w14:textId="77777777" w:rsidTr="00F62B2E">
        <w:tc>
          <w:tcPr>
            <w:tcW w:w="3936" w:type="dxa"/>
          </w:tcPr>
          <w:p w14:paraId="0F6C6372" w14:textId="77777777" w:rsidR="00FB48D8" w:rsidRPr="00FB48D8" w:rsidRDefault="00FB48D8" w:rsidP="00FB48D8">
            <w:pPr>
              <w:spacing w:line="360" w:lineRule="auto"/>
              <w:jc w:val="both"/>
              <w:rPr>
                <w:sz w:val="28"/>
                <w:szCs w:val="28"/>
              </w:rPr>
            </w:pPr>
            <w:r w:rsidRPr="00FB48D8">
              <w:rPr>
                <w:sz w:val="28"/>
                <w:szCs w:val="28"/>
              </w:rPr>
              <w:t>Практическое занятие № 9</w:t>
            </w:r>
          </w:p>
        </w:tc>
        <w:tc>
          <w:tcPr>
            <w:tcW w:w="5635" w:type="dxa"/>
          </w:tcPr>
          <w:p w14:paraId="4C2FB660" w14:textId="77777777" w:rsidR="00FB48D8" w:rsidRPr="00FB48D8" w:rsidRDefault="00FB48D8" w:rsidP="00FB48D8">
            <w:pPr>
              <w:spacing w:line="360" w:lineRule="auto"/>
              <w:rPr>
                <w:sz w:val="28"/>
                <w:szCs w:val="28"/>
              </w:rPr>
            </w:pPr>
            <w:r w:rsidRPr="00FB48D8">
              <w:rPr>
                <w:sz w:val="28"/>
                <w:szCs w:val="28"/>
              </w:rPr>
              <w:t>Микрофлора организма человека</w:t>
            </w:r>
          </w:p>
        </w:tc>
      </w:tr>
    </w:tbl>
    <w:p w14:paraId="522B02C6" w14:textId="77777777" w:rsidR="004057BA" w:rsidRDefault="004057BA" w:rsidP="00B8670F">
      <w:pPr>
        <w:widowControl w:val="0"/>
        <w:spacing w:line="360" w:lineRule="auto"/>
        <w:ind w:firstLine="709"/>
        <w:jc w:val="both"/>
        <w:rPr>
          <w:sz w:val="28"/>
          <w:szCs w:val="28"/>
        </w:rPr>
      </w:pPr>
    </w:p>
    <w:p w14:paraId="5716514D" w14:textId="77777777" w:rsidR="00FB48D8" w:rsidRDefault="00FB48D8" w:rsidP="00B8670F">
      <w:pPr>
        <w:widowControl w:val="0"/>
        <w:spacing w:line="360" w:lineRule="auto"/>
        <w:ind w:firstLine="709"/>
        <w:jc w:val="both"/>
        <w:rPr>
          <w:sz w:val="28"/>
          <w:szCs w:val="28"/>
        </w:rPr>
      </w:pPr>
    </w:p>
    <w:p w14:paraId="0E39DBFB" w14:textId="77777777" w:rsidR="00FB48D8" w:rsidRDefault="00FB48D8" w:rsidP="00B8670F">
      <w:pPr>
        <w:widowControl w:val="0"/>
        <w:spacing w:line="360" w:lineRule="auto"/>
        <w:ind w:firstLine="709"/>
        <w:jc w:val="both"/>
        <w:rPr>
          <w:sz w:val="28"/>
          <w:szCs w:val="28"/>
        </w:rPr>
      </w:pPr>
    </w:p>
    <w:p w14:paraId="5CB8D9F7" w14:textId="77777777" w:rsidR="00FB48D8" w:rsidRDefault="00FB48D8" w:rsidP="00B8670F">
      <w:pPr>
        <w:widowControl w:val="0"/>
        <w:spacing w:line="360" w:lineRule="auto"/>
        <w:ind w:firstLine="709"/>
        <w:jc w:val="both"/>
        <w:rPr>
          <w:sz w:val="28"/>
          <w:szCs w:val="28"/>
        </w:rPr>
      </w:pPr>
    </w:p>
    <w:p w14:paraId="3A8EB1E5" w14:textId="77777777" w:rsidR="00FB48D8" w:rsidRDefault="00FB48D8" w:rsidP="00B8670F">
      <w:pPr>
        <w:widowControl w:val="0"/>
        <w:spacing w:line="360" w:lineRule="auto"/>
        <w:ind w:firstLine="709"/>
        <w:jc w:val="both"/>
        <w:rPr>
          <w:sz w:val="28"/>
          <w:szCs w:val="28"/>
        </w:rPr>
      </w:pPr>
    </w:p>
    <w:p w14:paraId="0F4B7DE1" w14:textId="77777777" w:rsidR="00FB48D8" w:rsidRDefault="00FB48D8" w:rsidP="00B8670F">
      <w:pPr>
        <w:widowControl w:val="0"/>
        <w:spacing w:line="360" w:lineRule="auto"/>
        <w:ind w:firstLine="709"/>
        <w:jc w:val="both"/>
        <w:rPr>
          <w:sz w:val="28"/>
          <w:szCs w:val="28"/>
        </w:rPr>
      </w:pPr>
    </w:p>
    <w:p w14:paraId="5E28D27D" w14:textId="77777777" w:rsidR="00FB48D8" w:rsidRDefault="00FB48D8" w:rsidP="00B8670F">
      <w:pPr>
        <w:widowControl w:val="0"/>
        <w:spacing w:line="360" w:lineRule="auto"/>
        <w:ind w:firstLine="709"/>
        <w:jc w:val="both"/>
        <w:rPr>
          <w:sz w:val="28"/>
          <w:szCs w:val="28"/>
        </w:rPr>
      </w:pPr>
    </w:p>
    <w:p w14:paraId="5F1FF6A0" w14:textId="77777777" w:rsidR="00FB48D8" w:rsidRDefault="00FB48D8" w:rsidP="00B8670F">
      <w:pPr>
        <w:widowControl w:val="0"/>
        <w:spacing w:line="360" w:lineRule="auto"/>
        <w:ind w:firstLine="709"/>
        <w:jc w:val="both"/>
        <w:rPr>
          <w:sz w:val="28"/>
          <w:szCs w:val="28"/>
        </w:rPr>
      </w:pPr>
    </w:p>
    <w:p w14:paraId="68454392" w14:textId="77777777" w:rsidR="00FB48D8" w:rsidRDefault="00FB48D8" w:rsidP="00B8670F">
      <w:pPr>
        <w:widowControl w:val="0"/>
        <w:spacing w:line="360" w:lineRule="auto"/>
        <w:ind w:firstLine="709"/>
        <w:jc w:val="both"/>
        <w:rPr>
          <w:sz w:val="28"/>
          <w:szCs w:val="28"/>
        </w:rPr>
      </w:pPr>
    </w:p>
    <w:p w14:paraId="443E2403" w14:textId="77777777" w:rsidR="00FB48D8" w:rsidRDefault="00FB48D8" w:rsidP="00B8670F">
      <w:pPr>
        <w:widowControl w:val="0"/>
        <w:spacing w:line="360" w:lineRule="auto"/>
        <w:ind w:firstLine="709"/>
        <w:jc w:val="both"/>
        <w:rPr>
          <w:sz w:val="28"/>
          <w:szCs w:val="28"/>
        </w:rPr>
      </w:pPr>
    </w:p>
    <w:p w14:paraId="1EF8571E" w14:textId="77777777" w:rsidR="00FB48D8" w:rsidRPr="00FB48D8" w:rsidRDefault="00FB48D8" w:rsidP="00FB48D8">
      <w:pPr>
        <w:widowControl w:val="0"/>
        <w:spacing w:line="360" w:lineRule="auto"/>
        <w:ind w:right="101" w:firstLine="708"/>
        <w:jc w:val="both"/>
        <w:rPr>
          <w:b/>
          <w:sz w:val="28"/>
          <w:szCs w:val="28"/>
          <w:lang w:eastAsia="en-US"/>
        </w:rPr>
      </w:pPr>
      <w:r w:rsidRPr="00FB48D8">
        <w:rPr>
          <w:b/>
          <w:sz w:val="28"/>
          <w:szCs w:val="28"/>
          <w:lang w:eastAsia="en-US"/>
        </w:rPr>
        <w:lastRenderedPageBreak/>
        <w:t>Цели освоения дисциплины:</w:t>
      </w:r>
    </w:p>
    <w:p w14:paraId="3832CD13" w14:textId="77777777" w:rsidR="00FB48D8" w:rsidRPr="00FB48D8" w:rsidRDefault="00FB48D8" w:rsidP="00FB48D8">
      <w:pPr>
        <w:widowControl w:val="0"/>
        <w:spacing w:line="360" w:lineRule="auto"/>
        <w:ind w:left="102" w:right="101"/>
        <w:jc w:val="both"/>
        <w:rPr>
          <w:sz w:val="28"/>
          <w:szCs w:val="28"/>
          <w:lang w:eastAsia="en-US"/>
        </w:rPr>
      </w:pPr>
      <w:r w:rsidRPr="00FB48D8">
        <w:rPr>
          <w:sz w:val="28"/>
          <w:szCs w:val="28"/>
          <w:lang w:eastAsia="en-US"/>
        </w:rPr>
        <w:t>Дать знания об основах микробиологии, иммунологии; научить дифференцировать разные группы микроорганизмов по их основным свойствам, осуществлять профилактику распространения инфекции.</w:t>
      </w:r>
    </w:p>
    <w:p w14:paraId="0FF22E11" w14:textId="77777777" w:rsidR="00FB48D8" w:rsidRPr="00FB48D8" w:rsidRDefault="00FB48D8" w:rsidP="00FB48D8">
      <w:pPr>
        <w:widowControl w:val="0"/>
        <w:spacing w:line="360" w:lineRule="auto"/>
        <w:ind w:right="101" w:firstLine="708"/>
        <w:jc w:val="both"/>
        <w:rPr>
          <w:sz w:val="28"/>
          <w:szCs w:val="28"/>
          <w:lang w:eastAsia="en-US"/>
        </w:rPr>
      </w:pPr>
      <w:r w:rsidRPr="00FB48D8">
        <w:rPr>
          <w:sz w:val="28"/>
          <w:szCs w:val="28"/>
          <w:lang w:eastAsia="en-US"/>
        </w:rPr>
        <w:t>В результате освоения дисциплины обучающийся должен</w:t>
      </w:r>
    </w:p>
    <w:p w14:paraId="58DE05AF" w14:textId="77777777" w:rsidR="00FB48D8" w:rsidRPr="00FB48D8" w:rsidRDefault="00FB48D8" w:rsidP="00FB48D8">
      <w:pPr>
        <w:spacing w:line="360" w:lineRule="auto"/>
        <w:jc w:val="both"/>
        <w:rPr>
          <w:b/>
          <w:sz w:val="28"/>
          <w:szCs w:val="28"/>
        </w:rPr>
      </w:pPr>
      <w:r w:rsidRPr="00FB48D8">
        <w:rPr>
          <w:b/>
          <w:sz w:val="28"/>
          <w:szCs w:val="28"/>
        </w:rPr>
        <w:t>уметь:</w:t>
      </w:r>
    </w:p>
    <w:p w14:paraId="588CFDAA" w14:textId="77777777" w:rsidR="00FB48D8" w:rsidRPr="00FB48D8" w:rsidRDefault="00FB48D8" w:rsidP="00FB48D8">
      <w:pPr>
        <w:numPr>
          <w:ilvl w:val="0"/>
          <w:numId w:val="3"/>
        </w:numPr>
        <w:spacing w:after="200" w:line="360" w:lineRule="auto"/>
        <w:contextualSpacing/>
        <w:jc w:val="both"/>
        <w:rPr>
          <w:sz w:val="28"/>
          <w:szCs w:val="28"/>
        </w:rPr>
      </w:pPr>
      <w:r w:rsidRPr="00FB48D8">
        <w:rPr>
          <w:sz w:val="28"/>
          <w:szCs w:val="28"/>
        </w:rPr>
        <w:t xml:space="preserve">проводить забор, транспортировку и хранение материала для микробиологических исследований; </w:t>
      </w:r>
    </w:p>
    <w:p w14:paraId="33EC3C99" w14:textId="77777777" w:rsidR="00FB48D8" w:rsidRPr="00FB48D8" w:rsidRDefault="00FB48D8" w:rsidP="00FB48D8">
      <w:pPr>
        <w:numPr>
          <w:ilvl w:val="0"/>
          <w:numId w:val="3"/>
        </w:numPr>
        <w:spacing w:after="200" w:line="360" w:lineRule="auto"/>
        <w:contextualSpacing/>
        <w:jc w:val="both"/>
        <w:rPr>
          <w:sz w:val="28"/>
          <w:szCs w:val="28"/>
        </w:rPr>
      </w:pPr>
      <w:r w:rsidRPr="00FB48D8">
        <w:rPr>
          <w:sz w:val="28"/>
          <w:szCs w:val="28"/>
        </w:rPr>
        <w:t xml:space="preserve">проводить простейшие микробиологические исследования; </w:t>
      </w:r>
    </w:p>
    <w:p w14:paraId="08DD8B42" w14:textId="77777777" w:rsidR="00FB48D8" w:rsidRPr="00FB48D8" w:rsidRDefault="00FB48D8" w:rsidP="00FB48D8">
      <w:pPr>
        <w:numPr>
          <w:ilvl w:val="0"/>
          <w:numId w:val="3"/>
        </w:numPr>
        <w:spacing w:after="200" w:line="360" w:lineRule="auto"/>
        <w:contextualSpacing/>
        <w:jc w:val="both"/>
        <w:rPr>
          <w:sz w:val="28"/>
          <w:szCs w:val="28"/>
        </w:rPr>
      </w:pPr>
      <w:r w:rsidRPr="00FB48D8">
        <w:rPr>
          <w:sz w:val="28"/>
          <w:szCs w:val="28"/>
        </w:rPr>
        <w:t xml:space="preserve">дифференцировать разные группы микроорганизмов по их основным свойствам; </w:t>
      </w:r>
    </w:p>
    <w:p w14:paraId="36341601" w14:textId="77777777" w:rsidR="00FB48D8" w:rsidRPr="00FB48D8" w:rsidRDefault="00FB48D8" w:rsidP="00FB48D8">
      <w:pPr>
        <w:numPr>
          <w:ilvl w:val="0"/>
          <w:numId w:val="3"/>
        </w:numPr>
        <w:spacing w:after="200" w:line="360" w:lineRule="auto"/>
        <w:contextualSpacing/>
        <w:jc w:val="both"/>
        <w:rPr>
          <w:sz w:val="28"/>
          <w:szCs w:val="28"/>
        </w:rPr>
      </w:pPr>
      <w:r w:rsidRPr="00FB48D8">
        <w:rPr>
          <w:sz w:val="28"/>
          <w:szCs w:val="28"/>
        </w:rPr>
        <w:t>осуществлять профилактику распространения инфекции;</w:t>
      </w:r>
    </w:p>
    <w:p w14:paraId="073CF298" w14:textId="77777777" w:rsidR="00FB48D8" w:rsidRPr="00FB48D8" w:rsidRDefault="00FB48D8" w:rsidP="00FB48D8">
      <w:pPr>
        <w:spacing w:line="360" w:lineRule="auto"/>
        <w:jc w:val="both"/>
        <w:rPr>
          <w:b/>
          <w:sz w:val="28"/>
          <w:szCs w:val="28"/>
        </w:rPr>
      </w:pPr>
      <w:r w:rsidRPr="00FB48D8">
        <w:rPr>
          <w:b/>
          <w:sz w:val="28"/>
          <w:szCs w:val="28"/>
        </w:rPr>
        <w:t>знать:</w:t>
      </w:r>
    </w:p>
    <w:p w14:paraId="4833569C" w14:textId="77777777" w:rsidR="00FB48D8" w:rsidRPr="00FB48D8" w:rsidRDefault="00FB48D8" w:rsidP="00FB48D8">
      <w:pPr>
        <w:numPr>
          <w:ilvl w:val="0"/>
          <w:numId w:val="4"/>
        </w:numPr>
        <w:spacing w:after="200" w:line="360" w:lineRule="auto"/>
        <w:contextualSpacing/>
        <w:jc w:val="both"/>
        <w:rPr>
          <w:sz w:val="28"/>
          <w:szCs w:val="28"/>
        </w:rPr>
      </w:pPr>
      <w:r w:rsidRPr="00FB48D8">
        <w:rPr>
          <w:sz w:val="28"/>
          <w:szCs w:val="28"/>
        </w:rPr>
        <w:t xml:space="preserve">роль микроорганизмов в жизни человека и общества; </w:t>
      </w:r>
    </w:p>
    <w:p w14:paraId="748E6AA5" w14:textId="77777777" w:rsidR="00FB48D8" w:rsidRPr="00FB48D8" w:rsidRDefault="00FB48D8" w:rsidP="00FB48D8">
      <w:pPr>
        <w:numPr>
          <w:ilvl w:val="0"/>
          <w:numId w:val="4"/>
        </w:numPr>
        <w:spacing w:after="200" w:line="360" w:lineRule="auto"/>
        <w:contextualSpacing/>
        <w:jc w:val="both"/>
        <w:rPr>
          <w:sz w:val="28"/>
          <w:szCs w:val="28"/>
        </w:rPr>
      </w:pPr>
      <w:r w:rsidRPr="00FB48D8">
        <w:rPr>
          <w:sz w:val="28"/>
          <w:szCs w:val="28"/>
        </w:rPr>
        <w:t xml:space="preserve">морфологию, физиологию и экологию микроорганизмов, методы их изучения; </w:t>
      </w:r>
    </w:p>
    <w:p w14:paraId="169E4331" w14:textId="77777777" w:rsidR="00FB48D8" w:rsidRPr="00FB48D8" w:rsidRDefault="00FB48D8" w:rsidP="00FB48D8">
      <w:pPr>
        <w:numPr>
          <w:ilvl w:val="0"/>
          <w:numId w:val="4"/>
        </w:numPr>
        <w:spacing w:after="200" w:line="360" w:lineRule="auto"/>
        <w:contextualSpacing/>
        <w:jc w:val="both"/>
        <w:rPr>
          <w:sz w:val="28"/>
          <w:szCs w:val="28"/>
        </w:rPr>
      </w:pPr>
      <w:r w:rsidRPr="00FB48D8">
        <w:rPr>
          <w:sz w:val="28"/>
          <w:szCs w:val="28"/>
        </w:rPr>
        <w:t xml:space="preserve">основные методы асептики и антисептики; </w:t>
      </w:r>
    </w:p>
    <w:p w14:paraId="50845D08" w14:textId="77777777" w:rsidR="00FB48D8" w:rsidRPr="00FB48D8" w:rsidRDefault="00FB48D8" w:rsidP="00FB48D8">
      <w:pPr>
        <w:numPr>
          <w:ilvl w:val="0"/>
          <w:numId w:val="4"/>
        </w:numPr>
        <w:spacing w:after="200" w:line="360" w:lineRule="auto"/>
        <w:contextualSpacing/>
        <w:jc w:val="both"/>
        <w:rPr>
          <w:sz w:val="28"/>
          <w:szCs w:val="28"/>
        </w:rPr>
      </w:pPr>
      <w:r w:rsidRPr="00FB48D8">
        <w:rPr>
          <w:sz w:val="28"/>
          <w:szCs w:val="28"/>
        </w:rPr>
        <w:t xml:space="preserve">основы эпидемиологии инфекционных болезней, пути заражения, локализацию микроорганизмов в организме человека, основы химиотерапии и химиопрофилактики инфекционных заболеваний; </w:t>
      </w:r>
    </w:p>
    <w:p w14:paraId="00F1D886" w14:textId="77777777" w:rsidR="00FB48D8" w:rsidRPr="00FB48D8" w:rsidRDefault="00FB48D8" w:rsidP="00FB48D8">
      <w:pPr>
        <w:numPr>
          <w:ilvl w:val="0"/>
          <w:numId w:val="4"/>
        </w:numPr>
        <w:spacing w:after="200" w:line="360" w:lineRule="auto"/>
        <w:contextualSpacing/>
        <w:jc w:val="both"/>
        <w:rPr>
          <w:sz w:val="28"/>
          <w:szCs w:val="28"/>
        </w:rPr>
      </w:pPr>
      <w:r w:rsidRPr="00FB48D8">
        <w:rPr>
          <w:sz w:val="28"/>
          <w:szCs w:val="28"/>
        </w:rPr>
        <w:t>факторы иммунитета, его значение для человека и общества, принципы иммунопрофилактики и иммунотерапии болезней человека, применение  иммунологических реакций в  медицинской практике</w:t>
      </w:r>
    </w:p>
    <w:p w14:paraId="590C2D46" w14:textId="77777777" w:rsidR="00FB48D8" w:rsidRDefault="00FB48D8" w:rsidP="00B8670F">
      <w:pPr>
        <w:widowControl w:val="0"/>
        <w:spacing w:line="360" w:lineRule="auto"/>
        <w:ind w:firstLine="709"/>
        <w:jc w:val="both"/>
        <w:rPr>
          <w:sz w:val="28"/>
          <w:szCs w:val="28"/>
        </w:rPr>
      </w:pPr>
    </w:p>
    <w:p w14:paraId="4331B0CB" w14:textId="77777777" w:rsidR="00AE15FC" w:rsidRPr="00B8670F" w:rsidRDefault="00AE15FC" w:rsidP="00B8670F">
      <w:pPr>
        <w:widowControl w:val="0"/>
        <w:spacing w:line="360" w:lineRule="auto"/>
        <w:ind w:firstLine="709"/>
        <w:jc w:val="both"/>
        <w:rPr>
          <w:sz w:val="28"/>
          <w:szCs w:val="28"/>
        </w:rPr>
      </w:pPr>
      <w:r w:rsidRPr="00B8670F">
        <w:rPr>
          <w:sz w:val="28"/>
          <w:szCs w:val="28"/>
        </w:rPr>
        <w:t xml:space="preserve">Методические указания составлены в соответствии со следующими компетенциями: </w:t>
      </w:r>
    </w:p>
    <w:p w14:paraId="6458434C" w14:textId="77777777" w:rsidR="004057BA" w:rsidRPr="004057BA" w:rsidRDefault="004057BA" w:rsidP="004057BA">
      <w:pPr>
        <w:spacing w:line="360" w:lineRule="auto"/>
        <w:jc w:val="both"/>
        <w:rPr>
          <w:sz w:val="28"/>
          <w:szCs w:val="28"/>
        </w:rPr>
      </w:pPr>
      <w:r>
        <w:rPr>
          <w:sz w:val="28"/>
          <w:szCs w:val="28"/>
        </w:rPr>
        <w:t xml:space="preserve">OK 1. </w:t>
      </w:r>
      <w:r w:rsidR="00FB48D8" w:rsidRPr="00FB48D8">
        <w:rPr>
          <w:sz w:val="28"/>
          <w:szCs w:val="28"/>
        </w:rPr>
        <w:t>Выбирать способы решения задач профессиональной деятельности, применительно к различным контекстам.</w:t>
      </w:r>
    </w:p>
    <w:p w14:paraId="291A9580" w14:textId="77777777" w:rsidR="004057BA" w:rsidRPr="004057BA" w:rsidRDefault="004057BA" w:rsidP="004057BA">
      <w:pPr>
        <w:spacing w:line="360" w:lineRule="auto"/>
        <w:jc w:val="both"/>
        <w:rPr>
          <w:sz w:val="28"/>
          <w:szCs w:val="28"/>
        </w:rPr>
      </w:pPr>
      <w:r w:rsidRPr="004057BA">
        <w:rPr>
          <w:sz w:val="28"/>
          <w:szCs w:val="28"/>
        </w:rPr>
        <w:t>ОК 2.</w:t>
      </w:r>
      <w:r w:rsidRPr="004057BA">
        <w:rPr>
          <w:sz w:val="28"/>
          <w:szCs w:val="28"/>
        </w:rPr>
        <w:tab/>
      </w:r>
      <w:r w:rsidR="00FB48D8" w:rsidRPr="00FB48D8">
        <w:rPr>
          <w:sz w:val="28"/>
          <w:szCs w:val="28"/>
        </w:rPr>
        <w:t>Осуществлять поиск, анализ и интерпретацию информации, необходимой для выполнения задач профессиональной деятельности.</w:t>
      </w:r>
    </w:p>
    <w:p w14:paraId="7BE60FA3" w14:textId="77777777" w:rsidR="004057BA" w:rsidRDefault="004057BA" w:rsidP="004057BA">
      <w:pPr>
        <w:spacing w:line="360" w:lineRule="auto"/>
        <w:jc w:val="both"/>
        <w:rPr>
          <w:sz w:val="28"/>
          <w:szCs w:val="28"/>
        </w:rPr>
      </w:pPr>
      <w:r>
        <w:rPr>
          <w:sz w:val="28"/>
          <w:szCs w:val="28"/>
        </w:rPr>
        <w:lastRenderedPageBreak/>
        <w:t xml:space="preserve">ОК 7. </w:t>
      </w:r>
      <w:r w:rsidR="00FB48D8">
        <w:rPr>
          <w:sz w:val="28"/>
          <w:szCs w:val="28"/>
        </w:rPr>
        <w:t>С</w:t>
      </w:r>
      <w:r w:rsidR="00FB48D8" w:rsidRPr="00FB48D8">
        <w:rPr>
          <w:sz w:val="28"/>
          <w:szCs w:val="28"/>
        </w:rPr>
        <w:t>одействовать сохранению окружающей среды, ресурсосбережению, эффективно действовать в чрезвычайных ситуациях.</w:t>
      </w:r>
    </w:p>
    <w:p w14:paraId="43F2CCA3" w14:textId="77777777" w:rsidR="00FB48D8" w:rsidRDefault="00FB48D8" w:rsidP="004057BA">
      <w:pPr>
        <w:spacing w:line="360" w:lineRule="auto"/>
        <w:jc w:val="both"/>
        <w:rPr>
          <w:sz w:val="28"/>
          <w:szCs w:val="28"/>
        </w:rPr>
      </w:pPr>
      <w:r>
        <w:rPr>
          <w:sz w:val="28"/>
          <w:szCs w:val="28"/>
        </w:rPr>
        <w:t xml:space="preserve">ПК 1.1. </w:t>
      </w:r>
      <w:r w:rsidRPr="00FB48D8">
        <w:rPr>
          <w:sz w:val="28"/>
          <w:szCs w:val="28"/>
        </w:rPr>
        <w:t>Подготавливать рабочее место, инструменты и оборудование в соответствии с требованиями санитарных правил и норм.</w:t>
      </w:r>
    </w:p>
    <w:p w14:paraId="54A15CC2" w14:textId="77777777" w:rsidR="00FB48D8" w:rsidRDefault="00FB48D8" w:rsidP="004057BA">
      <w:pPr>
        <w:spacing w:line="360" w:lineRule="auto"/>
        <w:jc w:val="both"/>
        <w:rPr>
          <w:sz w:val="28"/>
          <w:szCs w:val="28"/>
        </w:rPr>
      </w:pPr>
      <w:r>
        <w:rPr>
          <w:sz w:val="28"/>
          <w:szCs w:val="28"/>
        </w:rPr>
        <w:t xml:space="preserve">ПК 1.3. </w:t>
      </w:r>
      <w:r w:rsidR="001E70C1">
        <w:rPr>
          <w:sz w:val="28"/>
          <w:szCs w:val="28"/>
        </w:rPr>
        <w:t>Со</w:t>
      </w:r>
      <w:r w:rsidRPr="00FB48D8">
        <w:rPr>
          <w:sz w:val="28"/>
          <w:szCs w:val="28"/>
        </w:rPr>
        <w:t>гласовывать с клиентом комплекс эстетических услуг по результатам тестирования с учетом его пожеланий.</w:t>
      </w:r>
    </w:p>
    <w:p w14:paraId="298A25F7" w14:textId="77777777" w:rsidR="002B1092" w:rsidRPr="002B1092" w:rsidRDefault="002B1092" w:rsidP="002B1092">
      <w:pPr>
        <w:autoSpaceDN w:val="0"/>
        <w:ind w:firstLine="33"/>
        <w:jc w:val="center"/>
        <w:rPr>
          <w:b/>
          <w:bCs/>
          <w:sz w:val="28"/>
          <w:szCs w:val="28"/>
        </w:rPr>
      </w:pPr>
      <w:r w:rsidRPr="002B1092">
        <w:rPr>
          <w:b/>
          <w:bCs/>
          <w:sz w:val="28"/>
          <w:szCs w:val="28"/>
        </w:rPr>
        <w:t>Личностные результаты</w:t>
      </w:r>
    </w:p>
    <w:p w14:paraId="33DF3FF6" w14:textId="77777777" w:rsidR="002B1092" w:rsidRPr="002B1092" w:rsidRDefault="002B1092" w:rsidP="002B1092">
      <w:pPr>
        <w:widowControl w:val="0"/>
        <w:shd w:val="clear" w:color="auto" w:fill="FFFFFF"/>
        <w:autoSpaceDE w:val="0"/>
        <w:autoSpaceDN w:val="0"/>
        <w:adjustRightInd w:val="0"/>
        <w:spacing w:line="276" w:lineRule="auto"/>
        <w:ind w:firstLine="709"/>
        <w:jc w:val="center"/>
        <w:rPr>
          <w:color w:val="000000"/>
          <w:spacing w:val="-3"/>
          <w:sz w:val="28"/>
          <w:szCs w:val="28"/>
        </w:rPr>
      </w:pPr>
      <w:r w:rsidRPr="002B1092">
        <w:rPr>
          <w:b/>
          <w:bCs/>
          <w:sz w:val="28"/>
          <w:szCs w:val="28"/>
        </w:rPr>
        <w:t>реализации программы воспитания, определенные ключевыми работодателями</w:t>
      </w:r>
    </w:p>
    <w:p w14:paraId="16A58D6F" w14:textId="77777777" w:rsidR="002B1092" w:rsidRPr="002B1092" w:rsidRDefault="002B1092" w:rsidP="002B1092">
      <w:pPr>
        <w:widowControl w:val="0"/>
        <w:autoSpaceDN w:val="0"/>
        <w:spacing w:before="1" w:line="360" w:lineRule="auto"/>
        <w:ind w:right="1935"/>
        <w:outlineLvl w:val="0"/>
        <w:rPr>
          <w:sz w:val="28"/>
          <w:szCs w:val="28"/>
        </w:rPr>
      </w:pPr>
      <w:r w:rsidRPr="002B1092">
        <w:rPr>
          <w:sz w:val="28"/>
          <w:szCs w:val="28"/>
        </w:rPr>
        <w:t xml:space="preserve">          ЛР18 Поддерживающий и проявляющий принципы  гуманности и милосердия.</w:t>
      </w:r>
    </w:p>
    <w:p w14:paraId="682F9AF9" w14:textId="77777777" w:rsidR="002B1092" w:rsidRPr="002B1092" w:rsidRDefault="002B1092" w:rsidP="002B1092">
      <w:pPr>
        <w:autoSpaceDN w:val="0"/>
        <w:ind w:firstLine="33"/>
        <w:jc w:val="center"/>
        <w:rPr>
          <w:b/>
          <w:bCs/>
          <w:sz w:val="28"/>
          <w:szCs w:val="28"/>
        </w:rPr>
      </w:pPr>
      <w:r w:rsidRPr="002B1092">
        <w:rPr>
          <w:b/>
          <w:bCs/>
          <w:sz w:val="28"/>
          <w:szCs w:val="28"/>
        </w:rPr>
        <w:t>Личностные результаты</w:t>
      </w:r>
    </w:p>
    <w:p w14:paraId="05593B22" w14:textId="77777777" w:rsidR="002B1092" w:rsidRPr="002B1092" w:rsidRDefault="002B1092" w:rsidP="002B1092">
      <w:pPr>
        <w:autoSpaceDN w:val="0"/>
        <w:ind w:firstLine="33"/>
        <w:jc w:val="center"/>
        <w:rPr>
          <w:b/>
          <w:bCs/>
          <w:sz w:val="28"/>
          <w:szCs w:val="28"/>
        </w:rPr>
      </w:pPr>
      <w:r w:rsidRPr="002B1092">
        <w:rPr>
          <w:b/>
          <w:bCs/>
          <w:sz w:val="28"/>
          <w:szCs w:val="28"/>
        </w:rPr>
        <w:t>реализации программы воспитания, определенные субъектами</w:t>
      </w:r>
    </w:p>
    <w:p w14:paraId="4B3E3C1A" w14:textId="77777777" w:rsidR="002B1092" w:rsidRPr="002B1092" w:rsidRDefault="002B1092" w:rsidP="002B1092">
      <w:pPr>
        <w:widowControl w:val="0"/>
        <w:autoSpaceDN w:val="0"/>
        <w:spacing w:before="1" w:line="360" w:lineRule="auto"/>
        <w:ind w:right="1935"/>
        <w:jc w:val="center"/>
        <w:outlineLvl w:val="0"/>
        <w:rPr>
          <w:sz w:val="28"/>
          <w:szCs w:val="28"/>
        </w:rPr>
      </w:pPr>
      <w:r w:rsidRPr="002B1092">
        <w:rPr>
          <w:b/>
          <w:bCs/>
          <w:sz w:val="28"/>
          <w:szCs w:val="28"/>
        </w:rPr>
        <w:t xml:space="preserve">                           образовательного процесса</w:t>
      </w:r>
    </w:p>
    <w:p w14:paraId="090B35C6" w14:textId="4C515555" w:rsidR="00FB48D8" w:rsidRPr="00D3327A" w:rsidRDefault="002B1092" w:rsidP="00D3327A">
      <w:pPr>
        <w:widowControl w:val="0"/>
        <w:autoSpaceDN w:val="0"/>
        <w:spacing w:before="1" w:line="360" w:lineRule="auto"/>
        <w:ind w:right="1935"/>
        <w:outlineLvl w:val="0"/>
        <w:rPr>
          <w:bCs/>
          <w:color w:val="000000"/>
          <w:sz w:val="28"/>
          <w:szCs w:val="28"/>
        </w:rPr>
      </w:pPr>
      <w:r w:rsidRPr="002B1092">
        <w:rPr>
          <w:bCs/>
          <w:color w:val="000000"/>
          <w:sz w:val="28"/>
          <w:szCs w:val="28"/>
        </w:rPr>
        <w:t xml:space="preserve">         ЛР 22 Выработавший принципы экологически целесообразного поведения, бережного отношения к своей жизни, жизни других </w:t>
      </w:r>
      <w:r w:rsidR="00D3327A">
        <w:rPr>
          <w:bCs/>
          <w:color w:val="000000"/>
          <w:sz w:val="28"/>
          <w:szCs w:val="28"/>
        </w:rPr>
        <w:t>людей, природы, планеты в целом.</w:t>
      </w:r>
    </w:p>
    <w:p w14:paraId="0E1A965E" w14:textId="77777777" w:rsidR="00FB48D8" w:rsidRDefault="00FB48D8" w:rsidP="006019E9">
      <w:pPr>
        <w:spacing w:before="100" w:beforeAutospacing="1" w:after="100" w:afterAutospacing="1"/>
        <w:rPr>
          <w:b/>
        </w:rPr>
      </w:pPr>
    </w:p>
    <w:p w14:paraId="2D0758C9"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ПЗ 1. Введение</w:t>
      </w:r>
      <w:r>
        <w:rPr>
          <w:b/>
          <w:bCs/>
          <w:sz w:val="28"/>
          <w:szCs w:val="28"/>
          <w:lang w:eastAsia="en-US"/>
        </w:rPr>
        <w:t xml:space="preserve"> в микробиологию и иммунологию, вирусологию</w:t>
      </w:r>
    </w:p>
    <w:p w14:paraId="0DE5D92F"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0BA66AF8" w14:textId="0A625036" w:rsidR="00EE748C"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1 стр. 11-15 </w:t>
      </w:r>
    </w:p>
    <w:p w14:paraId="559EA862" w14:textId="0CE23A5A" w:rsidR="00BE19A1" w:rsidRPr="00FB48D8" w:rsidRDefault="00584DD7" w:rsidP="00FB48D8">
      <w:pPr>
        <w:widowControl w:val="0"/>
        <w:spacing w:before="1" w:line="360" w:lineRule="auto"/>
        <w:ind w:right="1935"/>
        <w:outlineLvl w:val="0"/>
        <w:rPr>
          <w:bCs/>
          <w:sz w:val="28"/>
          <w:szCs w:val="28"/>
          <w:lang w:eastAsia="en-US"/>
        </w:rPr>
      </w:pPr>
      <w:r>
        <w:rPr>
          <w:bCs/>
          <w:sz w:val="28"/>
          <w:szCs w:val="28"/>
          <w:lang w:eastAsia="en-US"/>
        </w:rPr>
        <w:t>Микроорганизмы-самые древние живые организмы,которые населяют нашу планету. Более 5 миллиардов лет назад они освоили водные просторы Земли.</w:t>
      </w:r>
      <w:r w:rsidR="0053700C">
        <w:rPr>
          <w:bCs/>
          <w:sz w:val="28"/>
          <w:szCs w:val="28"/>
          <w:lang w:eastAsia="en-US"/>
        </w:rPr>
        <w:t xml:space="preserve"> Микроорганизмы являются самыми многочисленными и разнообразными в живой природе; в научной классификации биологических видов они представлены</w:t>
      </w:r>
      <w:r w:rsidR="009542A4">
        <w:rPr>
          <w:bCs/>
          <w:sz w:val="28"/>
          <w:szCs w:val="28"/>
          <w:lang w:eastAsia="en-US"/>
        </w:rPr>
        <w:t xml:space="preserve"> несколькими царствами; царство бактерий, грибов, вирусов и простейших. Каждое из них представлено самостоятельной наукой- микробиологией, вирусологией. протозоологией.</w:t>
      </w:r>
    </w:p>
    <w:p w14:paraId="636A6028"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lastRenderedPageBreak/>
        <w:t>Вопросы к практическому занятию</w:t>
      </w:r>
    </w:p>
    <w:p w14:paraId="02F7CFD4"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 xml:space="preserve">Микробиология как наука. </w:t>
      </w:r>
    </w:p>
    <w:p w14:paraId="77EC9DB4"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Этапы развития микробиологии.</w:t>
      </w:r>
    </w:p>
    <w:p w14:paraId="4B6AEA3E"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 xml:space="preserve">Виды микробиологии. </w:t>
      </w:r>
    </w:p>
    <w:p w14:paraId="5FA933FF"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Медицинская микробиология, паразитология,  иммунология, вирусология-направления, задачи, объекты исследования.</w:t>
      </w:r>
      <w:r w:rsidRPr="00FB48D8">
        <w:rPr>
          <w:rFonts w:ascii="Calibri" w:eastAsia="Calibri" w:hAnsi="Calibri"/>
          <w:sz w:val="22"/>
          <w:szCs w:val="22"/>
          <w:lang w:eastAsia="en-US"/>
        </w:rPr>
        <w:t xml:space="preserve"> </w:t>
      </w:r>
    </w:p>
    <w:p w14:paraId="793CB7EB"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 xml:space="preserve">Предмет и задачи медицинской микробиологии и иммунологии. </w:t>
      </w:r>
    </w:p>
    <w:p w14:paraId="29689CFF"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 xml:space="preserve">История развития микробиологии и иммунологии. </w:t>
      </w:r>
    </w:p>
    <w:p w14:paraId="2D5BA865"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Роль микроорганизмов в жизни человека и общества.</w:t>
      </w:r>
    </w:p>
    <w:p w14:paraId="305808A7" w14:textId="77777777" w:rsidR="00FB48D8" w:rsidRPr="00FB48D8" w:rsidRDefault="00FB48D8" w:rsidP="00FB48D8">
      <w:pPr>
        <w:widowControl w:val="0"/>
        <w:numPr>
          <w:ilvl w:val="0"/>
          <w:numId w:val="5"/>
        </w:numPr>
        <w:spacing w:before="1" w:after="200" w:line="276" w:lineRule="auto"/>
        <w:ind w:right="1935"/>
        <w:contextualSpacing/>
        <w:jc w:val="both"/>
        <w:outlineLvl w:val="0"/>
        <w:rPr>
          <w:rFonts w:eastAsia="Calibri"/>
          <w:color w:val="000000"/>
          <w:sz w:val="28"/>
          <w:szCs w:val="28"/>
          <w:lang w:eastAsia="en-US"/>
        </w:rPr>
      </w:pPr>
      <w:r w:rsidRPr="00FB48D8">
        <w:rPr>
          <w:rFonts w:eastAsia="Calibri"/>
          <w:color w:val="000000"/>
          <w:sz w:val="28"/>
          <w:szCs w:val="28"/>
          <w:lang w:eastAsia="en-US"/>
        </w:rPr>
        <w:t>Научные и практические достижения  медицинской микробиологии и иммунологии.</w:t>
      </w:r>
    </w:p>
    <w:p w14:paraId="3C50BFF7" w14:textId="77777777" w:rsidR="00FB48D8" w:rsidRPr="00FB48D8" w:rsidRDefault="00FB48D8" w:rsidP="00FB48D8">
      <w:pPr>
        <w:widowControl w:val="0"/>
        <w:spacing w:before="65" w:line="360" w:lineRule="auto"/>
        <w:ind w:left="1933" w:right="1935"/>
        <w:jc w:val="center"/>
        <w:outlineLvl w:val="0"/>
        <w:rPr>
          <w:b/>
          <w:sz w:val="28"/>
          <w:szCs w:val="28"/>
          <w:lang w:eastAsia="en-US"/>
        </w:rPr>
      </w:pPr>
      <w:r w:rsidRPr="00FB48D8">
        <w:rPr>
          <w:b/>
          <w:sz w:val="28"/>
          <w:szCs w:val="28"/>
          <w:lang w:eastAsia="en-US"/>
        </w:rPr>
        <w:t>Задания к практическому занятию</w:t>
      </w:r>
    </w:p>
    <w:p w14:paraId="00E143A5" w14:textId="77777777" w:rsidR="00FB48D8" w:rsidRPr="00FB48D8" w:rsidRDefault="00FB48D8" w:rsidP="00FB48D8">
      <w:pPr>
        <w:widowControl w:val="0"/>
        <w:numPr>
          <w:ilvl w:val="0"/>
          <w:numId w:val="6"/>
        </w:numPr>
        <w:spacing w:before="65" w:after="200" w:line="276" w:lineRule="auto"/>
        <w:ind w:right="1935"/>
        <w:contextualSpacing/>
        <w:jc w:val="both"/>
        <w:outlineLvl w:val="0"/>
        <w:rPr>
          <w:sz w:val="28"/>
          <w:szCs w:val="28"/>
          <w:lang w:eastAsia="en-US"/>
        </w:rPr>
      </w:pPr>
      <w:r w:rsidRPr="00FB48D8">
        <w:rPr>
          <w:sz w:val="28"/>
          <w:szCs w:val="28"/>
          <w:lang w:eastAsia="en-US"/>
        </w:rPr>
        <w:t>Впишите в рабочую тетрадь ответы на следующие вопросы:</w:t>
      </w:r>
    </w:p>
    <w:p w14:paraId="5CECCD68" w14:textId="77777777" w:rsidR="00FB48D8" w:rsidRPr="00FB48D8" w:rsidRDefault="00FB48D8" w:rsidP="00FB48D8">
      <w:pPr>
        <w:widowControl w:val="0"/>
        <w:spacing w:before="65"/>
        <w:ind w:right="1935"/>
        <w:jc w:val="both"/>
        <w:outlineLvl w:val="0"/>
        <w:rPr>
          <w:sz w:val="28"/>
          <w:szCs w:val="28"/>
          <w:lang w:eastAsia="en-US"/>
        </w:rPr>
      </w:pPr>
      <w:r w:rsidRPr="00FB48D8">
        <w:rPr>
          <w:sz w:val="28"/>
          <w:szCs w:val="28"/>
          <w:lang w:eastAsia="en-US"/>
        </w:rPr>
        <w:t>а) основные задачи микробиологии</w:t>
      </w:r>
    </w:p>
    <w:p w14:paraId="0390FF07" w14:textId="77777777" w:rsidR="00FB48D8" w:rsidRPr="00FB48D8" w:rsidRDefault="00FB48D8" w:rsidP="00FB48D8">
      <w:pPr>
        <w:widowControl w:val="0"/>
        <w:spacing w:before="65"/>
        <w:ind w:right="1935"/>
        <w:jc w:val="both"/>
        <w:outlineLvl w:val="0"/>
        <w:rPr>
          <w:sz w:val="28"/>
          <w:szCs w:val="28"/>
          <w:lang w:eastAsia="en-US"/>
        </w:rPr>
      </w:pPr>
      <w:r w:rsidRPr="00FB48D8">
        <w:rPr>
          <w:sz w:val="28"/>
          <w:szCs w:val="28"/>
          <w:lang w:eastAsia="en-US"/>
        </w:rPr>
        <w:t>б) разделы частной микробиологии</w:t>
      </w:r>
    </w:p>
    <w:p w14:paraId="6C94723A" w14:textId="77777777" w:rsidR="00FB48D8" w:rsidRPr="00FB48D8" w:rsidRDefault="00FB48D8" w:rsidP="00FB48D8">
      <w:pPr>
        <w:widowControl w:val="0"/>
        <w:spacing w:before="65"/>
        <w:ind w:right="1935"/>
        <w:jc w:val="both"/>
        <w:outlineLvl w:val="0"/>
        <w:rPr>
          <w:sz w:val="28"/>
          <w:szCs w:val="28"/>
          <w:lang w:eastAsia="en-US"/>
        </w:rPr>
      </w:pPr>
      <w:r w:rsidRPr="00FB48D8">
        <w:rPr>
          <w:sz w:val="28"/>
          <w:szCs w:val="28"/>
          <w:lang w:eastAsia="en-US"/>
        </w:rPr>
        <w:t>в) этапы развития микробиологии</w:t>
      </w:r>
    </w:p>
    <w:p w14:paraId="15EF0E3D" w14:textId="77777777" w:rsidR="00FB48D8" w:rsidRPr="00FB48D8" w:rsidRDefault="00FB48D8" w:rsidP="00FB48D8">
      <w:pPr>
        <w:widowControl w:val="0"/>
        <w:spacing w:before="65"/>
        <w:ind w:right="1935"/>
        <w:jc w:val="both"/>
        <w:outlineLvl w:val="0"/>
        <w:rPr>
          <w:sz w:val="28"/>
          <w:szCs w:val="28"/>
          <w:lang w:eastAsia="en-US"/>
        </w:rPr>
      </w:pPr>
      <w:r w:rsidRPr="00FB48D8">
        <w:rPr>
          <w:sz w:val="28"/>
          <w:szCs w:val="28"/>
          <w:lang w:eastAsia="en-US"/>
        </w:rPr>
        <w:t>г) помещения микробиологической лаборатории</w:t>
      </w:r>
    </w:p>
    <w:p w14:paraId="0F01F4AF" w14:textId="77777777" w:rsidR="00FB48D8" w:rsidRPr="00FB48D8" w:rsidRDefault="00FB48D8" w:rsidP="00FB48D8">
      <w:pPr>
        <w:widowControl w:val="0"/>
        <w:spacing w:before="65"/>
        <w:ind w:right="1935"/>
        <w:jc w:val="both"/>
        <w:outlineLvl w:val="0"/>
        <w:rPr>
          <w:sz w:val="28"/>
          <w:szCs w:val="28"/>
          <w:lang w:eastAsia="en-US"/>
        </w:rPr>
      </w:pPr>
      <w:r w:rsidRPr="00FB48D8">
        <w:rPr>
          <w:sz w:val="28"/>
          <w:szCs w:val="28"/>
          <w:lang w:eastAsia="en-US"/>
        </w:rPr>
        <w:t>д) методы микробиологического исследования</w:t>
      </w:r>
    </w:p>
    <w:p w14:paraId="59148BBB" w14:textId="77777777" w:rsidR="00FB48D8" w:rsidRDefault="00FB48D8" w:rsidP="00FB48D8">
      <w:pPr>
        <w:ind w:left="360"/>
        <w:jc w:val="center"/>
        <w:rPr>
          <w:b/>
          <w:sz w:val="28"/>
          <w:szCs w:val="28"/>
          <w:lang w:eastAsia="en-US"/>
        </w:rPr>
      </w:pPr>
    </w:p>
    <w:p w14:paraId="04415A95" w14:textId="77777777" w:rsidR="00FB48D8" w:rsidRPr="00FB48D8" w:rsidRDefault="00FB48D8" w:rsidP="00FB48D8">
      <w:pPr>
        <w:ind w:left="360"/>
        <w:jc w:val="center"/>
        <w:rPr>
          <w:b/>
          <w:sz w:val="28"/>
          <w:szCs w:val="28"/>
          <w:lang w:eastAsia="en-US"/>
        </w:rPr>
      </w:pPr>
      <w:r>
        <w:rPr>
          <w:b/>
          <w:sz w:val="28"/>
          <w:szCs w:val="28"/>
          <w:lang w:eastAsia="en-US"/>
        </w:rPr>
        <w:t>ПЗ 2</w:t>
      </w:r>
      <w:r w:rsidRPr="00FB48D8">
        <w:rPr>
          <w:b/>
          <w:sz w:val="28"/>
          <w:szCs w:val="28"/>
          <w:lang w:eastAsia="en-US"/>
        </w:rPr>
        <w:t>. Иммунная система организма человека. Виды иммунитета. Механизм иммунного ответа.</w:t>
      </w:r>
    </w:p>
    <w:p w14:paraId="5A3CAAD8"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6472FA75"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1 стр. 98-129 </w:t>
      </w:r>
    </w:p>
    <w:p w14:paraId="5DE53F06" w14:textId="5C6EB80E" w:rsidR="009542A4" w:rsidRDefault="009542A4" w:rsidP="00FB48D8">
      <w:pPr>
        <w:widowControl w:val="0"/>
        <w:spacing w:before="1" w:line="360" w:lineRule="auto"/>
        <w:ind w:right="1935"/>
        <w:outlineLvl w:val="0"/>
        <w:rPr>
          <w:bCs/>
          <w:sz w:val="28"/>
          <w:szCs w:val="28"/>
          <w:lang w:eastAsia="en-US"/>
        </w:rPr>
      </w:pPr>
      <w:r>
        <w:rPr>
          <w:bCs/>
          <w:sz w:val="28"/>
          <w:szCs w:val="28"/>
          <w:lang w:eastAsia="en-US"/>
        </w:rPr>
        <w:t>Начало развития иммунологии относится к концу 18 века и связано с именем Э.Дженнера, впервые применившего на основании лишь практических наблюдений впоследствии основанный теоритический метод вакцинации против натуральной оспы.</w:t>
      </w:r>
    </w:p>
    <w:p w14:paraId="7EB69ECD" w14:textId="77777777" w:rsidR="00EE748C" w:rsidRDefault="00EE748C" w:rsidP="00EE748C">
      <w:pPr>
        <w:spacing w:line="12" w:lineRule="exact"/>
        <w:rPr>
          <w:sz w:val="28"/>
          <w:szCs w:val="28"/>
        </w:rPr>
      </w:pPr>
    </w:p>
    <w:p w14:paraId="136075B3" w14:textId="77777777" w:rsidR="00EE748C" w:rsidRDefault="00EE748C" w:rsidP="00EE748C">
      <w:pPr>
        <w:spacing w:line="1" w:lineRule="exact"/>
        <w:rPr>
          <w:sz w:val="28"/>
          <w:szCs w:val="28"/>
        </w:rPr>
      </w:pPr>
    </w:p>
    <w:p w14:paraId="23C8A57D" w14:textId="72B6CD4A" w:rsidR="00502B21" w:rsidRPr="00425C73" w:rsidRDefault="00502B21" w:rsidP="00425C73">
      <w:pPr>
        <w:spacing w:line="234" w:lineRule="auto"/>
        <w:rPr>
          <w:sz w:val="28"/>
          <w:szCs w:val="28"/>
        </w:rPr>
      </w:pPr>
    </w:p>
    <w:p w14:paraId="29FF3A1D" w14:textId="77777777" w:rsidR="00FB48D8" w:rsidRPr="00FB48D8" w:rsidRDefault="00FB48D8" w:rsidP="00FB48D8">
      <w:pPr>
        <w:ind w:left="360"/>
        <w:jc w:val="center"/>
        <w:rPr>
          <w:b/>
          <w:sz w:val="28"/>
          <w:szCs w:val="28"/>
          <w:lang w:eastAsia="en-US"/>
        </w:rPr>
      </w:pPr>
      <w:r w:rsidRPr="00FB48D8">
        <w:rPr>
          <w:b/>
          <w:sz w:val="28"/>
          <w:szCs w:val="28"/>
          <w:lang w:eastAsia="en-US"/>
        </w:rPr>
        <w:t>Вопросы к практическому занятию</w:t>
      </w:r>
    </w:p>
    <w:p w14:paraId="3F653BAF"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 xml:space="preserve">Понятие об иммунитете. </w:t>
      </w:r>
    </w:p>
    <w:p w14:paraId="29AF778D"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Виды невосприимчивости организма человека.</w:t>
      </w:r>
    </w:p>
    <w:p w14:paraId="4B8A20EE"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Иммунная система организма человека: органы, клетки, иммуноглобулины.</w:t>
      </w:r>
    </w:p>
    <w:p w14:paraId="0D1E39F5"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lastRenderedPageBreak/>
        <w:t>Виды иммунитета.</w:t>
      </w:r>
    </w:p>
    <w:p w14:paraId="5BA22A45"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Механизм иммунного ответа.</w:t>
      </w:r>
    </w:p>
    <w:p w14:paraId="773C70BB"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 xml:space="preserve">Основные  формы  иммунного  реагирования. </w:t>
      </w:r>
    </w:p>
    <w:p w14:paraId="64BDA3B4"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 xml:space="preserve">Иммунологические исследования, их значение.    </w:t>
      </w:r>
    </w:p>
    <w:p w14:paraId="5A3E0E46"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 xml:space="preserve">Иммунный  статус.  </w:t>
      </w:r>
    </w:p>
    <w:p w14:paraId="19B68420"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 xml:space="preserve">Патология  иммунной системы. </w:t>
      </w:r>
    </w:p>
    <w:p w14:paraId="09F77A4C" w14:textId="77777777" w:rsidR="00FB48D8" w:rsidRPr="00FB48D8" w:rsidRDefault="00FB48D8" w:rsidP="00FB48D8">
      <w:pPr>
        <w:numPr>
          <w:ilvl w:val="0"/>
          <w:numId w:val="7"/>
        </w:numPr>
        <w:spacing w:after="200" w:line="276" w:lineRule="auto"/>
        <w:contextualSpacing/>
        <w:jc w:val="both"/>
        <w:rPr>
          <w:sz w:val="28"/>
          <w:szCs w:val="28"/>
          <w:lang w:eastAsia="en-US"/>
        </w:rPr>
      </w:pPr>
      <w:r w:rsidRPr="00FB48D8">
        <w:rPr>
          <w:sz w:val="28"/>
          <w:szCs w:val="28"/>
          <w:lang w:eastAsia="en-US"/>
        </w:rPr>
        <w:t>Медицинские иммунобиологические препараты:  вакцины,  иммуноглобулины  и иммунные   сыворотки,   эубиотики,   бактериофаги,  иммуномодуляторы,  диагностические  препараты,  их  состав,  свойства,  назначение.</w:t>
      </w:r>
    </w:p>
    <w:p w14:paraId="761B71B3" w14:textId="77777777" w:rsidR="00FB48D8" w:rsidRPr="00FB48D8" w:rsidRDefault="00FB48D8" w:rsidP="00FB48D8">
      <w:pPr>
        <w:ind w:left="360"/>
        <w:jc w:val="center"/>
        <w:rPr>
          <w:b/>
          <w:sz w:val="28"/>
          <w:szCs w:val="28"/>
          <w:lang w:eastAsia="en-US"/>
        </w:rPr>
      </w:pPr>
      <w:r w:rsidRPr="00FB48D8">
        <w:rPr>
          <w:b/>
          <w:sz w:val="28"/>
          <w:szCs w:val="28"/>
          <w:lang w:eastAsia="en-US"/>
        </w:rPr>
        <w:t>Задания к практическому занятию</w:t>
      </w:r>
    </w:p>
    <w:p w14:paraId="15E5D3CB" w14:textId="77777777" w:rsidR="00FB48D8" w:rsidRPr="00FB48D8" w:rsidRDefault="00FB48D8" w:rsidP="00FB48D8">
      <w:pPr>
        <w:numPr>
          <w:ilvl w:val="0"/>
          <w:numId w:val="8"/>
        </w:numPr>
        <w:spacing w:after="200" w:line="276" w:lineRule="auto"/>
        <w:contextualSpacing/>
        <w:jc w:val="both"/>
        <w:rPr>
          <w:sz w:val="28"/>
          <w:szCs w:val="28"/>
          <w:lang w:eastAsia="en-US"/>
        </w:rPr>
      </w:pPr>
      <w:r w:rsidRPr="00FB48D8">
        <w:rPr>
          <w:sz w:val="28"/>
          <w:szCs w:val="28"/>
          <w:lang w:eastAsia="en-US"/>
        </w:rPr>
        <w:t>Подготовка сообщений на темы «Иммунологическая толерантность»,  «Значение иммунного ответа в решении проблем современной трансплантологии», «Проблемы трансплантологии»</w:t>
      </w:r>
    </w:p>
    <w:p w14:paraId="2CFADEA6" w14:textId="77777777" w:rsidR="00FB48D8" w:rsidRDefault="00FB48D8" w:rsidP="006019E9">
      <w:pPr>
        <w:spacing w:before="100" w:beforeAutospacing="1" w:after="100" w:afterAutospacing="1"/>
      </w:pPr>
    </w:p>
    <w:p w14:paraId="2F3C6038" w14:textId="77777777" w:rsidR="00FB48D8" w:rsidRPr="00FB48D8" w:rsidRDefault="00FB48D8" w:rsidP="00FB48D8">
      <w:pPr>
        <w:ind w:left="360"/>
        <w:jc w:val="center"/>
        <w:rPr>
          <w:b/>
          <w:sz w:val="28"/>
          <w:szCs w:val="28"/>
          <w:lang w:eastAsia="en-US"/>
        </w:rPr>
      </w:pPr>
      <w:r>
        <w:rPr>
          <w:b/>
          <w:sz w:val="28"/>
          <w:szCs w:val="28"/>
          <w:lang w:eastAsia="en-US"/>
        </w:rPr>
        <w:t>ПЗ 3</w:t>
      </w:r>
      <w:r w:rsidRPr="00FB48D8">
        <w:rPr>
          <w:b/>
          <w:sz w:val="28"/>
          <w:szCs w:val="28"/>
          <w:lang w:eastAsia="en-US"/>
        </w:rPr>
        <w:t>. Неспецифические  и специфические факторы иммунитета.</w:t>
      </w:r>
    </w:p>
    <w:p w14:paraId="3A441CFC"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6218C4D0"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Л 1.1 раздел 1 стр. 106-112</w:t>
      </w:r>
    </w:p>
    <w:p w14:paraId="1E97D052" w14:textId="46D1AB50" w:rsidR="009542A4" w:rsidRDefault="009542A4" w:rsidP="00FB48D8">
      <w:pPr>
        <w:widowControl w:val="0"/>
        <w:spacing w:before="1" w:line="360" w:lineRule="auto"/>
        <w:ind w:right="1935"/>
        <w:outlineLvl w:val="0"/>
        <w:rPr>
          <w:bCs/>
          <w:sz w:val="28"/>
          <w:szCs w:val="28"/>
          <w:lang w:eastAsia="en-US"/>
        </w:rPr>
      </w:pPr>
      <w:r>
        <w:rPr>
          <w:bCs/>
          <w:sz w:val="28"/>
          <w:szCs w:val="28"/>
          <w:lang w:eastAsia="en-US"/>
        </w:rPr>
        <w:t>Защита организма от антигенов,</w:t>
      </w:r>
      <w:r w:rsidR="00EB583E">
        <w:rPr>
          <w:bCs/>
          <w:sz w:val="28"/>
          <w:szCs w:val="28"/>
          <w:lang w:eastAsia="en-US"/>
        </w:rPr>
        <w:t xml:space="preserve"> </w:t>
      </w:r>
      <w:r>
        <w:rPr>
          <w:bCs/>
          <w:sz w:val="28"/>
          <w:szCs w:val="28"/>
          <w:lang w:eastAsia="en-US"/>
        </w:rPr>
        <w:t>т.е.</w:t>
      </w:r>
      <w:r w:rsidR="00EB583E">
        <w:rPr>
          <w:bCs/>
          <w:sz w:val="28"/>
          <w:szCs w:val="28"/>
          <w:lang w:eastAsia="en-US"/>
        </w:rPr>
        <w:t xml:space="preserve"> поддержание гомеостаза, осуществляется двумя группами факторов:</w:t>
      </w:r>
    </w:p>
    <w:p w14:paraId="70ADA79D" w14:textId="27F42C53" w:rsidR="00EB583E" w:rsidRDefault="00EB583E" w:rsidP="00FB48D8">
      <w:pPr>
        <w:widowControl w:val="0"/>
        <w:spacing w:before="1" w:line="360" w:lineRule="auto"/>
        <w:ind w:right="1935"/>
        <w:outlineLvl w:val="0"/>
        <w:rPr>
          <w:bCs/>
          <w:sz w:val="28"/>
          <w:szCs w:val="28"/>
          <w:lang w:eastAsia="en-US"/>
        </w:rPr>
      </w:pPr>
      <w:r>
        <w:rPr>
          <w:bCs/>
          <w:sz w:val="28"/>
          <w:szCs w:val="28"/>
          <w:lang w:eastAsia="en-US"/>
        </w:rPr>
        <w:t>-факторами, обеспечивающими неспецифическую резистентность(устойчивость) организма к антигенам независимо от их происхождения;</w:t>
      </w:r>
    </w:p>
    <w:p w14:paraId="5D553222" w14:textId="545CB448" w:rsidR="00EB583E" w:rsidRDefault="00EB583E" w:rsidP="00FB48D8">
      <w:pPr>
        <w:widowControl w:val="0"/>
        <w:spacing w:before="1" w:line="360" w:lineRule="auto"/>
        <w:ind w:right="1935"/>
        <w:outlineLvl w:val="0"/>
        <w:rPr>
          <w:bCs/>
          <w:sz w:val="28"/>
          <w:szCs w:val="28"/>
          <w:lang w:eastAsia="en-US"/>
        </w:rPr>
      </w:pPr>
      <w:r>
        <w:rPr>
          <w:bCs/>
          <w:sz w:val="28"/>
          <w:szCs w:val="28"/>
          <w:lang w:eastAsia="en-US"/>
        </w:rPr>
        <w:t>- специфическими факторами иммунитета, которые направлены против конкретных антигенов.</w:t>
      </w:r>
    </w:p>
    <w:p w14:paraId="6B435486" w14:textId="77777777" w:rsidR="00FB48D8" w:rsidRPr="00FB48D8" w:rsidRDefault="00FB48D8" w:rsidP="00FB48D8">
      <w:pPr>
        <w:ind w:left="360"/>
        <w:jc w:val="center"/>
        <w:rPr>
          <w:b/>
          <w:sz w:val="28"/>
          <w:szCs w:val="28"/>
          <w:lang w:eastAsia="en-US"/>
        </w:rPr>
      </w:pPr>
      <w:r w:rsidRPr="00FB48D8">
        <w:rPr>
          <w:b/>
          <w:sz w:val="28"/>
          <w:szCs w:val="28"/>
          <w:lang w:eastAsia="en-US"/>
        </w:rPr>
        <w:t>Вопросы к практическому занятию</w:t>
      </w:r>
    </w:p>
    <w:p w14:paraId="110E8747"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bCs/>
          <w:color w:val="000000"/>
          <w:sz w:val="28"/>
          <w:szCs w:val="28"/>
          <w:lang w:eastAsia="en-US"/>
        </w:rPr>
        <w:t>Факторы врожденного иммунитета: механические, физико-химические,  биологические барьеры.</w:t>
      </w:r>
    </w:p>
    <w:p w14:paraId="75686629"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bCs/>
          <w:color w:val="000000"/>
          <w:sz w:val="28"/>
          <w:szCs w:val="28"/>
          <w:lang w:eastAsia="en-US"/>
        </w:rPr>
        <w:t>Клеточные  факторы биологического барьера: фагоциты (фагоцитоз), тромбоциты и нормальная  микрофлора.</w:t>
      </w:r>
    </w:p>
    <w:p w14:paraId="41243C03"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bCs/>
          <w:color w:val="000000"/>
          <w:sz w:val="28"/>
          <w:szCs w:val="28"/>
          <w:lang w:eastAsia="en-US"/>
        </w:rPr>
        <w:t>Мононуклеарная  фагоцитирующая  система.</w:t>
      </w:r>
    </w:p>
    <w:p w14:paraId="261F2884"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bCs/>
          <w:color w:val="000000"/>
          <w:sz w:val="28"/>
          <w:szCs w:val="28"/>
          <w:lang w:eastAsia="en-US"/>
        </w:rPr>
        <w:t>Группа  гуморальных факторов: опсонины, ингибиторы ферментных систем, литические факторы.</w:t>
      </w:r>
    </w:p>
    <w:p w14:paraId="1462193C"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t>Понятие о специфическом иммунитете.</w:t>
      </w:r>
    </w:p>
    <w:p w14:paraId="126EDF01"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t xml:space="preserve"> Иммунокомпетентные клетки.</w:t>
      </w:r>
    </w:p>
    <w:p w14:paraId="426DD26D"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t xml:space="preserve"> Формы приобретенного иммунитета.</w:t>
      </w:r>
    </w:p>
    <w:p w14:paraId="0A2E67C2"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lastRenderedPageBreak/>
        <w:t xml:space="preserve"> Клеточный иммунитет.</w:t>
      </w:r>
    </w:p>
    <w:p w14:paraId="314F2DE2"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t xml:space="preserve">  Гуморальный иммунитет.</w:t>
      </w:r>
    </w:p>
    <w:p w14:paraId="459FF79D" w14:textId="77777777" w:rsidR="00FB48D8" w:rsidRPr="00FB48D8" w:rsidRDefault="00FB48D8" w:rsidP="00FB48D8">
      <w:pPr>
        <w:numPr>
          <w:ilvl w:val="0"/>
          <w:numId w:val="9"/>
        </w:numPr>
        <w:spacing w:after="200" w:line="276" w:lineRule="auto"/>
        <w:contextualSpacing/>
        <w:jc w:val="both"/>
        <w:rPr>
          <w:sz w:val="28"/>
          <w:szCs w:val="28"/>
          <w:lang w:eastAsia="en-US"/>
        </w:rPr>
      </w:pPr>
      <w:r w:rsidRPr="00FB48D8">
        <w:rPr>
          <w:sz w:val="28"/>
          <w:szCs w:val="28"/>
          <w:lang w:eastAsia="en-US"/>
        </w:rPr>
        <w:t xml:space="preserve">  Факторы влияющие на состояние иммунной системы.</w:t>
      </w:r>
    </w:p>
    <w:p w14:paraId="24EB2AF0" w14:textId="77777777" w:rsidR="00FB48D8" w:rsidRPr="00FB48D8" w:rsidRDefault="00FB48D8" w:rsidP="00FB48D8">
      <w:pPr>
        <w:spacing w:line="360" w:lineRule="auto"/>
        <w:ind w:left="360"/>
        <w:jc w:val="center"/>
        <w:rPr>
          <w:b/>
          <w:sz w:val="28"/>
          <w:szCs w:val="28"/>
          <w:lang w:eastAsia="en-US"/>
        </w:rPr>
      </w:pPr>
      <w:r w:rsidRPr="00FB48D8">
        <w:rPr>
          <w:b/>
          <w:bCs/>
          <w:color w:val="FF0000"/>
          <w:sz w:val="28"/>
          <w:szCs w:val="28"/>
          <w:lang w:eastAsia="en-US"/>
        </w:rPr>
        <w:tab/>
      </w:r>
      <w:r w:rsidRPr="00FB48D8">
        <w:rPr>
          <w:b/>
          <w:sz w:val="28"/>
          <w:szCs w:val="28"/>
          <w:lang w:eastAsia="en-US"/>
        </w:rPr>
        <w:t>Задания к практическому занятию</w:t>
      </w:r>
    </w:p>
    <w:p w14:paraId="6CDAF80D" w14:textId="77777777" w:rsidR="004A4898" w:rsidRDefault="00FB48D8" w:rsidP="00FB48D8">
      <w:pPr>
        <w:numPr>
          <w:ilvl w:val="0"/>
          <w:numId w:val="10"/>
        </w:numPr>
        <w:spacing w:after="200" w:line="276" w:lineRule="auto"/>
        <w:contextualSpacing/>
        <w:jc w:val="both"/>
        <w:rPr>
          <w:sz w:val="28"/>
          <w:szCs w:val="28"/>
          <w:lang w:eastAsia="en-US"/>
        </w:rPr>
      </w:pPr>
      <w:r w:rsidRPr="00FB48D8">
        <w:rPr>
          <w:bCs/>
          <w:color w:val="000000"/>
          <w:sz w:val="28"/>
          <w:szCs w:val="28"/>
          <w:lang w:eastAsia="en-US"/>
        </w:rPr>
        <w:t>Подготовка  сообщений на темы: «Факторы врожденного иммунитета в противовирусной защите» «Роль нормальной микрофлоры в иммунитете».</w:t>
      </w:r>
    </w:p>
    <w:p w14:paraId="276AF3C6" w14:textId="77777777" w:rsidR="00FB48D8" w:rsidRPr="00FB48D8" w:rsidRDefault="00FB48D8" w:rsidP="00FB48D8">
      <w:pPr>
        <w:spacing w:after="200" w:line="276" w:lineRule="auto"/>
        <w:ind w:left="720"/>
        <w:contextualSpacing/>
        <w:jc w:val="both"/>
        <w:rPr>
          <w:sz w:val="28"/>
          <w:szCs w:val="28"/>
          <w:lang w:eastAsia="en-US"/>
        </w:rPr>
      </w:pPr>
    </w:p>
    <w:p w14:paraId="4D16BFE1" w14:textId="77777777" w:rsidR="00FB48D8" w:rsidRPr="00FB48D8" w:rsidRDefault="00FB48D8" w:rsidP="00FB48D8">
      <w:pPr>
        <w:widowControl w:val="0"/>
        <w:spacing w:before="65"/>
        <w:ind w:right="1935"/>
        <w:jc w:val="center"/>
        <w:outlineLvl w:val="0"/>
        <w:rPr>
          <w:b/>
          <w:bCs/>
          <w:color w:val="000000"/>
          <w:sz w:val="28"/>
          <w:szCs w:val="28"/>
          <w:lang w:eastAsia="en-US"/>
        </w:rPr>
      </w:pPr>
      <w:r>
        <w:rPr>
          <w:b/>
          <w:bCs/>
          <w:color w:val="000000"/>
          <w:sz w:val="28"/>
          <w:szCs w:val="28"/>
          <w:lang w:eastAsia="en-US"/>
        </w:rPr>
        <w:t>ПЗ 4</w:t>
      </w:r>
      <w:r w:rsidRPr="00FB48D8">
        <w:rPr>
          <w:b/>
          <w:bCs/>
          <w:color w:val="000000"/>
          <w:sz w:val="28"/>
          <w:szCs w:val="28"/>
          <w:lang w:eastAsia="en-US"/>
        </w:rPr>
        <w:t>.</w:t>
      </w:r>
      <w:r w:rsidRPr="00FB48D8">
        <w:rPr>
          <w:bCs/>
          <w:color w:val="000000"/>
          <w:sz w:val="28"/>
          <w:szCs w:val="28"/>
          <w:lang w:eastAsia="en-US"/>
        </w:rPr>
        <w:t xml:space="preserve"> </w:t>
      </w:r>
      <w:r w:rsidRPr="00FB48D8">
        <w:rPr>
          <w:b/>
          <w:bCs/>
          <w:color w:val="000000"/>
          <w:sz w:val="28"/>
          <w:szCs w:val="28"/>
          <w:lang w:eastAsia="en-US"/>
        </w:rPr>
        <w:t>Классификация бактерий. Морфология бактерий</w:t>
      </w:r>
    </w:p>
    <w:p w14:paraId="7CCC097B" w14:textId="77777777" w:rsidR="00FB48D8" w:rsidRPr="00FB48D8" w:rsidRDefault="00FB48D8" w:rsidP="00FB48D8">
      <w:pPr>
        <w:widowControl w:val="0"/>
        <w:spacing w:before="65"/>
        <w:ind w:right="1935"/>
        <w:jc w:val="center"/>
        <w:outlineLvl w:val="0"/>
        <w:rPr>
          <w:b/>
          <w:bCs/>
          <w:color w:val="000000"/>
          <w:sz w:val="28"/>
          <w:szCs w:val="28"/>
          <w:lang w:eastAsia="en-US"/>
        </w:rPr>
      </w:pPr>
      <w:r w:rsidRPr="00FB48D8">
        <w:rPr>
          <w:b/>
          <w:bCs/>
          <w:color w:val="000000"/>
          <w:sz w:val="28"/>
          <w:szCs w:val="28"/>
          <w:lang w:eastAsia="en-US"/>
        </w:rPr>
        <w:t>и методы её изучения</w:t>
      </w:r>
    </w:p>
    <w:p w14:paraId="3A949F5B"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6B243F05" w14:textId="69EE8239" w:rsidR="00EB20DD"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1 стр. 70-80-129 </w:t>
      </w:r>
    </w:p>
    <w:p w14:paraId="06B2EB78" w14:textId="2C6E5E09" w:rsidR="00EB5797" w:rsidRPr="00FB48D8" w:rsidRDefault="00EB583E" w:rsidP="00FB48D8">
      <w:pPr>
        <w:widowControl w:val="0"/>
        <w:spacing w:before="1" w:line="360" w:lineRule="auto"/>
        <w:ind w:right="1935"/>
        <w:outlineLvl w:val="0"/>
        <w:rPr>
          <w:bCs/>
          <w:sz w:val="28"/>
          <w:szCs w:val="28"/>
          <w:lang w:eastAsia="en-US"/>
        </w:rPr>
      </w:pPr>
      <w:r>
        <w:rPr>
          <w:bCs/>
          <w:sz w:val="28"/>
          <w:szCs w:val="28"/>
          <w:lang w:eastAsia="en-US"/>
        </w:rPr>
        <w:t>Физиологическая и биохимическая особенность микроорганизмов важна для изучения механизмов патогенного действия, культивирования, дифференцирования и идентификации отдельных микроорганизмов, а также для разработки</w:t>
      </w:r>
      <w:r w:rsidR="002D7BAC">
        <w:rPr>
          <w:bCs/>
          <w:sz w:val="28"/>
          <w:szCs w:val="28"/>
          <w:lang w:eastAsia="en-US"/>
        </w:rPr>
        <w:t xml:space="preserve"> отдельных биотехнологий вакцин, антибиотиков, биологически активных веществ. В состав бактерий входят белки, жиры НК, углеводы, липиды, минеральные вещества.</w:t>
      </w:r>
    </w:p>
    <w:p w14:paraId="3B66EAEF" w14:textId="77777777" w:rsidR="00FB48D8" w:rsidRPr="00FB48D8" w:rsidRDefault="00FB48D8" w:rsidP="00FB48D8">
      <w:pPr>
        <w:widowControl w:val="0"/>
        <w:spacing w:before="65" w:line="360" w:lineRule="auto"/>
        <w:ind w:left="1933" w:right="1935"/>
        <w:jc w:val="center"/>
        <w:outlineLvl w:val="0"/>
        <w:rPr>
          <w:b/>
          <w:sz w:val="28"/>
          <w:szCs w:val="28"/>
          <w:lang w:eastAsia="en-US"/>
        </w:rPr>
      </w:pPr>
      <w:r w:rsidRPr="00FB48D8">
        <w:rPr>
          <w:b/>
          <w:sz w:val="28"/>
          <w:szCs w:val="28"/>
          <w:lang w:eastAsia="en-US"/>
        </w:rPr>
        <w:t>Вопросы к практическому занятию</w:t>
      </w:r>
    </w:p>
    <w:p w14:paraId="764FA95D"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Классификация бактерий по Берджи.</w:t>
      </w:r>
    </w:p>
    <w:p w14:paraId="69214D1E"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 xml:space="preserve">Принципы подразделения бактерий на группы. </w:t>
      </w:r>
    </w:p>
    <w:p w14:paraId="3D986D50"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Особенности морфологии микоплазм, хламидий, риккетсий, актиномицетов.</w:t>
      </w:r>
    </w:p>
    <w:p w14:paraId="1BA661BE"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 xml:space="preserve">Формы бактерий: кокковидная, палочковидная, извитая, ветвящаяся. </w:t>
      </w:r>
    </w:p>
    <w:p w14:paraId="59007B08"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Структура бактериальной клетки: основные и допол нительные структуры, их химический состав и назначение.</w:t>
      </w:r>
    </w:p>
    <w:p w14:paraId="027CC6EA"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 xml:space="preserve">Микроскопические методы изучения морфологии бактерий: виды микроскопов, методы окраски. </w:t>
      </w:r>
    </w:p>
    <w:p w14:paraId="07E7ACCB"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Дифференциация бактерий по морфологическим и тинкториальным свойствам.</w:t>
      </w:r>
    </w:p>
    <w:p w14:paraId="5DDC9A8C" w14:textId="77777777" w:rsidR="00FB48D8" w:rsidRPr="00FB48D8" w:rsidRDefault="00FB48D8" w:rsidP="00FB48D8">
      <w:pPr>
        <w:widowControl w:val="0"/>
        <w:numPr>
          <w:ilvl w:val="0"/>
          <w:numId w:val="11"/>
        </w:numPr>
        <w:spacing w:before="65" w:after="200" w:line="276" w:lineRule="auto"/>
        <w:ind w:right="1935"/>
        <w:contextualSpacing/>
        <w:jc w:val="both"/>
        <w:outlineLvl w:val="0"/>
        <w:rPr>
          <w:sz w:val="28"/>
          <w:szCs w:val="28"/>
          <w:lang w:eastAsia="en-US"/>
        </w:rPr>
      </w:pPr>
      <w:r w:rsidRPr="00FB48D8">
        <w:rPr>
          <w:sz w:val="28"/>
          <w:szCs w:val="28"/>
        </w:rPr>
        <w:t>Правила техники безопасности при проведении микроскопических исследований</w:t>
      </w:r>
    </w:p>
    <w:p w14:paraId="7321E389" w14:textId="77777777" w:rsidR="00FB48D8" w:rsidRPr="00FB48D8" w:rsidRDefault="00FB48D8" w:rsidP="00FB48D8">
      <w:pPr>
        <w:widowControl w:val="0"/>
        <w:spacing w:before="65"/>
        <w:ind w:left="1933" w:right="1935"/>
        <w:jc w:val="center"/>
        <w:outlineLvl w:val="0"/>
        <w:rPr>
          <w:b/>
          <w:bCs/>
          <w:color w:val="000000"/>
          <w:sz w:val="28"/>
          <w:szCs w:val="28"/>
          <w:lang w:eastAsia="en-US"/>
        </w:rPr>
      </w:pPr>
      <w:r w:rsidRPr="00FB48D8">
        <w:rPr>
          <w:b/>
          <w:bCs/>
          <w:color w:val="000000"/>
          <w:sz w:val="28"/>
          <w:szCs w:val="28"/>
          <w:lang w:eastAsia="en-US"/>
        </w:rPr>
        <w:t>Задания к практическому занятию</w:t>
      </w:r>
    </w:p>
    <w:p w14:paraId="7622E4E5" w14:textId="77777777" w:rsidR="00FB48D8" w:rsidRPr="00FB48D8" w:rsidRDefault="00FB48D8" w:rsidP="00FB48D8">
      <w:pPr>
        <w:widowControl w:val="0"/>
        <w:numPr>
          <w:ilvl w:val="0"/>
          <w:numId w:val="12"/>
        </w:numPr>
        <w:spacing w:before="65" w:after="200" w:line="276" w:lineRule="auto"/>
        <w:ind w:right="1935"/>
        <w:contextualSpacing/>
        <w:jc w:val="both"/>
        <w:outlineLvl w:val="0"/>
        <w:rPr>
          <w:bCs/>
          <w:color w:val="000000"/>
          <w:sz w:val="28"/>
          <w:szCs w:val="28"/>
          <w:lang w:eastAsia="en-US"/>
        </w:rPr>
      </w:pPr>
      <w:r w:rsidRPr="00FB48D8">
        <w:rPr>
          <w:bCs/>
          <w:color w:val="000000"/>
          <w:sz w:val="28"/>
          <w:szCs w:val="28"/>
          <w:lang w:eastAsia="en-US"/>
        </w:rPr>
        <w:lastRenderedPageBreak/>
        <w:t>Изучите питательные среды микроорганизмов. Внимательно прочитайте текст и составьте схему «Питательные среды».</w:t>
      </w:r>
    </w:p>
    <w:p w14:paraId="33B41536"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Исследования бактерий требуют скрупулезной работы с многочисленным оборудованием и инструментарием. Чтобы микроорганизмы в лабораторных условиях максимально быстро размножались и могли поддерживать нормальную жизнедеятельность, используются специальные среды питательные. Их состав и биофизические условия подходят для активного роста бактериальной культуры.</w:t>
      </w:r>
    </w:p>
    <w:p w14:paraId="1E9E8160"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Питательные среды.</w:t>
      </w:r>
    </w:p>
    <w:p w14:paraId="41D601AA"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Питательной средой в микробиологии называют среды, содержащие различные соединения сложного или простого состава, которые применяются для размножения бактерий или других микроорганизмов в лабораторных или промышленных условиях.</w:t>
      </w:r>
    </w:p>
    <w:p w14:paraId="4A0A9CAA"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Питательные среды готовят из продуктов животного или растительного происхождения. Большое значение имеет наличие в питательной среде ростовых факторов, которые катализируют метаболические процессы микробной клетки (витамины группы В, никотиновая кислота и др.).</w:t>
      </w:r>
    </w:p>
    <w:p w14:paraId="142911A8"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В бактериологической практике чаще всего используют сухие питательные среды, которые получают на основе достижений современной биотехнологии. Для их приготовления используют экономически рентабельное непищевое сырье: утратившие срок годности кровезаменители (гидролизин—кислотный гидролизат крови животных, аминопептид — ферментативный гидролизат крови; продукты биотехнологии (кормовые дрожжи, кормовой лизин, виноградная мука, белколизин). Сухие питательные среды могут храниться в течение длительного времени, удобны при транспортировке и имеют относительно стандартный состав.</w:t>
      </w:r>
    </w:p>
    <w:p w14:paraId="06972317"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 xml:space="preserve">По консистенции питательные среды могут быть жидкими, полужидкими, плотными. Плотные среды готовят путем добавления к жидкой среде 1,5—2% агара, полужидкие — 0,3— 0,7 % агара. Агар представляет собой продукт переработки особого вида морских водорослей, он плавится при температуре 80—86 °С, затвердевает при температуре около 40 °С и в застывшем состоянии придает среде плотность. В некоторых случаях для получения плотных питательных сред используют желатин (10—15%). Ряд естественных питательных сред (свернутая сыворотка крови, </w:t>
      </w:r>
      <w:r w:rsidRPr="00FB48D8">
        <w:rPr>
          <w:bCs/>
          <w:color w:val="000000"/>
          <w:sz w:val="28"/>
          <w:szCs w:val="28"/>
          <w:lang w:eastAsia="en-US"/>
        </w:rPr>
        <w:lastRenderedPageBreak/>
        <w:t>свернутый яичный белок) сами по себе являются плотными.</w:t>
      </w:r>
    </w:p>
    <w:p w14:paraId="6F29E0A6"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Твердые, полужидкие и жидкие питательные среды. Бактерии могут выращиваться не только на твердых субстратах. Среды питательные отличаются между собой по агрегатному состоянию, что зависит от состава при изготовлении. Изначально все они имеют жидкую консистенцию, а при добавлении желатина или агара в определенном процентном соотношении смесь застывает. Жидкие питательные среды обычно находятся в пробирках. Если появляется необходимость выращивать бактерии в таких условиях, добавляют раствор с пробой культуры и ждут 2-3 суток. Результат может быть различным: выпадает осадок, появляется пленка, плавают мелкие хлопья или образуется мутный раствор. Плотная питательная среда часто используется в микробиологическом исследовании для изучения свойств колоний бактерий. Такие среды всегда прозрачные или полупрозрачные, чтобы была возможность правильно определить цвет и форму культуры микроорганизмов.</w:t>
      </w:r>
    </w:p>
    <w:p w14:paraId="349C4275"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По целевому назначению среды подразделяют на основные, элективные и дифференциально-диагностические.</w:t>
      </w:r>
    </w:p>
    <w:p w14:paraId="69AE499C"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К основным относятся среды, применяемые для выращивания многих бактерий. Это триптические гидролизаты мясных, рыбных продуктов, крови животных или казеина, из которых готовят жидкую среду — питательный бульон и плотную — питательный агар. Такие среды служат основой для приготовления сложных питательных сред — сахарных, кровяных и др., удовлетворяющих пищевые потребности патогенных бактерий.</w:t>
      </w:r>
    </w:p>
    <w:p w14:paraId="5E4ACDF8"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 xml:space="preserve">Элективные среды. В диагностических лабораториях часто ведется работа с мазками, в которых содержится много различных видов бактерий. Очевидно, что для качественной работы необходимо каким-то образом отобрать нужные нам колонии из десятков посторонних. Здесь может помочь питательная среда для бактерий, состав которой идеально подобран для жизнедеятельности только одного вида микроорганизмов. Например, такая элективная среда пригодна только для размножения кишечной палочки. Тогда из посева множества бактерий на чашке Петри мы увидим только колонии той самой кишечной палочки и никакие больше. Прежде чем приступать к работе, необходимо хорошо знать метаболизм исследуемой бактерии, чтобы удачно ее отобрать из смеси других видов. Примерами сред </w:t>
      </w:r>
      <w:r w:rsidRPr="00FB48D8">
        <w:rPr>
          <w:bCs/>
          <w:color w:val="000000"/>
          <w:sz w:val="28"/>
          <w:szCs w:val="28"/>
          <w:lang w:eastAsia="en-US"/>
        </w:rPr>
        <w:lastRenderedPageBreak/>
        <w:t>являются среды, содержащие желчь или соли желчных кислот и бриллиантовую зелень, а также среды, содержащие селенит, которые применяются для выделения патогенных кишечных бактерий. На этих средах подавляется рост кишечной палочки. Для первичных посевов возбудителей дифтерии используют свернутую лошадиную сыворотку, на которой все другие виды микробов растут значительно медленнее.</w:t>
      </w:r>
    </w:p>
    <w:p w14:paraId="76CC9D4C"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По исходному материалу:</w:t>
      </w:r>
    </w:p>
    <w:p w14:paraId="22BB76A1"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Естественные и синтетические среды. Основное правило работы с бактериями – это правильный подбор питательной среды. Она должна подходить по многочисленным критериям, среди которых содержание микро- и макроэлементов, ферментов, постоянное значение кислотности, осмотического давления и даже процент кислорода в воздухе. Среды питательные классифицируются на две большие группы:</w:t>
      </w:r>
    </w:p>
    <w:p w14:paraId="0CC2C872"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Естественные среды. Готовятся такие смеси из природных компонентов. Это может быть речная вода, части растений, навоз, овощи, растительные и животные ткани, дрожжи и т.д. Такие среды характеризуются высоким содержанием природных химических веществ, многообразие которых способствует росту культуры бактерий. Несмотря на такие очевидные преимущества, естественные среды не позволяют вести специализированные исследования с конкретными штаммами бактерий.</w:t>
      </w:r>
    </w:p>
    <w:p w14:paraId="27907B9B" w14:textId="77777777" w:rsidR="00FB48D8" w:rsidRPr="00FB48D8" w:rsidRDefault="00FB48D8" w:rsidP="00FB48D8">
      <w:pPr>
        <w:widowControl w:val="0"/>
        <w:spacing w:before="65"/>
        <w:ind w:right="1935"/>
        <w:jc w:val="both"/>
        <w:outlineLvl w:val="0"/>
        <w:rPr>
          <w:bCs/>
          <w:color w:val="000000"/>
          <w:sz w:val="28"/>
          <w:szCs w:val="28"/>
          <w:lang w:eastAsia="en-US"/>
        </w:rPr>
      </w:pPr>
      <w:r w:rsidRPr="00FB48D8">
        <w:rPr>
          <w:bCs/>
          <w:color w:val="000000"/>
          <w:sz w:val="28"/>
          <w:szCs w:val="28"/>
          <w:lang w:eastAsia="en-US"/>
        </w:rPr>
        <w:t xml:space="preserve">Синтетические среды. Они отличаются тем, что их химический состав известен в точных соотношениях всех составляющих. Такие среды готовятся для определенной культуры бактерий, метаболизм которой заранее известен исследователю. Собственно, по этой причине возможно приготовить подобную синтетическую среду для развития микроорганизмов. Применяются они для анализа жизнедеятельности бактерий. Например, можно узнать, какие вещества они выделяют в окружающую среду и сколько. На естественных средах микроорганизмы также будут расти, но отслеживать какие-то количественные изменения в составе невозможно из-за незнания изначальных пропорций веществ. В качестве примера синтетических питательных сред можно привести глюкозо-солевые среды с добавками различных аминокислот, применяющиеся для выращивания микробов кишечной группы, и среду Модели, содержащую в качестве источника азота аммонийные соли органических кислот, на которой культивируют </w:t>
      </w:r>
      <w:r w:rsidRPr="00FB48D8">
        <w:rPr>
          <w:bCs/>
          <w:color w:val="000000"/>
          <w:sz w:val="28"/>
          <w:szCs w:val="28"/>
          <w:lang w:eastAsia="en-US"/>
        </w:rPr>
        <w:lastRenderedPageBreak/>
        <w:t>туберкулезные бактерии.</w:t>
      </w:r>
    </w:p>
    <w:p w14:paraId="6CE2BA01" w14:textId="77777777" w:rsidR="00FB48D8" w:rsidRDefault="00FB48D8" w:rsidP="00FB48D8">
      <w:pPr>
        <w:ind w:left="360"/>
        <w:jc w:val="center"/>
        <w:rPr>
          <w:b/>
          <w:bCs/>
          <w:sz w:val="28"/>
          <w:szCs w:val="28"/>
          <w:lang w:eastAsia="en-US"/>
        </w:rPr>
      </w:pPr>
    </w:p>
    <w:p w14:paraId="5106AA41" w14:textId="77777777" w:rsidR="00FB48D8" w:rsidRPr="00FB48D8" w:rsidRDefault="00FB48D8" w:rsidP="00FB48D8">
      <w:pPr>
        <w:ind w:left="360"/>
        <w:jc w:val="center"/>
        <w:rPr>
          <w:b/>
          <w:bCs/>
          <w:sz w:val="28"/>
          <w:szCs w:val="28"/>
          <w:lang w:eastAsia="en-US"/>
        </w:rPr>
      </w:pPr>
      <w:r>
        <w:rPr>
          <w:b/>
          <w:bCs/>
          <w:sz w:val="28"/>
          <w:szCs w:val="28"/>
          <w:lang w:eastAsia="en-US"/>
        </w:rPr>
        <w:t>ПЗ 5</w:t>
      </w:r>
      <w:r w:rsidRPr="00FB48D8">
        <w:rPr>
          <w:b/>
          <w:bCs/>
          <w:sz w:val="28"/>
          <w:szCs w:val="28"/>
          <w:lang w:eastAsia="en-US"/>
        </w:rPr>
        <w:t>. Паразитология: Общая характеристика и классификация простейших, методы их изучения. Частная протозоология</w:t>
      </w:r>
    </w:p>
    <w:p w14:paraId="07BE5D0D"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2D04829B"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Л 1.1 раздел 2 стр. 218-232</w:t>
      </w:r>
    </w:p>
    <w:p w14:paraId="211A57C3" w14:textId="43E2F933" w:rsidR="002D7BAC" w:rsidRDefault="002D7BAC" w:rsidP="00FB48D8">
      <w:pPr>
        <w:widowControl w:val="0"/>
        <w:spacing w:before="1" w:line="360" w:lineRule="auto"/>
        <w:ind w:right="1935"/>
        <w:outlineLvl w:val="0"/>
        <w:rPr>
          <w:bCs/>
          <w:sz w:val="28"/>
          <w:szCs w:val="28"/>
          <w:lang w:eastAsia="en-US"/>
        </w:rPr>
      </w:pPr>
      <w:r>
        <w:rPr>
          <w:bCs/>
          <w:sz w:val="28"/>
          <w:szCs w:val="28"/>
          <w:lang w:eastAsia="en-US"/>
        </w:rPr>
        <w:t>Тело простейшего состоит из цитоплазмы и одного или нескольких ядер. Ядро окружено двойной мембраной и содержит хроматин, в состав которого входит ДНК, определяющая генетическую информацию клетки.</w:t>
      </w:r>
    </w:p>
    <w:p w14:paraId="2B290BA9" w14:textId="77777777" w:rsidR="004C4B0A" w:rsidRPr="00FB48D8" w:rsidRDefault="004C4B0A" w:rsidP="00FB48D8">
      <w:pPr>
        <w:widowControl w:val="0"/>
        <w:spacing w:before="1" w:line="360" w:lineRule="auto"/>
        <w:ind w:right="1935"/>
        <w:outlineLvl w:val="0"/>
        <w:rPr>
          <w:bCs/>
          <w:sz w:val="28"/>
          <w:szCs w:val="28"/>
          <w:lang w:eastAsia="en-US"/>
        </w:rPr>
      </w:pPr>
    </w:p>
    <w:p w14:paraId="211347B5" w14:textId="77777777" w:rsidR="00FB48D8" w:rsidRPr="00FB48D8" w:rsidRDefault="00FB48D8" w:rsidP="00FB48D8">
      <w:pPr>
        <w:ind w:left="360"/>
        <w:jc w:val="center"/>
        <w:rPr>
          <w:b/>
          <w:sz w:val="28"/>
          <w:szCs w:val="28"/>
          <w:lang w:eastAsia="en-US"/>
        </w:rPr>
      </w:pPr>
      <w:r w:rsidRPr="00FB48D8">
        <w:rPr>
          <w:b/>
          <w:bCs/>
          <w:sz w:val="28"/>
          <w:szCs w:val="28"/>
          <w:lang w:eastAsia="en-US"/>
        </w:rPr>
        <w:tab/>
      </w:r>
      <w:r w:rsidRPr="00FB48D8">
        <w:rPr>
          <w:b/>
          <w:sz w:val="28"/>
          <w:szCs w:val="28"/>
          <w:lang w:eastAsia="en-US"/>
        </w:rPr>
        <w:t>Вопросы к практическому занятию</w:t>
      </w:r>
    </w:p>
    <w:p w14:paraId="7BB2A498"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Паразитология: общая характеристика</w:t>
      </w:r>
    </w:p>
    <w:p w14:paraId="0F61641E"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Общая   характеристика   и   классификация простейших.</w:t>
      </w:r>
    </w:p>
    <w:p w14:paraId="264A80FB"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Особенности  их  морфологии   и   жизнедеятельности. </w:t>
      </w:r>
    </w:p>
    <w:p w14:paraId="1342EBDD"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 Устойчивость  простейших  к  факторам  окружающей</w:t>
      </w:r>
    </w:p>
    <w:p w14:paraId="095F2620" w14:textId="77777777" w:rsidR="00FB48D8" w:rsidRPr="00FB48D8" w:rsidRDefault="00FB48D8" w:rsidP="00FB48D8">
      <w:pPr>
        <w:widowControl w:val="0"/>
        <w:spacing w:before="65"/>
        <w:ind w:left="720" w:right="1935"/>
        <w:contextualSpacing/>
        <w:jc w:val="both"/>
        <w:outlineLvl w:val="0"/>
        <w:rPr>
          <w:bCs/>
          <w:sz w:val="28"/>
          <w:szCs w:val="28"/>
          <w:lang w:eastAsia="en-US"/>
        </w:rPr>
      </w:pPr>
      <w:r w:rsidRPr="00FB48D8">
        <w:rPr>
          <w:bCs/>
          <w:sz w:val="28"/>
          <w:szCs w:val="28"/>
          <w:lang w:eastAsia="en-US"/>
        </w:rPr>
        <w:t>среды.</w:t>
      </w:r>
    </w:p>
    <w:p w14:paraId="22464CE1"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Возбудители  протозойных  кишечных инвазий.  Источник инвазии, путь заражения, жизненный цикл паразита.  Характерные клинические проявления.</w:t>
      </w:r>
    </w:p>
    <w:p w14:paraId="7E001080"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Возбудители   протозойных   кровяных инвазий. </w:t>
      </w:r>
    </w:p>
    <w:p w14:paraId="63860A9D"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Возбудители    протозойных    инвазий мочеполовых   путей:   трихомоноза.   </w:t>
      </w:r>
    </w:p>
    <w:p w14:paraId="28521CA7"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Противопротозойные  препараты.  </w:t>
      </w:r>
    </w:p>
    <w:p w14:paraId="7121F08E"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Особенности  иммунитета  при  протозойных  инфекциях.</w:t>
      </w:r>
    </w:p>
    <w:p w14:paraId="3E167923"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Микроскопический   метод   обнаружения  простейших  в  биологическом  материале  (кровь,  моча,  кал)  и объектах  окружающей среды  (почва,  вода),  как  основной  метод лабораторной диагностики протозоозов.</w:t>
      </w:r>
    </w:p>
    <w:p w14:paraId="7F320FCC"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Профилактика протозоозов.</w:t>
      </w:r>
    </w:p>
    <w:p w14:paraId="3E950E61" w14:textId="77777777" w:rsidR="00FB48D8" w:rsidRPr="00FB48D8" w:rsidRDefault="00FB48D8" w:rsidP="00FB48D8">
      <w:pPr>
        <w:widowControl w:val="0"/>
        <w:numPr>
          <w:ilvl w:val="0"/>
          <w:numId w:val="13"/>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Методы  микробиологической  диагностики </w:t>
      </w:r>
    </w:p>
    <w:p w14:paraId="77557015" w14:textId="77777777" w:rsidR="00FB48D8" w:rsidRPr="00FB48D8" w:rsidRDefault="00FB48D8" w:rsidP="00FB48D8">
      <w:pPr>
        <w:widowControl w:val="0"/>
        <w:spacing w:before="65"/>
        <w:ind w:left="720" w:right="1935"/>
        <w:contextualSpacing/>
        <w:jc w:val="both"/>
        <w:outlineLvl w:val="0"/>
        <w:rPr>
          <w:bCs/>
          <w:sz w:val="28"/>
          <w:szCs w:val="28"/>
          <w:lang w:eastAsia="en-US"/>
        </w:rPr>
      </w:pPr>
      <w:r w:rsidRPr="00FB48D8">
        <w:rPr>
          <w:bCs/>
          <w:sz w:val="28"/>
          <w:szCs w:val="28"/>
          <w:lang w:eastAsia="en-US"/>
        </w:rPr>
        <w:t>протозоозов</w:t>
      </w:r>
    </w:p>
    <w:p w14:paraId="23B9D575" w14:textId="77777777" w:rsidR="00FB48D8" w:rsidRPr="00FB48D8" w:rsidRDefault="00FB48D8" w:rsidP="00FB48D8">
      <w:pPr>
        <w:widowControl w:val="0"/>
        <w:spacing w:before="65"/>
        <w:ind w:left="720" w:right="1935"/>
        <w:contextualSpacing/>
        <w:outlineLvl w:val="0"/>
        <w:rPr>
          <w:bCs/>
          <w:sz w:val="28"/>
          <w:szCs w:val="28"/>
          <w:lang w:eastAsia="en-US"/>
        </w:rPr>
      </w:pPr>
    </w:p>
    <w:p w14:paraId="2B3EBED9" w14:textId="77777777" w:rsidR="00FB48D8" w:rsidRPr="00FB48D8" w:rsidRDefault="00FB48D8" w:rsidP="00FB48D8">
      <w:pPr>
        <w:ind w:left="360"/>
        <w:jc w:val="center"/>
        <w:rPr>
          <w:b/>
          <w:bCs/>
          <w:sz w:val="28"/>
          <w:szCs w:val="28"/>
          <w:lang w:eastAsia="en-US"/>
        </w:rPr>
      </w:pPr>
      <w:r w:rsidRPr="00FB48D8">
        <w:rPr>
          <w:b/>
          <w:bCs/>
          <w:sz w:val="28"/>
          <w:szCs w:val="28"/>
          <w:lang w:eastAsia="en-US"/>
        </w:rPr>
        <w:t>Задания к практическому занятию</w:t>
      </w:r>
    </w:p>
    <w:p w14:paraId="212C6067" w14:textId="77777777" w:rsidR="00FB48D8" w:rsidRPr="00FB48D8" w:rsidRDefault="00FB48D8" w:rsidP="00FB48D8">
      <w:pPr>
        <w:shd w:val="clear" w:color="auto" w:fill="FFFFFF"/>
        <w:spacing w:after="150"/>
        <w:jc w:val="both"/>
        <w:rPr>
          <w:color w:val="000000"/>
          <w:sz w:val="28"/>
          <w:szCs w:val="28"/>
        </w:rPr>
      </w:pPr>
      <w:r w:rsidRPr="00FB48D8">
        <w:rPr>
          <w:bCs/>
          <w:color w:val="000000"/>
          <w:sz w:val="28"/>
          <w:szCs w:val="28"/>
        </w:rPr>
        <w:t>1. Ответьте на вопросы:</w:t>
      </w:r>
    </w:p>
    <w:p w14:paraId="3E7B1387"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lastRenderedPageBreak/>
        <w:t>Назовите основного и промежуточного хозяина данного паразита.</w:t>
      </w:r>
    </w:p>
    <w:p w14:paraId="12A90028"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185B8F5D" wp14:editId="0B979DFB">
            <wp:extent cx="2286000" cy="2638425"/>
            <wp:effectExtent l="0" t="0" r="0" b="9525"/>
            <wp:docPr id="2" name="Рисунок 2" descr="https://fsd.multiurok.ru/html/2018/03/21/s_5ab22543b852c/86628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3/21/s_5ab22543b852c/866281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638425"/>
                    </a:xfrm>
                    <a:prstGeom prst="rect">
                      <a:avLst/>
                    </a:prstGeom>
                    <a:noFill/>
                    <a:ln>
                      <a:noFill/>
                    </a:ln>
                  </pic:spPr>
                </pic:pic>
              </a:graphicData>
            </a:graphic>
          </wp:inline>
        </w:drawing>
      </w:r>
    </w:p>
    <w:p w14:paraId="7877B766"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Опишите жизненный цикл данного паразита и назовите вызываемое им заболевание.</w:t>
      </w:r>
    </w:p>
    <w:p w14:paraId="23C3BF17"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52946CB1" wp14:editId="231A9938">
            <wp:extent cx="3543300" cy="2371725"/>
            <wp:effectExtent l="0" t="0" r="0" b="9525"/>
            <wp:docPr id="3" name="Рисунок 3" descr="https://fsd.multiurok.ru/html/2018/03/21/s_5ab22543b852c/86628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3/21/s_5ab22543b852c/866281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371725"/>
                    </a:xfrm>
                    <a:prstGeom prst="rect">
                      <a:avLst/>
                    </a:prstGeom>
                    <a:noFill/>
                    <a:ln>
                      <a:noFill/>
                    </a:ln>
                  </pic:spPr>
                </pic:pic>
              </a:graphicData>
            </a:graphic>
          </wp:inline>
        </w:drawing>
      </w:r>
    </w:p>
    <w:p w14:paraId="278692B9"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Назовите заболевание, вызываемое данным паразитом, и его диагностику</w:t>
      </w:r>
    </w:p>
    <w:p w14:paraId="70B793FA"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4E74C7CB" wp14:editId="71219767">
            <wp:extent cx="1943100" cy="1695450"/>
            <wp:effectExtent l="0" t="0" r="0" b="0"/>
            <wp:docPr id="4" name="Рисунок 4" descr="https://fsd.multiurok.ru/html/2018/03/21/s_5ab22543b852c/86628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8/03/21/s_5ab22543b852c/866281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695450"/>
                    </a:xfrm>
                    <a:prstGeom prst="rect">
                      <a:avLst/>
                    </a:prstGeom>
                    <a:noFill/>
                    <a:ln>
                      <a:noFill/>
                    </a:ln>
                  </pic:spPr>
                </pic:pic>
              </a:graphicData>
            </a:graphic>
          </wp:inline>
        </w:drawing>
      </w:r>
    </w:p>
    <w:p w14:paraId="4DB4D6AE"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Опишите жизненный цикл данного паразита и особенности диагностики</w:t>
      </w:r>
    </w:p>
    <w:p w14:paraId="2D9CAA9A"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lastRenderedPageBreak/>
        <w:drawing>
          <wp:inline distT="0" distB="0" distL="0" distR="0" wp14:anchorId="30BA3066" wp14:editId="71DF74C5">
            <wp:extent cx="2286000" cy="1952625"/>
            <wp:effectExtent l="0" t="0" r="0" b="9525"/>
            <wp:docPr id="5" name="Рисунок 5" descr="https://fsd.multiurok.ru/html/2018/03/21/s_5ab22543b852c/86628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8/03/21/s_5ab22543b852c/866281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52625"/>
                    </a:xfrm>
                    <a:prstGeom prst="rect">
                      <a:avLst/>
                    </a:prstGeom>
                    <a:noFill/>
                    <a:ln>
                      <a:noFill/>
                    </a:ln>
                  </pic:spPr>
                </pic:pic>
              </a:graphicData>
            </a:graphic>
          </wp:inline>
        </w:drawing>
      </w:r>
    </w:p>
    <w:p w14:paraId="6E49A42B"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Назовите вид паразита и заболевания, переносчиками которых он является</w:t>
      </w:r>
    </w:p>
    <w:p w14:paraId="1A2BF7BD"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248FA0DB" wp14:editId="351AABA1">
            <wp:extent cx="1838325" cy="1704975"/>
            <wp:effectExtent l="0" t="0" r="9525" b="9525"/>
            <wp:docPr id="6" name="Рисунок 6" descr="https://fsd.multiurok.ru/html/2018/03/21/s_5ab22543b852c/86628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8/03/21/s_5ab22543b852c/866281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704975"/>
                    </a:xfrm>
                    <a:prstGeom prst="rect">
                      <a:avLst/>
                    </a:prstGeom>
                    <a:noFill/>
                    <a:ln>
                      <a:noFill/>
                    </a:ln>
                  </pic:spPr>
                </pic:pic>
              </a:graphicData>
            </a:graphic>
          </wp:inline>
        </w:drawing>
      </w:r>
    </w:p>
    <w:p w14:paraId="23CBD9B7"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Назовите виды паразитов и вызываемые ими заболевания</w:t>
      </w:r>
    </w:p>
    <w:p w14:paraId="5E6C02F7"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5B37108F" wp14:editId="6A832C51">
            <wp:extent cx="2400300" cy="1571625"/>
            <wp:effectExtent l="0" t="0" r="0" b="9525"/>
            <wp:docPr id="7" name="Рисунок 7" descr="https://fsd.multiurok.ru/html/2018/03/21/s_5ab22543b852c/86628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8/03/21/s_5ab22543b852c/866281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571625"/>
                    </a:xfrm>
                    <a:prstGeom prst="rect">
                      <a:avLst/>
                    </a:prstGeom>
                    <a:noFill/>
                    <a:ln>
                      <a:noFill/>
                    </a:ln>
                  </pic:spPr>
                </pic:pic>
              </a:graphicData>
            </a:graphic>
          </wp:inline>
        </w:drawing>
      </w:r>
    </w:p>
    <w:p w14:paraId="70BAB47D" w14:textId="77777777" w:rsidR="00FB48D8" w:rsidRPr="00FB48D8" w:rsidRDefault="00FB48D8" w:rsidP="00FB48D8">
      <w:pPr>
        <w:numPr>
          <w:ilvl w:val="0"/>
          <w:numId w:val="14"/>
        </w:numPr>
        <w:shd w:val="clear" w:color="auto" w:fill="FFFFFF"/>
        <w:spacing w:after="150" w:line="276" w:lineRule="auto"/>
        <w:jc w:val="both"/>
        <w:rPr>
          <w:color w:val="000000"/>
          <w:sz w:val="28"/>
          <w:szCs w:val="28"/>
        </w:rPr>
      </w:pPr>
      <w:r w:rsidRPr="00FB48D8">
        <w:rPr>
          <w:color w:val="000000"/>
          <w:sz w:val="28"/>
          <w:szCs w:val="28"/>
        </w:rPr>
        <w:t>Опишите метод диагностики для выявления данного паразита</w:t>
      </w:r>
    </w:p>
    <w:p w14:paraId="45AB1BCB" w14:textId="77777777" w:rsidR="00FB48D8" w:rsidRPr="00FB48D8" w:rsidRDefault="00FB48D8" w:rsidP="00FB48D8">
      <w:pPr>
        <w:shd w:val="clear" w:color="auto" w:fill="FFFFFF"/>
        <w:spacing w:after="150"/>
        <w:jc w:val="both"/>
        <w:rPr>
          <w:color w:val="000000"/>
          <w:sz w:val="28"/>
          <w:szCs w:val="28"/>
        </w:rPr>
      </w:pPr>
      <w:r w:rsidRPr="00FB48D8">
        <w:rPr>
          <w:noProof/>
          <w:color w:val="000000"/>
          <w:sz w:val="28"/>
          <w:szCs w:val="28"/>
        </w:rPr>
        <w:drawing>
          <wp:inline distT="0" distB="0" distL="0" distR="0" wp14:anchorId="45480E9F" wp14:editId="7865B284">
            <wp:extent cx="1409700" cy="2257425"/>
            <wp:effectExtent l="0" t="0" r="0" b="9525"/>
            <wp:docPr id="8" name="Рисунок 8" descr="https://fsd.multiurok.ru/html/2018/03/21/s_5ab22543b852c/866281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multiurok.ru/html/2018/03/21/s_5ab22543b852c/866281_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2257425"/>
                    </a:xfrm>
                    <a:prstGeom prst="rect">
                      <a:avLst/>
                    </a:prstGeom>
                    <a:noFill/>
                    <a:ln>
                      <a:noFill/>
                    </a:ln>
                  </pic:spPr>
                </pic:pic>
              </a:graphicData>
            </a:graphic>
          </wp:inline>
        </w:drawing>
      </w:r>
      <w:r w:rsidRPr="00FB48D8">
        <w:rPr>
          <w:noProof/>
          <w:color w:val="000000"/>
          <w:sz w:val="28"/>
          <w:szCs w:val="28"/>
        </w:rPr>
        <w:drawing>
          <wp:inline distT="0" distB="0" distL="0" distR="0" wp14:anchorId="707E5A1A" wp14:editId="3A5383DE">
            <wp:extent cx="2514600" cy="2162175"/>
            <wp:effectExtent l="0" t="0" r="0" b="9525"/>
            <wp:docPr id="9" name="Рисунок 9" descr="https://fsd.multiurok.ru/html/2018/03/21/s_5ab22543b852c/86628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multiurok.ru/html/2018/03/21/s_5ab22543b852c/866281_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2162175"/>
                    </a:xfrm>
                    <a:prstGeom prst="rect">
                      <a:avLst/>
                    </a:prstGeom>
                    <a:noFill/>
                    <a:ln>
                      <a:noFill/>
                    </a:ln>
                  </pic:spPr>
                </pic:pic>
              </a:graphicData>
            </a:graphic>
          </wp:inline>
        </w:drawing>
      </w:r>
    </w:p>
    <w:p w14:paraId="5056024D" w14:textId="77777777" w:rsidR="004A4898" w:rsidRDefault="004A4898" w:rsidP="006019E9">
      <w:pPr>
        <w:spacing w:before="100" w:beforeAutospacing="1" w:after="100" w:afterAutospacing="1"/>
      </w:pPr>
    </w:p>
    <w:p w14:paraId="0EA32FB9" w14:textId="77777777" w:rsidR="00FB48D8" w:rsidRPr="00FB48D8" w:rsidRDefault="00FB48D8" w:rsidP="00FB48D8">
      <w:pPr>
        <w:widowControl w:val="0"/>
        <w:spacing w:before="65"/>
        <w:ind w:right="1935"/>
        <w:jc w:val="center"/>
        <w:outlineLvl w:val="0"/>
        <w:rPr>
          <w:b/>
          <w:bCs/>
          <w:sz w:val="28"/>
          <w:szCs w:val="28"/>
          <w:lang w:eastAsia="en-US"/>
        </w:rPr>
      </w:pPr>
      <w:r>
        <w:rPr>
          <w:b/>
          <w:bCs/>
          <w:sz w:val="28"/>
          <w:szCs w:val="28"/>
          <w:lang w:eastAsia="en-US"/>
        </w:rPr>
        <w:t>ПЗ 6</w:t>
      </w:r>
      <w:r w:rsidRPr="00FB48D8">
        <w:rPr>
          <w:b/>
          <w:bCs/>
          <w:sz w:val="28"/>
          <w:szCs w:val="28"/>
          <w:lang w:eastAsia="en-US"/>
        </w:rPr>
        <w:t>. Микология</w:t>
      </w:r>
    </w:p>
    <w:p w14:paraId="256A8754"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02D6610F"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2 стр. 208-216 </w:t>
      </w:r>
    </w:p>
    <w:p w14:paraId="757EF829" w14:textId="0E1E354C" w:rsidR="002D7BAC" w:rsidRPr="002D7BAC" w:rsidRDefault="002D7BAC" w:rsidP="00FB48D8">
      <w:pPr>
        <w:widowControl w:val="0"/>
        <w:spacing w:before="1" w:line="360" w:lineRule="auto"/>
        <w:ind w:right="1935"/>
        <w:outlineLvl w:val="0"/>
        <w:rPr>
          <w:bCs/>
          <w:sz w:val="28"/>
          <w:szCs w:val="28"/>
          <w:lang w:eastAsia="en-US"/>
        </w:rPr>
      </w:pPr>
      <w:r>
        <w:rPr>
          <w:bCs/>
          <w:sz w:val="28"/>
          <w:szCs w:val="28"/>
          <w:lang w:eastAsia="en-US"/>
        </w:rPr>
        <w:t xml:space="preserve">Грибы относятся к царству </w:t>
      </w:r>
      <w:r>
        <w:rPr>
          <w:bCs/>
          <w:sz w:val="28"/>
          <w:szCs w:val="28"/>
          <w:lang w:val="en-US" w:eastAsia="en-US"/>
        </w:rPr>
        <w:t>Fungi</w:t>
      </w:r>
      <w:r w:rsidRPr="002D7BAC">
        <w:rPr>
          <w:bCs/>
          <w:sz w:val="28"/>
          <w:szCs w:val="28"/>
          <w:lang w:eastAsia="en-US"/>
        </w:rPr>
        <w:t>(</w:t>
      </w:r>
      <w:r>
        <w:rPr>
          <w:bCs/>
          <w:sz w:val="28"/>
          <w:szCs w:val="28"/>
          <w:lang w:val="en-US" w:eastAsia="en-US"/>
        </w:rPr>
        <w:t>Mycetes</w:t>
      </w:r>
      <w:r w:rsidRPr="002D7BAC">
        <w:rPr>
          <w:bCs/>
          <w:sz w:val="28"/>
          <w:szCs w:val="28"/>
          <w:lang w:eastAsia="en-US"/>
        </w:rPr>
        <w:t>.</w:t>
      </w:r>
      <w:r>
        <w:rPr>
          <w:bCs/>
          <w:sz w:val="28"/>
          <w:szCs w:val="28"/>
          <w:lang w:val="en-US" w:eastAsia="en-US"/>
        </w:rPr>
        <w:t>Mukota</w:t>
      </w:r>
      <w:r w:rsidRPr="002D7BAC">
        <w:rPr>
          <w:bCs/>
          <w:sz w:val="28"/>
          <w:szCs w:val="28"/>
          <w:lang w:eastAsia="en-US"/>
        </w:rPr>
        <w:t xml:space="preserve">). </w:t>
      </w:r>
      <w:r>
        <w:rPr>
          <w:bCs/>
          <w:sz w:val="28"/>
          <w:szCs w:val="28"/>
          <w:lang w:eastAsia="en-US"/>
        </w:rPr>
        <w:t>Это многоклеточны</w:t>
      </w:r>
      <w:r w:rsidR="00800729">
        <w:rPr>
          <w:bCs/>
          <w:sz w:val="28"/>
          <w:szCs w:val="28"/>
          <w:lang w:eastAsia="en-US"/>
        </w:rPr>
        <w:t>е или одноклеточные нефотосинтезирующие (бесхлорофилльные) эукариотические микроорганизмы с клеточной стенкой.</w:t>
      </w:r>
    </w:p>
    <w:p w14:paraId="04C23236" w14:textId="77777777" w:rsidR="00425C73" w:rsidRPr="00FB48D8" w:rsidRDefault="00425C73" w:rsidP="00FB48D8">
      <w:pPr>
        <w:widowControl w:val="0"/>
        <w:spacing w:before="1" w:line="360" w:lineRule="auto"/>
        <w:ind w:right="1935"/>
        <w:outlineLvl w:val="0"/>
        <w:rPr>
          <w:bCs/>
          <w:sz w:val="28"/>
          <w:szCs w:val="28"/>
          <w:lang w:eastAsia="en-US"/>
        </w:rPr>
      </w:pPr>
    </w:p>
    <w:p w14:paraId="7556311F" w14:textId="77777777" w:rsidR="00FB48D8" w:rsidRPr="00FB48D8" w:rsidRDefault="00FB48D8" w:rsidP="00FB48D8">
      <w:pPr>
        <w:ind w:left="360"/>
        <w:jc w:val="center"/>
        <w:rPr>
          <w:b/>
          <w:sz w:val="28"/>
          <w:szCs w:val="28"/>
          <w:lang w:eastAsia="en-US"/>
        </w:rPr>
      </w:pPr>
      <w:r w:rsidRPr="00FB48D8">
        <w:rPr>
          <w:b/>
          <w:sz w:val="28"/>
          <w:szCs w:val="28"/>
          <w:lang w:eastAsia="en-US"/>
        </w:rPr>
        <w:t>Вопросы к практическому занятию</w:t>
      </w:r>
    </w:p>
    <w:p w14:paraId="06A766B5"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Микология: общая характеристика</w:t>
      </w:r>
    </w:p>
    <w:p w14:paraId="5F1BDC48"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Классификация    грибов:    низшие    и высшие  грибы,  совершенные  и  несовершенные  грибы.  </w:t>
      </w:r>
    </w:p>
    <w:p w14:paraId="4ADEAEA4"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Морфология  грибов.</w:t>
      </w:r>
    </w:p>
    <w:p w14:paraId="5BDEA66A"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Особенности  питания  и  дыхания  грибов. </w:t>
      </w:r>
    </w:p>
    <w:p w14:paraId="07A30C60"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Грибы   как   санитарно-показательные микроорганизмы воздуха.</w:t>
      </w:r>
    </w:p>
    <w:p w14:paraId="151E6684"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Противогрибковые препараты. Особенности противогрибкового иммунитета.</w:t>
      </w:r>
    </w:p>
    <w:p w14:paraId="4A4F8CCD"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Возбудители     грибковых     кишечных инфекций–микотоксикозов. </w:t>
      </w:r>
    </w:p>
    <w:p w14:paraId="68D96CD0"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  Источники инфекций,   пути   заражения.   Характерные клинические    проявления.    </w:t>
      </w:r>
    </w:p>
    <w:p w14:paraId="78304751"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Профилактика распространения инфекций.</w:t>
      </w:r>
    </w:p>
    <w:p w14:paraId="6F2CF3DF"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Возбудители   грибковых   респираторных  инфекций,  их  классификация. </w:t>
      </w:r>
    </w:p>
    <w:p w14:paraId="2A949F2F"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 xml:space="preserve"> Возбудители  грибковых  инфекций  наружных   покровов–дерматомикозов, их классификация.  </w:t>
      </w:r>
    </w:p>
    <w:p w14:paraId="22AB9A94"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Патогенные  дрожжи  и  дрожжеподобные грибы, связь с ВИЧ инфекцией.</w:t>
      </w:r>
    </w:p>
    <w:p w14:paraId="2C55E4B4"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Противогрибковые препараты.</w:t>
      </w:r>
    </w:p>
    <w:p w14:paraId="7633850F" w14:textId="77777777" w:rsidR="00FB48D8" w:rsidRPr="00FB48D8" w:rsidRDefault="00FB48D8" w:rsidP="00FB48D8">
      <w:pPr>
        <w:numPr>
          <w:ilvl w:val="0"/>
          <w:numId w:val="15"/>
        </w:numPr>
        <w:spacing w:after="200" w:line="276" w:lineRule="auto"/>
        <w:contextualSpacing/>
        <w:jc w:val="both"/>
        <w:rPr>
          <w:sz w:val="28"/>
          <w:szCs w:val="28"/>
          <w:lang w:eastAsia="en-US"/>
        </w:rPr>
      </w:pPr>
      <w:r w:rsidRPr="00FB48D8">
        <w:rPr>
          <w:sz w:val="28"/>
          <w:szCs w:val="28"/>
          <w:lang w:eastAsia="en-US"/>
        </w:rPr>
        <w:t>Методы  микробиологической  диагностики  микозов.</w:t>
      </w:r>
    </w:p>
    <w:p w14:paraId="31848F14" w14:textId="77777777" w:rsidR="00FB48D8" w:rsidRPr="00FB48D8" w:rsidRDefault="00FB48D8" w:rsidP="00FB48D8">
      <w:pPr>
        <w:widowControl w:val="0"/>
        <w:spacing w:before="65"/>
        <w:ind w:left="720" w:right="1935"/>
        <w:jc w:val="center"/>
        <w:outlineLvl w:val="0"/>
        <w:rPr>
          <w:b/>
          <w:bCs/>
          <w:sz w:val="28"/>
          <w:szCs w:val="28"/>
          <w:lang w:eastAsia="en-US"/>
        </w:rPr>
      </w:pPr>
      <w:r w:rsidRPr="00FB48D8">
        <w:rPr>
          <w:b/>
          <w:bCs/>
          <w:sz w:val="28"/>
          <w:szCs w:val="28"/>
          <w:lang w:eastAsia="en-US"/>
        </w:rPr>
        <w:t>Задания к практическому занятию</w:t>
      </w:r>
    </w:p>
    <w:p w14:paraId="4571CB35" w14:textId="77777777" w:rsidR="00FB48D8" w:rsidRPr="00FB48D8" w:rsidRDefault="00FB48D8" w:rsidP="00FB48D8">
      <w:pPr>
        <w:numPr>
          <w:ilvl w:val="0"/>
          <w:numId w:val="16"/>
        </w:numPr>
        <w:spacing w:after="200" w:line="276" w:lineRule="auto"/>
        <w:contextualSpacing/>
        <w:jc w:val="both"/>
        <w:rPr>
          <w:bCs/>
          <w:sz w:val="28"/>
          <w:szCs w:val="28"/>
          <w:lang w:eastAsia="en-US"/>
        </w:rPr>
      </w:pPr>
      <w:r w:rsidRPr="00FB48D8">
        <w:rPr>
          <w:bCs/>
          <w:sz w:val="28"/>
          <w:szCs w:val="28"/>
          <w:lang w:eastAsia="en-US"/>
        </w:rPr>
        <w:t xml:space="preserve">Рассмотреть систематику грибов. Зарисовать основных представителей грибов и грибоподобных организмов. </w:t>
      </w:r>
    </w:p>
    <w:p w14:paraId="398D7B08" w14:textId="77777777" w:rsidR="00FB48D8" w:rsidRPr="00FB48D8" w:rsidRDefault="00FB48D8" w:rsidP="00FB48D8">
      <w:pPr>
        <w:numPr>
          <w:ilvl w:val="0"/>
          <w:numId w:val="16"/>
        </w:numPr>
        <w:spacing w:after="200" w:line="276" w:lineRule="auto"/>
        <w:contextualSpacing/>
        <w:jc w:val="both"/>
        <w:rPr>
          <w:bCs/>
          <w:sz w:val="28"/>
          <w:szCs w:val="28"/>
          <w:lang w:eastAsia="en-US"/>
        </w:rPr>
      </w:pPr>
      <w:r w:rsidRPr="00FB48D8">
        <w:rPr>
          <w:bCs/>
          <w:sz w:val="28"/>
          <w:szCs w:val="28"/>
          <w:lang w:eastAsia="en-US"/>
        </w:rPr>
        <w:t>Определить виды миксомицетов и зарисовать цикл развития, споры видов. Рассмотреть значение миксомицетов и их роль в природе.</w:t>
      </w:r>
    </w:p>
    <w:p w14:paraId="03B5C664" w14:textId="77777777" w:rsidR="00FB48D8" w:rsidRPr="00FB48D8" w:rsidRDefault="00FB48D8" w:rsidP="00FB48D8">
      <w:pPr>
        <w:numPr>
          <w:ilvl w:val="0"/>
          <w:numId w:val="16"/>
        </w:numPr>
        <w:spacing w:after="200" w:line="276" w:lineRule="auto"/>
        <w:contextualSpacing/>
        <w:jc w:val="both"/>
        <w:rPr>
          <w:bCs/>
          <w:sz w:val="28"/>
          <w:szCs w:val="28"/>
          <w:lang w:eastAsia="en-US"/>
        </w:rPr>
      </w:pPr>
      <w:r w:rsidRPr="00FB48D8">
        <w:rPr>
          <w:bCs/>
          <w:sz w:val="28"/>
          <w:szCs w:val="28"/>
          <w:lang w:eastAsia="en-US"/>
        </w:rPr>
        <w:t>Рассмотреть систематику оомицетов. Описать и зарисовать споры грибов</w:t>
      </w:r>
    </w:p>
    <w:p w14:paraId="6F888DB1" w14:textId="77777777" w:rsidR="00FB48D8" w:rsidRPr="00FB48D8" w:rsidRDefault="00FB48D8" w:rsidP="00FB48D8">
      <w:pPr>
        <w:numPr>
          <w:ilvl w:val="0"/>
          <w:numId w:val="16"/>
        </w:numPr>
        <w:spacing w:after="200" w:line="276" w:lineRule="auto"/>
        <w:contextualSpacing/>
        <w:jc w:val="both"/>
        <w:rPr>
          <w:bCs/>
          <w:sz w:val="28"/>
          <w:szCs w:val="28"/>
          <w:lang w:eastAsia="en-US"/>
        </w:rPr>
      </w:pPr>
      <w:r w:rsidRPr="00FB48D8">
        <w:rPr>
          <w:bCs/>
          <w:sz w:val="28"/>
          <w:szCs w:val="28"/>
          <w:lang w:eastAsia="en-US"/>
        </w:rPr>
        <w:lastRenderedPageBreak/>
        <w:t>Рассмотреть систематику зигомицетов. Определить виды из родов: mucor, rhizopus, entomophthoraи др., используя фотографии. Описать и зарисовать споры грибов.</w:t>
      </w:r>
    </w:p>
    <w:p w14:paraId="64B0B550" w14:textId="77777777" w:rsidR="00FB48D8" w:rsidRPr="00FB48D8" w:rsidRDefault="00FB48D8" w:rsidP="00FB48D8">
      <w:pPr>
        <w:numPr>
          <w:ilvl w:val="0"/>
          <w:numId w:val="16"/>
        </w:numPr>
        <w:spacing w:after="200" w:line="276" w:lineRule="auto"/>
        <w:contextualSpacing/>
        <w:jc w:val="both"/>
        <w:rPr>
          <w:bCs/>
          <w:sz w:val="28"/>
          <w:szCs w:val="28"/>
          <w:lang w:eastAsia="en-US"/>
        </w:rPr>
      </w:pPr>
      <w:r w:rsidRPr="00FB48D8">
        <w:rPr>
          <w:bCs/>
          <w:sz w:val="28"/>
          <w:szCs w:val="28"/>
          <w:lang w:eastAsia="en-US"/>
        </w:rPr>
        <w:t>Рассмотреть систематику сумчатых видов грибов. Определить видовое разнообразие, используя фотографии. Описать и зарисовать споры грибов.</w:t>
      </w:r>
    </w:p>
    <w:p w14:paraId="6A289B32" w14:textId="77777777" w:rsidR="00FB48D8" w:rsidRPr="00FB48D8" w:rsidRDefault="00FB48D8" w:rsidP="00FB48D8">
      <w:pPr>
        <w:widowControl w:val="0"/>
        <w:spacing w:before="65"/>
        <w:ind w:right="1935"/>
        <w:jc w:val="center"/>
        <w:outlineLvl w:val="0"/>
        <w:rPr>
          <w:b/>
          <w:bCs/>
          <w:sz w:val="28"/>
          <w:szCs w:val="28"/>
          <w:lang w:eastAsia="en-US"/>
        </w:rPr>
      </w:pPr>
      <w:r>
        <w:rPr>
          <w:b/>
          <w:bCs/>
          <w:sz w:val="28"/>
          <w:szCs w:val="28"/>
          <w:lang w:eastAsia="en-US"/>
        </w:rPr>
        <w:t>ПЗ 7</w:t>
      </w:r>
      <w:r w:rsidRPr="00FB48D8">
        <w:rPr>
          <w:b/>
          <w:bCs/>
          <w:sz w:val="28"/>
          <w:szCs w:val="28"/>
          <w:lang w:eastAsia="en-US"/>
        </w:rPr>
        <w:t>. Вирусология</w:t>
      </w:r>
    </w:p>
    <w:p w14:paraId="32D6C4E7"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744C8F6E"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2 стр. 244-259 </w:t>
      </w:r>
    </w:p>
    <w:p w14:paraId="37EF637A" w14:textId="5BCE1656" w:rsidR="00800729" w:rsidRPr="00800729" w:rsidRDefault="00800729" w:rsidP="00FB48D8">
      <w:pPr>
        <w:widowControl w:val="0"/>
        <w:spacing w:before="1" w:line="360" w:lineRule="auto"/>
        <w:ind w:right="1935"/>
        <w:outlineLvl w:val="0"/>
        <w:rPr>
          <w:bCs/>
          <w:sz w:val="28"/>
          <w:szCs w:val="28"/>
          <w:lang w:eastAsia="en-US"/>
        </w:rPr>
      </w:pPr>
      <w:r>
        <w:rPr>
          <w:bCs/>
          <w:sz w:val="28"/>
          <w:szCs w:val="28"/>
          <w:lang w:eastAsia="en-US"/>
        </w:rPr>
        <w:t xml:space="preserve">Вирусы относятся к Царству </w:t>
      </w:r>
      <w:r>
        <w:rPr>
          <w:bCs/>
          <w:sz w:val="28"/>
          <w:szCs w:val="28"/>
          <w:lang w:val="en-US" w:eastAsia="en-US"/>
        </w:rPr>
        <w:t>Vira</w:t>
      </w:r>
      <w:r w:rsidRPr="00800729">
        <w:rPr>
          <w:bCs/>
          <w:sz w:val="28"/>
          <w:szCs w:val="28"/>
          <w:lang w:eastAsia="en-US"/>
        </w:rPr>
        <w:t xml:space="preserve">. </w:t>
      </w:r>
      <w:r>
        <w:rPr>
          <w:bCs/>
          <w:sz w:val="28"/>
          <w:szCs w:val="28"/>
          <w:lang w:eastAsia="en-US"/>
        </w:rPr>
        <w:t>Проникая в клетки вирусы ведут себя как паразиты, потому что для своего размножения используют ферментрые системы клеток, вызывая повреждение и гибель последних.</w:t>
      </w:r>
    </w:p>
    <w:p w14:paraId="38277409" w14:textId="77777777" w:rsidR="00FB48D8" w:rsidRPr="00FB48D8" w:rsidRDefault="00FB48D8" w:rsidP="00FB48D8">
      <w:pPr>
        <w:ind w:left="360"/>
        <w:jc w:val="center"/>
        <w:rPr>
          <w:b/>
          <w:sz w:val="28"/>
          <w:szCs w:val="28"/>
          <w:lang w:eastAsia="en-US"/>
        </w:rPr>
      </w:pPr>
      <w:r w:rsidRPr="00FB48D8">
        <w:rPr>
          <w:b/>
          <w:bCs/>
          <w:sz w:val="28"/>
          <w:szCs w:val="28"/>
          <w:lang w:eastAsia="en-US"/>
        </w:rPr>
        <w:tab/>
      </w:r>
      <w:r w:rsidRPr="00FB48D8">
        <w:rPr>
          <w:b/>
          <w:sz w:val="28"/>
          <w:szCs w:val="28"/>
          <w:lang w:eastAsia="en-US"/>
        </w:rPr>
        <w:t>Вопросы к практическому занятию</w:t>
      </w:r>
    </w:p>
    <w:p w14:paraId="5C9B4786"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Особенности  классификации  вирусов, таксономия.  </w:t>
      </w:r>
    </w:p>
    <w:p w14:paraId="4C13B9BE"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Структура  вирусов,  просто  и сложно  устроенные  вирусы.  </w:t>
      </w:r>
    </w:p>
    <w:p w14:paraId="2BC9949A"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Формы  вирионов. </w:t>
      </w:r>
    </w:p>
    <w:p w14:paraId="6F56A4F8"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Изучение морфологии вирусов.</w:t>
      </w:r>
    </w:p>
    <w:p w14:paraId="6A03B3CE"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Особенности  физиологии  вирусов  как облигатных  клеточных  паразитов.  </w:t>
      </w:r>
    </w:p>
    <w:p w14:paraId="2B15CD77"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Методы культивирования  и индикации  вирусов.  </w:t>
      </w:r>
    </w:p>
    <w:p w14:paraId="7E7809B8" w14:textId="77777777" w:rsidR="00FB48D8" w:rsidRPr="00FB48D8" w:rsidRDefault="00FB48D8" w:rsidP="00FB48D8">
      <w:pPr>
        <w:numPr>
          <w:ilvl w:val="0"/>
          <w:numId w:val="17"/>
        </w:numPr>
        <w:spacing w:after="200" w:line="276" w:lineRule="auto"/>
        <w:contextualSpacing/>
        <w:jc w:val="both"/>
        <w:rPr>
          <w:sz w:val="28"/>
          <w:szCs w:val="28"/>
          <w:lang w:eastAsia="en-US"/>
        </w:rPr>
      </w:pPr>
      <w:r w:rsidRPr="00FB48D8">
        <w:rPr>
          <w:bCs/>
          <w:sz w:val="28"/>
          <w:szCs w:val="28"/>
          <w:lang w:eastAsia="en-US"/>
        </w:rPr>
        <w:t xml:space="preserve">Устойчивость  вирусов  к  факторам  окружающей  среды.  </w:t>
      </w:r>
    </w:p>
    <w:p w14:paraId="5E19E096" w14:textId="77777777" w:rsidR="00FB48D8" w:rsidRPr="00FB48D8" w:rsidRDefault="00FB48D8" w:rsidP="00FB48D8">
      <w:pPr>
        <w:numPr>
          <w:ilvl w:val="0"/>
          <w:numId w:val="17"/>
        </w:numPr>
        <w:spacing w:after="200" w:line="276" w:lineRule="auto"/>
        <w:contextualSpacing/>
        <w:jc w:val="both"/>
        <w:rPr>
          <w:bCs/>
          <w:sz w:val="28"/>
          <w:szCs w:val="28"/>
          <w:lang w:eastAsia="en-US"/>
        </w:rPr>
      </w:pPr>
      <w:r w:rsidRPr="00FB48D8">
        <w:rPr>
          <w:bCs/>
          <w:sz w:val="28"/>
          <w:szCs w:val="28"/>
          <w:lang w:eastAsia="en-US"/>
        </w:rPr>
        <w:t>Репродукция  вируса</w:t>
      </w:r>
    </w:p>
    <w:p w14:paraId="21C9C75D" w14:textId="77777777" w:rsidR="00FB48D8" w:rsidRPr="00FB48D8" w:rsidRDefault="00FB48D8" w:rsidP="00FB48D8">
      <w:pPr>
        <w:numPr>
          <w:ilvl w:val="0"/>
          <w:numId w:val="17"/>
        </w:numPr>
        <w:spacing w:after="200" w:line="276" w:lineRule="auto"/>
        <w:contextualSpacing/>
        <w:jc w:val="both"/>
        <w:rPr>
          <w:bCs/>
          <w:sz w:val="28"/>
          <w:szCs w:val="28"/>
          <w:lang w:eastAsia="en-US"/>
        </w:rPr>
      </w:pPr>
      <w:r w:rsidRPr="00FB48D8">
        <w:rPr>
          <w:bCs/>
          <w:sz w:val="28"/>
          <w:szCs w:val="28"/>
          <w:lang w:eastAsia="en-US"/>
        </w:rPr>
        <w:t>Генетика вирусов и её значение для современной медицины.</w:t>
      </w:r>
    </w:p>
    <w:p w14:paraId="54F211B3" w14:textId="77777777" w:rsidR="00FB48D8" w:rsidRPr="00FB48D8" w:rsidRDefault="00FB48D8" w:rsidP="00FB48D8">
      <w:pPr>
        <w:numPr>
          <w:ilvl w:val="0"/>
          <w:numId w:val="17"/>
        </w:numPr>
        <w:spacing w:after="200" w:line="276" w:lineRule="auto"/>
        <w:contextualSpacing/>
        <w:jc w:val="both"/>
        <w:rPr>
          <w:bCs/>
          <w:sz w:val="28"/>
          <w:szCs w:val="28"/>
          <w:lang w:eastAsia="en-US"/>
        </w:rPr>
      </w:pPr>
      <w:r w:rsidRPr="00FB48D8">
        <w:rPr>
          <w:bCs/>
          <w:sz w:val="28"/>
          <w:szCs w:val="28"/>
          <w:lang w:eastAsia="en-US"/>
        </w:rPr>
        <w:t xml:space="preserve">Бактериофаги,  их  свойства  и  применение в диагностике, профилактике и лечении инфекционных  болезней.  </w:t>
      </w:r>
    </w:p>
    <w:p w14:paraId="659DF4D7" w14:textId="77777777" w:rsidR="00FB48D8" w:rsidRPr="00FB48D8" w:rsidRDefault="00FB48D8" w:rsidP="00FB48D8">
      <w:pPr>
        <w:numPr>
          <w:ilvl w:val="0"/>
          <w:numId w:val="17"/>
        </w:numPr>
        <w:spacing w:after="200" w:line="276" w:lineRule="auto"/>
        <w:contextualSpacing/>
        <w:jc w:val="both"/>
        <w:rPr>
          <w:bCs/>
          <w:sz w:val="28"/>
          <w:szCs w:val="28"/>
          <w:lang w:eastAsia="en-US"/>
        </w:rPr>
      </w:pPr>
      <w:r w:rsidRPr="00FB48D8">
        <w:rPr>
          <w:bCs/>
          <w:sz w:val="28"/>
          <w:szCs w:val="28"/>
          <w:lang w:eastAsia="en-US"/>
        </w:rPr>
        <w:t>Бактериофаги  как санитарно-показательные   микроорганизмы</w:t>
      </w:r>
    </w:p>
    <w:p w14:paraId="77C6BCC3" w14:textId="77777777" w:rsidR="00FB48D8" w:rsidRPr="00FB48D8" w:rsidRDefault="00FB48D8" w:rsidP="00FB48D8">
      <w:pPr>
        <w:widowControl w:val="0"/>
        <w:spacing w:before="65"/>
        <w:ind w:left="720" w:right="1935"/>
        <w:contextualSpacing/>
        <w:jc w:val="both"/>
        <w:outlineLvl w:val="0"/>
        <w:rPr>
          <w:bCs/>
          <w:sz w:val="28"/>
          <w:szCs w:val="28"/>
          <w:lang w:eastAsia="en-US"/>
        </w:rPr>
      </w:pPr>
      <w:r w:rsidRPr="00FB48D8">
        <w:rPr>
          <w:bCs/>
          <w:sz w:val="28"/>
          <w:szCs w:val="28"/>
          <w:lang w:eastAsia="en-US"/>
        </w:rPr>
        <w:t>фекального  загрязнения  окружающей  среды.</w:t>
      </w:r>
    </w:p>
    <w:p w14:paraId="1E446AD2" w14:textId="77777777" w:rsidR="00FB48D8" w:rsidRPr="00FB48D8" w:rsidRDefault="00FB48D8" w:rsidP="00FB48D8">
      <w:pPr>
        <w:widowControl w:val="0"/>
        <w:numPr>
          <w:ilvl w:val="0"/>
          <w:numId w:val="17"/>
        </w:numPr>
        <w:spacing w:before="65" w:after="200" w:line="276" w:lineRule="auto"/>
        <w:ind w:right="1935"/>
        <w:contextualSpacing/>
        <w:jc w:val="both"/>
        <w:outlineLvl w:val="0"/>
        <w:rPr>
          <w:bCs/>
          <w:sz w:val="28"/>
          <w:szCs w:val="28"/>
          <w:lang w:eastAsia="en-US"/>
        </w:rPr>
      </w:pPr>
      <w:r w:rsidRPr="00FB48D8">
        <w:rPr>
          <w:bCs/>
          <w:sz w:val="28"/>
          <w:szCs w:val="28"/>
          <w:lang w:eastAsia="en-US"/>
        </w:rPr>
        <w:t xml:space="preserve">Методы  микробиологической  диагностики  вирусных  инфекций. </w:t>
      </w:r>
    </w:p>
    <w:p w14:paraId="41C2B602" w14:textId="77777777" w:rsidR="00FB48D8" w:rsidRPr="00FB48D8" w:rsidRDefault="00FB48D8" w:rsidP="00FB48D8">
      <w:pPr>
        <w:widowControl w:val="0"/>
        <w:spacing w:before="65"/>
        <w:ind w:right="1935"/>
        <w:jc w:val="center"/>
        <w:outlineLvl w:val="0"/>
        <w:rPr>
          <w:b/>
          <w:bCs/>
          <w:sz w:val="28"/>
          <w:szCs w:val="28"/>
          <w:lang w:eastAsia="en-US"/>
        </w:rPr>
      </w:pPr>
      <w:r w:rsidRPr="00FB48D8">
        <w:rPr>
          <w:b/>
          <w:bCs/>
          <w:sz w:val="28"/>
          <w:szCs w:val="28"/>
          <w:lang w:eastAsia="en-US"/>
        </w:rPr>
        <w:t>Задания к практическому занятию</w:t>
      </w:r>
    </w:p>
    <w:p w14:paraId="65CD3BA6" w14:textId="77777777" w:rsidR="00FB48D8" w:rsidRPr="00FB48D8" w:rsidRDefault="00FB48D8" w:rsidP="00FB48D8">
      <w:pPr>
        <w:widowControl w:val="0"/>
        <w:numPr>
          <w:ilvl w:val="0"/>
          <w:numId w:val="18"/>
        </w:numPr>
        <w:spacing w:before="65" w:after="200" w:line="276" w:lineRule="auto"/>
        <w:ind w:right="1935"/>
        <w:contextualSpacing/>
        <w:outlineLvl w:val="0"/>
        <w:rPr>
          <w:bCs/>
          <w:sz w:val="28"/>
          <w:szCs w:val="28"/>
          <w:lang w:eastAsia="en-US"/>
        </w:rPr>
      </w:pPr>
      <w:r w:rsidRPr="00FB48D8">
        <w:rPr>
          <w:bCs/>
          <w:sz w:val="28"/>
          <w:szCs w:val="28"/>
          <w:lang w:eastAsia="en-US"/>
        </w:rPr>
        <w:t>Изучить морфологию вируса. Отметить особенности в строении и образе жизни.</w:t>
      </w:r>
    </w:p>
    <w:p w14:paraId="0D762FBE" w14:textId="77777777" w:rsidR="00FB48D8" w:rsidRPr="00FB48D8" w:rsidRDefault="00FB48D8" w:rsidP="00FB48D8">
      <w:pPr>
        <w:widowControl w:val="0"/>
        <w:spacing w:before="65"/>
        <w:ind w:left="360" w:right="1935"/>
        <w:outlineLvl w:val="0"/>
        <w:rPr>
          <w:bCs/>
          <w:sz w:val="28"/>
          <w:szCs w:val="28"/>
          <w:lang w:eastAsia="en-US"/>
        </w:rPr>
      </w:pPr>
      <w:r w:rsidRPr="00FB48D8">
        <w:rPr>
          <w:bCs/>
          <w:noProof/>
          <w:sz w:val="28"/>
          <w:szCs w:val="28"/>
        </w:rPr>
        <w:lastRenderedPageBreak/>
        <w:drawing>
          <wp:inline distT="0" distB="0" distL="0" distR="0" wp14:anchorId="30F6AF32" wp14:editId="02ABD8F3">
            <wp:extent cx="4572000" cy="34107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lo_html_m30763c6.jpg"/>
                    <pic:cNvPicPr/>
                  </pic:nvPicPr>
                  <pic:blipFill>
                    <a:blip r:embed="rId13">
                      <a:extLst>
                        <a:ext uri="{28A0092B-C50C-407E-A947-70E740481C1C}">
                          <a14:useLocalDpi xmlns:a14="http://schemas.microsoft.com/office/drawing/2010/main" val="0"/>
                        </a:ext>
                      </a:extLst>
                    </a:blip>
                    <a:stretch>
                      <a:fillRect/>
                    </a:stretch>
                  </pic:blipFill>
                  <pic:spPr>
                    <a:xfrm>
                      <a:off x="0" y="0"/>
                      <a:ext cx="4572000" cy="3410712"/>
                    </a:xfrm>
                    <a:prstGeom prst="rect">
                      <a:avLst/>
                    </a:prstGeom>
                  </pic:spPr>
                </pic:pic>
              </a:graphicData>
            </a:graphic>
          </wp:inline>
        </w:drawing>
      </w:r>
    </w:p>
    <w:p w14:paraId="0A1236BC" w14:textId="77777777" w:rsidR="00FB48D8" w:rsidRPr="00FB48D8" w:rsidRDefault="00FB48D8" w:rsidP="00FB48D8">
      <w:pPr>
        <w:numPr>
          <w:ilvl w:val="0"/>
          <w:numId w:val="18"/>
        </w:numPr>
        <w:spacing w:after="200" w:line="276" w:lineRule="auto"/>
        <w:contextualSpacing/>
        <w:jc w:val="both"/>
        <w:rPr>
          <w:bCs/>
          <w:sz w:val="28"/>
          <w:szCs w:val="28"/>
          <w:lang w:eastAsia="en-US"/>
        </w:rPr>
      </w:pPr>
      <w:r w:rsidRPr="00FB48D8">
        <w:rPr>
          <w:bCs/>
          <w:sz w:val="28"/>
          <w:szCs w:val="28"/>
          <w:lang w:eastAsia="en-US"/>
        </w:rPr>
        <w:t>Используя данный рисунок, лекционный материал и материал учебника составить схему «Вирусные инфекции».</w:t>
      </w:r>
    </w:p>
    <w:p w14:paraId="77CA924D" w14:textId="77777777" w:rsidR="00FB48D8" w:rsidRPr="00FB48D8" w:rsidRDefault="00FB48D8" w:rsidP="00FB48D8">
      <w:pPr>
        <w:jc w:val="both"/>
        <w:rPr>
          <w:bCs/>
          <w:sz w:val="28"/>
          <w:szCs w:val="28"/>
          <w:lang w:eastAsia="en-US"/>
        </w:rPr>
      </w:pPr>
      <w:r w:rsidRPr="00FB48D8">
        <w:rPr>
          <w:bCs/>
          <w:noProof/>
          <w:sz w:val="28"/>
          <w:szCs w:val="28"/>
        </w:rPr>
        <w:drawing>
          <wp:inline distT="0" distB="0" distL="0" distR="0" wp14:anchorId="15AE9635" wp14:editId="65C51E02">
            <wp:extent cx="5940425" cy="4455160"/>
            <wp:effectExtent l="0" t="0" r="3175"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lo_html_m427f79c6.jpg"/>
                    <pic:cNvPicPr/>
                  </pic:nvPicPr>
                  <pic:blipFill>
                    <a:blip r:embed="rId14">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14:paraId="315B832B" w14:textId="77777777" w:rsidR="00FB48D8" w:rsidRPr="00FB48D8" w:rsidRDefault="00FB48D8" w:rsidP="00FB48D8">
      <w:pPr>
        <w:rPr>
          <w:b/>
          <w:bCs/>
          <w:sz w:val="28"/>
          <w:szCs w:val="28"/>
          <w:lang w:eastAsia="en-US"/>
        </w:rPr>
      </w:pPr>
    </w:p>
    <w:p w14:paraId="1EC3D161" w14:textId="77777777" w:rsidR="00FB48D8" w:rsidRPr="00FB48D8" w:rsidRDefault="00FB48D8" w:rsidP="00FB48D8">
      <w:pPr>
        <w:numPr>
          <w:ilvl w:val="0"/>
          <w:numId w:val="18"/>
        </w:numPr>
        <w:spacing w:after="200" w:line="276" w:lineRule="auto"/>
        <w:contextualSpacing/>
        <w:jc w:val="both"/>
        <w:rPr>
          <w:bCs/>
          <w:sz w:val="28"/>
          <w:szCs w:val="28"/>
          <w:lang w:eastAsia="en-US"/>
        </w:rPr>
      </w:pPr>
      <w:r w:rsidRPr="00FB48D8">
        <w:rPr>
          <w:bCs/>
          <w:sz w:val="28"/>
          <w:szCs w:val="28"/>
          <w:lang w:eastAsia="en-US"/>
        </w:rPr>
        <w:t>Выберите один правильный ответ из четырех предложенных:</w:t>
      </w:r>
    </w:p>
    <w:p w14:paraId="59443806" w14:textId="77777777" w:rsidR="00FB48D8" w:rsidRPr="00FB48D8" w:rsidRDefault="00FB48D8" w:rsidP="00FB48D8">
      <w:pPr>
        <w:jc w:val="both"/>
        <w:rPr>
          <w:bCs/>
          <w:sz w:val="28"/>
          <w:szCs w:val="28"/>
          <w:lang w:eastAsia="en-US"/>
        </w:rPr>
      </w:pPr>
    </w:p>
    <w:p w14:paraId="29262A74" w14:textId="77777777" w:rsidR="00FB48D8" w:rsidRPr="00FB48D8" w:rsidRDefault="00FB48D8" w:rsidP="00FB48D8">
      <w:pPr>
        <w:jc w:val="both"/>
        <w:rPr>
          <w:bCs/>
          <w:sz w:val="28"/>
          <w:szCs w:val="28"/>
          <w:lang w:eastAsia="en-US"/>
        </w:rPr>
      </w:pPr>
      <w:r w:rsidRPr="00FB48D8">
        <w:rPr>
          <w:bCs/>
          <w:sz w:val="28"/>
          <w:szCs w:val="28"/>
          <w:lang w:eastAsia="en-US"/>
        </w:rPr>
        <w:lastRenderedPageBreak/>
        <w:t>А1. Организмы, которые не имеют клеточного строения, называют 1) простейшими 3) вирусами 2) бактериями 4) грибами</w:t>
      </w:r>
    </w:p>
    <w:p w14:paraId="383769AD" w14:textId="77777777" w:rsidR="00FB48D8" w:rsidRPr="00FB48D8" w:rsidRDefault="00FB48D8" w:rsidP="00FB48D8">
      <w:pPr>
        <w:jc w:val="both"/>
        <w:rPr>
          <w:bCs/>
          <w:sz w:val="28"/>
          <w:szCs w:val="28"/>
          <w:lang w:eastAsia="en-US"/>
        </w:rPr>
      </w:pPr>
    </w:p>
    <w:p w14:paraId="40DDDAE7" w14:textId="77777777" w:rsidR="00FB48D8" w:rsidRPr="00FB48D8" w:rsidRDefault="00FB48D8" w:rsidP="00FB48D8">
      <w:pPr>
        <w:jc w:val="both"/>
        <w:rPr>
          <w:bCs/>
          <w:sz w:val="28"/>
          <w:szCs w:val="28"/>
          <w:lang w:eastAsia="en-US"/>
        </w:rPr>
      </w:pPr>
      <w:r w:rsidRPr="00FB48D8">
        <w:rPr>
          <w:bCs/>
          <w:sz w:val="28"/>
          <w:szCs w:val="28"/>
          <w:lang w:eastAsia="en-US"/>
        </w:rPr>
        <w:t>А2. Вирусы являются 1) хищниками 3) внешними паразитами 2) всеядными 4) внутриклеточными паразитами</w:t>
      </w:r>
    </w:p>
    <w:p w14:paraId="1A23AD95" w14:textId="77777777" w:rsidR="00FB48D8" w:rsidRPr="00FB48D8" w:rsidRDefault="00FB48D8" w:rsidP="00FB48D8">
      <w:pPr>
        <w:jc w:val="both"/>
        <w:rPr>
          <w:bCs/>
          <w:sz w:val="28"/>
          <w:szCs w:val="28"/>
          <w:lang w:eastAsia="en-US"/>
        </w:rPr>
      </w:pPr>
    </w:p>
    <w:p w14:paraId="65C6E28D" w14:textId="77777777" w:rsidR="00FB48D8" w:rsidRPr="00FB48D8" w:rsidRDefault="00FB48D8" w:rsidP="00FB48D8">
      <w:pPr>
        <w:jc w:val="both"/>
        <w:rPr>
          <w:bCs/>
          <w:sz w:val="28"/>
          <w:szCs w:val="28"/>
          <w:lang w:eastAsia="en-US"/>
        </w:rPr>
      </w:pPr>
      <w:r w:rsidRPr="00FB48D8">
        <w:rPr>
          <w:bCs/>
          <w:sz w:val="28"/>
          <w:szCs w:val="28"/>
          <w:lang w:eastAsia="en-US"/>
        </w:rPr>
        <w:t>А3. Неклеточные формы жизни изучает наука 1) ихтиология 3) зоология 2) вирусология 4) ботаника</w:t>
      </w:r>
    </w:p>
    <w:p w14:paraId="19EE289F" w14:textId="77777777" w:rsidR="00FB48D8" w:rsidRPr="00FB48D8" w:rsidRDefault="00FB48D8" w:rsidP="00FB48D8">
      <w:pPr>
        <w:jc w:val="both"/>
        <w:rPr>
          <w:bCs/>
          <w:sz w:val="28"/>
          <w:szCs w:val="28"/>
          <w:lang w:eastAsia="en-US"/>
        </w:rPr>
      </w:pPr>
    </w:p>
    <w:p w14:paraId="609916BB" w14:textId="77777777" w:rsidR="00FB48D8" w:rsidRPr="00FB48D8" w:rsidRDefault="00FB48D8" w:rsidP="00FB48D8">
      <w:pPr>
        <w:jc w:val="both"/>
        <w:rPr>
          <w:bCs/>
          <w:sz w:val="28"/>
          <w:szCs w:val="28"/>
          <w:lang w:eastAsia="en-US"/>
        </w:rPr>
      </w:pPr>
      <w:r w:rsidRPr="00FB48D8">
        <w:rPr>
          <w:bCs/>
          <w:sz w:val="28"/>
          <w:szCs w:val="28"/>
          <w:lang w:eastAsia="en-US"/>
        </w:rPr>
        <w:t>А4. Вирусным заболеванием не является 1) туберкулез 3) гепатит 2) грипп 4) бешенство</w:t>
      </w:r>
    </w:p>
    <w:p w14:paraId="6C09DBE6" w14:textId="77777777" w:rsidR="00FB48D8" w:rsidRPr="00FB48D8" w:rsidRDefault="00FB48D8" w:rsidP="00FB48D8">
      <w:pPr>
        <w:jc w:val="both"/>
        <w:rPr>
          <w:bCs/>
          <w:sz w:val="28"/>
          <w:szCs w:val="28"/>
          <w:lang w:eastAsia="en-US"/>
        </w:rPr>
      </w:pPr>
    </w:p>
    <w:p w14:paraId="5145E9D5" w14:textId="77777777" w:rsidR="00FB48D8" w:rsidRPr="00FB48D8" w:rsidRDefault="00FB48D8" w:rsidP="00FB48D8">
      <w:pPr>
        <w:jc w:val="both"/>
        <w:rPr>
          <w:bCs/>
          <w:sz w:val="28"/>
          <w:szCs w:val="28"/>
          <w:lang w:eastAsia="en-US"/>
        </w:rPr>
      </w:pPr>
      <w:r w:rsidRPr="00FB48D8">
        <w:rPr>
          <w:bCs/>
          <w:sz w:val="28"/>
          <w:szCs w:val="28"/>
          <w:lang w:eastAsia="en-US"/>
        </w:rPr>
        <w:t>А5. Начало изучения нового раздела биологии – вирусологии – заложено 1) Д.К. Заболотным 3) И.И. Мечниковым 2) Д.И. Ивановским 4) С.Н. Виноградским</w:t>
      </w:r>
    </w:p>
    <w:p w14:paraId="02288426" w14:textId="77777777" w:rsidR="00FB48D8" w:rsidRDefault="00FB48D8" w:rsidP="00FB48D8">
      <w:pPr>
        <w:ind w:left="360"/>
        <w:jc w:val="center"/>
        <w:rPr>
          <w:b/>
          <w:bCs/>
          <w:sz w:val="28"/>
          <w:szCs w:val="28"/>
          <w:lang w:eastAsia="en-US"/>
        </w:rPr>
      </w:pPr>
    </w:p>
    <w:p w14:paraId="67624B44" w14:textId="77777777" w:rsidR="00FB48D8" w:rsidRPr="00FB48D8" w:rsidRDefault="00FB48D8" w:rsidP="00FB48D8">
      <w:pPr>
        <w:ind w:left="360"/>
        <w:jc w:val="center"/>
        <w:rPr>
          <w:b/>
          <w:bCs/>
          <w:sz w:val="28"/>
          <w:szCs w:val="28"/>
          <w:lang w:eastAsia="en-US"/>
        </w:rPr>
      </w:pPr>
      <w:r>
        <w:rPr>
          <w:b/>
          <w:bCs/>
          <w:sz w:val="28"/>
          <w:szCs w:val="28"/>
          <w:lang w:eastAsia="en-US"/>
        </w:rPr>
        <w:t>ПЗ 8</w:t>
      </w:r>
      <w:r w:rsidRPr="00FB48D8">
        <w:rPr>
          <w:b/>
          <w:bCs/>
          <w:sz w:val="28"/>
          <w:szCs w:val="28"/>
          <w:lang w:eastAsia="en-US"/>
        </w:rPr>
        <w:t xml:space="preserve">. Общая характеристика и классификация гельминтов, методы их изучения. Частная гельминтология </w:t>
      </w:r>
    </w:p>
    <w:p w14:paraId="40EE6904"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153F8BDB" w14:textId="77777777" w:rsidR="00FB48D8" w:rsidRDefault="00FB48D8" w:rsidP="00FB48D8">
      <w:pPr>
        <w:widowControl w:val="0"/>
        <w:spacing w:before="1" w:line="360" w:lineRule="auto"/>
        <w:ind w:right="1935"/>
        <w:outlineLvl w:val="0"/>
        <w:rPr>
          <w:bCs/>
          <w:sz w:val="28"/>
          <w:szCs w:val="28"/>
          <w:lang w:eastAsia="en-US"/>
        </w:rPr>
      </w:pPr>
      <w:r w:rsidRPr="00FB48D8">
        <w:rPr>
          <w:bCs/>
          <w:sz w:val="28"/>
          <w:szCs w:val="28"/>
          <w:lang w:eastAsia="en-US"/>
        </w:rPr>
        <w:t xml:space="preserve">Л 1.1 раздел 2 стр. 233-243 </w:t>
      </w:r>
    </w:p>
    <w:p w14:paraId="0C3BC5E0" w14:textId="171B2C32" w:rsidR="00800729" w:rsidRPr="00FB48D8" w:rsidRDefault="00800729" w:rsidP="00FB48D8">
      <w:pPr>
        <w:widowControl w:val="0"/>
        <w:spacing w:before="1" w:line="360" w:lineRule="auto"/>
        <w:ind w:right="1935"/>
        <w:outlineLvl w:val="0"/>
        <w:rPr>
          <w:bCs/>
          <w:sz w:val="28"/>
          <w:szCs w:val="28"/>
          <w:lang w:eastAsia="en-US"/>
        </w:rPr>
      </w:pPr>
      <w:r>
        <w:rPr>
          <w:bCs/>
          <w:sz w:val="28"/>
          <w:szCs w:val="28"/>
          <w:lang w:eastAsia="en-US"/>
        </w:rPr>
        <w:t>Гр</w:t>
      </w:r>
      <w:r w:rsidR="00831769">
        <w:rPr>
          <w:bCs/>
          <w:sz w:val="28"/>
          <w:szCs w:val="28"/>
          <w:lang w:eastAsia="en-US"/>
        </w:rPr>
        <w:t>уппа паразитических организмов в</w:t>
      </w:r>
      <w:r>
        <w:rPr>
          <w:bCs/>
          <w:sz w:val="28"/>
          <w:szCs w:val="28"/>
          <w:lang w:eastAsia="en-US"/>
        </w:rPr>
        <w:t>ключает следующие</w:t>
      </w:r>
      <w:r w:rsidR="00831769">
        <w:rPr>
          <w:bCs/>
          <w:sz w:val="28"/>
          <w:szCs w:val="28"/>
          <w:lang w:eastAsia="en-US"/>
        </w:rPr>
        <w:t xml:space="preserve"> основные классы, представители которых паразитируют у человека.</w:t>
      </w:r>
    </w:p>
    <w:p w14:paraId="41E51C63" w14:textId="77777777" w:rsidR="00FB48D8" w:rsidRPr="00FB48D8" w:rsidRDefault="00FB48D8" w:rsidP="00FB48D8">
      <w:pPr>
        <w:ind w:left="360"/>
        <w:jc w:val="center"/>
        <w:rPr>
          <w:b/>
          <w:sz w:val="28"/>
          <w:szCs w:val="28"/>
          <w:lang w:eastAsia="en-US"/>
        </w:rPr>
      </w:pPr>
      <w:r w:rsidRPr="00FB48D8">
        <w:rPr>
          <w:b/>
          <w:sz w:val="28"/>
          <w:szCs w:val="28"/>
          <w:lang w:eastAsia="en-US"/>
        </w:rPr>
        <w:t>Вопросы к практическому занятию</w:t>
      </w:r>
    </w:p>
    <w:p w14:paraId="0D7ED4EA"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Общая   характеристика   и   классификация гельминтов.</w:t>
      </w:r>
    </w:p>
    <w:p w14:paraId="55BACB68"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 xml:space="preserve">Особенности  морфологии  и  жизнедеятельности  гельминтов:  сосальщиков  (трематод), ленточных  червей  (цестод)  и  круглых  чер-вей   (нематод).   </w:t>
      </w:r>
    </w:p>
    <w:p w14:paraId="7A1A29AC"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Источники   инвазии,   пути распространения  и  заражения  гельминтами.</w:t>
      </w:r>
    </w:p>
    <w:p w14:paraId="58BDA3F8"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 xml:space="preserve">Устойчивость  гельминтов  к  факторам  окружающей   среды.   </w:t>
      </w:r>
    </w:p>
    <w:p w14:paraId="7E483DED"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 xml:space="preserve">Характерные   клинические  проявления  гельминтозов.  </w:t>
      </w:r>
    </w:p>
    <w:p w14:paraId="347CAF53"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 xml:space="preserve">Методы  обнаружения гельминтов в биологическом материале (кал, моча), яиц и личинок в объектах окружающей среды (почва, вода) и промежуточных  хозяевах  (например,  рыбе,  мясе). </w:t>
      </w:r>
    </w:p>
    <w:p w14:paraId="2E5ED14E"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Профилактика гельминтозов.</w:t>
      </w:r>
    </w:p>
    <w:p w14:paraId="06906220" w14:textId="77777777" w:rsidR="00FB48D8" w:rsidRPr="00FB48D8" w:rsidRDefault="00FB48D8" w:rsidP="00FB48D8">
      <w:pPr>
        <w:numPr>
          <w:ilvl w:val="0"/>
          <w:numId w:val="19"/>
        </w:numPr>
        <w:spacing w:after="200" w:line="276" w:lineRule="auto"/>
        <w:contextualSpacing/>
        <w:jc w:val="both"/>
        <w:rPr>
          <w:sz w:val="28"/>
          <w:szCs w:val="28"/>
          <w:lang w:eastAsia="en-US"/>
        </w:rPr>
      </w:pPr>
      <w:r w:rsidRPr="00FB48D8">
        <w:rPr>
          <w:bCs/>
          <w:sz w:val="28"/>
          <w:szCs w:val="28"/>
          <w:lang w:eastAsia="en-US"/>
        </w:rPr>
        <w:t>Методы  микробиологической  диагностики  гельминтозов</w:t>
      </w:r>
    </w:p>
    <w:p w14:paraId="6C110F5C" w14:textId="77777777" w:rsidR="00FB48D8" w:rsidRPr="00FB48D8" w:rsidRDefault="00FB48D8" w:rsidP="00FB48D8">
      <w:pPr>
        <w:jc w:val="center"/>
        <w:rPr>
          <w:b/>
          <w:bCs/>
          <w:sz w:val="28"/>
          <w:szCs w:val="28"/>
          <w:lang w:eastAsia="en-US"/>
        </w:rPr>
      </w:pPr>
      <w:r w:rsidRPr="00FB48D8">
        <w:rPr>
          <w:b/>
          <w:bCs/>
          <w:sz w:val="28"/>
          <w:szCs w:val="28"/>
          <w:lang w:eastAsia="en-US"/>
        </w:rPr>
        <w:t>Задания к практическому занятию</w:t>
      </w:r>
    </w:p>
    <w:p w14:paraId="65871CED" w14:textId="77777777" w:rsidR="00FB48D8" w:rsidRPr="00FB48D8" w:rsidRDefault="00FB48D8" w:rsidP="00FB48D8">
      <w:pPr>
        <w:numPr>
          <w:ilvl w:val="0"/>
          <w:numId w:val="20"/>
        </w:numPr>
        <w:spacing w:after="200" w:line="276" w:lineRule="auto"/>
        <w:contextualSpacing/>
        <w:rPr>
          <w:bCs/>
          <w:sz w:val="28"/>
          <w:szCs w:val="28"/>
          <w:lang w:eastAsia="en-US"/>
        </w:rPr>
      </w:pPr>
      <w:r w:rsidRPr="00FB48D8">
        <w:rPr>
          <w:bCs/>
          <w:sz w:val="28"/>
          <w:szCs w:val="28"/>
          <w:lang w:eastAsia="en-US"/>
        </w:rPr>
        <w:t>Решите ситуационные задачи</w:t>
      </w:r>
    </w:p>
    <w:p w14:paraId="0B6DAE81" w14:textId="77777777" w:rsidR="00FB48D8" w:rsidRPr="00FB48D8" w:rsidRDefault="00FB48D8" w:rsidP="00FB48D8">
      <w:pPr>
        <w:ind w:left="720"/>
        <w:contextualSpacing/>
        <w:rPr>
          <w:bCs/>
          <w:sz w:val="28"/>
          <w:szCs w:val="28"/>
          <w:lang w:eastAsia="en-US"/>
        </w:rPr>
      </w:pPr>
    </w:p>
    <w:p w14:paraId="09CC4EC0" w14:textId="77777777" w:rsidR="00FB48D8" w:rsidRPr="00FB48D8" w:rsidRDefault="00FB48D8" w:rsidP="00FB48D8">
      <w:pPr>
        <w:jc w:val="both"/>
        <w:rPr>
          <w:bCs/>
          <w:sz w:val="28"/>
          <w:szCs w:val="28"/>
          <w:lang w:eastAsia="en-US"/>
        </w:rPr>
      </w:pPr>
      <w:r w:rsidRPr="00FB48D8">
        <w:rPr>
          <w:bCs/>
          <w:sz w:val="28"/>
          <w:szCs w:val="28"/>
          <w:lang w:eastAsia="en-US"/>
        </w:rPr>
        <w:lastRenderedPageBreak/>
        <w:t>Задача 1. В больницу поступил пациент с заболеванием печени. Больной увлекался рыбной ловлей, сам готовил и часто ел свежую подсоленную икру карпа. Какой гельминтоз можно предположить у больного? На чем основана лабораторная диагностика? Опишите основные морфологические признаки этого гельминта. Назовите промежуточных и окончательных хозяев гельминта. Перечислите стадии жизненного цикла гельминта, способы заражения и меры профилактики данного гельминтоза.</w:t>
      </w:r>
    </w:p>
    <w:p w14:paraId="7DF5E4F4" w14:textId="77777777" w:rsidR="00FB48D8" w:rsidRPr="00FB48D8" w:rsidRDefault="00FB48D8" w:rsidP="00FB48D8">
      <w:pPr>
        <w:jc w:val="both"/>
        <w:rPr>
          <w:bCs/>
          <w:sz w:val="28"/>
          <w:szCs w:val="28"/>
          <w:lang w:eastAsia="en-US"/>
        </w:rPr>
      </w:pPr>
    </w:p>
    <w:p w14:paraId="5D5D503C" w14:textId="77777777" w:rsidR="00FB48D8" w:rsidRPr="00FB48D8" w:rsidRDefault="00FB48D8" w:rsidP="00FB48D8">
      <w:pPr>
        <w:jc w:val="both"/>
        <w:rPr>
          <w:bCs/>
          <w:sz w:val="28"/>
          <w:szCs w:val="28"/>
          <w:lang w:eastAsia="en-US"/>
        </w:rPr>
      </w:pPr>
      <w:r w:rsidRPr="00FB48D8">
        <w:rPr>
          <w:bCs/>
          <w:sz w:val="28"/>
          <w:szCs w:val="28"/>
          <w:lang w:eastAsia="en-US"/>
        </w:rPr>
        <w:t>Задача 2. При обследовании больных с поражением печени, у одного из них в фекалиях обнаружены крупные (140×80 мкм) яйца гельминтов, овальные, желтого цвета, с зернистым содержимым, на одном полюсе имеется крышечка. Можно ли с уверенностью считать, что заболевание печени вызвано инвазией гельминта? Напишите русское и латинское названия паразита. Как называется болезнь, возбудителем которой является данный гельминт? Объясните, как мог заразиться этим гельминтозом больной? Перечислите окончательных и промежуточных хозяев гельминта, стадии жизненного цикла, меры личной и общественной профилактики.</w:t>
      </w:r>
    </w:p>
    <w:p w14:paraId="5FDC07B4" w14:textId="77777777" w:rsidR="00FB48D8" w:rsidRPr="00FB48D8" w:rsidRDefault="00FB48D8" w:rsidP="00FB48D8">
      <w:pPr>
        <w:jc w:val="both"/>
        <w:rPr>
          <w:bCs/>
          <w:sz w:val="28"/>
          <w:szCs w:val="28"/>
          <w:lang w:eastAsia="en-US"/>
        </w:rPr>
      </w:pPr>
    </w:p>
    <w:p w14:paraId="1720728A" w14:textId="77777777" w:rsidR="00FB48D8" w:rsidRPr="00FB48D8" w:rsidRDefault="00FB48D8" w:rsidP="00FB48D8">
      <w:pPr>
        <w:jc w:val="both"/>
        <w:rPr>
          <w:bCs/>
          <w:sz w:val="28"/>
          <w:szCs w:val="28"/>
          <w:lang w:eastAsia="en-US"/>
        </w:rPr>
      </w:pPr>
      <w:r w:rsidRPr="00FB48D8">
        <w:rPr>
          <w:bCs/>
          <w:sz w:val="28"/>
          <w:szCs w:val="28"/>
          <w:lang w:eastAsia="en-US"/>
        </w:rPr>
        <w:t>Задача 3. После зимнего отдыха в Юго-Восточной Азии человек стал испытывать недомогание. Через некоторое время у него появился сильный кашель с мокротой и примесью крови. Бактериологическая диагностика не показала присутствие в организме больного патогенных бактерий. Может ли быть причиной болезни наличие гельминтов? Какие лабораторные исследования необходимо провести для диагностики заболевания?</w:t>
      </w:r>
    </w:p>
    <w:p w14:paraId="52D6CC0F" w14:textId="77777777" w:rsidR="00FB48D8" w:rsidRDefault="00FB48D8" w:rsidP="00FB48D8">
      <w:pPr>
        <w:ind w:left="360"/>
        <w:jc w:val="center"/>
        <w:rPr>
          <w:b/>
          <w:bCs/>
          <w:sz w:val="28"/>
          <w:szCs w:val="28"/>
          <w:lang w:eastAsia="en-US"/>
        </w:rPr>
      </w:pPr>
    </w:p>
    <w:p w14:paraId="155F3092" w14:textId="77777777" w:rsidR="00FB48D8" w:rsidRPr="00FB48D8" w:rsidRDefault="00FB48D8" w:rsidP="00FB48D8">
      <w:pPr>
        <w:ind w:left="360"/>
        <w:jc w:val="center"/>
        <w:rPr>
          <w:b/>
          <w:bCs/>
          <w:sz w:val="28"/>
          <w:szCs w:val="28"/>
          <w:lang w:eastAsia="en-US"/>
        </w:rPr>
      </w:pPr>
      <w:r>
        <w:rPr>
          <w:b/>
          <w:bCs/>
          <w:sz w:val="28"/>
          <w:szCs w:val="28"/>
          <w:lang w:eastAsia="en-US"/>
        </w:rPr>
        <w:t>ПЗ 9</w:t>
      </w:r>
      <w:r w:rsidRPr="00FB48D8">
        <w:rPr>
          <w:b/>
          <w:bCs/>
          <w:sz w:val="28"/>
          <w:szCs w:val="28"/>
          <w:lang w:eastAsia="en-US"/>
        </w:rPr>
        <w:t>.  Микрофлора организма человека</w:t>
      </w:r>
    </w:p>
    <w:p w14:paraId="7FD711B3" w14:textId="77777777" w:rsidR="00FB48D8" w:rsidRPr="00FB48D8" w:rsidRDefault="00FB48D8" w:rsidP="00FB48D8">
      <w:pPr>
        <w:widowControl w:val="0"/>
        <w:spacing w:before="1" w:line="360" w:lineRule="auto"/>
        <w:ind w:right="1935"/>
        <w:jc w:val="center"/>
        <w:outlineLvl w:val="0"/>
        <w:rPr>
          <w:b/>
          <w:bCs/>
          <w:sz w:val="28"/>
          <w:szCs w:val="28"/>
          <w:lang w:eastAsia="en-US"/>
        </w:rPr>
      </w:pPr>
      <w:r w:rsidRPr="00FB48D8">
        <w:rPr>
          <w:b/>
          <w:bCs/>
          <w:sz w:val="28"/>
          <w:szCs w:val="28"/>
          <w:lang w:eastAsia="en-US"/>
        </w:rPr>
        <w:t>Теоретическая часть</w:t>
      </w:r>
    </w:p>
    <w:p w14:paraId="78CEF6DC" w14:textId="77777777" w:rsidR="00FB48D8" w:rsidRDefault="00FB48D8" w:rsidP="00FB48D8">
      <w:pPr>
        <w:widowControl w:val="0"/>
        <w:spacing w:before="1" w:line="360" w:lineRule="auto"/>
        <w:ind w:right="1935"/>
        <w:outlineLvl w:val="0"/>
        <w:rPr>
          <w:b/>
          <w:bCs/>
          <w:sz w:val="28"/>
          <w:szCs w:val="28"/>
          <w:lang w:eastAsia="en-US"/>
        </w:rPr>
      </w:pPr>
      <w:r w:rsidRPr="00FB48D8">
        <w:rPr>
          <w:bCs/>
          <w:sz w:val="28"/>
          <w:szCs w:val="28"/>
          <w:lang w:eastAsia="en-US"/>
        </w:rPr>
        <w:t xml:space="preserve">Л 1.1 раздел 1 стр. 145-153 </w:t>
      </w:r>
      <w:r w:rsidRPr="00FB48D8">
        <w:rPr>
          <w:b/>
          <w:bCs/>
          <w:sz w:val="28"/>
          <w:szCs w:val="28"/>
          <w:lang w:eastAsia="en-US"/>
        </w:rPr>
        <w:t xml:space="preserve"> </w:t>
      </w:r>
    </w:p>
    <w:p w14:paraId="087B269A" w14:textId="6E4B1C82" w:rsidR="00831769" w:rsidRPr="00831769" w:rsidRDefault="00831769" w:rsidP="00FB48D8">
      <w:pPr>
        <w:widowControl w:val="0"/>
        <w:spacing w:before="1" w:line="360" w:lineRule="auto"/>
        <w:ind w:right="1935"/>
        <w:outlineLvl w:val="0"/>
        <w:rPr>
          <w:bCs/>
          <w:sz w:val="28"/>
          <w:szCs w:val="28"/>
          <w:lang w:eastAsia="en-US"/>
        </w:rPr>
      </w:pPr>
      <w:r w:rsidRPr="00831769">
        <w:rPr>
          <w:bCs/>
          <w:sz w:val="28"/>
          <w:szCs w:val="28"/>
          <w:lang w:eastAsia="en-US"/>
        </w:rPr>
        <w:t>Микробиоценоз</w:t>
      </w:r>
      <w:r>
        <w:rPr>
          <w:bCs/>
          <w:sz w:val="28"/>
          <w:szCs w:val="28"/>
          <w:lang w:eastAsia="en-US"/>
        </w:rPr>
        <w:t xml:space="preserve"> в условиях физиологической нормы организма человека (микробное сообщество, ассоциация) – совокупность популяций разных видов микроорганизмов, обитающих в определенном биотопе.(например, в полости рта, в водоеме).</w:t>
      </w:r>
    </w:p>
    <w:p w14:paraId="36E1596C" w14:textId="77777777" w:rsidR="00FB48D8" w:rsidRPr="00FB48D8" w:rsidRDefault="00FB48D8" w:rsidP="00FB48D8">
      <w:pPr>
        <w:ind w:left="360"/>
        <w:jc w:val="center"/>
        <w:rPr>
          <w:b/>
          <w:sz w:val="28"/>
          <w:szCs w:val="28"/>
          <w:lang w:eastAsia="en-US"/>
        </w:rPr>
      </w:pPr>
      <w:r w:rsidRPr="00FB48D8">
        <w:rPr>
          <w:b/>
          <w:sz w:val="28"/>
          <w:szCs w:val="28"/>
          <w:lang w:eastAsia="en-US"/>
        </w:rPr>
        <w:t>Вопросы к практическому занятию</w:t>
      </w:r>
    </w:p>
    <w:p w14:paraId="7E3055AE"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 xml:space="preserve">Микробиоциноз в условиях физиологической нормы организма человека. </w:t>
      </w:r>
    </w:p>
    <w:p w14:paraId="1F53DF10"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 xml:space="preserve">Понятие «нормальная микрофлора человека». </w:t>
      </w:r>
    </w:p>
    <w:p w14:paraId="6FA11D2F"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 xml:space="preserve">Резидентная и транзиторная микрофлора. </w:t>
      </w:r>
    </w:p>
    <w:p w14:paraId="12E99301"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 xml:space="preserve">Формирование микробиоциноза и его изменения в процессе жизнедеятельности человека. </w:t>
      </w:r>
    </w:p>
    <w:p w14:paraId="25B95BD1"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lastRenderedPageBreak/>
        <w:t>Нормальная микрофлора различных биотопов: кожи, слизистых оболочек рта,верхних дыхательных путей, пищеварительного тракта, мочеполовой системы.</w:t>
      </w:r>
    </w:p>
    <w:p w14:paraId="53041B38"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 xml:space="preserve">Роль нормальной микрофлоры для жизнедеятельности и здоровья человека: защита организма от патогенных микробов, стимуляция иммунной системы, участие в метаболических процессах и поддержании их баланса. </w:t>
      </w:r>
    </w:p>
    <w:p w14:paraId="5F951952" w14:textId="77777777" w:rsidR="00FB48D8" w:rsidRPr="00FB48D8" w:rsidRDefault="00FB48D8" w:rsidP="00FB48D8">
      <w:pPr>
        <w:numPr>
          <w:ilvl w:val="0"/>
          <w:numId w:val="21"/>
        </w:numPr>
        <w:spacing w:after="200" w:line="276" w:lineRule="auto"/>
        <w:contextualSpacing/>
        <w:jc w:val="both"/>
        <w:rPr>
          <w:sz w:val="28"/>
          <w:szCs w:val="28"/>
          <w:lang w:eastAsia="en-US"/>
        </w:rPr>
      </w:pPr>
      <w:r w:rsidRPr="00FB48D8">
        <w:rPr>
          <w:bCs/>
          <w:sz w:val="28"/>
          <w:szCs w:val="28"/>
          <w:lang w:eastAsia="en-US"/>
        </w:rPr>
        <w:t>Дисбактериоз, причины, симптомы, методы исследования, корреляция</w:t>
      </w:r>
    </w:p>
    <w:p w14:paraId="75F940CB" w14:textId="77777777" w:rsidR="00FB48D8" w:rsidRPr="00FB48D8" w:rsidRDefault="00FB48D8" w:rsidP="00FB48D8">
      <w:pPr>
        <w:ind w:left="360"/>
        <w:jc w:val="center"/>
        <w:rPr>
          <w:b/>
          <w:bCs/>
          <w:sz w:val="28"/>
          <w:szCs w:val="28"/>
          <w:lang w:eastAsia="en-US"/>
        </w:rPr>
      </w:pPr>
      <w:r w:rsidRPr="00FB48D8">
        <w:rPr>
          <w:b/>
          <w:bCs/>
          <w:sz w:val="28"/>
          <w:szCs w:val="28"/>
          <w:lang w:eastAsia="en-US"/>
        </w:rPr>
        <w:t>Задания к практическому занятию</w:t>
      </w:r>
    </w:p>
    <w:p w14:paraId="76379C10" w14:textId="77777777" w:rsidR="00FB48D8" w:rsidRPr="00FB48D8" w:rsidRDefault="00FB48D8" w:rsidP="00FB48D8">
      <w:pPr>
        <w:numPr>
          <w:ilvl w:val="0"/>
          <w:numId w:val="22"/>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 xml:space="preserve">Ответьте на следующие вопросы: </w:t>
      </w:r>
    </w:p>
    <w:p w14:paraId="4E6AF671"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 xml:space="preserve">Симбиоз – это </w:t>
      </w:r>
    </w:p>
    <w:p w14:paraId="787D24CA"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Перечислите формы симбиоза</w:t>
      </w:r>
    </w:p>
    <w:p w14:paraId="73F94E1E"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Резиденты</w:t>
      </w:r>
    </w:p>
    <w:p w14:paraId="3E36D51A"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Патогены</w:t>
      </w:r>
    </w:p>
    <w:p w14:paraId="589A1831"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Дисбактериоз – это</w:t>
      </w:r>
    </w:p>
    <w:p w14:paraId="2A9EF029"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Заболевания, непосредственной причиной которых являются резидентные микробы, получили название</w:t>
      </w:r>
    </w:p>
    <w:p w14:paraId="2E701F00"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Что такое фитопатогенные микроорганизмы?</w:t>
      </w:r>
    </w:p>
    <w:p w14:paraId="1E620F21"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Назовите фитопатогенные бактерии:</w:t>
      </w:r>
    </w:p>
    <w:p w14:paraId="32EB2D72"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Назовите фитопатогенные вирусы:</w:t>
      </w:r>
    </w:p>
    <w:p w14:paraId="033B3AB2"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iCs/>
          <w:color w:val="000000"/>
          <w:sz w:val="28"/>
          <w:szCs w:val="28"/>
          <w:shd w:val="clear" w:color="auto" w:fill="FFFFFF"/>
        </w:rPr>
        <w:t>Назовите фитопатогенные грибы:</w:t>
      </w:r>
    </w:p>
    <w:p w14:paraId="12476EB2"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color w:val="000000"/>
          <w:sz w:val="28"/>
          <w:szCs w:val="28"/>
        </w:rPr>
        <w:t>Что такое ризосферные микроорганизмы?</w:t>
      </w:r>
    </w:p>
    <w:p w14:paraId="596E66B3"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color w:val="000000"/>
          <w:sz w:val="28"/>
          <w:szCs w:val="28"/>
        </w:rPr>
        <w:t>Какими микробами представлена группа ризосферных микроорганизмов?</w:t>
      </w:r>
    </w:p>
    <w:p w14:paraId="7B66CF2B"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color w:val="000000"/>
          <w:sz w:val="28"/>
          <w:szCs w:val="28"/>
        </w:rPr>
        <w:t>Где расположена эпифитная микрофлора растений?</w:t>
      </w:r>
    </w:p>
    <w:p w14:paraId="3226A546"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color w:val="000000"/>
          <w:sz w:val="28"/>
          <w:szCs w:val="28"/>
        </w:rPr>
        <w:t>Какие микробы являются типичными представителями эпифитной микрофлоры?</w:t>
      </w:r>
    </w:p>
    <w:p w14:paraId="0F9F43A0"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color w:val="000000"/>
          <w:sz w:val="28"/>
          <w:szCs w:val="28"/>
        </w:rPr>
        <w:t>Как происходит заражение растений фитопатогенными микроорганизмами?</w:t>
      </w:r>
    </w:p>
    <w:p w14:paraId="6BF218C1"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color w:val="000000"/>
          <w:sz w:val="28"/>
          <w:szCs w:val="28"/>
        </w:rPr>
        <w:t>Для какой цели используют определение санитарно-показательных микроорганизмов в объектах окружающей среды?</w:t>
      </w:r>
    </w:p>
    <w:p w14:paraId="41AC96D4" w14:textId="77777777" w:rsidR="00FB48D8" w:rsidRPr="00FB48D8" w:rsidRDefault="00FB48D8" w:rsidP="00FB48D8">
      <w:pPr>
        <w:numPr>
          <w:ilvl w:val="0"/>
          <w:numId w:val="23"/>
        </w:numPr>
        <w:spacing w:before="100" w:beforeAutospacing="1" w:after="100" w:afterAutospacing="1" w:line="276" w:lineRule="auto"/>
        <w:contextualSpacing/>
        <w:jc w:val="both"/>
        <w:rPr>
          <w:iCs/>
          <w:color w:val="000000"/>
          <w:sz w:val="28"/>
          <w:szCs w:val="28"/>
          <w:shd w:val="clear" w:color="auto" w:fill="FFFFFF"/>
        </w:rPr>
      </w:pPr>
      <w:r w:rsidRPr="00FB48D8">
        <w:rPr>
          <w:bCs/>
          <w:color w:val="000000"/>
          <w:sz w:val="28"/>
          <w:szCs w:val="28"/>
        </w:rPr>
        <w:t>Какие микробы относятся к санитарно-показательным?</w:t>
      </w:r>
    </w:p>
    <w:p w14:paraId="15232074" w14:textId="77777777" w:rsidR="00FB48D8" w:rsidRPr="00FB48D8" w:rsidRDefault="00FB48D8" w:rsidP="00FB48D8">
      <w:pPr>
        <w:numPr>
          <w:ilvl w:val="0"/>
          <w:numId w:val="22"/>
        </w:numPr>
        <w:shd w:val="clear" w:color="auto" w:fill="FFFFFF"/>
        <w:spacing w:before="100" w:beforeAutospacing="1" w:after="100" w:afterAutospacing="1" w:line="276" w:lineRule="auto"/>
        <w:contextualSpacing/>
        <w:jc w:val="both"/>
        <w:rPr>
          <w:color w:val="000000"/>
          <w:sz w:val="28"/>
          <w:szCs w:val="28"/>
        </w:rPr>
      </w:pPr>
      <w:r w:rsidRPr="00FB48D8">
        <w:rPr>
          <w:bCs/>
          <w:color w:val="000000"/>
          <w:sz w:val="28"/>
          <w:szCs w:val="28"/>
        </w:rPr>
        <w:t>Выберите один правильный ответ:</w:t>
      </w:r>
    </w:p>
    <w:p w14:paraId="7FA0C905"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1.Микроорганизмы, являющиеся характерными представителями микрофлоры толстого кишечника человека:</w:t>
      </w:r>
    </w:p>
    <w:p w14:paraId="564CBE93" w14:textId="77777777" w:rsidR="00FB48D8" w:rsidRPr="00FB48D8" w:rsidRDefault="00FB48D8" w:rsidP="00FB48D8">
      <w:pPr>
        <w:shd w:val="clear" w:color="auto" w:fill="FFFFFF"/>
        <w:jc w:val="both"/>
        <w:rPr>
          <w:color w:val="000000"/>
          <w:sz w:val="28"/>
          <w:szCs w:val="28"/>
        </w:rPr>
      </w:pPr>
      <w:r w:rsidRPr="00FB48D8">
        <w:rPr>
          <w:color w:val="000000"/>
          <w:sz w:val="28"/>
          <w:szCs w:val="28"/>
        </w:rPr>
        <w:t>А. Вирусы</w:t>
      </w:r>
    </w:p>
    <w:p w14:paraId="5937EDAF" w14:textId="77777777" w:rsidR="00FB48D8" w:rsidRPr="00FB48D8" w:rsidRDefault="00FB48D8" w:rsidP="00FB48D8">
      <w:pPr>
        <w:shd w:val="clear" w:color="auto" w:fill="FFFFFF"/>
        <w:jc w:val="both"/>
        <w:rPr>
          <w:color w:val="000000"/>
          <w:sz w:val="28"/>
          <w:szCs w:val="28"/>
        </w:rPr>
      </w:pPr>
      <w:r w:rsidRPr="00FB48D8">
        <w:rPr>
          <w:color w:val="000000"/>
          <w:sz w:val="28"/>
          <w:szCs w:val="28"/>
        </w:rPr>
        <w:t>Б. Кишечная палочка</w:t>
      </w:r>
    </w:p>
    <w:p w14:paraId="51A63C13" w14:textId="77777777" w:rsidR="00FB48D8" w:rsidRPr="00FB48D8" w:rsidRDefault="00FB48D8" w:rsidP="00FB48D8">
      <w:pPr>
        <w:shd w:val="clear" w:color="auto" w:fill="FFFFFF"/>
        <w:jc w:val="both"/>
        <w:rPr>
          <w:color w:val="000000"/>
          <w:sz w:val="28"/>
          <w:szCs w:val="28"/>
        </w:rPr>
      </w:pPr>
      <w:r w:rsidRPr="00FB48D8">
        <w:rPr>
          <w:color w:val="000000"/>
          <w:sz w:val="28"/>
          <w:szCs w:val="28"/>
        </w:rPr>
        <w:t>В. Бактероиды</w:t>
      </w:r>
    </w:p>
    <w:p w14:paraId="715B7526" w14:textId="77777777" w:rsidR="00FB48D8" w:rsidRPr="00FB48D8" w:rsidRDefault="00FB48D8" w:rsidP="00FB48D8">
      <w:pPr>
        <w:shd w:val="clear" w:color="auto" w:fill="FFFFFF"/>
        <w:jc w:val="both"/>
        <w:rPr>
          <w:color w:val="000000"/>
          <w:sz w:val="28"/>
          <w:szCs w:val="28"/>
        </w:rPr>
      </w:pPr>
      <w:r w:rsidRPr="00FB48D8">
        <w:rPr>
          <w:color w:val="000000"/>
          <w:sz w:val="28"/>
          <w:szCs w:val="28"/>
        </w:rPr>
        <w:lastRenderedPageBreak/>
        <w:t>Г. Микобактерии.</w:t>
      </w:r>
    </w:p>
    <w:p w14:paraId="5CAA213F"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2. Препараты для восстановления нормальной микрофлоры кишечника человека:</w:t>
      </w:r>
    </w:p>
    <w:p w14:paraId="05CA6434" w14:textId="77777777" w:rsidR="00FB48D8" w:rsidRPr="00FB48D8" w:rsidRDefault="00FB48D8" w:rsidP="00FB48D8">
      <w:pPr>
        <w:shd w:val="clear" w:color="auto" w:fill="FFFFFF"/>
        <w:jc w:val="both"/>
        <w:rPr>
          <w:color w:val="000000"/>
          <w:sz w:val="28"/>
          <w:szCs w:val="28"/>
        </w:rPr>
      </w:pPr>
      <w:r w:rsidRPr="00FB48D8">
        <w:rPr>
          <w:color w:val="000000"/>
          <w:sz w:val="28"/>
          <w:szCs w:val="28"/>
        </w:rPr>
        <w:t>А. Колифаг</w:t>
      </w:r>
    </w:p>
    <w:p w14:paraId="4072CB19" w14:textId="77777777" w:rsidR="00FB48D8" w:rsidRPr="00FB48D8" w:rsidRDefault="00FB48D8" w:rsidP="00FB48D8">
      <w:pPr>
        <w:shd w:val="clear" w:color="auto" w:fill="FFFFFF"/>
        <w:jc w:val="both"/>
        <w:rPr>
          <w:color w:val="000000"/>
          <w:sz w:val="28"/>
          <w:szCs w:val="28"/>
        </w:rPr>
      </w:pPr>
      <w:r w:rsidRPr="00FB48D8">
        <w:rPr>
          <w:color w:val="000000"/>
          <w:sz w:val="28"/>
          <w:szCs w:val="28"/>
        </w:rPr>
        <w:t>Б. Бифидумбактерин</w:t>
      </w:r>
    </w:p>
    <w:p w14:paraId="0EE65E5E" w14:textId="77777777" w:rsidR="00FB48D8" w:rsidRPr="00FB48D8" w:rsidRDefault="00FB48D8" w:rsidP="00FB48D8">
      <w:pPr>
        <w:shd w:val="clear" w:color="auto" w:fill="FFFFFF"/>
        <w:jc w:val="both"/>
        <w:rPr>
          <w:color w:val="000000"/>
          <w:sz w:val="28"/>
          <w:szCs w:val="28"/>
        </w:rPr>
      </w:pPr>
      <w:r w:rsidRPr="00FB48D8">
        <w:rPr>
          <w:color w:val="000000"/>
          <w:sz w:val="28"/>
          <w:szCs w:val="28"/>
        </w:rPr>
        <w:t>В. Левомицетин</w:t>
      </w:r>
    </w:p>
    <w:p w14:paraId="36BEFF49" w14:textId="77777777" w:rsidR="00FB48D8" w:rsidRPr="00FB48D8" w:rsidRDefault="00FB48D8" w:rsidP="00FB48D8">
      <w:pPr>
        <w:shd w:val="clear" w:color="auto" w:fill="FFFFFF"/>
        <w:jc w:val="both"/>
        <w:rPr>
          <w:color w:val="000000"/>
          <w:sz w:val="28"/>
          <w:szCs w:val="28"/>
        </w:rPr>
      </w:pPr>
      <w:r w:rsidRPr="00FB48D8">
        <w:rPr>
          <w:color w:val="000000"/>
          <w:sz w:val="28"/>
          <w:szCs w:val="28"/>
        </w:rPr>
        <w:t>Г. Пенициллин</w:t>
      </w:r>
    </w:p>
    <w:p w14:paraId="585463C4"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3. Эубиотики применяют для:</w:t>
      </w:r>
    </w:p>
    <w:p w14:paraId="388444A6" w14:textId="77777777" w:rsidR="00FB48D8" w:rsidRPr="00FB48D8" w:rsidRDefault="00FB48D8" w:rsidP="00FB48D8">
      <w:pPr>
        <w:shd w:val="clear" w:color="auto" w:fill="FFFFFF"/>
        <w:jc w:val="both"/>
        <w:rPr>
          <w:color w:val="000000"/>
          <w:sz w:val="28"/>
          <w:szCs w:val="28"/>
        </w:rPr>
      </w:pPr>
      <w:r w:rsidRPr="00FB48D8">
        <w:rPr>
          <w:color w:val="000000"/>
          <w:sz w:val="28"/>
          <w:szCs w:val="28"/>
        </w:rPr>
        <w:t>А. Селективной деконтаминации</w:t>
      </w:r>
    </w:p>
    <w:p w14:paraId="454A641A" w14:textId="77777777" w:rsidR="00FB48D8" w:rsidRPr="00FB48D8" w:rsidRDefault="00FB48D8" w:rsidP="00FB48D8">
      <w:pPr>
        <w:shd w:val="clear" w:color="auto" w:fill="FFFFFF"/>
        <w:jc w:val="both"/>
        <w:rPr>
          <w:color w:val="000000"/>
          <w:sz w:val="28"/>
          <w:szCs w:val="28"/>
        </w:rPr>
      </w:pPr>
      <w:r w:rsidRPr="00FB48D8">
        <w:rPr>
          <w:color w:val="000000"/>
          <w:sz w:val="28"/>
          <w:szCs w:val="28"/>
        </w:rPr>
        <w:t>Б. Химиотерапии</w:t>
      </w:r>
    </w:p>
    <w:p w14:paraId="51EF2471" w14:textId="77777777" w:rsidR="00FB48D8" w:rsidRPr="00FB48D8" w:rsidRDefault="00FB48D8" w:rsidP="00FB48D8">
      <w:pPr>
        <w:shd w:val="clear" w:color="auto" w:fill="FFFFFF"/>
        <w:jc w:val="both"/>
        <w:rPr>
          <w:color w:val="000000"/>
          <w:sz w:val="28"/>
          <w:szCs w:val="28"/>
        </w:rPr>
      </w:pPr>
      <w:r w:rsidRPr="00FB48D8">
        <w:rPr>
          <w:color w:val="000000"/>
          <w:sz w:val="28"/>
          <w:szCs w:val="28"/>
        </w:rPr>
        <w:t>В. Идентификации эубактерий</w:t>
      </w:r>
    </w:p>
    <w:p w14:paraId="5E55EB93" w14:textId="77777777" w:rsidR="00FB48D8" w:rsidRPr="00FB48D8" w:rsidRDefault="00FB48D8" w:rsidP="00FB48D8">
      <w:pPr>
        <w:shd w:val="clear" w:color="auto" w:fill="FFFFFF"/>
        <w:jc w:val="both"/>
        <w:rPr>
          <w:color w:val="000000"/>
          <w:sz w:val="28"/>
          <w:szCs w:val="28"/>
        </w:rPr>
      </w:pPr>
      <w:r w:rsidRPr="00FB48D8">
        <w:rPr>
          <w:color w:val="000000"/>
          <w:sz w:val="28"/>
          <w:szCs w:val="28"/>
        </w:rPr>
        <w:t>Г. Лечения дисбактериоза</w:t>
      </w:r>
    </w:p>
    <w:p w14:paraId="213B4F28"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4. Эубиотики:</w:t>
      </w:r>
    </w:p>
    <w:p w14:paraId="7B586275" w14:textId="77777777" w:rsidR="00FB48D8" w:rsidRPr="00FB48D8" w:rsidRDefault="00FB48D8" w:rsidP="00FB48D8">
      <w:pPr>
        <w:shd w:val="clear" w:color="auto" w:fill="FFFFFF"/>
        <w:jc w:val="both"/>
        <w:rPr>
          <w:color w:val="000000"/>
          <w:sz w:val="28"/>
          <w:szCs w:val="28"/>
        </w:rPr>
      </w:pPr>
      <w:r w:rsidRPr="00FB48D8">
        <w:rPr>
          <w:color w:val="000000"/>
          <w:sz w:val="28"/>
          <w:szCs w:val="28"/>
        </w:rPr>
        <w:t>А. Колибактерин</w:t>
      </w:r>
    </w:p>
    <w:p w14:paraId="08C613CD" w14:textId="77777777" w:rsidR="00FB48D8" w:rsidRPr="00FB48D8" w:rsidRDefault="00FB48D8" w:rsidP="00FB48D8">
      <w:pPr>
        <w:shd w:val="clear" w:color="auto" w:fill="FFFFFF"/>
        <w:jc w:val="both"/>
        <w:rPr>
          <w:color w:val="000000"/>
          <w:sz w:val="28"/>
          <w:szCs w:val="28"/>
        </w:rPr>
      </w:pPr>
      <w:r w:rsidRPr="00FB48D8">
        <w:rPr>
          <w:color w:val="000000"/>
          <w:sz w:val="28"/>
          <w:szCs w:val="28"/>
        </w:rPr>
        <w:t>Б. Колибактериофаг</w:t>
      </w:r>
    </w:p>
    <w:p w14:paraId="31F2452A" w14:textId="77777777" w:rsidR="00FB48D8" w:rsidRPr="00FB48D8" w:rsidRDefault="00FB48D8" w:rsidP="00FB48D8">
      <w:pPr>
        <w:shd w:val="clear" w:color="auto" w:fill="FFFFFF"/>
        <w:jc w:val="both"/>
        <w:rPr>
          <w:color w:val="000000"/>
          <w:sz w:val="28"/>
          <w:szCs w:val="28"/>
        </w:rPr>
      </w:pPr>
      <w:r w:rsidRPr="00FB48D8">
        <w:rPr>
          <w:color w:val="000000"/>
          <w:sz w:val="28"/>
          <w:szCs w:val="28"/>
        </w:rPr>
        <w:t>В. Левомицетин</w:t>
      </w:r>
    </w:p>
    <w:p w14:paraId="36541DBF" w14:textId="77777777" w:rsidR="00FB48D8" w:rsidRPr="00FB48D8" w:rsidRDefault="00FB48D8" w:rsidP="00FB48D8">
      <w:pPr>
        <w:shd w:val="clear" w:color="auto" w:fill="FFFFFF"/>
        <w:jc w:val="both"/>
        <w:rPr>
          <w:color w:val="000000"/>
          <w:sz w:val="28"/>
          <w:szCs w:val="28"/>
        </w:rPr>
      </w:pPr>
      <w:r w:rsidRPr="00FB48D8">
        <w:rPr>
          <w:color w:val="000000"/>
          <w:sz w:val="28"/>
          <w:szCs w:val="28"/>
        </w:rPr>
        <w:t>Г. Интерферон.</w:t>
      </w:r>
    </w:p>
    <w:p w14:paraId="5405F8C9"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При лечении дисбактериоза что необходимо сделать в первую очередь?</w:t>
      </w:r>
    </w:p>
    <w:p w14:paraId="04260D0B" w14:textId="77777777" w:rsidR="00FB48D8" w:rsidRPr="00FB48D8" w:rsidRDefault="00FB48D8" w:rsidP="00FB48D8">
      <w:pPr>
        <w:shd w:val="clear" w:color="auto" w:fill="FFFFFF"/>
        <w:jc w:val="both"/>
        <w:rPr>
          <w:color w:val="000000"/>
          <w:sz w:val="28"/>
          <w:szCs w:val="28"/>
        </w:rPr>
      </w:pPr>
      <w:r w:rsidRPr="00FB48D8">
        <w:rPr>
          <w:color w:val="000000"/>
          <w:sz w:val="28"/>
          <w:szCs w:val="28"/>
        </w:rPr>
        <w:t>А. Назначить эубиотики;</w:t>
      </w:r>
    </w:p>
    <w:p w14:paraId="42CF0031" w14:textId="77777777" w:rsidR="00FB48D8" w:rsidRPr="00FB48D8" w:rsidRDefault="00FB48D8" w:rsidP="00FB48D8">
      <w:pPr>
        <w:shd w:val="clear" w:color="auto" w:fill="FFFFFF"/>
        <w:jc w:val="both"/>
        <w:rPr>
          <w:color w:val="000000"/>
          <w:sz w:val="28"/>
          <w:szCs w:val="28"/>
        </w:rPr>
      </w:pPr>
      <w:r w:rsidRPr="00FB48D8">
        <w:rPr>
          <w:color w:val="000000"/>
          <w:sz w:val="28"/>
          <w:szCs w:val="28"/>
        </w:rPr>
        <w:t>Б. Устранить причину (причины) возникновения дисбактериоза;</w:t>
      </w:r>
    </w:p>
    <w:p w14:paraId="1A471D30" w14:textId="77777777" w:rsidR="00FB48D8" w:rsidRPr="00FB48D8" w:rsidRDefault="00FB48D8" w:rsidP="00FB48D8">
      <w:pPr>
        <w:shd w:val="clear" w:color="auto" w:fill="FFFFFF"/>
        <w:jc w:val="both"/>
        <w:rPr>
          <w:color w:val="000000"/>
          <w:sz w:val="28"/>
          <w:szCs w:val="28"/>
        </w:rPr>
      </w:pPr>
      <w:r w:rsidRPr="00FB48D8">
        <w:rPr>
          <w:color w:val="000000"/>
          <w:sz w:val="28"/>
          <w:szCs w:val="28"/>
        </w:rPr>
        <w:t>В. Назначить витамины;</w:t>
      </w:r>
    </w:p>
    <w:p w14:paraId="3537758F" w14:textId="77777777" w:rsidR="00FB48D8" w:rsidRPr="00FB48D8" w:rsidRDefault="00FB48D8" w:rsidP="00FB48D8">
      <w:pPr>
        <w:shd w:val="clear" w:color="auto" w:fill="FFFFFF"/>
        <w:jc w:val="both"/>
        <w:rPr>
          <w:color w:val="000000"/>
          <w:sz w:val="28"/>
          <w:szCs w:val="28"/>
        </w:rPr>
      </w:pPr>
      <w:r w:rsidRPr="00FB48D8">
        <w:rPr>
          <w:color w:val="000000"/>
          <w:sz w:val="28"/>
          <w:szCs w:val="28"/>
        </w:rPr>
        <w:t>Г. Назначить антибиотики.</w:t>
      </w:r>
    </w:p>
    <w:p w14:paraId="2BA5AE7D"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Почему нормальная микрофлора организма человека является антагонистом для патогенных микроорганизмов?</w:t>
      </w:r>
    </w:p>
    <w:p w14:paraId="0E23CC74" w14:textId="77777777" w:rsidR="00FB48D8" w:rsidRPr="00FB48D8" w:rsidRDefault="00FB48D8" w:rsidP="00FB48D8">
      <w:pPr>
        <w:shd w:val="clear" w:color="auto" w:fill="FFFFFF"/>
        <w:jc w:val="both"/>
        <w:rPr>
          <w:color w:val="000000"/>
          <w:sz w:val="28"/>
          <w:szCs w:val="28"/>
        </w:rPr>
      </w:pPr>
      <w:r w:rsidRPr="00FB48D8">
        <w:rPr>
          <w:color w:val="000000"/>
          <w:sz w:val="28"/>
          <w:szCs w:val="28"/>
        </w:rPr>
        <w:t>А. Потому что синтезирует витамины;</w:t>
      </w:r>
    </w:p>
    <w:p w14:paraId="0E6725DB" w14:textId="77777777" w:rsidR="00FB48D8" w:rsidRPr="00FB48D8" w:rsidRDefault="00FB48D8" w:rsidP="00FB48D8">
      <w:pPr>
        <w:shd w:val="clear" w:color="auto" w:fill="FFFFFF"/>
        <w:jc w:val="both"/>
        <w:rPr>
          <w:color w:val="000000"/>
          <w:sz w:val="28"/>
          <w:szCs w:val="28"/>
        </w:rPr>
      </w:pPr>
      <w:r w:rsidRPr="00FB48D8">
        <w:rPr>
          <w:color w:val="000000"/>
          <w:sz w:val="28"/>
          <w:szCs w:val="28"/>
        </w:rPr>
        <w:t>Б. Потому что содержит микроэлементы;</w:t>
      </w:r>
    </w:p>
    <w:p w14:paraId="26240060" w14:textId="77777777" w:rsidR="00FB48D8" w:rsidRPr="00FB48D8" w:rsidRDefault="00FB48D8" w:rsidP="00FB48D8">
      <w:pPr>
        <w:shd w:val="clear" w:color="auto" w:fill="FFFFFF"/>
        <w:jc w:val="both"/>
        <w:rPr>
          <w:color w:val="000000"/>
          <w:sz w:val="28"/>
          <w:szCs w:val="28"/>
        </w:rPr>
      </w:pPr>
      <w:r w:rsidRPr="00FB48D8">
        <w:rPr>
          <w:color w:val="000000"/>
          <w:sz w:val="28"/>
          <w:szCs w:val="28"/>
        </w:rPr>
        <w:t>В. Потому что синтезирует бактериоцины;</w:t>
      </w:r>
    </w:p>
    <w:p w14:paraId="4E2F3718" w14:textId="77777777" w:rsidR="00FB48D8" w:rsidRPr="00FB48D8" w:rsidRDefault="00FB48D8" w:rsidP="00FB48D8">
      <w:pPr>
        <w:shd w:val="clear" w:color="auto" w:fill="FFFFFF"/>
        <w:jc w:val="both"/>
        <w:rPr>
          <w:color w:val="000000"/>
          <w:sz w:val="28"/>
          <w:szCs w:val="28"/>
        </w:rPr>
      </w:pPr>
      <w:r w:rsidRPr="00FB48D8">
        <w:rPr>
          <w:color w:val="000000"/>
          <w:sz w:val="28"/>
          <w:szCs w:val="28"/>
        </w:rPr>
        <w:t>Г. Потому что на нормальную микрофлору не влияют антибиотики.</w:t>
      </w:r>
    </w:p>
    <w:p w14:paraId="046173DB"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Каково значение нормальной микрофлоры кишечника человека (укажите три правильных ответа)?</w:t>
      </w:r>
    </w:p>
    <w:p w14:paraId="29A64DC2" w14:textId="77777777" w:rsidR="00FB48D8" w:rsidRPr="00FB48D8" w:rsidRDefault="00FB48D8" w:rsidP="00FB48D8">
      <w:pPr>
        <w:shd w:val="clear" w:color="auto" w:fill="FFFFFF"/>
        <w:jc w:val="both"/>
        <w:rPr>
          <w:color w:val="000000"/>
          <w:sz w:val="28"/>
          <w:szCs w:val="28"/>
        </w:rPr>
      </w:pPr>
      <w:r w:rsidRPr="00FB48D8">
        <w:rPr>
          <w:color w:val="000000"/>
          <w:sz w:val="28"/>
          <w:szCs w:val="28"/>
        </w:rPr>
        <w:t>А. Синтезирует витамины;</w:t>
      </w:r>
    </w:p>
    <w:p w14:paraId="6C01E3F7" w14:textId="77777777" w:rsidR="00FB48D8" w:rsidRPr="00FB48D8" w:rsidRDefault="00FB48D8" w:rsidP="00FB48D8">
      <w:pPr>
        <w:shd w:val="clear" w:color="auto" w:fill="FFFFFF"/>
        <w:jc w:val="both"/>
        <w:rPr>
          <w:color w:val="000000"/>
          <w:sz w:val="28"/>
          <w:szCs w:val="28"/>
        </w:rPr>
      </w:pPr>
      <w:r w:rsidRPr="00FB48D8">
        <w:rPr>
          <w:color w:val="000000"/>
          <w:sz w:val="28"/>
          <w:szCs w:val="28"/>
        </w:rPr>
        <w:t>Б. Не имеет никакого значения;</w:t>
      </w:r>
    </w:p>
    <w:p w14:paraId="1F93686E" w14:textId="77777777" w:rsidR="00FB48D8" w:rsidRPr="00FB48D8" w:rsidRDefault="00FB48D8" w:rsidP="00FB48D8">
      <w:pPr>
        <w:shd w:val="clear" w:color="auto" w:fill="FFFFFF"/>
        <w:jc w:val="both"/>
        <w:rPr>
          <w:color w:val="000000"/>
          <w:sz w:val="28"/>
          <w:szCs w:val="28"/>
        </w:rPr>
      </w:pPr>
      <w:r w:rsidRPr="00FB48D8">
        <w:rPr>
          <w:color w:val="000000"/>
          <w:sz w:val="28"/>
          <w:szCs w:val="28"/>
        </w:rPr>
        <w:t>В. Выполняет защитную функцию;</w:t>
      </w:r>
    </w:p>
    <w:p w14:paraId="7519F470" w14:textId="77777777" w:rsidR="00FB48D8" w:rsidRPr="00FB48D8" w:rsidRDefault="00FB48D8" w:rsidP="00FB48D8">
      <w:pPr>
        <w:shd w:val="clear" w:color="auto" w:fill="FFFFFF"/>
        <w:jc w:val="both"/>
        <w:rPr>
          <w:color w:val="000000"/>
          <w:sz w:val="28"/>
          <w:szCs w:val="28"/>
        </w:rPr>
      </w:pPr>
      <w:r w:rsidRPr="00FB48D8">
        <w:rPr>
          <w:color w:val="000000"/>
          <w:sz w:val="28"/>
          <w:szCs w:val="28"/>
        </w:rPr>
        <w:t>Г. Нарушает процессы пищеварения;</w:t>
      </w:r>
    </w:p>
    <w:p w14:paraId="7FC35A87" w14:textId="77777777" w:rsidR="00FB48D8" w:rsidRPr="00FB48D8" w:rsidRDefault="00FB48D8" w:rsidP="00FB48D8">
      <w:pPr>
        <w:shd w:val="clear" w:color="auto" w:fill="FFFFFF"/>
        <w:jc w:val="both"/>
        <w:rPr>
          <w:color w:val="000000"/>
          <w:sz w:val="28"/>
          <w:szCs w:val="28"/>
        </w:rPr>
      </w:pPr>
      <w:r w:rsidRPr="00FB48D8">
        <w:rPr>
          <w:color w:val="000000"/>
          <w:sz w:val="28"/>
          <w:szCs w:val="28"/>
        </w:rPr>
        <w:lastRenderedPageBreak/>
        <w:t>Д. Принимает участие в пищеварении;</w:t>
      </w:r>
    </w:p>
    <w:p w14:paraId="0474F857" w14:textId="77777777" w:rsidR="00FB48D8" w:rsidRPr="00FB48D8" w:rsidRDefault="00FB48D8" w:rsidP="00FB48D8">
      <w:pPr>
        <w:shd w:val="clear" w:color="auto" w:fill="FFFFFF"/>
        <w:jc w:val="both"/>
        <w:rPr>
          <w:color w:val="000000"/>
          <w:sz w:val="28"/>
          <w:szCs w:val="28"/>
        </w:rPr>
      </w:pPr>
      <w:r w:rsidRPr="00FB48D8">
        <w:rPr>
          <w:color w:val="000000"/>
          <w:sz w:val="28"/>
          <w:szCs w:val="28"/>
        </w:rPr>
        <w:t>Е. Не синтезирует витамины.</w:t>
      </w:r>
    </w:p>
    <w:p w14:paraId="1667C87F"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Какие причины могут привести к развитию дисбактериоза (укажите три правильных ответа)?</w:t>
      </w:r>
    </w:p>
    <w:p w14:paraId="26836E08" w14:textId="77777777" w:rsidR="00FB48D8" w:rsidRPr="00FB48D8" w:rsidRDefault="00FB48D8" w:rsidP="00FB48D8">
      <w:pPr>
        <w:shd w:val="clear" w:color="auto" w:fill="FFFFFF"/>
        <w:jc w:val="both"/>
        <w:rPr>
          <w:color w:val="000000"/>
          <w:sz w:val="28"/>
          <w:szCs w:val="28"/>
        </w:rPr>
      </w:pPr>
      <w:r w:rsidRPr="00FB48D8">
        <w:rPr>
          <w:color w:val="000000"/>
          <w:sz w:val="28"/>
          <w:szCs w:val="28"/>
        </w:rPr>
        <w:t>А. Стресс;</w:t>
      </w:r>
    </w:p>
    <w:p w14:paraId="1B20DDBC" w14:textId="77777777" w:rsidR="00FB48D8" w:rsidRPr="00FB48D8" w:rsidRDefault="00FB48D8" w:rsidP="00FB48D8">
      <w:pPr>
        <w:shd w:val="clear" w:color="auto" w:fill="FFFFFF"/>
        <w:jc w:val="both"/>
        <w:rPr>
          <w:color w:val="000000"/>
          <w:sz w:val="28"/>
          <w:szCs w:val="28"/>
        </w:rPr>
      </w:pPr>
      <w:r w:rsidRPr="00FB48D8">
        <w:rPr>
          <w:color w:val="000000"/>
          <w:sz w:val="28"/>
          <w:szCs w:val="28"/>
        </w:rPr>
        <w:t>Б. Продолжительная антибиотикотерапия;</w:t>
      </w:r>
    </w:p>
    <w:p w14:paraId="56E72AF2" w14:textId="77777777" w:rsidR="00FB48D8" w:rsidRPr="00FB48D8" w:rsidRDefault="00FB48D8" w:rsidP="00FB48D8">
      <w:pPr>
        <w:shd w:val="clear" w:color="auto" w:fill="FFFFFF"/>
        <w:jc w:val="both"/>
        <w:rPr>
          <w:color w:val="000000"/>
          <w:sz w:val="28"/>
          <w:szCs w:val="28"/>
        </w:rPr>
      </w:pPr>
      <w:r w:rsidRPr="00FB48D8">
        <w:rPr>
          <w:color w:val="000000"/>
          <w:sz w:val="28"/>
          <w:szCs w:val="28"/>
        </w:rPr>
        <w:t>В. Нарушение питания;</w:t>
      </w:r>
    </w:p>
    <w:p w14:paraId="7D6761D9" w14:textId="77777777" w:rsidR="00FB48D8" w:rsidRPr="00FB48D8" w:rsidRDefault="00FB48D8" w:rsidP="00FB48D8">
      <w:pPr>
        <w:shd w:val="clear" w:color="auto" w:fill="FFFFFF"/>
        <w:jc w:val="both"/>
        <w:rPr>
          <w:color w:val="000000"/>
          <w:sz w:val="28"/>
          <w:szCs w:val="28"/>
        </w:rPr>
      </w:pPr>
      <w:r w:rsidRPr="00FB48D8">
        <w:rPr>
          <w:color w:val="000000"/>
          <w:sz w:val="28"/>
          <w:szCs w:val="28"/>
        </w:rPr>
        <w:t>Г. Прием эубиотиков;</w:t>
      </w:r>
    </w:p>
    <w:p w14:paraId="0221BD2B" w14:textId="77777777" w:rsidR="00FB48D8" w:rsidRPr="00FB48D8" w:rsidRDefault="00FB48D8" w:rsidP="00FB48D8">
      <w:pPr>
        <w:shd w:val="clear" w:color="auto" w:fill="FFFFFF"/>
        <w:jc w:val="both"/>
        <w:rPr>
          <w:color w:val="000000"/>
          <w:sz w:val="28"/>
          <w:szCs w:val="28"/>
        </w:rPr>
      </w:pPr>
      <w:r w:rsidRPr="00FB48D8">
        <w:rPr>
          <w:color w:val="000000"/>
          <w:sz w:val="28"/>
          <w:szCs w:val="28"/>
        </w:rPr>
        <w:t>Д. Прием витаминов;</w:t>
      </w:r>
    </w:p>
    <w:p w14:paraId="6362CD7F" w14:textId="77777777" w:rsidR="00FB48D8" w:rsidRPr="00FB48D8" w:rsidRDefault="00FB48D8" w:rsidP="00FB48D8">
      <w:pPr>
        <w:shd w:val="clear" w:color="auto" w:fill="FFFFFF"/>
        <w:jc w:val="both"/>
        <w:rPr>
          <w:color w:val="000000"/>
          <w:sz w:val="28"/>
          <w:szCs w:val="28"/>
        </w:rPr>
      </w:pPr>
      <w:r w:rsidRPr="00FB48D8">
        <w:rPr>
          <w:color w:val="000000"/>
          <w:sz w:val="28"/>
          <w:szCs w:val="28"/>
        </w:rPr>
        <w:t>Е. Все вышеперечисленное.</w:t>
      </w:r>
    </w:p>
    <w:p w14:paraId="607267CA"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Какой микроорганизм является санитарно-показательным для воздуха?</w:t>
      </w:r>
    </w:p>
    <w:p w14:paraId="20049B62" w14:textId="77777777" w:rsidR="00FB48D8" w:rsidRPr="00FB48D8" w:rsidRDefault="00FB48D8" w:rsidP="00FB48D8">
      <w:pPr>
        <w:shd w:val="clear" w:color="auto" w:fill="FFFFFF"/>
        <w:jc w:val="both"/>
        <w:rPr>
          <w:color w:val="000000"/>
          <w:sz w:val="28"/>
          <w:szCs w:val="28"/>
        </w:rPr>
      </w:pPr>
      <w:r w:rsidRPr="00FB48D8">
        <w:rPr>
          <w:color w:val="000000"/>
          <w:sz w:val="28"/>
          <w:szCs w:val="28"/>
        </w:rPr>
        <w:t>А. Кишечная палочка</w:t>
      </w:r>
    </w:p>
    <w:p w14:paraId="6BC9C0C3" w14:textId="77777777" w:rsidR="00FB48D8" w:rsidRPr="00FB48D8" w:rsidRDefault="00FB48D8" w:rsidP="00FB48D8">
      <w:pPr>
        <w:shd w:val="clear" w:color="auto" w:fill="FFFFFF"/>
        <w:jc w:val="both"/>
        <w:rPr>
          <w:color w:val="000000"/>
          <w:sz w:val="28"/>
          <w:szCs w:val="28"/>
        </w:rPr>
      </w:pPr>
      <w:r w:rsidRPr="00FB48D8">
        <w:rPr>
          <w:color w:val="000000"/>
          <w:sz w:val="28"/>
          <w:szCs w:val="28"/>
        </w:rPr>
        <w:t>Б. Золотистый стафилококк</w:t>
      </w:r>
    </w:p>
    <w:p w14:paraId="35F4E197" w14:textId="77777777" w:rsidR="00FB48D8" w:rsidRPr="00FB48D8" w:rsidRDefault="00FB48D8" w:rsidP="00FB48D8">
      <w:pPr>
        <w:shd w:val="clear" w:color="auto" w:fill="FFFFFF"/>
        <w:jc w:val="both"/>
        <w:rPr>
          <w:color w:val="000000"/>
          <w:sz w:val="28"/>
          <w:szCs w:val="28"/>
        </w:rPr>
      </w:pPr>
      <w:r w:rsidRPr="00FB48D8">
        <w:rPr>
          <w:color w:val="000000"/>
          <w:sz w:val="28"/>
          <w:szCs w:val="28"/>
        </w:rPr>
        <w:t>В. Вейлонеллы</w:t>
      </w:r>
    </w:p>
    <w:p w14:paraId="0E7F354D" w14:textId="77777777" w:rsidR="00FB48D8" w:rsidRPr="00FB48D8" w:rsidRDefault="00FB48D8" w:rsidP="00FB48D8">
      <w:pPr>
        <w:shd w:val="clear" w:color="auto" w:fill="FFFFFF"/>
        <w:jc w:val="both"/>
        <w:rPr>
          <w:color w:val="000000"/>
          <w:sz w:val="28"/>
          <w:szCs w:val="28"/>
        </w:rPr>
      </w:pPr>
      <w:r w:rsidRPr="00FB48D8">
        <w:rPr>
          <w:color w:val="000000"/>
          <w:sz w:val="28"/>
          <w:szCs w:val="28"/>
        </w:rPr>
        <w:t>Г. Фузобактерии</w:t>
      </w:r>
    </w:p>
    <w:p w14:paraId="412C7D79" w14:textId="77777777" w:rsidR="00FB48D8" w:rsidRPr="00FB48D8" w:rsidRDefault="00FB48D8" w:rsidP="00FB48D8">
      <w:pPr>
        <w:shd w:val="clear" w:color="auto" w:fill="FFFFFF"/>
        <w:spacing w:before="100" w:beforeAutospacing="1" w:after="100" w:afterAutospacing="1"/>
        <w:jc w:val="both"/>
        <w:rPr>
          <w:color w:val="000000"/>
          <w:sz w:val="28"/>
          <w:szCs w:val="28"/>
        </w:rPr>
      </w:pPr>
      <w:r w:rsidRPr="00FB48D8">
        <w:rPr>
          <w:bCs/>
          <w:color w:val="000000"/>
          <w:sz w:val="28"/>
          <w:szCs w:val="28"/>
        </w:rPr>
        <w:t>Какой микроорганизм является санитарно-показательным для воды?</w:t>
      </w:r>
    </w:p>
    <w:p w14:paraId="62D67521" w14:textId="77777777" w:rsidR="00FB48D8" w:rsidRPr="00FB48D8" w:rsidRDefault="00FB48D8" w:rsidP="00FB48D8">
      <w:pPr>
        <w:shd w:val="clear" w:color="auto" w:fill="FFFFFF"/>
        <w:jc w:val="both"/>
        <w:rPr>
          <w:color w:val="000000"/>
          <w:sz w:val="28"/>
          <w:szCs w:val="28"/>
        </w:rPr>
      </w:pPr>
      <w:r w:rsidRPr="00FB48D8">
        <w:rPr>
          <w:color w:val="000000"/>
          <w:sz w:val="28"/>
          <w:szCs w:val="28"/>
        </w:rPr>
        <w:t>А. Эпидермальный стафилококк</w:t>
      </w:r>
    </w:p>
    <w:p w14:paraId="58585B96" w14:textId="77777777" w:rsidR="00FB48D8" w:rsidRPr="00FB48D8" w:rsidRDefault="00FB48D8" w:rsidP="00FB48D8">
      <w:pPr>
        <w:shd w:val="clear" w:color="auto" w:fill="FFFFFF"/>
        <w:jc w:val="both"/>
        <w:rPr>
          <w:color w:val="000000"/>
          <w:sz w:val="28"/>
          <w:szCs w:val="28"/>
        </w:rPr>
      </w:pPr>
      <w:r w:rsidRPr="00FB48D8">
        <w:rPr>
          <w:color w:val="000000"/>
          <w:sz w:val="28"/>
          <w:szCs w:val="28"/>
        </w:rPr>
        <w:t>Б. Кишечная палочка</w:t>
      </w:r>
    </w:p>
    <w:p w14:paraId="50BE7936" w14:textId="77777777" w:rsidR="00FB48D8" w:rsidRPr="00FB48D8" w:rsidRDefault="00FB48D8" w:rsidP="00FB48D8">
      <w:pPr>
        <w:shd w:val="clear" w:color="auto" w:fill="FFFFFF"/>
        <w:jc w:val="both"/>
        <w:rPr>
          <w:color w:val="000000"/>
          <w:sz w:val="28"/>
          <w:szCs w:val="28"/>
        </w:rPr>
      </w:pPr>
      <w:r w:rsidRPr="00FB48D8">
        <w:rPr>
          <w:color w:val="000000"/>
          <w:sz w:val="28"/>
          <w:szCs w:val="28"/>
        </w:rPr>
        <w:t>В. Спирохеты</w:t>
      </w:r>
    </w:p>
    <w:p w14:paraId="363CDFCA" w14:textId="77777777" w:rsidR="00FB48D8" w:rsidRPr="00FB48D8" w:rsidRDefault="00FB48D8" w:rsidP="00FB48D8">
      <w:pPr>
        <w:shd w:val="clear" w:color="auto" w:fill="FFFFFF"/>
        <w:jc w:val="both"/>
        <w:rPr>
          <w:color w:val="000000"/>
          <w:sz w:val="28"/>
          <w:szCs w:val="28"/>
        </w:rPr>
      </w:pPr>
      <w:r w:rsidRPr="00FB48D8">
        <w:rPr>
          <w:color w:val="000000"/>
          <w:sz w:val="28"/>
          <w:szCs w:val="28"/>
        </w:rPr>
        <w:t>Г. Менингококки</w:t>
      </w:r>
    </w:p>
    <w:p w14:paraId="586213AF" w14:textId="77777777" w:rsidR="004A4898" w:rsidRDefault="004A4898" w:rsidP="006019E9">
      <w:pPr>
        <w:spacing w:before="100" w:beforeAutospacing="1" w:after="100" w:afterAutospacing="1"/>
      </w:pPr>
    </w:p>
    <w:p w14:paraId="459A0F78" w14:textId="77777777" w:rsidR="004A4898" w:rsidRDefault="004A4898" w:rsidP="006019E9">
      <w:pPr>
        <w:spacing w:before="100" w:beforeAutospacing="1" w:after="100" w:afterAutospacing="1"/>
      </w:pPr>
    </w:p>
    <w:p w14:paraId="425041D7" w14:textId="77777777" w:rsidR="00FB48D8" w:rsidRDefault="00FB48D8" w:rsidP="006019E9">
      <w:pPr>
        <w:spacing w:before="100" w:beforeAutospacing="1" w:after="100" w:afterAutospacing="1"/>
      </w:pPr>
    </w:p>
    <w:p w14:paraId="1BFAA761" w14:textId="77777777" w:rsidR="00FB48D8" w:rsidRDefault="00FB48D8" w:rsidP="006019E9">
      <w:pPr>
        <w:spacing w:before="100" w:beforeAutospacing="1" w:after="100" w:afterAutospacing="1"/>
      </w:pPr>
    </w:p>
    <w:p w14:paraId="79F3F8A5" w14:textId="77777777" w:rsidR="00FB48D8" w:rsidRDefault="00FB48D8" w:rsidP="006019E9">
      <w:pPr>
        <w:spacing w:before="100" w:beforeAutospacing="1" w:after="100" w:afterAutospacing="1"/>
      </w:pPr>
    </w:p>
    <w:p w14:paraId="1F96CBED" w14:textId="77777777" w:rsidR="00FB48D8" w:rsidRDefault="00FB48D8" w:rsidP="006019E9">
      <w:pPr>
        <w:spacing w:before="100" w:beforeAutospacing="1" w:after="100" w:afterAutospacing="1"/>
      </w:pPr>
    </w:p>
    <w:p w14:paraId="771A11D8" w14:textId="77777777" w:rsidR="00FB48D8" w:rsidRDefault="00FB48D8" w:rsidP="006019E9">
      <w:pPr>
        <w:spacing w:before="100" w:beforeAutospacing="1" w:after="100" w:afterAutospacing="1"/>
      </w:pPr>
    </w:p>
    <w:p w14:paraId="3E2B8800" w14:textId="77777777" w:rsidR="00FB48D8" w:rsidRDefault="00FB48D8" w:rsidP="006019E9">
      <w:pPr>
        <w:spacing w:before="100" w:beforeAutospacing="1" w:after="100" w:afterAutospacing="1"/>
      </w:pPr>
    </w:p>
    <w:p w14:paraId="270D3DA5" w14:textId="77777777" w:rsidR="00FB48D8" w:rsidRDefault="00FB48D8" w:rsidP="006019E9">
      <w:pPr>
        <w:spacing w:before="100" w:beforeAutospacing="1" w:after="100" w:afterAutospacing="1"/>
      </w:pPr>
    </w:p>
    <w:p w14:paraId="7AF2DEA1" w14:textId="77777777" w:rsidR="00831769" w:rsidRDefault="00831769" w:rsidP="006019E9">
      <w:pPr>
        <w:spacing w:before="100" w:beforeAutospacing="1" w:after="100" w:afterAutospacing="1"/>
      </w:pPr>
    </w:p>
    <w:p w14:paraId="5B176808" w14:textId="77777777" w:rsidR="00FB48D8" w:rsidRDefault="00FB48D8" w:rsidP="006019E9">
      <w:pPr>
        <w:spacing w:before="100" w:beforeAutospacing="1" w:after="100" w:afterAutospacing="1"/>
      </w:pPr>
    </w:p>
    <w:p w14:paraId="2BFEE8AE" w14:textId="77777777" w:rsidR="00FB48D8" w:rsidRPr="00FB48D8" w:rsidRDefault="00FB48D8" w:rsidP="00FB48D8">
      <w:pPr>
        <w:widowControl w:val="0"/>
        <w:spacing w:line="360" w:lineRule="auto"/>
        <w:ind w:left="720" w:right="1935"/>
        <w:contextualSpacing/>
        <w:jc w:val="center"/>
        <w:outlineLvl w:val="0"/>
        <w:rPr>
          <w:b/>
          <w:sz w:val="28"/>
          <w:szCs w:val="28"/>
          <w:lang w:eastAsia="en-US"/>
        </w:rPr>
      </w:pPr>
      <w:r w:rsidRPr="00FB48D8">
        <w:rPr>
          <w:b/>
          <w:sz w:val="28"/>
          <w:szCs w:val="28"/>
          <w:lang w:eastAsia="en-US"/>
        </w:rPr>
        <w:lastRenderedPageBreak/>
        <w:t>Список рекомендуемой литературы</w:t>
      </w:r>
    </w:p>
    <w:p w14:paraId="6D3112A8" w14:textId="77777777" w:rsidR="00FB48D8" w:rsidRPr="00FB48D8" w:rsidRDefault="00FB48D8" w:rsidP="00FB48D8">
      <w:pPr>
        <w:widowControl w:val="0"/>
        <w:spacing w:line="360" w:lineRule="auto"/>
        <w:ind w:left="720" w:right="1935"/>
        <w:contextualSpacing/>
        <w:jc w:val="center"/>
        <w:outlineLvl w:val="0"/>
        <w:rPr>
          <w:b/>
          <w:sz w:val="28"/>
          <w:szCs w:val="28"/>
          <w:lang w:eastAsia="en-US"/>
        </w:rPr>
      </w:pPr>
      <w:r w:rsidRPr="00FB48D8">
        <w:rPr>
          <w:b/>
          <w:sz w:val="28"/>
          <w:szCs w:val="28"/>
          <w:lang w:eastAsia="en-US"/>
        </w:rPr>
        <w:t>Основная литература:</w:t>
      </w:r>
    </w:p>
    <w:p w14:paraId="0EA5A0C2" w14:textId="77777777" w:rsidR="00EE5205" w:rsidRPr="00EE5205" w:rsidRDefault="00EE5205" w:rsidP="00EE5205">
      <w:pPr>
        <w:widowControl w:val="0"/>
        <w:spacing w:line="360" w:lineRule="auto"/>
        <w:ind w:firstLine="709"/>
        <w:contextualSpacing/>
        <w:jc w:val="both"/>
        <w:outlineLvl w:val="0"/>
        <w:rPr>
          <w:sz w:val="28"/>
          <w:szCs w:val="28"/>
          <w:lang w:eastAsia="en-US"/>
        </w:rPr>
      </w:pPr>
      <w:r w:rsidRPr="00EE5205">
        <w:rPr>
          <w:sz w:val="28"/>
          <w:szCs w:val="28"/>
          <w:lang w:eastAsia="en-US"/>
        </w:rPr>
        <w:tab/>
      </w:r>
    </w:p>
    <w:p w14:paraId="0314F158" w14:textId="77777777" w:rsidR="00EE5205" w:rsidRDefault="00EE5205" w:rsidP="00EE5205">
      <w:pPr>
        <w:widowControl w:val="0"/>
        <w:spacing w:line="360" w:lineRule="auto"/>
        <w:ind w:firstLine="709"/>
        <w:contextualSpacing/>
        <w:jc w:val="both"/>
        <w:outlineLvl w:val="0"/>
        <w:rPr>
          <w:sz w:val="28"/>
          <w:szCs w:val="28"/>
          <w:lang w:eastAsia="en-US"/>
        </w:rPr>
      </w:pPr>
      <w:r w:rsidRPr="00EE5205">
        <w:rPr>
          <w:sz w:val="28"/>
          <w:szCs w:val="28"/>
          <w:lang w:eastAsia="en-US"/>
        </w:rPr>
        <w:t xml:space="preserve">Микробиология, физиология питания, санитария : учебник / Е.А. Рубина, В.Ф. Малыгина. — 2-е изд., испр. и доп. — М. : ФОРУМ : ИНФРА-М, 2019. — 240 с. — (Среднее профессиональное образование). - Режим доступа: </w:t>
      </w:r>
      <w:hyperlink r:id="rId15" w:history="1">
        <w:r w:rsidRPr="00FA4D37">
          <w:rPr>
            <w:rStyle w:val="a7"/>
            <w:sz w:val="28"/>
            <w:szCs w:val="28"/>
            <w:lang w:eastAsia="en-US"/>
          </w:rPr>
          <w:t>http://znanium.com/catalog/product/993541</w:t>
        </w:r>
      </w:hyperlink>
    </w:p>
    <w:p w14:paraId="557B7FA7" w14:textId="77777777" w:rsidR="00FB48D8" w:rsidRPr="00FB48D8" w:rsidRDefault="00FB48D8" w:rsidP="00EE5205">
      <w:pPr>
        <w:widowControl w:val="0"/>
        <w:spacing w:line="360" w:lineRule="auto"/>
        <w:ind w:left="720" w:right="1935"/>
        <w:contextualSpacing/>
        <w:jc w:val="center"/>
        <w:outlineLvl w:val="0"/>
        <w:rPr>
          <w:b/>
          <w:sz w:val="28"/>
          <w:szCs w:val="28"/>
          <w:lang w:eastAsia="en-US"/>
        </w:rPr>
      </w:pPr>
      <w:r w:rsidRPr="00FB48D8">
        <w:rPr>
          <w:b/>
          <w:sz w:val="28"/>
          <w:szCs w:val="28"/>
          <w:lang w:eastAsia="en-US"/>
        </w:rPr>
        <w:t>Дополнительная литература:</w:t>
      </w:r>
    </w:p>
    <w:p w14:paraId="7DDD1CD5" w14:textId="77777777" w:rsidR="00FB48D8" w:rsidRDefault="00EE5205" w:rsidP="00EE5205">
      <w:pPr>
        <w:ind w:firstLine="709"/>
        <w:jc w:val="both"/>
      </w:pPr>
      <w:r w:rsidRPr="00EE5205">
        <w:rPr>
          <w:sz w:val="28"/>
          <w:szCs w:val="28"/>
          <w:lang w:eastAsia="en-US"/>
        </w:rPr>
        <w:t xml:space="preserve">Васюкова, А.Т. Микробиология, физиология питания, санитария и гигиена. : учебник / Васюкова А.Т. — Москва : КноРус, 2019. — 196 с. — (СПО). — ISBN 978-5-406-07031-4. — URL: https://book.ru/book/931487 </w:t>
      </w:r>
    </w:p>
    <w:p w14:paraId="26A80F31" w14:textId="77777777" w:rsidR="004A4898" w:rsidRDefault="004A4898" w:rsidP="00EE5205">
      <w:pPr>
        <w:ind w:firstLine="709"/>
        <w:jc w:val="both"/>
      </w:pPr>
    </w:p>
    <w:sectPr w:rsidR="004A4898" w:rsidSect="009F1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633"/>
    <w:multiLevelType w:val="hybridMultilevel"/>
    <w:tmpl w:val="DBAE30B8"/>
    <w:lvl w:ilvl="0" w:tplc="89CA6B32">
      <w:start w:val="1"/>
      <w:numFmt w:val="bullet"/>
      <w:lvlText w:val="в"/>
      <w:lvlJc w:val="left"/>
    </w:lvl>
    <w:lvl w:ilvl="1" w:tplc="E40075E8">
      <w:start w:val="1"/>
      <w:numFmt w:val="bullet"/>
      <w:lvlText w:val="-"/>
      <w:lvlJc w:val="left"/>
    </w:lvl>
    <w:lvl w:ilvl="2" w:tplc="A1E67FF6">
      <w:numFmt w:val="decimal"/>
      <w:lvlText w:val=""/>
      <w:lvlJc w:val="left"/>
    </w:lvl>
    <w:lvl w:ilvl="3" w:tplc="8604BB58">
      <w:numFmt w:val="decimal"/>
      <w:lvlText w:val=""/>
      <w:lvlJc w:val="left"/>
    </w:lvl>
    <w:lvl w:ilvl="4" w:tplc="BF966F3E">
      <w:numFmt w:val="decimal"/>
      <w:lvlText w:val=""/>
      <w:lvlJc w:val="left"/>
    </w:lvl>
    <w:lvl w:ilvl="5" w:tplc="39BC2DA0">
      <w:numFmt w:val="decimal"/>
      <w:lvlText w:val=""/>
      <w:lvlJc w:val="left"/>
    </w:lvl>
    <w:lvl w:ilvl="6" w:tplc="DDEA0CDA">
      <w:numFmt w:val="decimal"/>
      <w:lvlText w:val=""/>
      <w:lvlJc w:val="left"/>
    </w:lvl>
    <w:lvl w:ilvl="7" w:tplc="64FEDDBE">
      <w:numFmt w:val="decimal"/>
      <w:lvlText w:val=""/>
      <w:lvlJc w:val="left"/>
    </w:lvl>
    <w:lvl w:ilvl="8" w:tplc="5D04CF10">
      <w:numFmt w:val="decimal"/>
      <w:lvlText w:val=""/>
      <w:lvlJc w:val="left"/>
    </w:lvl>
  </w:abstractNum>
  <w:abstractNum w:abstractNumId="1" w15:restartNumberingAfterBreak="0">
    <w:nsid w:val="00006732"/>
    <w:multiLevelType w:val="hybridMultilevel"/>
    <w:tmpl w:val="8FF09606"/>
    <w:lvl w:ilvl="0" w:tplc="FCE444C6">
      <w:start w:val="1"/>
      <w:numFmt w:val="bullet"/>
      <w:lvlText w:val="и"/>
      <w:lvlJc w:val="left"/>
    </w:lvl>
    <w:lvl w:ilvl="1" w:tplc="F5D47824">
      <w:start w:val="1"/>
      <w:numFmt w:val="bullet"/>
      <w:lvlText w:val="В"/>
      <w:lvlJc w:val="left"/>
    </w:lvl>
    <w:lvl w:ilvl="2" w:tplc="9FFAD89C">
      <w:numFmt w:val="decimal"/>
      <w:lvlText w:val=""/>
      <w:lvlJc w:val="left"/>
    </w:lvl>
    <w:lvl w:ilvl="3" w:tplc="8574214E">
      <w:numFmt w:val="decimal"/>
      <w:lvlText w:val=""/>
      <w:lvlJc w:val="left"/>
    </w:lvl>
    <w:lvl w:ilvl="4" w:tplc="30B29676">
      <w:numFmt w:val="decimal"/>
      <w:lvlText w:val=""/>
      <w:lvlJc w:val="left"/>
    </w:lvl>
    <w:lvl w:ilvl="5" w:tplc="B72486F0">
      <w:numFmt w:val="decimal"/>
      <w:lvlText w:val=""/>
      <w:lvlJc w:val="left"/>
    </w:lvl>
    <w:lvl w:ilvl="6" w:tplc="41269A76">
      <w:numFmt w:val="decimal"/>
      <w:lvlText w:val=""/>
      <w:lvlJc w:val="left"/>
    </w:lvl>
    <w:lvl w:ilvl="7" w:tplc="48322C68">
      <w:numFmt w:val="decimal"/>
      <w:lvlText w:val=""/>
      <w:lvlJc w:val="left"/>
    </w:lvl>
    <w:lvl w:ilvl="8" w:tplc="F4C0F3BC">
      <w:numFmt w:val="decimal"/>
      <w:lvlText w:val=""/>
      <w:lvlJc w:val="left"/>
    </w:lvl>
  </w:abstractNum>
  <w:abstractNum w:abstractNumId="2" w15:restartNumberingAfterBreak="0">
    <w:nsid w:val="00006A15"/>
    <w:multiLevelType w:val="hybridMultilevel"/>
    <w:tmpl w:val="40125FA4"/>
    <w:lvl w:ilvl="0" w:tplc="870650F6">
      <w:start w:val="1"/>
      <w:numFmt w:val="bullet"/>
      <w:lvlText w:val="В"/>
      <w:lvlJc w:val="left"/>
    </w:lvl>
    <w:lvl w:ilvl="1" w:tplc="62281CB2">
      <w:numFmt w:val="decimal"/>
      <w:lvlText w:val=""/>
      <w:lvlJc w:val="left"/>
    </w:lvl>
    <w:lvl w:ilvl="2" w:tplc="62CA7B52">
      <w:numFmt w:val="decimal"/>
      <w:lvlText w:val=""/>
      <w:lvlJc w:val="left"/>
    </w:lvl>
    <w:lvl w:ilvl="3" w:tplc="5E4028F0">
      <w:numFmt w:val="decimal"/>
      <w:lvlText w:val=""/>
      <w:lvlJc w:val="left"/>
    </w:lvl>
    <w:lvl w:ilvl="4" w:tplc="DF624D82">
      <w:numFmt w:val="decimal"/>
      <w:lvlText w:val=""/>
      <w:lvlJc w:val="left"/>
    </w:lvl>
    <w:lvl w:ilvl="5" w:tplc="D5163A10">
      <w:numFmt w:val="decimal"/>
      <w:lvlText w:val=""/>
      <w:lvlJc w:val="left"/>
    </w:lvl>
    <w:lvl w:ilvl="6" w:tplc="EA0ECC50">
      <w:numFmt w:val="decimal"/>
      <w:lvlText w:val=""/>
      <w:lvlJc w:val="left"/>
    </w:lvl>
    <w:lvl w:ilvl="7" w:tplc="B91C0A14">
      <w:numFmt w:val="decimal"/>
      <w:lvlText w:val=""/>
      <w:lvlJc w:val="left"/>
    </w:lvl>
    <w:lvl w:ilvl="8" w:tplc="1FB00CC2">
      <w:numFmt w:val="decimal"/>
      <w:lvlText w:val=""/>
      <w:lvlJc w:val="left"/>
    </w:lvl>
  </w:abstractNum>
  <w:abstractNum w:abstractNumId="3" w15:restartNumberingAfterBreak="0">
    <w:nsid w:val="000073D9"/>
    <w:multiLevelType w:val="hybridMultilevel"/>
    <w:tmpl w:val="F162FCB4"/>
    <w:lvl w:ilvl="0" w:tplc="39A25224">
      <w:start w:val="1"/>
      <w:numFmt w:val="bullet"/>
      <w:lvlText w:val="в"/>
      <w:lvlJc w:val="left"/>
    </w:lvl>
    <w:lvl w:ilvl="1" w:tplc="89224968">
      <w:start w:val="1"/>
      <w:numFmt w:val="bullet"/>
      <w:lvlText w:val="-"/>
      <w:lvlJc w:val="left"/>
    </w:lvl>
    <w:lvl w:ilvl="2" w:tplc="9D1CB830">
      <w:numFmt w:val="decimal"/>
      <w:lvlText w:val=""/>
      <w:lvlJc w:val="left"/>
    </w:lvl>
    <w:lvl w:ilvl="3" w:tplc="813AFFAC">
      <w:numFmt w:val="decimal"/>
      <w:lvlText w:val=""/>
      <w:lvlJc w:val="left"/>
    </w:lvl>
    <w:lvl w:ilvl="4" w:tplc="FDFEA6F4">
      <w:numFmt w:val="decimal"/>
      <w:lvlText w:val=""/>
      <w:lvlJc w:val="left"/>
    </w:lvl>
    <w:lvl w:ilvl="5" w:tplc="5784E7D0">
      <w:numFmt w:val="decimal"/>
      <w:lvlText w:val=""/>
      <w:lvlJc w:val="left"/>
    </w:lvl>
    <w:lvl w:ilvl="6" w:tplc="AD4230EC">
      <w:numFmt w:val="decimal"/>
      <w:lvlText w:val=""/>
      <w:lvlJc w:val="left"/>
    </w:lvl>
    <w:lvl w:ilvl="7" w:tplc="183AE624">
      <w:numFmt w:val="decimal"/>
      <w:lvlText w:val=""/>
      <w:lvlJc w:val="left"/>
    </w:lvl>
    <w:lvl w:ilvl="8" w:tplc="9F96E742">
      <w:numFmt w:val="decimal"/>
      <w:lvlText w:val=""/>
      <w:lvlJc w:val="left"/>
    </w:lvl>
  </w:abstractNum>
  <w:abstractNum w:abstractNumId="4" w15:restartNumberingAfterBreak="0">
    <w:nsid w:val="03B016F8"/>
    <w:multiLevelType w:val="hybridMultilevel"/>
    <w:tmpl w:val="3C8C3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160AF"/>
    <w:multiLevelType w:val="hybridMultilevel"/>
    <w:tmpl w:val="D96CBEFA"/>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791D43"/>
    <w:multiLevelType w:val="hybridMultilevel"/>
    <w:tmpl w:val="6532C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F0A65"/>
    <w:multiLevelType w:val="hybridMultilevel"/>
    <w:tmpl w:val="EEC49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928F7"/>
    <w:multiLevelType w:val="hybridMultilevel"/>
    <w:tmpl w:val="4F2CB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E16E5"/>
    <w:multiLevelType w:val="hybridMultilevel"/>
    <w:tmpl w:val="7D9C6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296474"/>
    <w:multiLevelType w:val="hybridMultilevel"/>
    <w:tmpl w:val="07D829DA"/>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D77BD9"/>
    <w:multiLevelType w:val="hybridMultilevel"/>
    <w:tmpl w:val="E51C0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874320"/>
    <w:multiLevelType w:val="hybridMultilevel"/>
    <w:tmpl w:val="4404A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7A105A"/>
    <w:multiLevelType w:val="hybridMultilevel"/>
    <w:tmpl w:val="C3B2FD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E63AD5"/>
    <w:multiLevelType w:val="hybridMultilevel"/>
    <w:tmpl w:val="212E6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C0338D"/>
    <w:multiLevelType w:val="hybridMultilevel"/>
    <w:tmpl w:val="ACE08580"/>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610832"/>
    <w:multiLevelType w:val="hybridMultilevel"/>
    <w:tmpl w:val="4BEE5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5A1846"/>
    <w:multiLevelType w:val="hybridMultilevel"/>
    <w:tmpl w:val="2CFA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70317"/>
    <w:multiLevelType w:val="hybridMultilevel"/>
    <w:tmpl w:val="1B1C5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E06CA9"/>
    <w:multiLevelType w:val="hybridMultilevel"/>
    <w:tmpl w:val="9F6A3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0809B1"/>
    <w:multiLevelType w:val="hybridMultilevel"/>
    <w:tmpl w:val="228EE740"/>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900D5F"/>
    <w:multiLevelType w:val="hybridMultilevel"/>
    <w:tmpl w:val="2A30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3E02E2"/>
    <w:multiLevelType w:val="hybridMultilevel"/>
    <w:tmpl w:val="28327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2B3699"/>
    <w:multiLevelType w:val="hybridMultilevel"/>
    <w:tmpl w:val="9E84D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530042"/>
    <w:multiLevelType w:val="hybridMultilevel"/>
    <w:tmpl w:val="0C0452FE"/>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AC4908"/>
    <w:multiLevelType w:val="hybridMultilevel"/>
    <w:tmpl w:val="A0D6D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FA6DB7"/>
    <w:multiLevelType w:val="hybridMultilevel"/>
    <w:tmpl w:val="C3DA1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16"/>
  </w:num>
  <w:num w:numId="4">
    <w:abstractNumId w:val="11"/>
  </w:num>
  <w:num w:numId="5">
    <w:abstractNumId w:val="8"/>
  </w:num>
  <w:num w:numId="6">
    <w:abstractNumId w:val="23"/>
  </w:num>
  <w:num w:numId="7">
    <w:abstractNumId w:val="25"/>
  </w:num>
  <w:num w:numId="8">
    <w:abstractNumId w:val="28"/>
  </w:num>
  <w:num w:numId="9">
    <w:abstractNumId w:val="7"/>
  </w:num>
  <w:num w:numId="10">
    <w:abstractNumId w:val="19"/>
  </w:num>
  <w:num w:numId="11">
    <w:abstractNumId w:val="20"/>
  </w:num>
  <w:num w:numId="12">
    <w:abstractNumId w:val="17"/>
  </w:num>
  <w:num w:numId="13">
    <w:abstractNumId w:val="15"/>
  </w:num>
  <w:num w:numId="14">
    <w:abstractNumId w:val="14"/>
  </w:num>
  <w:num w:numId="15">
    <w:abstractNumId w:val="9"/>
  </w:num>
  <w:num w:numId="16">
    <w:abstractNumId w:val="22"/>
  </w:num>
  <w:num w:numId="17">
    <w:abstractNumId w:val="4"/>
  </w:num>
  <w:num w:numId="18">
    <w:abstractNumId w:val="12"/>
  </w:num>
  <w:num w:numId="19">
    <w:abstractNumId w:val="24"/>
  </w:num>
  <w:num w:numId="20">
    <w:abstractNumId w:val="27"/>
  </w:num>
  <w:num w:numId="21">
    <w:abstractNumId w:val="18"/>
  </w:num>
  <w:num w:numId="22">
    <w:abstractNumId w:val="26"/>
  </w:num>
  <w:num w:numId="23">
    <w:abstractNumId w:val="5"/>
  </w:num>
  <w:num w:numId="24">
    <w:abstractNumId w:val="13"/>
  </w:num>
  <w:num w:numId="25">
    <w:abstractNumId w:val="6"/>
  </w:num>
  <w:num w:numId="26">
    <w:abstractNumId w:val="1"/>
  </w:num>
  <w:num w:numId="27">
    <w:abstractNumId w:val="2"/>
  </w:num>
  <w:num w:numId="28">
    <w:abstractNumId w:val="3"/>
  </w:num>
  <w:num w:numId="2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5FC"/>
    <w:rsid w:val="00005BA5"/>
    <w:rsid w:val="00081C79"/>
    <w:rsid w:val="000A1EB8"/>
    <w:rsid w:val="000B7719"/>
    <w:rsid w:val="000D5B4E"/>
    <w:rsid w:val="000F6DD9"/>
    <w:rsid w:val="001009AB"/>
    <w:rsid w:val="0010617B"/>
    <w:rsid w:val="00194359"/>
    <w:rsid w:val="001A199B"/>
    <w:rsid w:val="001B2404"/>
    <w:rsid w:val="001E70C1"/>
    <w:rsid w:val="002012D9"/>
    <w:rsid w:val="00207BEA"/>
    <w:rsid w:val="0021124F"/>
    <w:rsid w:val="002356BE"/>
    <w:rsid w:val="00264F54"/>
    <w:rsid w:val="002946A1"/>
    <w:rsid w:val="002B1092"/>
    <w:rsid w:val="002B375F"/>
    <w:rsid w:val="002D7BAC"/>
    <w:rsid w:val="002E5DF4"/>
    <w:rsid w:val="00302FC2"/>
    <w:rsid w:val="00311938"/>
    <w:rsid w:val="003335A3"/>
    <w:rsid w:val="00392B40"/>
    <w:rsid w:val="003D5E5A"/>
    <w:rsid w:val="003F1F04"/>
    <w:rsid w:val="004057BA"/>
    <w:rsid w:val="00425C73"/>
    <w:rsid w:val="004A4898"/>
    <w:rsid w:val="004A7A39"/>
    <w:rsid w:val="004C1A93"/>
    <w:rsid w:val="004C3C32"/>
    <w:rsid w:val="004C4B0A"/>
    <w:rsid w:val="00502B21"/>
    <w:rsid w:val="0053013A"/>
    <w:rsid w:val="0053700C"/>
    <w:rsid w:val="00552180"/>
    <w:rsid w:val="00553EB2"/>
    <w:rsid w:val="00571F3D"/>
    <w:rsid w:val="00584DD7"/>
    <w:rsid w:val="00586F48"/>
    <w:rsid w:val="005D5953"/>
    <w:rsid w:val="005E1C91"/>
    <w:rsid w:val="006000B2"/>
    <w:rsid w:val="006019E9"/>
    <w:rsid w:val="00642A37"/>
    <w:rsid w:val="0065132D"/>
    <w:rsid w:val="006578F3"/>
    <w:rsid w:val="00665180"/>
    <w:rsid w:val="0066546B"/>
    <w:rsid w:val="006658AC"/>
    <w:rsid w:val="00671FC4"/>
    <w:rsid w:val="006734A0"/>
    <w:rsid w:val="006843DB"/>
    <w:rsid w:val="006A09B9"/>
    <w:rsid w:val="006A3FDC"/>
    <w:rsid w:val="006B6313"/>
    <w:rsid w:val="0072334D"/>
    <w:rsid w:val="00774B92"/>
    <w:rsid w:val="00777971"/>
    <w:rsid w:val="007B5CC9"/>
    <w:rsid w:val="007D08DA"/>
    <w:rsid w:val="007D4DE3"/>
    <w:rsid w:val="007F2048"/>
    <w:rsid w:val="00800729"/>
    <w:rsid w:val="008064EE"/>
    <w:rsid w:val="00813F22"/>
    <w:rsid w:val="008207AF"/>
    <w:rsid w:val="00831769"/>
    <w:rsid w:val="0086179D"/>
    <w:rsid w:val="008A16CA"/>
    <w:rsid w:val="008C2218"/>
    <w:rsid w:val="008D27FE"/>
    <w:rsid w:val="00904527"/>
    <w:rsid w:val="009154EF"/>
    <w:rsid w:val="00941965"/>
    <w:rsid w:val="009542A4"/>
    <w:rsid w:val="00972480"/>
    <w:rsid w:val="009A3126"/>
    <w:rsid w:val="009F106D"/>
    <w:rsid w:val="00A01160"/>
    <w:rsid w:val="00A153BD"/>
    <w:rsid w:val="00A27849"/>
    <w:rsid w:val="00A34E65"/>
    <w:rsid w:val="00A522DC"/>
    <w:rsid w:val="00A602A3"/>
    <w:rsid w:val="00A60D9E"/>
    <w:rsid w:val="00A756FB"/>
    <w:rsid w:val="00A81EFA"/>
    <w:rsid w:val="00AD5BEC"/>
    <w:rsid w:val="00AE15FC"/>
    <w:rsid w:val="00B401D8"/>
    <w:rsid w:val="00B604A7"/>
    <w:rsid w:val="00B8670F"/>
    <w:rsid w:val="00BB281E"/>
    <w:rsid w:val="00BE19A1"/>
    <w:rsid w:val="00C221E6"/>
    <w:rsid w:val="00C424F4"/>
    <w:rsid w:val="00C4451B"/>
    <w:rsid w:val="00C8749D"/>
    <w:rsid w:val="00D11BE4"/>
    <w:rsid w:val="00D1252A"/>
    <w:rsid w:val="00D24EED"/>
    <w:rsid w:val="00D3327A"/>
    <w:rsid w:val="00D521E2"/>
    <w:rsid w:val="00D74E56"/>
    <w:rsid w:val="00D87A74"/>
    <w:rsid w:val="00DA4043"/>
    <w:rsid w:val="00E15BF0"/>
    <w:rsid w:val="00E271AE"/>
    <w:rsid w:val="00E43895"/>
    <w:rsid w:val="00E57C8E"/>
    <w:rsid w:val="00E7392C"/>
    <w:rsid w:val="00E82AEE"/>
    <w:rsid w:val="00EB20DD"/>
    <w:rsid w:val="00EB5797"/>
    <w:rsid w:val="00EB583E"/>
    <w:rsid w:val="00EE5205"/>
    <w:rsid w:val="00EE748C"/>
    <w:rsid w:val="00F6740B"/>
    <w:rsid w:val="00FA06ED"/>
    <w:rsid w:val="00FA08C0"/>
    <w:rsid w:val="00FB4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49E2"/>
  <w15:docId w15:val="{DCF73933-0E60-4448-B55B-1A436EAE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5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99"/>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iPriority w:val="99"/>
    <w:unhideWhenUsed/>
    <w:rsid w:val="004057BA"/>
    <w:pPr>
      <w:spacing w:after="120" w:line="480" w:lineRule="auto"/>
    </w:pPr>
  </w:style>
  <w:style w:type="character" w:customStyle="1" w:styleId="23">
    <w:name w:val="Основной текст 2 Знак"/>
    <w:basedOn w:val="a0"/>
    <w:link w:val="22"/>
    <w:uiPriority w:val="99"/>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324818250">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znanium.com/catalog/product/993541"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4020</Words>
  <Characters>22917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Лущай</cp:lastModifiedBy>
  <cp:revision>24</cp:revision>
  <dcterms:created xsi:type="dcterms:W3CDTF">2020-12-27T19:07:00Z</dcterms:created>
  <dcterms:modified xsi:type="dcterms:W3CDTF">2023-09-14T12:20:00Z</dcterms:modified>
</cp:coreProperties>
</file>