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DA" w:rsidRDefault="00D119BE">
      <w:pPr>
        <w:pStyle w:val="2"/>
        <w:spacing w:before="71"/>
        <w:ind w:right="1194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 ОБРАЗОВАНИЯ</w:t>
      </w:r>
    </w:p>
    <w:p w:rsidR="001624DA" w:rsidRDefault="00D119BE">
      <w:pPr>
        <w:ind w:left="1192" w:right="119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1624DA" w:rsidRDefault="001624DA">
      <w:pPr>
        <w:pStyle w:val="a3"/>
        <w:rPr>
          <w:b/>
          <w:sz w:val="26"/>
        </w:rPr>
      </w:pPr>
    </w:p>
    <w:p w:rsidR="001624DA" w:rsidRDefault="001624DA">
      <w:pPr>
        <w:pStyle w:val="a3"/>
        <w:rPr>
          <w:b/>
          <w:sz w:val="26"/>
        </w:rPr>
      </w:pPr>
    </w:p>
    <w:p w:rsidR="001624DA" w:rsidRDefault="001624DA">
      <w:pPr>
        <w:pStyle w:val="a3"/>
        <w:rPr>
          <w:b/>
          <w:sz w:val="26"/>
        </w:rPr>
      </w:pPr>
    </w:p>
    <w:p w:rsidR="001624DA" w:rsidRDefault="001624DA">
      <w:pPr>
        <w:pStyle w:val="a3"/>
        <w:spacing w:before="9"/>
        <w:rPr>
          <w:b/>
          <w:sz w:val="29"/>
        </w:rPr>
      </w:pPr>
    </w:p>
    <w:p w:rsidR="001624DA" w:rsidRDefault="001624DA">
      <w:pPr>
        <w:pStyle w:val="a3"/>
        <w:rPr>
          <w:sz w:val="30"/>
        </w:rPr>
      </w:pPr>
    </w:p>
    <w:p w:rsidR="00D119BE" w:rsidRDefault="00D119BE">
      <w:pPr>
        <w:pStyle w:val="a3"/>
        <w:rPr>
          <w:sz w:val="30"/>
        </w:rPr>
      </w:pPr>
    </w:p>
    <w:p w:rsidR="00D119BE" w:rsidRDefault="00D119BE">
      <w:pPr>
        <w:pStyle w:val="a3"/>
        <w:rPr>
          <w:sz w:val="30"/>
        </w:rPr>
      </w:pPr>
    </w:p>
    <w:p w:rsidR="00D119BE" w:rsidRDefault="00D119BE">
      <w:pPr>
        <w:pStyle w:val="a3"/>
        <w:rPr>
          <w:sz w:val="30"/>
        </w:rPr>
      </w:pPr>
    </w:p>
    <w:p w:rsidR="00D119BE" w:rsidRDefault="00D119BE">
      <w:pPr>
        <w:pStyle w:val="a3"/>
        <w:rPr>
          <w:sz w:val="30"/>
        </w:rPr>
      </w:pPr>
    </w:p>
    <w:p w:rsidR="001624DA" w:rsidRDefault="001624DA">
      <w:pPr>
        <w:pStyle w:val="a3"/>
        <w:rPr>
          <w:sz w:val="30"/>
        </w:rPr>
      </w:pPr>
    </w:p>
    <w:p w:rsidR="00D119BE" w:rsidRDefault="00D119BE" w:rsidP="00D119BE">
      <w:pPr>
        <w:spacing w:line="276" w:lineRule="auto"/>
        <w:ind w:firstLine="1"/>
        <w:jc w:val="center"/>
        <w:rPr>
          <w:b/>
          <w:spacing w:val="-2"/>
          <w:sz w:val="27"/>
        </w:rPr>
      </w:pPr>
      <w:r>
        <w:rPr>
          <w:b/>
          <w:spacing w:val="-3"/>
          <w:sz w:val="27"/>
        </w:rPr>
        <w:t>МЕТОДИЧЕСКИЕ РЕКОМЕНДАЦИИ</w:t>
      </w:r>
      <w:r>
        <w:rPr>
          <w:b/>
          <w:spacing w:val="-2"/>
          <w:sz w:val="27"/>
        </w:rPr>
        <w:t xml:space="preserve"> </w:t>
      </w:r>
    </w:p>
    <w:p w:rsidR="001624DA" w:rsidRDefault="00D119BE" w:rsidP="00D119BE">
      <w:pPr>
        <w:spacing w:line="276" w:lineRule="auto"/>
        <w:ind w:firstLine="1"/>
        <w:jc w:val="center"/>
        <w:rPr>
          <w:b/>
          <w:sz w:val="27"/>
        </w:rPr>
      </w:pPr>
      <w:r>
        <w:rPr>
          <w:b/>
          <w:spacing w:val="-4"/>
          <w:sz w:val="27"/>
        </w:rPr>
        <w:t>ПО</w:t>
      </w:r>
      <w:r>
        <w:rPr>
          <w:b/>
          <w:spacing w:val="-7"/>
          <w:sz w:val="27"/>
        </w:rPr>
        <w:t xml:space="preserve"> </w:t>
      </w:r>
      <w:r>
        <w:rPr>
          <w:b/>
          <w:spacing w:val="-4"/>
          <w:sz w:val="27"/>
        </w:rPr>
        <w:t>ВЫПОЛНЕНИЮ</w:t>
      </w:r>
      <w:r>
        <w:rPr>
          <w:b/>
          <w:spacing w:val="-8"/>
          <w:sz w:val="27"/>
        </w:rPr>
        <w:t xml:space="preserve"> </w:t>
      </w:r>
      <w:proofErr w:type="gramStart"/>
      <w:r>
        <w:rPr>
          <w:b/>
          <w:spacing w:val="-4"/>
          <w:sz w:val="27"/>
        </w:rPr>
        <w:t>ВНЕАУДИТОРНОЙ</w:t>
      </w:r>
      <w:proofErr w:type="gramEnd"/>
    </w:p>
    <w:p w:rsidR="001624DA" w:rsidRDefault="00D119BE" w:rsidP="00D119BE">
      <w:pPr>
        <w:spacing w:line="276" w:lineRule="auto"/>
        <w:jc w:val="center"/>
        <w:rPr>
          <w:b/>
          <w:sz w:val="27"/>
        </w:rPr>
      </w:pPr>
      <w:r>
        <w:rPr>
          <w:b/>
          <w:spacing w:val="-4"/>
          <w:sz w:val="27"/>
        </w:rPr>
        <w:t>САМОСТОЯТЕЛЬНОЙ</w:t>
      </w:r>
      <w:r>
        <w:rPr>
          <w:b/>
          <w:spacing w:val="-12"/>
          <w:sz w:val="27"/>
        </w:rPr>
        <w:t xml:space="preserve"> </w:t>
      </w:r>
      <w:r>
        <w:rPr>
          <w:b/>
          <w:spacing w:val="-4"/>
          <w:sz w:val="27"/>
        </w:rPr>
        <w:t>РАБОТЫ</w:t>
      </w:r>
      <w:r>
        <w:rPr>
          <w:b/>
          <w:spacing w:val="-12"/>
          <w:sz w:val="27"/>
        </w:rPr>
        <w:t xml:space="preserve"> </w:t>
      </w:r>
      <w:proofErr w:type="gramStart"/>
      <w:r>
        <w:rPr>
          <w:b/>
          <w:spacing w:val="-3"/>
          <w:sz w:val="27"/>
        </w:rPr>
        <w:t>ОБУЧАЮЩИХСЯ</w:t>
      </w:r>
      <w:proofErr w:type="gramEnd"/>
    </w:p>
    <w:p w:rsidR="00D119BE" w:rsidRDefault="00D119BE" w:rsidP="00D119BE">
      <w:pPr>
        <w:spacing w:line="276" w:lineRule="auto"/>
        <w:jc w:val="center"/>
        <w:rPr>
          <w:sz w:val="32"/>
        </w:rPr>
      </w:pPr>
    </w:p>
    <w:p w:rsidR="001624DA" w:rsidRDefault="00D119BE" w:rsidP="00D119BE">
      <w:pPr>
        <w:spacing w:line="276" w:lineRule="auto"/>
        <w:jc w:val="center"/>
        <w:rPr>
          <w:sz w:val="32"/>
        </w:rPr>
      </w:pPr>
      <w:r>
        <w:rPr>
          <w:sz w:val="32"/>
        </w:rPr>
        <w:t>по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дисциплине</w:t>
      </w:r>
    </w:p>
    <w:p w:rsidR="001624DA" w:rsidRDefault="00D119BE" w:rsidP="00D119BE">
      <w:pPr>
        <w:pStyle w:val="a4"/>
        <w:spacing w:before="0" w:line="276" w:lineRule="auto"/>
        <w:ind w:left="0" w:right="0"/>
      </w:pPr>
      <w:r>
        <w:t>«Гражданское</w:t>
      </w:r>
      <w:r>
        <w:rPr>
          <w:spacing w:val="-5"/>
        </w:rPr>
        <w:t xml:space="preserve"> </w:t>
      </w:r>
      <w:r>
        <w:t>право»</w:t>
      </w:r>
    </w:p>
    <w:p w:rsidR="001624DA" w:rsidRDefault="00D119BE" w:rsidP="00D119BE">
      <w:pPr>
        <w:spacing w:line="276" w:lineRule="auto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77"/>
          <w:sz w:val="32"/>
        </w:rPr>
        <w:t xml:space="preserve"> </w:t>
      </w:r>
      <w:r>
        <w:rPr>
          <w:sz w:val="32"/>
        </w:rPr>
        <w:t>специальности</w:t>
      </w:r>
    </w:p>
    <w:p w:rsidR="001624DA" w:rsidRDefault="00D119BE" w:rsidP="00D119BE">
      <w:pPr>
        <w:spacing w:line="276" w:lineRule="auto"/>
        <w:jc w:val="center"/>
        <w:rPr>
          <w:sz w:val="32"/>
        </w:rPr>
      </w:pPr>
      <w:r>
        <w:rPr>
          <w:sz w:val="32"/>
        </w:rPr>
        <w:t>40.02.03</w:t>
      </w:r>
      <w:r>
        <w:rPr>
          <w:spacing w:val="-2"/>
          <w:sz w:val="32"/>
        </w:rPr>
        <w:t xml:space="preserve"> </w:t>
      </w:r>
      <w:r>
        <w:rPr>
          <w:sz w:val="32"/>
        </w:rPr>
        <w:t>«Право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судебное администрирование»</w:t>
      </w: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1624DA" w:rsidRDefault="001624DA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D119BE" w:rsidRDefault="00D119BE">
      <w:pPr>
        <w:pStyle w:val="a3"/>
        <w:rPr>
          <w:sz w:val="34"/>
        </w:rPr>
      </w:pPr>
    </w:p>
    <w:p w:rsidR="001624DA" w:rsidRDefault="00D119BE" w:rsidP="00D119BE">
      <w:pPr>
        <w:pStyle w:val="a3"/>
        <w:spacing w:before="233"/>
        <w:ind w:left="284" w:right="76"/>
        <w:jc w:val="center"/>
      </w:pPr>
      <w:r>
        <w:t>Ставрополь,</w:t>
      </w:r>
      <w:r>
        <w:rPr>
          <w:spacing w:val="-1"/>
        </w:rPr>
        <w:t xml:space="preserve"> </w:t>
      </w:r>
      <w:r>
        <w:t>2021</w:t>
      </w:r>
      <w:r w:rsidR="00F72F3D">
        <w:t>3</w:t>
      </w:r>
      <w:r>
        <w:t>г.</w:t>
      </w:r>
    </w:p>
    <w:p w:rsidR="001624DA" w:rsidRDefault="001624DA">
      <w:pPr>
        <w:jc w:val="center"/>
        <w:sectPr w:rsidR="001624DA">
          <w:footerReference w:type="default" r:id="rId8"/>
          <w:type w:val="continuous"/>
          <w:pgSz w:w="11910" w:h="16840"/>
          <w:pgMar w:top="1040" w:right="1020" w:bottom="1240" w:left="1600" w:header="720" w:footer="1058" w:gutter="0"/>
          <w:pgNumType w:start="1"/>
          <w:cols w:space="720"/>
        </w:sectPr>
      </w:pPr>
    </w:p>
    <w:p w:rsidR="00447294" w:rsidRPr="00447294" w:rsidRDefault="00447294" w:rsidP="00447294">
      <w:pPr>
        <w:autoSpaceDE/>
        <w:autoSpaceDN/>
        <w:rPr>
          <w:sz w:val="24"/>
          <w:szCs w:val="24"/>
          <w:lang w:eastAsia="ru-RU"/>
        </w:rPr>
      </w:pPr>
      <w:r w:rsidRPr="00447294">
        <w:rPr>
          <w:sz w:val="24"/>
          <w:szCs w:val="24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40.02.03 Право и судебное администрирование утвержденным приказом </w:t>
      </w:r>
      <w:proofErr w:type="spellStart"/>
      <w:r w:rsidRPr="00447294">
        <w:rPr>
          <w:sz w:val="24"/>
          <w:szCs w:val="24"/>
          <w:lang w:eastAsia="ru-RU"/>
        </w:rPr>
        <w:t>Минобрнауки</w:t>
      </w:r>
      <w:proofErr w:type="spellEnd"/>
      <w:r w:rsidRPr="00447294">
        <w:rPr>
          <w:sz w:val="24"/>
          <w:szCs w:val="24"/>
          <w:lang w:eastAsia="ru-RU"/>
        </w:rPr>
        <w:t xml:space="preserve"> России от 12.05.2014г. №513 и программой дисциплины «Гражданское право».</w:t>
      </w:r>
    </w:p>
    <w:p w:rsidR="00447294" w:rsidRPr="00447294" w:rsidRDefault="00447294" w:rsidP="00447294">
      <w:pPr>
        <w:adjustRightInd w:val="0"/>
        <w:rPr>
          <w:sz w:val="24"/>
          <w:szCs w:val="24"/>
          <w:lang w:eastAsia="ru-RU"/>
        </w:rPr>
      </w:pPr>
    </w:p>
    <w:p w:rsidR="00447294" w:rsidRPr="00447294" w:rsidRDefault="00447294" w:rsidP="00447294">
      <w:pPr>
        <w:adjustRightInd w:val="0"/>
        <w:rPr>
          <w:sz w:val="24"/>
          <w:szCs w:val="24"/>
          <w:lang w:eastAsia="ru-RU"/>
        </w:rPr>
      </w:pPr>
      <w:r w:rsidRPr="00447294">
        <w:rPr>
          <w:sz w:val="24"/>
          <w:szCs w:val="24"/>
          <w:lang w:eastAsia="ru-RU"/>
        </w:rPr>
        <w:t>Рассмотрено на заседании методического объединения укрупненных групп специальностей 40.00.00 «Юриспруде</w:t>
      </w:r>
      <w:r w:rsidR="00F72F3D">
        <w:rPr>
          <w:sz w:val="24"/>
          <w:szCs w:val="24"/>
          <w:lang w:eastAsia="ru-RU"/>
        </w:rPr>
        <w:t>нция» Протокол № 8 от 23</w:t>
      </w:r>
      <w:bookmarkStart w:id="0" w:name="_GoBack"/>
      <w:bookmarkEnd w:id="0"/>
      <w:r w:rsidR="00F72F3D">
        <w:rPr>
          <w:sz w:val="24"/>
          <w:szCs w:val="24"/>
          <w:lang w:eastAsia="ru-RU"/>
        </w:rPr>
        <w:t>.05.2023</w:t>
      </w:r>
      <w:r w:rsidRPr="00447294">
        <w:rPr>
          <w:sz w:val="24"/>
          <w:szCs w:val="24"/>
          <w:lang w:eastAsia="ru-RU"/>
        </w:rPr>
        <w:t xml:space="preserve"> г.</w:t>
      </w:r>
    </w:p>
    <w:p w:rsidR="00447294" w:rsidRPr="00447294" w:rsidRDefault="00447294" w:rsidP="00447294">
      <w:pPr>
        <w:adjustRightInd w:val="0"/>
        <w:rPr>
          <w:sz w:val="24"/>
          <w:szCs w:val="24"/>
          <w:lang w:eastAsia="ru-RU"/>
        </w:rPr>
      </w:pPr>
    </w:p>
    <w:p w:rsidR="00447294" w:rsidRPr="00447294" w:rsidRDefault="00447294" w:rsidP="00447294">
      <w:pPr>
        <w:adjustRightInd w:val="0"/>
        <w:rPr>
          <w:sz w:val="24"/>
          <w:szCs w:val="24"/>
          <w:lang w:eastAsia="ru-RU"/>
        </w:rPr>
      </w:pPr>
      <w:r w:rsidRPr="00447294">
        <w:rPr>
          <w:sz w:val="24"/>
          <w:szCs w:val="24"/>
          <w:lang w:eastAsia="ru-RU"/>
        </w:rPr>
        <w:t xml:space="preserve">Рекомендовано к использованию в учебном процессе Методическим советом </w:t>
      </w:r>
      <w:r w:rsidR="00F72F3D">
        <w:rPr>
          <w:sz w:val="24"/>
          <w:szCs w:val="24"/>
          <w:lang w:eastAsia="ru-RU"/>
        </w:rPr>
        <w:t xml:space="preserve">СМК, протокол № 7 от 25.05.2023 </w:t>
      </w:r>
      <w:r w:rsidRPr="00447294">
        <w:rPr>
          <w:sz w:val="24"/>
          <w:szCs w:val="24"/>
          <w:lang w:eastAsia="ru-RU"/>
        </w:rPr>
        <w:t>г.</w:t>
      </w:r>
    </w:p>
    <w:p w:rsidR="00923E2C" w:rsidRPr="00923E2C" w:rsidRDefault="00447294" w:rsidP="00447294">
      <w:pPr>
        <w:pStyle w:val="a3"/>
        <w:rPr>
          <w:sz w:val="28"/>
          <w:szCs w:val="28"/>
        </w:rPr>
      </w:pPr>
      <w:r w:rsidRPr="00447294">
        <w:rPr>
          <w:rFonts w:ascii="Arial" w:hAnsi="Arial" w:cs="Arial"/>
          <w:color w:val="000000"/>
          <w:sz w:val="20"/>
          <w:szCs w:val="28"/>
          <w:lang w:eastAsia="ru-RU"/>
        </w:rPr>
        <w:br w:type="page"/>
      </w:r>
    </w:p>
    <w:p w:rsidR="00D119BE" w:rsidRDefault="00D119BE" w:rsidP="00D119BE">
      <w:pPr>
        <w:pStyle w:val="1"/>
        <w:ind w:left="0" w:right="76" w:firstLine="0"/>
        <w:jc w:val="center"/>
      </w:pPr>
      <w:r>
        <w:lastRenderedPageBreak/>
        <w:t>СОДЕРЖАНИЕ</w:t>
      </w:r>
    </w:p>
    <w:p w:rsidR="00D119BE" w:rsidRDefault="00D119BE">
      <w:pPr>
        <w:pStyle w:val="1"/>
        <w:ind w:right="489" w:firstLine="0"/>
        <w:jc w:val="center"/>
      </w:pPr>
    </w:p>
    <w:p w:rsidR="001624DA" w:rsidRPr="00D119BE" w:rsidRDefault="00D119BE" w:rsidP="00D119BE">
      <w:pPr>
        <w:pStyle w:val="a5"/>
        <w:numPr>
          <w:ilvl w:val="0"/>
          <w:numId w:val="16"/>
        </w:numPr>
        <w:tabs>
          <w:tab w:val="left" w:pos="284"/>
        </w:tabs>
        <w:spacing w:before="172" w:line="360" w:lineRule="auto"/>
        <w:ind w:left="0" w:firstLine="142"/>
        <w:rPr>
          <w:sz w:val="26"/>
          <w:szCs w:val="26"/>
        </w:rPr>
      </w:pPr>
      <w:r w:rsidRPr="00D119BE">
        <w:rPr>
          <w:sz w:val="26"/>
          <w:szCs w:val="26"/>
        </w:rPr>
        <w:t>Общие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z w:val="26"/>
          <w:szCs w:val="26"/>
        </w:rPr>
        <w:t>сведения</w:t>
      </w:r>
    </w:p>
    <w:p w:rsidR="001624DA" w:rsidRPr="00D119BE" w:rsidRDefault="00D119BE" w:rsidP="00D119BE">
      <w:pPr>
        <w:pStyle w:val="a5"/>
        <w:numPr>
          <w:ilvl w:val="0"/>
          <w:numId w:val="16"/>
        </w:numPr>
        <w:tabs>
          <w:tab w:val="left" w:pos="284"/>
        </w:tabs>
        <w:spacing w:line="360" w:lineRule="auto"/>
        <w:ind w:left="0" w:firstLine="142"/>
        <w:rPr>
          <w:sz w:val="26"/>
          <w:szCs w:val="26"/>
        </w:rPr>
      </w:pPr>
      <w:r w:rsidRPr="00D119BE">
        <w:rPr>
          <w:sz w:val="26"/>
          <w:szCs w:val="26"/>
        </w:rPr>
        <w:t>Инструкция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 xml:space="preserve">для </w:t>
      </w:r>
      <w:proofErr w:type="gramStart"/>
      <w:r w:rsidRPr="00D119BE">
        <w:rPr>
          <w:sz w:val="26"/>
          <w:szCs w:val="26"/>
        </w:rPr>
        <w:t>обучающихся</w:t>
      </w:r>
      <w:proofErr w:type="gramEnd"/>
      <w:r w:rsidRPr="00D119BE">
        <w:rPr>
          <w:spacing w:val="-1"/>
          <w:sz w:val="26"/>
          <w:szCs w:val="26"/>
        </w:rPr>
        <w:t xml:space="preserve"> </w:t>
      </w:r>
      <w:r w:rsidRPr="00D119BE">
        <w:rPr>
          <w:sz w:val="26"/>
          <w:szCs w:val="26"/>
        </w:rPr>
        <w:t>по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работе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>с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z w:val="26"/>
          <w:szCs w:val="26"/>
        </w:rPr>
        <w:t>рекомендациями</w:t>
      </w:r>
    </w:p>
    <w:p w:rsidR="001624DA" w:rsidRPr="00D119BE" w:rsidRDefault="00D119BE" w:rsidP="00D119BE">
      <w:pPr>
        <w:pStyle w:val="a5"/>
        <w:numPr>
          <w:ilvl w:val="0"/>
          <w:numId w:val="16"/>
        </w:numPr>
        <w:tabs>
          <w:tab w:val="left" w:pos="284"/>
        </w:tabs>
        <w:spacing w:line="360" w:lineRule="auto"/>
        <w:ind w:left="0" w:firstLine="142"/>
        <w:rPr>
          <w:sz w:val="26"/>
          <w:szCs w:val="26"/>
        </w:rPr>
      </w:pPr>
      <w:r w:rsidRPr="00D119BE">
        <w:rPr>
          <w:sz w:val="26"/>
          <w:szCs w:val="26"/>
        </w:rPr>
        <w:t>Технологическая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>карта</w:t>
      </w:r>
      <w:r w:rsidRPr="00D119BE">
        <w:rPr>
          <w:spacing w:val="-1"/>
          <w:sz w:val="26"/>
          <w:szCs w:val="26"/>
        </w:rPr>
        <w:t xml:space="preserve"> </w:t>
      </w:r>
      <w:r w:rsidRPr="00D119BE">
        <w:rPr>
          <w:sz w:val="26"/>
          <w:szCs w:val="26"/>
        </w:rPr>
        <w:t>внеаудиторной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самостоятельной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работы</w:t>
      </w:r>
    </w:p>
    <w:p w:rsidR="001624DA" w:rsidRPr="00D119BE" w:rsidRDefault="00D119BE" w:rsidP="00D119BE">
      <w:pPr>
        <w:pStyle w:val="a5"/>
        <w:numPr>
          <w:ilvl w:val="0"/>
          <w:numId w:val="16"/>
        </w:numPr>
        <w:tabs>
          <w:tab w:val="left" w:pos="284"/>
        </w:tabs>
        <w:spacing w:line="360" w:lineRule="auto"/>
        <w:ind w:left="0" w:firstLine="142"/>
        <w:rPr>
          <w:sz w:val="26"/>
          <w:szCs w:val="26"/>
        </w:rPr>
      </w:pPr>
      <w:r w:rsidRPr="00D119BE">
        <w:rPr>
          <w:sz w:val="26"/>
          <w:szCs w:val="26"/>
        </w:rPr>
        <w:t>Порядок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>оформления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видов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и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форм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отчетности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по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самостоятельной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работе</w:t>
      </w: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rPr>
          <w:sz w:val="26"/>
        </w:rPr>
      </w:pPr>
    </w:p>
    <w:p w:rsidR="001624DA" w:rsidRDefault="001624DA">
      <w:pPr>
        <w:pStyle w:val="a3"/>
        <w:spacing w:before="7"/>
        <w:rPr>
          <w:sz w:val="26"/>
        </w:rPr>
      </w:pPr>
    </w:p>
    <w:p w:rsidR="00D119BE" w:rsidRDefault="00D119BE">
      <w:pPr>
        <w:pStyle w:val="a3"/>
        <w:spacing w:before="7"/>
        <w:rPr>
          <w:sz w:val="32"/>
        </w:rPr>
      </w:pPr>
    </w:p>
    <w:p w:rsidR="00D119BE" w:rsidRDefault="00D119BE">
      <w:pPr>
        <w:pStyle w:val="a3"/>
        <w:spacing w:before="7"/>
        <w:rPr>
          <w:sz w:val="32"/>
        </w:rPr>
      </w:pPr>
    </w:p>
    <w:p w:rsidR="00D119BE" w:rsidRDefault="00D119BE">
      <w:pPr>
        <w:pStyle w:val="a3"/>
        <w:spacing w:before="7"/>
        <w:rPr>
          <w:sz w:val="32"/>
        </w:rPr>
      </w:pPr>
    </w:p>
    <w:p w:rsidR="00D119BE" w:rsidRDefault="00D119BE">
      <w:pPr>
        <w:pStyle w:val="a3"/>
        <w:spacing w:before="7"/>
        <w:rPr>
          <w:sz w:val="32"/>
        </w:rPr>
      </w:pPr>
    </w:p>
    <w:p w:rsidR="00D119BE" w:rsidRPr="00D119BE" w:rsidRDefault="00D119BE" w:rsidP="00D119BE">
      <w:pPr>
        <w:pStyle w:val="1"/>
        <w:tabs>
          <w:tab w:val="left" w:pos="3978"/>
          <w:tab w:val="left" w:pos="3979"/>
        </w:tabs>
        <w:ind w:left="0" w:firstLine="0"/>
        <w:jc w:val="center"/>
        <w:rPr>
          <w:sz w:val="22"/>
          <w:szCs w:val="22"/>
        </w:rPr>
      </w:pPr>
      <w:r>
        <w:rPr>
          <w:spacing w:val="-1"/>
        </w:rPr>
        <w:t xml:space="preserve">1. </w:t>
      </w:r>
      <w:r w:rsidRPr="00D119BE">
        <w:rPr>
          <w:spacing w:val="-1"/>
          <w:sz w:val="22"/>
          <w:szCs w:val="22"/>
        </w:rPr>
        <w:t>ОБЩИЕ</w:t>
      </w:r>
      <w:r w:rsidRPr="00D119BE">
        <w:rPr>
          <w:spacing w:val="-16"/>
          <w:sz w:val="22"/>
          <w:szCs w:val="22"/>
        </w:rPr>
        <w:t xml:space="preserve"> </w:t>
      </w:r>
      <w:r w:rsidRPr="00D119BE">
        <w:rPr>
          <w:spacing w:val="-1"/>
          <w:sz w:val="22"/>
          <w:szCs w:val="22"/>
        </w:rPr>
        <w:t>СВЕДЕНИЯ</w:t>
      </w:r>
    </w:p>
    <w:p w:rsidR="00D119BE" w:rsidRDefault="00D119BE"/>
    <w:p w:rsidR="001624DA" w:rsidRPr="00D119BE" w:rsidRDefault="00D119BE" w:rsidP="00D119BE">
      <w:pPr>
        <w:pStyle w:val="a3"/>
        <w:spacing w:before="66" w:line="276" w:lineRule="auto"/>
        <w:ind w:right="-66" w:firstLine="709"/>
        <w:jc w:val="both"/>
      </w:pPr>
      <w:r w:rsidRPr="00D119BE">
        <w:t>Методические указания составлены в соответствии с федеральным государственным</w:t>
      </w:r>
      <w:r w:rsidRPr="00D119BE">
        <w:rPr>
          <w:spacing w:val="1"/>
        </w:rPr>
        <w:t xml:space="preserve"> </w:t>
      </w:r>
      <w:r w:rsidRPr="00D119BE">
        <w:t>образовательным</w:t>
      </w:r>
      <w:r w:rsidRPr="00D119BE">
        <w:rPr>
          <w:spacing w:val="1"/>
        </w:rPr>
        <w:t xml:space="preserve"> </w:t>
      </w:r>
      <w:r w:rsidRPr="00D119BE">
        <w:t>стандартом</w:t>
      </w:r>
      <w:r w:rsidRPr="00D119BE">
        <w:rPr>
          <w:spacing w:val="1"/>
        </w:rPr>
        <w:t xml:space="preserve"> </w:t>
      </w:r>
      <w:r w:rsidRPr="00D119BE">
        <w:t>среднего</w:t>
      </w:r>
      <w:r w:rsidRPr="00D119BE">
        <w:rPr>
          <w:spacing w:val="1"/>
        </w:rPr>
        <w:t xml:space="preserve"> </w:t>
      </w:r>
      <w:r w:rsidRPr="00D119BE">
        <w:t>профессионального</w:t>
      </w:r>
      <w:r w:rsidRPr="00D119BE">
        <w:rPr>
          <w:spacing w:val="1"/>
        </w:rPr>
        <w:t xml:space="preserve"> </w:t>
      </w:r>
      <w:r w:rsidRPr="00D119BE">
        <w:t>образования</w:t>
      </w:r>
      <w:r w:rsidRPr="00D119BE">
        <w:rPr>
          <w:spacing w:val="1"/>
        </w:rPr>
        <w:t xml:space="preserve"> </w:t>
      </w:r>
      <w:r w:rsidRPr="00D119BE">
        <w:t>и</w:t>
      </w:r>
      <w:r w:rsidRPr="00D119BE">
        <w:rPr>
          <w:spacing w:val="1"/>
        </w:rPr>
        <w:t xml:space="preserve"> </w:t>
      </w:r>
      <w:r w:rsidRPr="00D119BE">
        <w:t>программой дисциплины «Гражданское право». В методических указаниях представлен</w:t>
      </w:r>
      <w:r w:rsidRPr="00D119BE">
        <w:rPr>
          <w:spacing w:val="1"/>
        </w:rPr>
        <w:t xml:space="preserve"> </w:t>
      </w:r>
      <w:r w:rsidRPr="00D119BE">
        <w:t>материал для внеаудиторной самостоятельной работы по дисциплине для обучающихся</w:t>
      </w:r>
      <w:r w:rsidRPr="00D119BE">
        <w:rPr>
          <w:spacing w:val="-57"/>
        </w:rPr>
        <w:t xml:space="preserve"> </w:t>
      </w:r>
      <w:r w:rsidRPr="00D119BE">
        <w:t>по</w:t>
      </w:r>
      <w:r w:rsidRPr="00D119BE">
        <w:rPr>
          <w:spacing w:val="-2"/>
        </w:rPr>
        <w:t xml:space="preserve"> </w:t>
      </w:r>
      <w:r w:rsidRPr="00D119BE">
        <w:t>специальности 40.02.03</w:t>
      </w:r>
      <w:r w:rsidRPr="00D119BE">
        <w:rPr>
          <w:spacing w:val="5"/>
        </w:rPr>
        <w:t xml:space="preserve"> </w:t>
      </w:r>
      <w:r w:rsidRPr="00D119BE">
        <w:t>«Право</w:t>
      </w:r>
      <w:r w:rsidRPr="00D119BE">
        <w:rPr>
          <w:spacing w:val="-3"/>
        </w:rPr>
        <w:t xml:space="preserve"> </w:t>
      </w:r>
      <w:r w:rsidRPr="00D119BE">
        <w:t>и</w:t>
      </w:r>
      <w:r w:rsidRPr="00D119BE">
        <w:rPr>
          <w:spacing w:val="-1"/>
        </w:rPr>
        <w:t xml:space="preserve"> </w:t>
      </w:r>
      <w:r w:rsidRPr="00D119BE">
        <w:t>судебное администрирование».</w:t>
      </w:r>
    </w:p>
    <w:p w:rsidR="001624DA" w:rsidRPr="00D119BE" w:rsidRDefault="00D119BE" w:rsidP="00D119BE">
      <w:pPr>
        <w:pStyle w:val="a3"/>
        <w:spacing w:before="1" w:line="276" w:lineRule="auto"/>
        <w:ind w:right="-66" w:firstLine="709"/>
        <w:jc w:val="both"/>
      </w:pPr>
      <w:r w:rsidRPr="00D119BE">
        <w:t>Актуальность изучения данной учебной дисциплины обусловлена формированием совокупности знаний, умений и навыков работы с правовыми инструментами. В хо-</w:t>
      </w:r>
      <w:r w:rsidRPr="00D119BE">
        <w:rPr>
          <w:spacing w:val="1"/>
        </w:rPr>
        <w:t xml:space="preserve"> </w:t>
      </w:r>
      <w:r w:rsidRPr="00D119BE">
        <w:t>де</w:t>
      </w:r>
      <w:r w:rsidRPr="00D119BE">
        <w:rPr>
          <w:spacing w:val="1"/>
        </w:rPr>
        <w:t xml:space="preserve"> </w:t>
      </w:r>
      <w:r w:rsidRPr="00D119BE">
        <w:t>изучения</w:t>
      </w:r>
      <w:r w:rsidRPr="00D119BE">
        <w:rPr>
          <w:spacing w:val="1"/>
        </w:rPr>
        <w:t xml:space="preserve"> </w:t>
      </w:r>
      <w:r w:rsidRPr="00D119BE">
        <w:t>курса</w:t>
      </w:r>
      <w:r w:rsidRPr="00D119BE">
        <w:rPr>
          <w:spacing w:val="1"/>
        </w:rPr>
        <w:t xml:space="preserve"> </w:t>
      </w:r>
      <w:r w:rsidRPr="00D119BE">
        <w:t>«Гражданское</w:t>
      </w:r>
      <w:r w:rsidRPr="00D119BE">
        <w:rPr>
          <w:spacing w:val="1"/>
        </w:rPr>
        <w:t xml:space="preserve"> </w:t>
      </w:r>
      <w:r w:rsidRPr="00D119BE">
        <w:t>право»</w:t>
      </w:r>
      <w:r w:rsidRPr="00D119BE">
        <w:rPr>
          <w:spacing w:val="1"/>
        </w:rPr>
        <w:t xml:space="preserve"> </w:t>
      </w:r>
      <w:r w:rsidRPr="00D119BE">
        <w:t>систематически</w:t>
      </w:r>
      <w:r w:rsidRPr="00D119BE">
        <w:rPr>
          <w:spacing w:val="1"/>
        </w:rPr>
        <w:t xml:space="preserve"> </w:t>
      </w:r>
      <w:r w:rsidRPr="00D119BE">
        <w:t>и</w:t>
      </w:r>
      <w:r w:rsidRPr="00D119BE">
        <w:rPr>
          <w:spacing w:val="1"/>
        </w:rPr>
        <w:t xml:space="preserve"> </w:t>
      </w:r>
      <w:r w:rsidRPr="00D119BE">
        <w:t>последовательно</w:t>
      </w:r>
      <w:r w:rsidRPr="00D119BE">
        <w:rPr>
          <w:spacing w:val="1"/>
        </w:rPr>
        <w:t xml:space="preserve"> </w:t>
      </w:r>
      <w:r w:rsidRPr="00D119BE">
        <w:t>формируются навыки умственного труда: планирование своей работы, поиск рациональных</w:t>
      </w:r>
      <w:r w:rsidRPr="00D119BE">
        <w:rPr>
          <w:spacing w:val="1"/>
        </w:rPr>
        <w:t xml:space="preserve"> </w:t>
      </w:r>
      <w:r w:rsidRPr="00D119BE">
        <w:t>путей ее</w:t>
      </w:r>
      <w:r w:rsidRPr="00D119BE">
        <w:rPr>
          <w:spacing w:val="-2"/>
        </w:rPr>
        <w:t xml:space="preserve"> </w:t>
      </w:r>
      <w:r w:rsidRPr="00D119BE">
        <w:t>выполнения,</w:t>
      </w:r>
      <w:r w:rsidRPr="00D119BE">
        <w:rPr>
          <w:spacing w:val="-3"/>
        </w:rPr>
        <w:t xml:space="preserve"> </w:t>
      </w:r>
      <w:r w:rsidRPr="00D119BE">
        <w:t>критическая оценка</w:t>
      </w:r>
      <w:r w:rsidRPr="00D119BE">
        <w:rPr>
          <w:spacing w:val="-2"/>
        </w:rPr>
        <w:t xml:space="preserve"> </w:t>
      </w:r>
      <w:r w:rsidRPr="00D119BE">
        <w:t>результатов.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</w:pPr>
      <w:r w:rsidRPr="00D119BE">
        <w:t>Цель</w:t>
      </w:r>
      <w:r w:rsidRPr="00D119BE">
        <w:rPr>
          <w:spacing w:val="-4"/>
        </w:rPr>
        <w:t xml:space="preserve"> </w:t>
      </w:r>
      <w:r w:rsidRPr="00D119BE">
        <w:t>освоения</w:t>
      </w:r>
      <w:r w:rsidRPr="00D119BE">
        <w:rPr>
          <w:spacing w:val="-3"/>
        </w:rPr>
        <w:t xml:space="preserve"> </w:t>
      </w:r>
      <w:r w:rsidRPr="00D119BE">
        <w:t>дисциплины</w:t>
      </w:r>
      <w:r w:rsidRPr="00D119BE">
        <w:rPr>
          <w:spacing w:val="-3"/>
        </w:rPr>
        <w:t xml:space="preserve"> </w:t>
      </w:r>
      <w:r w:rsidRPr="00D119BE">
        <w:t>ориентирована</w:t>
      </w:r>
      <w:r w:rsidRPr="00D119BE">
        <w:rPr>
          <w:spacing w:val="-4"/>
        </w:rPr>
        <w:t xml:space="preserve"> </w:t>
      </w:r>
      <w:r w:rsidRPr="00D119BE">
        <w:t>на</w:t>
      </w:r>
      <w:r w:rsidRPr="00D119BE">
        <w:rPr>
          <w:spacing w:val="-7"/>
        </w:rPr>
        <w:t xml:space="preserve"> </w:t>
      </w:r>
      <w:r w:rsidRPr="00D119BE">
        <w:t>достижение</w:t>
      </w:r>
      <w:r w:rsidRPr="00D119BE">
        <w:rPr>
          <w:spacing w:val="-4"/>
        </w:rPr>
        <w:t xml:space="preserve"> </w:t>
      </w:r>
      <w:r w:rsidRPr="00D119BE">
        <w:t>следующих</w:t>
      </w:r>
      <w:r w:rsidRPr="00D119BE">
        <w:rPr>
          <w:spacing w:val="-1"/>
        </w:rPr>
        <w:t xml:space="preserve"> </w:t>
      </w:r>
      <w:r w:rsidRPr="00D119BE">
        <w:t>целей: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</w:pPr>
      <w:r w:rsidRPr="00D119BE">
        <w:t>- закрепление</w:t>
      </w:r>
      <w:r w:rsidRPr="00D119BE">
        <w:rPr>
          <w:spacing w:val="-4"/>
        </w:rPr>
        <w:t xml:space="preserve"> </w:t>
      </w:r>
      <w:r w:rsidRPr="00D119BE">
        <w:t>пройденного</w:t>
      </w:r>
      <w:r w:rsidRPr="00D119BE">
        <w:rPr>
          <w:spacing w:val="-4"/>
        </w:rPr>
        <w:t xml:space="preserve"> </w:t>
      </w:r>
      <w:r w:rsidRPr="00D119BE">
        <w:t>материала</w:t>
      </w:r>
      <w:r w:rsidRPr="00D119BE">
        <w:rPr>
          <w:spacing w:val="-4"/>
        </w:rPr>
        <w:t xml:space="preserve"> </w:t>
      </w:r>
      <w:r w:rsidRPr="00D119BE">
        <w:t>по</w:t>
      </w:r>
      <w:r w:rsidRPr="00D119BE">
        <w:rPr>
          <w:spacing w:val="-3"/>
        </w:rPr>
        <w:t xml:space="preserve"> </w:t>
      </w:r>
      <w:r w:rsidRPr="00D119BE">
        <w:t>темам</w:t>
      </w:r>
      <w:r w:rsidRPr="00D119BE">
        <w:rPr>
          <w:spacing w:val="-2"/>
        </w:rPr>
        <w:t xml:space="preserve"> </w:t>
      </w:r>
      <w:r w:rsidRPr="00D119BE">
        <w:t>дисциплины;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t>- стимулирования</w:t>
      </w:r>
      <w:r w:rsidRPr="00D119BE">
        <w:rPr>
          <w:spacing w:val="26"/>
        </w:rPr>
        <w:t xml:space="preserve"> </w:t>
      </w:r>
      <w:r w:rsidRPr="00D119BE">
        <w:t>студентов</w:t>
      </w:r>
      <w:r w:rsidRPr="00D119BE">
        <w:rPr>
          <w:spacing w:val="28"/>
        </w:rPr>
        <w:t xml:space="preserve"> </w:t>
      </w:r>
      <w:r w:rsidRPr="00D119BE">
        <w:t>к</w:t>
      </w:r>
      <w:r w:rsidRPr="00D119BE">
        <w:rPr>
          <w:spacing w:val="28"/>
        </w:rPr>
        <w:t xml:space="preserve"> </w:t>
      </w:r>
      <w:r w:rsidRPr="00D119BE">
        <w:t>изучению</w:t>
      </w:r>
      <w:r w:rsidRPr="00D119BE">
        <w:rPr>
          <w:spacing w:val="28"/>
        </w:rPr>
        <w:t xml:space="preserve"> </w:t>
      </w:r>
      <w:r w:rsidRPr="00D119BE">
        <w:t>дополнительной</w:t>
      </w:r>
      <w:r w:rsidRPr="00D119BE">
        <w:rPr>
          <w:spacing w:val="28"/>
        </w:rPr>
        <w:t xml:space="preserve"> </w:t>
      </w:r>
      <w:r w:rsidRPr="00D119BE">
        <w:t>литературы</w:t>
      </w:r>
      <w:r w:rsidRPr="00D119BE">
        <w:rPr>
          <w:spacing w:val="26"/>
        </w:rPr>
        <w:t xml:space="preserve"> </w:t>
      </w:r>
      <w:r w:rsidRPr="00D119BE">
        <w:t>по</w:t>
      </w:r>
      <w:r w:rsidRPr="00D119BE">
        <w:rPr>
          <w:spacing w:val="27"/>
        </w:rPr>
        <w:t xml:space="preserve"> </w:t>
      </w:r>
      <w:r w:rsidRPr="00D119BE">
        <w:t>каждой</w:t>
      </w:r>
      <w:r w:rsidRPr="00D119BE">
        <w:rPr>
          <w:spacing w:val="-1"/>
        </w:rPr>
        <w:t xml:space="preserve"> теме;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- творческого осмысления и выработке собственного отношения к поставленным вопросам.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 xml:space="preserve">Основные задачи освоения дисциплины: помочь </w:t>
      </w:r>
      <w:proofErr w:type="gramStart"/>
      <w:r w:rsidRPr="00D119BE">
        <w:rPr>
          <w:spacing w:val="-1"/>
        </w:rPr>
        <w:t>обучающимся</w:t>
      </w:r>
      <w:proofErr w:type="gramEnd"/>
      <w:r w:rsidRPr="00D119BE">
        <w:rPr>
          <w:spacing w:val="-1"/>
        </w:rPr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Целью самостоятельной работы является формирование и развитие профессиональных и общих компетенций и их элементов.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Задачами методических рекомендаций по самостоятельной работе являются: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 xml:space="preserve">- активизация самостоятельной работы </w:t>
      </w:r>
      <w:proofErr w:type="gramStart"/>
      <w:r w:rsidRPr="00D119BE">
        <w:rPr>
          <w:spacing w:val="-1"/>
        </w:rPr>
        <w:t>обучающихся</w:t>
      </w:r>
      <w:proofErr w:type="gramEnd"/>
      <w:r w:rsidRPr="00D119BE">
        <w:rPr>
          <w:spacing w:val="-1"/>
        </w:rPr>
        <w:t>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- содействие развитию творческого отношения к данной дисциплине;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- выработка умений и навыков рациональной работы с литературой и нормативными документами;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 xml:space="preserve">- управление познавательной деятельностью </w:t>
      </w:r>
      <w:proofErr w:type="gramStart"/>
      <w:r w:rsidRPr="00D119BE">
        <w:rPr>
          <w:spacing w:val="-1"/>
        </w:rPr>
        <w:t>обучающихся</w:t>
      </w:r>
      <w:proofErr w:type="gramEnd"/>
      <w:r w:rsidRPr="00D119BE">
        <w:rPr>
          <w:spacing w:val="-1"/>
        </w:rPr>
        <w:t>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Функциями методических рекомендаций по самостоятельной работе являются: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 xml:space="preserve">- определение содержания работы </w:t>
      </w:r>
      <w:proofErr w:type="gramStart"/>
      <w:r w:rsidRPr="00D119BE">
        <w:rPr>
          <w:spacing w:val="-1"/>
        </w:rPr>
        <w:t>обучающихся</w:t>
      </w:r>
      <w:proofErr w:type="gramEnd"/>
      <w:r w:rsidRPr="00D119BE">
        <w:rPr>
          <w:spacing w:val="-1"/>
        </w:rPr>
        <w:t xml:space="preserve"> по овладению программным материалом;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>- установление требований к результатам изучения дисциплины.</w:t>
      </w: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</w:p>
    <w:p w:rsidR="00D119BE" w:rsidRP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  <w:r w:rsidRPr="00D119BE">
        <w:rPr>
          <w:spacing w:val="-1"/>
        </w:rP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 w:rsidRPr="00D119BE">
        <w:rPr>
          <w:spacing w:val="-1"/>
        </w:rPr>
        <w:t>обучающихся</w:t>
      </w:r>
      <w:proofErr w:type="gramEnd"/>
      <w:r w:rsidRPr="00D119BE">
        <w:rPr>
          <w:spacing w:val="-1"/>
        </w:rPr>
        <w:t>.</w:t>
      </w:r>
    </w:p>
    <w:p w:rsidR="00D119BE" w:rsidRDefault="00D119BE" w:rsidP="00D119BE">
      <w:pPr>
        <w:pStyle w:val="a3"/>
        <w:spacing w:line="276" w:lineRule="auto"/>
        <w:ind w:right="-66" w:firstLine="709"/>
        <w:jc w:val="both"/>
        <w:rPr>
          <w:spacing w:val="-1"/>
        </w:rPr>
      </w:pPr>
    </w:p>
    <w:p w:rsidR="00D119BE" w:rsidRDefault="00D119BE" w:rsidP="00D119BE">
      <w:pPr>
        <w:pStyle w:val="2"/>
        <w:tabs>
          <w:tab w:val="left" w:pos="2011"/>
        </w:tabs>
        <w:spacing w:before="139"/>
        <w:ind w:left="0"/>
        <w:rPr>
          <w:b w:val="0"/>
          <w:bCs w:val="0"/>
          <w:spacing w:val="-1"/>
        </w:rPr>
      </w:pPr>
    </w:p>
    <w:p w:rsidR="001624DA" w:rsidRPr="00D119BE" w:rsidRDefault="00D119BE" w:rsidP="00D119BE">
      <w:pPr>
        <w:pStyle w:val="2"/>
        <w:tabs>
          <w:tab w:val="left" w:pos="2011"/>
        </w:tabs>
        <w:spacing w:before="139"/>
        <w:ind w:left="0"/>
        <w:jc w:val="center"/>
        <w:rPr>
          <w:sz w:val="22"/>
          <w:szCs w:val="22"/>
        </w:rPr>
      </w:pPr>
      <w:r>
        <w:t>2</w:t>
      </w:r>
      <w:r w:rsidRPr="00D119BE">
        <w:rPr>
          <w:sz w:val="22"/>
          <w:szCs w:val="22"/>
        </w:rPr>
        <w:t>. ИНСТРУКЦИЯ</w:t>
      </w:r>
      <w:r w:rsidRPr="00D119BE">
        <w:rPr>
          <w:spacing w:val="-4"/>
          <w:sz w:val="22"/>
          <w:szCs w:val="22"/>
        </w:rPr>
        <w:t xml:space="preserve"> </w:t>
      </w:r>
      <w:r w:rsidRPr="00D119BE">
        <w:rPr>
          <w:sz w:val="22"/>
          <w:szCs w:val="22"/>
        </w:rPr>
        <w:t>ДЛЯ</w:t>
      </w:r>
      <w:r w:rsidRPr="00D119BE">
        <w:rPr>
          <w:spacing w:val="-3"/>
          <w:sz w:val="22"/>
          <w:szCs w:val="22"/>
        </w:rPr>
        <w:t xml:space="preserve"> </w:t>
      </w:r>
      <w:r w:rsidRPr="00D119BE">
        <w:rPr>
          <w:sz w:val="22"/>
          <w:szCs w:val="22"/>
        </w:rPr>
        <w:t>СТУДЕНТОВ</w:t>
      </w:r>
      <w:r w:rsidRPr="00D119BE">
        <w:rPr>
          <w:spacing w:val="-1"/>
          <w:sz w:val="22"/>
          <w:szCs w:val="22"/>
        </w:rPr>
        <w:t xml:space="preserve"> </w:t>
      </w:r>
      <w:r w:rsidRPr="00D119BE">
        <w:rPr>
          <w:sz w:val="22"/>
          <w:szCs w:val="22"/>
        </w:rPr>
        <w:t>ДЛЯ</w:t>
      </w:r>
      <w:r w:rsidRPr="00D119BE">
        <w:rPr>
          <w:spacing w:val="-3"/>
          <w:sz w:val="22"/>
          <w:szCs w:val="22"/>
        </w:rPr>
        <w:t xml:space="preserve"> </w:t>
      </w:r>
      <w:r w:rsidRPr="00D119BE">
        <w:rPr>
          <w:sz w:val="22"/>
          <w:szCs w:val="22"/>
        </w:rPr>
        <w:t>РАБОТЫ</w:t>
      </w:r>
      <w:r>
        <w:rPr>
          <w:sz w:val="22"/>
          <w:szCs w:val="22"/>
        </w:rPr>
        <w:t xml:space="preserve"> </w:t>
      </w:r>
      <w:r w:rsidRPr="00D119BE">
        <w:rPr>
          <w:sz w:val="22"/>
          <w:szCs w:val="22"/>
        </w:rPr>
        <w:t>С</w:t>
      </w:r>
      <w:r w:rsidRPr="00D119BE">
        <w:rPr>
          <w:spacing w:val="-8"/>
          <w:sz w:val="22"/>
          <w:szCs w:val="22"/>
        </w:rPr>
        <w:t xml:space="preserve"> </w:t>
      </w:r>
      <w:r w:rsidRPr="00D119BE">
        <w:rPr>
          <w:sz w:val="22"/>
          <w:szCs w:val="22"/>
        </w:rPr>
        <w:t>РЕКОМЕНДАЦИЯМИ</w:t>
      </w:r>
    </w:p>
    <w:p w:rsidR="00D119BE" w:rsidRDefault="00D119BE" w:rsidP="00D119BE">
      <w:pPr>
        <w:pStyle w:val="a3"/>
        <w:jc w:val="center"/>
        <w:rPr>
          <w:spacing w:val="-2"/>
        </w:rPr>
      </w:pPr>
    </w:p>
    <w:p w:rsidR="00D119BE" w:rsidRPr="00D119BE" w:rsidRDefault="00D119BE" w:rsidP="00D119BE">
      <w:pPr>
        <w:pStyle w:val="a3"/>
        <w:jc w:val="center"/>
        <w:rPr>
          <w:spacing w:val="-2"/>
        </w:rPr>
      </w:pPr>
      <w:r>
        <w:rPr>
          <w:spacing w:val="-2"/>
        </w:rPr>
        <w:t>Уважаемый</w:t>
      </w:r>
      <w:r>
        <w:rPr>
          <w:spacing w:val="-10"/>
        </w:rPr>
        <w:t xml:space="preserve"> </w:t>
      </w:r>
      <w:r>
        <w:rPr>
          <w:spacing w:val="-2"/>
        </w:rPr>
        <w:t>обучающийся!</w:t>
      </w:r>
    </w:p>
    <w:p w:rsidR="001624DA" w:rsidRPr="00D119BE" w:rsidRDefault="00D119BE" w:rsidP="00D119BE">
      <w:pPr>
        <w:pStyle w:val="a3"/>
        <w:spacing w:before="3" w:line="276" w:lineRule="auto"/>
        <w:ind w:right="76" w:firstLine="709"/>
        <w:jc w:val="both"/>
        <w:rPr>
          <w:sz w:val="26"/>
          <w:szCs w:val="26"/>
        </w:rPr>
      </w:pPr>
      <w:r w:rsidRPr="00D119BE">
        <w:rPr>
          <w:sz w:val="26"/>
          <w:szCs w:val="26"/>
        </w:rPr>
        <w:t>Вы должны знать, что самостоятельная работа, как форма учебной деятельности,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z w:val="26"/>
          <w:szCs w:val="26"/>
        </w:rPr>
        <w:t>согласно требованиям ФГОС СПО, является важным элементом образовательного процесса. В соответствии с учебным планом по 40.02.03 «Право и судебное администрирование» в процессе изучения учебной дисциплины «Гражданское право».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Вам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необходимо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более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углубленно сформировать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и совершенствовать знания, умения и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навыки через выполнение заданий для внеаудиторной самостоятельной работы. Чтобы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выполнить предусмотренные задания Вам необходимо воспользоваться рекомендациями по выполнению и оформлению самостоятельной внеаудиторной работы по учебной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дисциплине</w:t>
      </w:r>
      <w:r w:rsidRPr="00D119BE">
        <w:rPr>
          <w:spacing w:val="3"/>
          <w:sz w:val="26"/>
          <w:szCs w:val="26"/>
        </w:rPr>
        <w:t xml:space="preserve"> </w:t>
      </w:r>
      <w:r w:rsidRPr="00D119BE">
        <w:rPr>
          <w:sz w:val="26"/>
          <w:szCs w:val="26"/>
        </w:rPr>
        <w:t>«Гражданское</w:t>
      </w:r>
      <w:r w:rsidRPr="00D119BE">
        <w:rPr>
          <w:spacing w:val="-1"/>
          <w:sz w:val="26"/>
          <w:szCs w:val="26"/>
        </w:rPr>
        <w:t xml:space="preserve"> </w:t>
      </w:r>
      <w:r w:rsidRPr="00D119BE">
        <w:rPr>
          <w:sz w:val="26"/>
          <w:szCs w:val="26"/>
        </w:rPr>
        <w:t>право».</w:t>
      </w:r>
    </w:p>
    <w:p w:rsidR="001624DA" w:rsidRPr="00D119BE" w:rsidRDefault="00D119BE" w:rsidP="00D119BE">
      <w:pPr>
        <w:pStyle w:val="a3"/>
        <w:spacing w:before="10" w:line="276" w:lineRule="auto"/>
        <w:ind w:right="76" w:firstLine="709"/>
        <w:jc w:val="both"/>
        <w:rPr>
          <w:b/>
          <w:sz w:val="26"/>
          <w:szCs w:val="26"/>
        </w:rPr>
      </w:pPr>
      <w:r w:rsidRPr="00D119BE">
        <w:rPr>
          <w:sz w:val="26"/>
          <w:szCs w:val="26"/>
        </w:rPr>
        <w:t xml:space="preserve">В соответствии с рабочей программой по дисциплине «Гражданское право» </w:t>
      </w:r>
      <w:proofErr w:type="gramStart"/>
      <w:r w:rsidRPr="00D119BE">
        <w:rPr>
          <w:sz w:val="26"/>
          <w:szCs w:val="26"/>
        </w:rPr>
        <w:t>объем</w:t>
      </w:r>
      <w:r w:rsidRPr="00D119BE">
        <w:rPr>
          <w:spacing w:val="-3"/>
          <w:sz w:val="26"/>
          <w:szCs w:val="26"/>
        </w:rPr>
        <w:t xml:space="preserve"> </w:t>
      </w:r>
      <w:r w:rsidRPr="00D119BE">
        <w:rPr>
          <w:sz w:val="26"/>
          <w:szCs w:val="26"/>
        </w:rPr>
        <w:t>часов,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z w:val="26"/>
          <w:szCs w:val="26"/>
        </w:rPr>
        <w:t>отводимый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z w:val="26"/>
          <w:szCs w:val="26"/>
        </w:rPr>
        <w:t>на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z w:val="26"/>
          <w:szCs w:val="26"/>
        </w:rPr>
        <w:t>самостоятельную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работу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z w:val="26"/>
          <w:szCs w:val="26"/>
        </w:rPr>
        <w:t>составляет</w:t>
      </w:r>
      <w:proofErr w:type="gramEnd"/>
      <w:r w:rsidRPr="00D119BE">
        <w:rPr>
          <w:spacing w:val="1"/>
          <w:sz w:val="26"/>
          <w:szCs w:val="26"/>
        </w:rPr>
        <w:t xml:space="preserve"> </w:t>
      </w:r>
      <w:r w:rsidR="00923E2C">
        <w:rPr>
          <w:b/>
          <w:sz w:val="26"/>
          <w:szCs w:val="26"/>
        </w:rPr>
        <w:t>90</w:t>
      </w:r>
      <w:r w:rsidRPr="00D119BE">
        <w:rPr>
          <w:b/>
          <w:spacing w:val="-5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часов.</w:t>
      </w:r>
    </w:p>
    <w:p w:rsidR="001624DA" w:rsidRPr="00D119BE" w:rsidRDefault="00D119BE" w:rsidP="00D119BE">
      <w:pPr>
        <w:spacing w:before="1" w:line="276" w:lineRule="auto"/>
        <w:ind w:right="76" w:firstLine="709"/>
        <w:jc w:val="both"/>
        <w:rPr>
          <w:b/>
          <w:sz w:val="26"/>
          <w:szCs w:val="26"/>
        </w:rPr>
      </w:pPr>
      <w:r w:rsidRPr="00D119BE">
        <w:rPr>
          <w:b/>
          <w:sz w:val="26"/>
          <w:szCs w:val="26"/>
        </w:rPr>
        <w:t xml:space="preserve">Обратите внимание, </w:t>
      </w:r>
      <w:r w:rsidRPr="00D119BE">
        <w:rPr>
          <w:sz w:val="26"/>
          <w:szCs w:val="26"/>
        </w:rPr>
        <w:t>что все виды заданий для внеаудиторной самостоятельной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работы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указаны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sz w:val="26"/>
          <w:szCs w:val="26"/>
        </w:rPr>
        <w:t>в</w:t>
      </w:r>
      <w:r w:rsidRPr="00D119BE">
        <w:rPr>
          <w:spacing w:val="-2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технологической</w:t>
      </w:r>
      <w:r w:rsidRPr="00D119BE">
        <w:rPr>
          <w:b/>
          <w:spacing w:val="-2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карте</w:t>
      </w:r>
      <w:r w:rsidRPr="00D119BE">
        <w:rPr>
          <w:b/>
          <w:spacing w:val="-4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внеаудиторной</w:t>
      </w:r>
      <w:r w:rsidRPr="00D119BE">
        <w:rPr>
          <w:b/>
          <w:spacing w:val="-2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самостоятельной</w:t>
      </w:r>
      <w:r w:rsidRPr="00D119BE">
        <w:rPr>
          <w:b/>
          <w:spacing w:val="-4"/>
          <w:sz w:val="26"/>
          <w:szCs w:val="26"/>
        </w:rPr>
        <w:t xml:space="preserve"> </w:t>
      </w:r>
      <w:r w:rsidRPr="00D119BE">
        <w:rPr>
          <w:b/>
          <w:sz w:val="26"/>
          <w:szCs w:val="26"/>
        </w:rPr>
        <w:t>работы.</w:t>
      </w:r>
    </w:p>
    <w:p w:rsidR="001624DA" w:rsidRPr="00D119BE" w:rsidRDefault="00D119BE" w:rsidP="00D119BE">
      <w:pPr>
        <w:pStyle w:val="a3"/>
        <w:spacing w:before="3" w:line="276" w:lineRule="auto"/>
        <w:ind w:right="76" w:firstLine="709"/>
        <w:jc w:val="both"/>
        <w:rPr>
          <w:sz w:val="26"/>
          <w:szCs w:val="26"/>
        </w:rPr>
      </w:pPr>
      <w:r w:rsidRPr="00D119BE">
        <w:rPr>
          <w:b/>
          <w:sz w:val="26"/>
          <w:szCs w:val="26"/>
        </w:rPr>
        <w:t xml:space="preserve">Сроки проверки заданий </w:t>
      </w:r>
      <w:r w:rsidRPr="00D119BE">
        <w:rPr>
          <w:sz w:val="26"/>
          <w:szCs w:val="26"/>
        </w:rPr>
        <w:t>преподаватель устанавливает в зависимости от применяемых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z w:val="26"/>
          <w:szCs w:val="26"/>
        </w:rPr>
        <w:t>видов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z w:val="26"/>
          <w:szCs w:val="26"/>
        </w:rPr>
        <w:t>контроля: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z w:val="26"/>
          <w:szCs w:val="26"/>
        </w:rPr>
        <w:t>текущий,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z w:val="26"/>
          <w:szCs w:val="26"/>
        </w:rPr>
        <w:t>рубежный,</w:t>
      </w:r>
      <w:r w:rsidRPr="00D119BE">
        <w:rPr>
          <w:spacing w:val="-6"/>
          <w:sz w:val="26"/>
          <w:szCs w:val="26"/>
        </w:rPr>
        <w:t xml:space="preserve"> </w:t>
      </w:r>
      <w:r w:rsidRPr="00D119BE">
        <w:rPr>
          <w:sz w:val="26"/>
          <w:szCs w:val="26"/>
        </w:rPr>
        <w:t>промежуточная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z w:val="26"/>
          <w:szCs w:val="26"/>
        </w:rPr>
        <w:t>аттестация.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z w:val="26"/>
          <w:szCs w:val="26"/>
        </w:rPr>
        <w:t>В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z w:val="26"/>
          <w:szCs w:val="26"/>
        </w:rPr>
        <w:t>основном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z w:val="26"/>
          <w:szCs w:val="26"/>
        </w:rPr>
        <w:t>контроль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будет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осуществляться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на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этапе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рубежной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аттестации,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т.е.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после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изучения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z w:val="26"/>
          <w:szCs w:val="26"/>
        </w:rPr>
        <w:t>каждой</w:t>
      </w:r>
      <w:r w:rsidRPr="00D119BE">
        <w:rPr>
          <w:spacing w:val="-1"/>
          <w:sz w:val="26"/>
          <w:szCs w:val="26"/>
        </w:rPr>
        <w:t xml:space="preserve"> </w:t>
      </w:r>
      <w:r w:rsidRPr="00D119BE">
        <w:rPr>
          <w:sz w:val="26"/>
          <w:szCs w:val="26"/>
        </w:rPr>
        <w:t>темы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учебной дисциплины.</w:t>
      </w:r>
    </w:p>
    <w:p w:rsidR="001624DA" w:rsidRDefault="001624DA">
      <w:pPr>
        <w:pStyle w:val="a3"/>
        <w:spacing w:before="4"/>
      </w:pPr>
    </w:p>
    <w:p w:rsidR="00D119BE" w:rsidRDefault="00D119BE" w:rsidP="00D119BE">
      <w:pPr>
        <w:pStyle w:val="2"/>
        <w:tabs>
          <w:tab w:val="left" w:pos="2277"/>
          <w:tab w:val="left" w:pos="9072"/>
        </w:tabs>
        <w:ind w:left="0" w:right="76"/>
      </w:pPr>
    </w:p>
    <w:p w:rsidR="001624DA" w:rsidRPr="00D119BE" w:rsidRDefault="00D119BE" w:rsidP="00D119BE">
      <w:pPr>
        <w:pStyle w:val="2"/>
        <w:tabs>
          <w:tab w:val="left" w:pos="2277"/>
          <w:tab w:val="left" w:pos="9072"/>
        </w:tabs>
        <w:ind w:left="0" w:right="76"/>
        <w:jc w:val="center"/>
        <w:rPr>
          <w:sz w:val="22"/>
          <w:szCs w:val="22"/>
        </w:rPr>
      </w:pPr>
      <w:r>
        <w:t xml:space="preserve">3. </w:t>
      </w:r>
      <w:r w:rsidRPr="00D119BE">
        <w:rPr>
          <w:sz w:val="22"/>
          <w:szCs w:val="22"/>
        </w:rPr>
        <w:t>ТЕХНОЛОГИЧЕСКАЯ КАРТА ВНЕАУДИТОРНОЙ</w:t>
      </w:r>
      <w:r w:rsidRPr="00D119BE">
        <w:rPr>
          <w:spacing w:val="-57"/>
          <w:sz w:val="22"/>
          <w:szCs w:val="22"/>
        </w:rPr>
        <w:t xml:space="preserve"> </w:t>
      </w:r>
      <w:r w:rsidRPr="00D119BE">
        <w:rPr>
          <w:sz w:val="22"/>
          <w:szCs w:val="22"/>
        </w:rPr>
        <w:t>САМОСТОЯТЕЛЬНОЙ</w:t>
      </w:r>
      <w:r w:rsidRPr="00D119BE">
        <w:rPr>
          <w:spacing w:val="-2"/>
          <w:sz w:val="22"/>
          <w:szCs w:val="22"/>
        </w:rPr>
        <w:t xml:space="preserve"> </w:t>
      </w:r>
      <w:r w:rsidRPr="00D119BE">
        <w:rPr>
          <w:sz w:val="22"/>
          <w:szCs w:val="22"/>
        </w:rPr>
        <w:t>РАБОТЫ</w:t>
      </w:r>
      <w:r w:rsidRPr="00D119BE">
        <w:rPr>
          <w:spacing w:val="-2"/>
          <w:sz w:val="22"/>
          <w:szCs w:val="22"/>
        </w:rPr>
        <w:t xml:space="preserve"> </w:t>
      </w:r>
      <w:proofErr w:type="gramStart"/>
      <w:r w:rsidRPr="00D119BE">
        <w:rPr>
          <w:sz w:val="22"/>
          <w:szCs w:val="22"/>
        </w:rPr>
        <w:t>ОБУЧАЮЩЕГОСЯ</w:t>
      </w:r>
      <w:proofErr w:type="gramEnd"/>
    </w:p>
    <w:p w:rsidR="00D119BE" w:rsidRDefault="00D119BE" w:rsidP="00D119BE">
      <w:pPr>
        <w:pStyle w:val="2"/>
        <w:tabs>
          <w:tab w:val="left" w:pos="2277"/>
          <w:tab w:val="left" w:pos="9072"/>
        </w:tabs>
        <w:ind w:left="0" w:right="76"/>
        <w:jc w:val="center"/>
      </w:pPr>
    </w:p>
    <w:p w:rsidR="001624DA" w:rsidRPr="00D119BE" w:rsidRDefault="00D119BE" w:rsidP="00D119BE">
      <w:pPr>
        <w:pStyle w:val="a3"/>
        <w:spacing w:line="276" w:lineRule="auto"/>
        <w:ind w:right="-66" w:firstLine="709"/>
        <w:jc w:val="both"/>
        <w:rPr>
          <w:sz w:val="26"/>
          <w:szCs w:val="26"/>
        </w:rPr>
      </w:pPr>
      <w:r w:rsidRPr="00D119BE">
        <w:rPr>
          <w:sz w:val="26"/>
          <w:szCs w:val="26"/>
        </w:rPr>
        <w:t>Методические рекомендации по выполнению и оформлению самостоятельной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z w:val="26"/>
          <w:szCs w:val="26"/>
        </w:rPr>
        <w:t>работы обучающихся по дисциплине «Гражданское право» включают в себя техноло</w:t>
      </w:r>
      <w:r w:rsidRPr="00D119BE">
        <w:rPr>
          <w:spacing w:val="-5"/>
          <w:sz w:val="26"/>
          <w:szCs w:val="26"/>
        </w:rPr>
        <w:t xml:space="preserve">гическую карту самостоятельной </w:t>
      </w:r>
      <w:r w:rsidRPr="00D119BE">
        <w:rPr>
          <w:spacing w:val="-4"/>
          <w:sz w:val="26"/>
          <w:szCs w:val="26"/>
        </w:rPr>
        <w:t>работы, отражающую в себе изучаемые разделы и темы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дисциплины, тематику самостоятельной работы, количество часов, виды самостоятельной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работы,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ее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информационное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обеспечение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и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форму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контроля.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Она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разработана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таким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об</w:t>
      </w:r>
      <w:r w:rsidRPr="00D119BE">
        <w:rPr>
          <w:spacing w:val="-2"/>
          <w:sz w:val="26"/>
          <w:szCs w:val="26"/>
        </w:rPr>
        <w:t xml:space="preserve">разом, чтобы обучающиеся могли самостоятельно </w:t>
      </w:r>
      <w:r w:rsidRPr="00D119BE">
        <w:rPr>
          <w:spacing w:val="-1"/>
          <w:sz w:val="26"/>
          <w:szCs w:val="26"/>
        </w:rPr>
        <w:t>выполнять предложенные задания, а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pacing w:val="-8"/>
          <w:sz w:val="26"/>
          <w:szCs w:val="26"/>
        </w:rPr>
        <w:t>преподаватель</w:t>
      </w:r>
      <w:r w:rsidRPr="00D119BE">
        <w:rPr>
          <w:spacing w:val="-16"/>
          <w:sz w:val="26"/>
          <w:szCs w:val="26"/>
        </w:rPr>
        <w:t xml:space="preserve"> </w:t>
      </w:r>
      <w:r w:rsidRPr="00D119BE">
        <w:rPr>
          <w:spacing w:val="-8"/>
          <w:sz w:val="26"/>
          <w:szCs w:val="26"/>
        </w:rPr>
        <w:t>будет</w:t>
      </w:r>
      <w:r w:rsidRPr="00D119BE">
        <w:rPr>
          <w:spacing w:val="-14"/>
          <w:sz w:val="26"/>
          <w:szCs w:val="26"/>
        </w:rPr>
        <w:t xml:space="preserve"> </w:t>
      </w:r>
      <w:r w:rsidRPr="00D119BE">
        <w:rPr>
          <w:spacing w:val="-8"/>
          <w:sz w:val="26"/>
          <w:szCs w:val="26"/>
        </w:rPr>
        <w:t>только</w:t>
      </w:r>
      <w:r w:rsidRPr="00D119BE">
        <w:rPr>
          <w:spacing w:val="-17"/>
          <w:sz w:val="26"/>
          <w:szCs w:val="26"/>
        </w:rPr>
        <w:t xml:space="preserve"> </w:t>
      </w:r>
      <w:r w:rsidRPr="00D119BE">
        <w:rPr>
          <w:spacing w:val="-8"/>
          <w:sz w:val="26"/>
          <w:szCs w:val="26"/>
        </w:rPr>
        <w:t>проверять</w:t>
      </w:r>
      <w:r w:rsidRPr="00D119BE">
        <w:rPr>
          <w:spacing w:val="-14"/>
          <w:sz w:val="26"/>
          <w:szCs w:val="26"/>
        </w:rPr>
        <w:t xml:space="preserve"> </w:t>
      </w:r>
      <w:r w:rsidRPr="00D119BE">
        <w:rPr>
          <w:spacing w:val="-7"/>
          <w:sz w:val="26"/>
          <w:szCs w:val="26"/>
        </w:rPr>
        <w:t>выполненные</w:t>
      </w:r>
      <w:r w:rsidRPr="00D119BE">
        <w:rPr>
          <w:spacing w:val="-16"/>
          <w:sz w:val="26"/>
          <w:szCs w:val="26"/>
        </w:rPr>
        <w:t xml:space="preserve"> </w:t>
      </w:r>
      <w:r w:rsidRPr="00D119BE">
        <w:rPr>
          <w:spacing w:val="-7"/>
          <w:sz w:val="26"/>
          <w:szCs w:val="26"/>
        </w:rPr>
        <w:t>задания.</w:t>
      </w:r>
    </w:p>
    <w:p w:rsidR="001624DA" w:rsidRPr="00D119BE" w:rsidRDefault="00D119BE" w:rsidP="00D119BE">
      <w:pPr>
        <w:pStyle w:val="a3"/>
        <w:spacing w:line="276" w:lineRule="auto"/>
        <w:ind w:right="-66" w:firstLine="709"/>
        <w:jc w:val="both"/>
      </w:pPr>
      <w:r w:rsidRPr="00D119BE">
        <w:rPr>
          <w:sz w:val="26"/>
          <w:szCs w:val="26"/>
        </w:rPr>
        <w:t>Тенденция современного образования - самостоятельное приобретение знаний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 xml:space="preserve">под руководством преподавателя. Технологическая карта самостоятельной </w:t>
      </w:r>
      <w:r w:rsidRPr="00D119BE">
        <w:rPr>
          <w:sz w:val="26"/>
          <w:szCs w:val="26"/>
        </w:rPr>
        <w:t>работы по</w:t>
      </w:r>
      <w:r w:rsidRPr="00D119BE">
        <w:rPr>
          <w:spacing w:val="-3"/>
          <w:sz w:val="26"/>
          <w:szCs w:val="26"/>
        </w:rPr>
        <w:t xml:space="preserve">может </w:t>
      </w:r>
      <w:proofErr w:type="gramStart"/>
      <w:r w:rsidRPr="00D119BE">
        <w:rPr>
          <w:spacing w:val="-3"/>
          <w:sz w:val="26"/>
          <w:szCs w:val="26"/>
        </w:rPr>
        <w:t>обучающимся</w:t>
      </w:r>
      <w:proofErr w:type="gramEnd"/>
      <w:r w:rsidRPr="00D119BE">
        <w:rPr>
          <w:spacing w:val="-3"/>
          <w:sz w:val="26"/>
          <w:szCs w:val="26"/>
        </w:rPr>
        <w:t xml:space="preserve"> организовать свою работу и мобилизовать </w:t>
      </w:r>
      <w:r w:rsidRPr="00D119BE">
        <w:rPr>
          <w:spacing w:val="-2"/>
          <w:sz w:val="26"/>
          <w:szCs w:val="26"/>
        </w:rPr>
        <w:t>себя на достижение поставленных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задач.</w:t>
      </w:r>
      <w:r w:rsidRPr="00D119BE">
        <w:rPr>
          <w:spacing w:val="-11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Из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данной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карты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обучающиеся</w:t>
      </w:r>
      <w:r w:rsidRPr="00D119BE">
        <w:rPr>
          <w:spacing w:val="-6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узнают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наименования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тем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и</w:t>
      </w:r>
      <w:r w:rsidRPr="00D119BE">
        <w:rPr>
          <w:spacing w:val="-6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тематику</w:t>
      </w:r>
      <w:r w:rsidRPr="00D119BE">
        <w:rPr>
          <w:spacing w:val="-58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самостоятельной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работы;</w:t>
      </w:r>
      <w:r w:rsidRPr="00D119BE">
        <w:rPr>
          <w:spacing w:val="-11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ее</w:t>
      </w:r>
      <w:r w:rsidRPr="00D119BE">
        <w:rPr>
          <w:spacing w:val="-13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виды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как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обязательные,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так</w:t>
      </w:r>
      <w:r w:rsidRPr="00D119BE">
        <w:rPr>
          <w:spacing w:val="-11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и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по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выбору</w:t>
      </w:r>
      <w:r w:rsidRPr="00D119BE">
        <w:rPr>
          <w:spacing w:val="-14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обучающихся.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Ин</w:t>
      </w:r>
      <w:r w:rsidRPr="00D119BE">
        <w:rPr>
          <w:spacing w:val="-3"/>
          <w:sz w:val="26"/>
          <w:szCs w:val="26"/>
        </w:rPr>
        <w:t>формационное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обеспечение,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обозначенное</w:t>
      </w:r>
      <w:r w:rsidRPr="00D119BE">
        <w:rPr>
          <w:spacing w:val="-11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в</w:t>
      </w:r>
      <w:r w:rsidRPr="00D119BE">
        <w:rPr>
          <w:spacing w:val="-12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карте,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содержит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в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себе</w:t>
      </w:r>
      <w:r w:rsidRPr="00D119BE">
        <w:rPr>
          <w:spacing w:val="-11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источники</w:t>
      </w:r>
      <w:r w:rsidRPr="00D119BE">
        <w:rPr>
          <w:spacing w:val="-10"/>
          <w:sz w:val="26"/>
          <w:szCs w:val="26"/>
        </w:rPr>
        <w:t xml:space="preserve"> </w:t>
      </w:r>
      <w:r w:rsidRPr="00D119BE">
        <w:rPr>
          <w:spacing w:val="-3"/>
          <w:sz w:val="26"/>
          <w:szCs w:val="26"/>
        </w:rPr>
        <w:t>информа</w:t>
      </w:r>
      <w:r w:rsidRPr="00D119BE">
        <w:rPr>
          <w:spacing w:val="-5"/>
          <w:sz w:val="26"/>
          <w:szCs w:val="26"/>
        </w:rPr>
        <w:t xml:space="preserve">ции для самостоятельной работы. </w:t>
      </w:r>
      <w:r w:rsidRPr="00D119BE">
        <w:rPr>
          <w:spacing w:val="-5"/>
          <w:sz w:val="26"/>
          <w:szCs w:val="26"/>
        </w:rPr>
        <w:lastRenderedPageBreak/>
        <w:t xml:space="preserve">Предусмотренная форма контроля определяет </w:t>
      </w:r>
      <w:r w:rsidRPr="00D119BE">
        <w:rPr>
          <w:spacing w:val="-4"/>
          <w:sz w:val="26"/>
          <w:szCs w:val="26"/>
        </w:rPr>
        <w:t>функции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z w:val="26"/>
          <w:szCs w:val="26"/>
        </w:rPr>
        <w:t>преподавателя по проверке результатов самостоятельной работы и указывает на ее</w:t>
      </w:r>
      <w:r w:rsidRPr="00D119BE">
        <w:rPr>
          <w:spacing w:val="1"/>
          <w:sz w:val="26"/>
          <w:szCs w:val="26"/>
        </w:rPr>
        <w:t xml:space="preserve"> </w:t>
      </w:r>
      <w:r w:rsidRPr="00D119BE">
        <w:rPr>
          <w:spacing w:val="-2"/>
          <w:sz w:val="26"/>
          <w:szCs w:val="26"/>
        </w:rPr>
        <w:t>оформление.</w:t>
      </w:r>
      <w:r w:rsidRPr="00D119BE">
        <w:rPr>
          <w:spacing w:val="-9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Самостоятельная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работа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рассчитана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на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разные</w:t>
      </w:r>
      <w:r w:rsidRPr="00D119BE">
        <w:rPr>
          <w:spacing w:val="-6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уровни</w:t>
      </w:r>
      <w:r w:rsidRPr="00D119BE">
        <w:rPr>
          <w:spacing w:val="-7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мыслительной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1"/>
          <w:sz w:val="26"/>
          <w:szCs w:val="26"/>
        </w:rPr>
        <w:t>дея</w:t>
      </w:r>
      <w:r w:rsidRPr="00D119BE">
        <w:rPr>
          <w:sz w:val="26"/>
          <w:szCs w:val="26"/>
        </w:rPr>
        <w:t>тельности. Выполненная работа, позволит приобрести не только знания, но и умения,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навыки,</w:t>
      </w:r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а также</w:t>
      </w:r>
      <w:r w:rsidRPr="00D119BE">
        <w:rPr>
          <w:spacing w:val="-5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выработать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свою</w:t>
      </w:r>
      <w:r w:rsidRPr="00D119BE">
        <w:rPr>
          <w:spacing w:val="-4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методику</w:t>
      </w:r>
      <w:r w:rsidRPr="00D119BE">
        <w:rPr>
          <w:spacing w:val="-21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освоения</w:t>
      </w:r>
      <w:r w:rsidRPr="00D119BE">
        <w:rPr>
          <w:spacing w:val="-15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содержания</w:t>
      </w:r>
      <w:r w:rsidRPr="00D119BE">
        <w:rPr>
          <w:spacing w:val="-15"/>
          <w:sz w:val="26"/>
          <w:szCs w:val="26"/>
        </w:rPr>
        <w:t xml:space="preserve"> </w:t>
      </w:r>
      <w:r w:rsidRPr="00D119BE">
        <w:rPr>
          <w:spacing w:val="-6"/>
          <w:sz w:val="26"/>
          <w:szCs w:val="26"/>
        </w:rPr>
        <w:t>учебной</w:t>
      </w:r>
      <w:r w:rsidRPr="00D119BE">
        <w:rPr>
          <w:spacing w:val="-16"/>
          <w:sz w:val="26"/>
          <w:szCs w:val="26"/>
        </w:rPr>
        <w:t xml:space="preserve"> </w:t>
      </w:r>
      <w:r w:rsidRPr="00D119BE">
        <w:rPr>
          <w:spacing w:val="-5"/>
          <w:sz w:val="26"/>
          <w:szCs w:val="26"/>
        </w:rPr>
        <w:t>дисциплины</w:t>
      </w:r>
      <w:r w:rsidRPr="00D119BE">
        <w:rPr>
          <w:spacing w:val="-5"/>
        </w:rPr>
        <w:t>.</w:t>
      </w:r>
    </w:p>
    <w:p w:rsidR="001624DA" w:rsidRPr="00D119BE" w:rsidRDefault="00D119BE" w:rsidP="00D119BE">
      <w:pPr>
        <w:pStyle w:val="a3"/>
        <w:spacing w:line="276" w:lineRule="auto"/>
        <w:ind w:right="-66" w:firstLine="709"/>
        <w:jc w:val="both"/>
        <w:rPr>
          <w:sz w:val="26"/>
          <w:szCs w:val="26"/>
        </w:rPr>
      </w:pPr>
      <w:r w:rsidRPr="00D119BE">
        <w:rPr>
          <w:spacing w:val="-8"/>
          <w:sz w:val="26"/>
          <w:szCs w:val="26"/>
        </w:rPr>
        <w:t xml:space="preserve">Самостоятельная работа выполняется </w:t>
      </w:r>
      <w:proofErr w:type="gramStart"/>
      <w:r w:rsidRPr="00D119BE">
        <w:rPr>
          <w:spacing w:val="-8"/>
          <w:sz w:val="26"/>
          <w:szCs w:val="26"/>
        </w:rPr>
        <w:t>обучающимися</w:t>
      </w:r>
      <w:proofErr w:type="gramEnd"/>
      <w:r w:rsidRPr="00D119BE">
        <w:rPr>
          <w:spacing w:val="-8"/>
          <w:sz w:val="26"/>
          <w:szCs w:val="26"/>
        </w:rPr>
        <w:t xml:space="preserve"> </w:t>
      </w:r>
      <w:r w:rsidRPr="00D119BE">
        <w:rPr>
          <w:spacing w:val="-7"/>
          <w:sz w:val="26"/>
          <w:szCs w:val="26"/>
        </w:rPr>
        <w:t>по заданию преподавателя, но</w:t>
      </w:r>
      <w:r w:rsidRPr="00D119BE">
        <w:rPr>
          <w:spacing w:val="-57"/>
          <w:sz w:val="26"/>
          <w:szCs w:val="26"/>
        </w:rPr>
        <w:t xml:space="preserve"> </w:t>
      </w:r>
      <w:r w:rsidRPr="00D119BE">
        <w:rPr>
          <w:spacing w:val="-8"/>
          <w:sz w:val="26"/>
          <w:szCs w:val="26"/>
        </w:rPr>
        <w:t xml:space="preserve">без его непосредственного участия, включает единицы содержания, выделенные </w:t>
      </w:r>
      <w:r w:rsidRPr="00D119BE">
        <w:rPr>
          <w:spacing w:val="-7"/>
          <w:sz w:val="26"/>
          <w:szCs w:val="26"/>
        </w:rPr>
        <w:t>преподава</w:t>
      </w:r>
      <w:r w:rsidRPr="00D119BE">
        <w:rPr>
          <w:sz w:val="26"/>
          <w:szCs w:val="26"/>
        </w:rPr>
        <w:t>телем</w:t>
      </w:r>
      <w:r w:rsidRPr="00D119BE">
        <w:rPr>
          <w:spacing w:val="-20"/>
          <w:sz w:val="26"/>
          <w:szCs w:val="26"/>
        </w:rPr>
        <w:t xml:space="preserve"> </w:t>
      </w:r>
      <w:r w:rsidRPr="00D119BE">
        <w:rPr>
          <w:sz w:val="26"/>
          <w:szCs w:val="26"/>
        </w:rPr>
        <w:t>для</w:t>
      </w:r>
      <w:r w:rsidRPr="00D119BE">
        <w:rPr>
          <w:spacing w:val="-18"/>
          <w:sz w:val="26"/>
          <w:szCs w:val="26"/>
        </w:rPr>
        <w:t xml:space="preserve"> </w:t>
      </w:r>
      <w:r w:rsidRPr="00D119BE">
        <w:rPr>
          <w:sz w:val="26"/>
          <w:szCs w:val="26"/>
        </w:rPr>
        <w:t>самостоятельного</w:t>
      </w:r>
      <w:r w:rsidRPr="00D119BE">
        <w:rPr>
          <w:spacing w:val="-19"/>
          <w:sz w:val="26"/>
          <w:szCs w:val="26"/>
        </w:rPr>
        <w:t xml:space="preserve"> </w:t>
      </w:r>
      <w:r w:rsidRPr="00D119BE">
        <w:rPr>
          <w:sz w:val="26"/>
          <w:szCs w:val="26"/>
        </w:rPr>
        <w:t>изучения.</w:t>
      </w:r>
    </w:p>
    <w:p w:rsidR="001624DA" w:rsidRDefault="001624DA">
      <w:pPr>
        <w:jc w:val="both"/>
      </w:pPr>
    </w:p>
    <w:p w:rsidR="00D119BE" w:rsidRDefault="00D119BE">
      <w:pPr>
        <w:jc w:val="both"/>
      </w:pPr>
    </w:p>
    <w:p w:rsidR="00D119BE" w:rsidRDefault="00D119BE">
      <w:pPr>
        <w:jc w:val="both"/>
      </w:pPr>
    </w:p>
    <w:p w:rsidR="00D119BE" w:rsidRDefault="00D119BE">
      <w:pPr>
        <w:jc w:val="both"/>
      </w:pPr>
    </w:p>
    <w:p w:rsidR="00D119BE" w:rsidRDefault="00D119BE">
      <w:pPr>
        <w:jc w:val="both"/>
        <w:sectPr w:rsidR="00D119BE">
          <w:pgSz w:w="11910" w:h="16840"/>
          <w:pgMar w:top="1040" w:right="1020" w:bottom="1240" w:left="1600" w:header="0" w:footer="1058" w:gutter="0"/>
          <w:cols w:space="720"/>
        </w:sectPr>
      </w:pPr>
    </w:p>
    <w:p w:rsidR="001624DA" w:rsidRDefault="001624DA">
      <w:pPr>
        <w:pStyle w:val="a3"/>
        <w:spacing w:before="2"/>
        <w:rPr>
          <w:sz w:val="18"/>
        </w:rPr>
      </w:pPr>
    </w:p>
    <w:p w:rsidR="00D119BE" w:rsidRDefault="00D119BE" w:rsidP="00D119BE">
      <w:pPr>
        <w:pStyle w:val="2"/>
        <w:spacing w:before="90"/>
        <w:ind w:left="0" w:right="52"/>
        <w:jc w:val="center"/>
      </w:pPr>
      <w:r>
        <w:t xml:space="preserve">Технологическая карта самостоятельной работы студента по дисциплине </w:t>
      </w:r>
    </w:p>
    <w:p w:rsidR="001624DA" w:rsidRDefault="00D119BE" w:rsidP="00D119BE">
      <w:pPr>
        <w:pStyle w:val="2"/>
        <w:spacing w:before="90"/>
        <w:ind w:left="0" w:right="52"/>
        <w:jc w:val="center"/>
      </w:pPr>
      <w:r>
        <w:t>«Гражданское право»</w:t>
      </w:r>
      <w:r>
        <w:rPr>
          <w:spacing w:val="-57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40.02.03</w:t>
      </w:r>
      <w:r>
        <w:rPr>
          <w:spacing w:val="-1"/>
        </w:rPr>
        <w:t xml:space="preserve"> </w:t>
      </w:r>
      <w:r>
        <w:t>«Право и</w:t>
      </w:r>
      <w:r>
        <w:rPr>
          <w:spacing w:val="-1"/>
        </w:rPr>
        <w:t xml:space="preserve"> </w:t>
      </w:r>
      <w:r>
        <w:t>судебное администрирование»</w:t>
      </w:r>
    </w:p>
    <w:p w:rsidR="001624DA" w:rsidRDefault="001624DA">
      <w:pPr>
        <w:pStyle w:val="a3"/>
        <w:spacing w:before="3" w:after="1"/>
        <w:rPr>
          <w:b/>
        </w:rPr>
      </w:pPr>
    </w:p>
    <w:tbl>
      <w:tblPr>
        <w:tblStyle w:val="TableNormal"/>
        <w:tblW w:w="15216" w:type="dxa"/>
        <w:jc w:val="center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789"/>
        <w:gridCol w:w="331"/>
        <w:gridCol w:w="2645"/>
        <w:gridCol w:w="416"/>
        <w:gridCol w:w="860"/>
        <w:gridCol w:w="416"/>
        <w:gridCol w:w="1710"/>
        <w:gridCol w:w="416"/>
        <w:gridCol w:w="2845"/>
        <w:gridCol w:w="416"/>
        <w:gridCol w:w="1710"/>
        <w:gridCol w:w="331"/>
      </w:tblGrid>
      <w:tr w:rsidR="001624DA" w:rsidTr="004B1D1E">
        <w:trPr>
          <w:gridBefore w:val="1"/>
          <w:wBefore w:w="331" w:type="dxa"/>
          <w:trHeight w:val="1106"/>
          <w:jc w:val="center"/>
        </w:trPr>
        <w:tc>
          <w:tcPr>
            <w:tcW w:w="3120" w:type="dxa"/>
            <w:gridSpan w:val="2"/>
          </w:tcPr>
          <w:p w:rsidR="001624DA" w:rsidRDefault="00D119BE" w:rsidP="00D119BE">
            <w:pPr>
              <w:pStyle w:val="TableParagraph"/>
              <w:ind w:left="29" w:right="3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номер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раздела</w:t>
            </w:r>
          </w:p>
        </w:tc>
        <w:tc>
          <w:tcPr>
            <w:tcW w:w="3061" w:type="dxa"/>
            <w:gridSpan w:val="2"/>
          </w:tcPr>
          <w:p w:rsidR="001624DA" w:rsidRDefault="00D119BE" w:rsidP="00D119BE">
            <w:pPr>
              <w:pStyle w:val="TableParagraph"/>
              <w:spacing w:line="275" w:lineRule="exact"/>
              <w:ind w:left="29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темы</w:t>
            </w:r>
          </w:p>
        </w:tc>
        <w:tc>
          <w:tcPr>
            <w:tcW w:w="1276" w:type="dxa"/>
            <w:gridSpan w:val="2"/>
          </w:tcPr>
          <w:p w:rsidR="00D119BE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Кол-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во</w:t>
            </w:r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</w:p>
          <w:p w:rsidR="001624DA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часов</w:t>
            </w:r>
          </w:p>
        </w:tc>
        <w:tc>
          <w:tcPr>
            <w:tcW w:w="2126" w:type="dxa"/>
            <w:gridSpan w:val="2"/>
          </w:tcPr>
          <w:p w:rsidR="001624DA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-57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3261" w:type="dxa"/>
            <w:gridSpan w:val="2"/>
          </w:tcPr>
          <w:p w:rsidR="001624DA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  <w:tc>
          <w:tcPr>
            <w:tcW w:w="2041" w:type="dxa"/>
            <w:gridSpan w:val="2"/>
          </w:tcPr>
          <w:p w:rsidR="00D119BE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</w:p>
          <w:p w:rsidR="001624DA" w:rsidRDefault="00D119BE" w:rsidP="00D119BE">
            <w:pPr>
              <w:pStyle w:val="TableParagraph"/>
              <w:ind w:left="29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контроля</w:t>
            </w:r>
          </w:p>
        </w:tc>
      </w:tr>
      <w:tr w:rsidR="001624DA" w:rsidTr="004B1D1E">
        <w:trPr>
          <w:gridBefore w:val="1"/>
          <w:wBefore w:w="331" w:type="dxa"/>
          <w:trHeight w:val="779"/>
          <w:jc w:val="center"/>
        </w:trPr>
        <w:tc>
          <w:tcPr>
            <w:tcW w:w="3120" w:type="dxa"/>
            <w:gridSpan w:val="2"/>
          </w:tcPr>
          <w:p w:rsidR="001624DA" w:rsidRDefault="00D119BE" w:rsidP="000A7F61">
            <w:pPr>
              <w:pStyle w:val="TableParagraph"/>
              <w:ind w:right="273"/>
            </w:pPr>
            <w:r>
              <w:t>1</w:t>
            </w:r>
            <w:r w:rsidR="000A7F61">
              <w:t xml:space="preserve">. </w:t>
            </w:r>
            <w:r w:rsidR="000A7F61" w:rsidRPr="000A7F61">
              <w:t>Гражданское право как отрасль права</w:t>
            </w:r>
          </w:p>
        </w:tc>
        <w:tc>
          <w:tcPr>
            <w:tcW w:w="3061" w:type="dxa"/>
            <w:gridSpan w:val="2"/>
          </w:tcPr>
          <w:p w:rsidR="001624DA" w:rsidRDefault="00D119BE">
            <w:pPr>
              <w:pStyle w:val="TableParagraph"/>
              <w:ind w:right="92"/>
              <w:jc w:val="both"/>
            </w:pPr>
            <w:r>
              <w:t>Понятие, предмет, метод и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1"/>
              </w:rPr>
              <w:t xml:space="preserve"> </w:t>
            </w:r>
            <w:r>
              <w:t>права.</w:t>
            </w:r>
          </w:p>
        </w:tc>
        <w:tc>
          <w:tcPr>
            <w:tcW w:w="1276" w:type="dxa"/>
            <w:gridSpan w:val="2"/>
          </w:tcPr>
          <w:p w:rsidR="001624DA" w:rsidRDefault="00D119BE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1624DA" w:rsidRDefault="00D119BE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1624DA" w:rsidRPr="004B1D1E" w:rsidRDefault="004B1D1E" w:rsidP="004B1D1E">
            <w:pPr>
              <w:pStyle w:val="TableParagraph"/>
              <w:spacing w:line="252" w:lineRule="exact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D119BE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1624DA" w:rsidRDefault="00D119BE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0A7F61" w:rsidTr="004B1D1E">
        <w:trPr>
          <w:gridBefore w:val="1"/>
          <w:wBefore w:w="331" w:type="dxa"/>
          <w:trHeight w:val="850"/>
          <w:jc w:val="center"/>
        </w:trPr>
        <w:tc>
          <w:tcPr>
            <w:tcW w:w="3120" w:type="dxa"/>
            <w:gridSpan w:val="2"/>
          </w:tcPr>
          <w:p w:rsidR="000A7F61" w:rsidRDefault="00E41248" w:rsidP="000A7F61">
            <w:pPr>
              <w:pStyle w:val="TableParagraph"/>
              <w:ind w:right="273"/>
            </w:pPr>
            <w:r>
              <w:t xml:space="preserve">2. </w:t>
            </w:r>
            <w:r w:rsidR="000A7F61" w:rsidRPr="000A7F61">
              <w:t>Принципы и источники гражданского права</w:t>
            </w:r>
          </w:p>
        </w:tc>
        <w:tc>
          <w:tcPr>
            <w:tcW w:w="3061" w:type="dxa"/>
            <w:gridSpan w:val="2"/>
          </w:tcPr>
          <w:p w:rsidR="000A7F61" w:rsidRDefault="00200085">
            <w:pPr>
              <w:pStyle w:val="TableParagraph"/>
              <w:ind w:right="92"/>
              <w:jc w:val="both"/>
            </w:pPr>
            <w:r w:rsidRPr="00200085">
              <w:t>Обычаи и деловые обыкновения в частном праве.</w:t>
            </w:r>
          </w:p>
        </w:tc>
        <w:tc>
          <w:tcPr>
            <w:tcW w:w="1276" w:type="dxa"/>
            <w:gridSpan w:val="2"/>
          </w:tcPr>
          <w:p w:rsidR="000A7F61" w:rsidRDefault="00E457E2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0A7F61" w:rsidRDefault="00337ECA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</w:t>
            </w:r>
            <w:r w:rsidRPr="004B1D1E">
              <w:rPr>
                <w:lang w:val="en-US"/>
              </w:rPr>
              <w:lastRenderedPageBreak/>
              <w:t>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0A7F61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5E1F95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0A7F61" w:rsidRDefault="005E1F95" w:rsidP="005E1F95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0A7F61" w:rsidTr="004B1D1E">
        <w:trPr>
          <w:gridBefore w:val="1"/>
          <w:wBefore w:w="331" w:type="dxa"/>
          <w:trHeight w:val="802"/>
          <w:jc w:val="center"/>
        </w:trPr>
        <w:tc>
          <w:tcPr>
            <w:tcW w:w="3120" w:type="dxa"/>
            <w:gridSpan w:val="2"/>
          </w:tcPr>
          <w:p w:rsidR="000A7F61" w:rsidRPr="000A7F61" w:rsidRDefault="00E41248" w:rsidP="000A7F61">
            <w:pPr>
              <w:pStyle w:val="TableParagraph"/>
              <w:ind w:right="273"/>
            </w:pPr>
            <w:r>
              <w:lastRenderedPageBreak/>
              <w:t xml:space="preserve">3. </w:t>
            </w:r>
            <w:r w:rsidR="000A7F61" w:rsidRPr="000A7F61">
              <w:t>Понятие гражданско-правовых личных неимущественных прав</w:t>
            </w:r>
          </w:p>
        </w:tc>
        <w:tc>
          <w:tcPr>
            <w:tcW w:w="3061" w:type="dxa"/>
            <w:gridSpan w:val="2"/>
          </w:tcPr>
          <w:p w:rsidR="000A7F61" w:rsidRDefault="00200085" w:rsidP="00E41248">
            <w:pPr>
              <w:pStyle w:val="TableParagraph"/>
              <w:ind w:right="92"/>
              <w:jc w:val="both"/>
            </w:pPr>
            <w:r w:rsidRPr="000A7F61">
              <w:t>Понятие гражданско-правовых личных неимущественных прав</w:t>
            </w:r>
          </w:p>
        </w:tc>
        <w:tc>
          <w:tcPr>
            <w:tcW w:w="1276" w:type="dxa"/>
            <w:gridSpan w:val="2"/>
          </w:tcPr>
          <w:p w:rsidR="000A7F61" w:rsidRDefault="00E457E2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0A7F61" w:rsidRDefault="00337ECA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0A7F61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5E1F95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0A7F61" w:rsidRDefault="005E1F95" w:rsidP="005E1F95">
            <w:pPr>
              <w:pStyle w:val="TableParagraph"/>
              <w:spacing w:line="247" w:lineRule="exact"/>
            </w:pPr>
            <w:r>
              <w:t>презентаций</w:t>
            </w:r>
          </w:p>
        </w:tc>
      </w:tr>
      <w:tr w:rsidR="005E1F95" w:rsidTr="004B1D1E">
        <w:trPr>
          <w:gridBefore w:val="1"/>
          <w:wBefore w:w="331" w:type="dxa"/>
          <w:trHeight w:val="803"/>
          <w:jc w:val="center"/>
        </w:trPr>
        <w:tc>
          <w:tcPr>
            <w:tcW w:w="3120" w:type="dxa"/>
            <w:gridSpan w:val="2"/>
          </w:tcPr>
          <w:p w:rsidR="005E1F95" w:rsidRPr="000A7F61" w:rsidRDefault="005E1F95" w:rsidP="000A7F61">
            <w:pPr>
              <w:pStyle w:val="TableParagraph"/>
              <w:ind w:right="273"/>
            </w:pPr>
            <w:r>
              <w:t xml:space="preserve">4. </w:t>
            </w:r>
            <w:r w:rsidRPr="000A7F61">
              <w:t>Виды гражданско-правовых личных неимущественных прав</w:t>
            </w:r>
          </w:p>
        </w:tc>
        <w:tc>
          <w:tcPr>
            <w:tcW w:w="3061" w:type="dxa"/>
            <w:gridSpan w:val="2"/>
          </w:tcPr>
          <w:p w:rsidR="005E1F95" w:rsidRDefault="00200085">
            <w:pPr>
              <w:pStyle w:val="TableParagraph"/>
              <w:ind w:right="92"/>
              <w:jc w:val="both"/>
            </w:pPr>
            <w:r w:rsidRPr="000A7F61">
              <w:t>Виды гражданско-правовых личных неимущественных прав</w:t>
            </w:r>
          </w:p>
        </w:tc>
        <w:tc>
          <w:tcPr>
            <w:tcW w:w="1276" w:type="dxa"/>
            <w:gridSpan w:val="2"/>
          </w:tcPr>
          <w:p w:rsidR="005E1F95" w:rsidRDefault="00E457E2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>- Москва: Норма: ИНФРА-</w:t>
            </w:r>
            <w:r>
              <w:lastRenderedPageBreak/>
              <w:t xml:space="preserve">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5E1F95" w:rsidTr="004B1D1E">
        <w:trPr>
          <w:gridBefore w:val="1"/>
          <w:wBefore w:w="331" w:type="dxa"/>
          <w:trHeight w:val="1024"/>
          <w:jc w:val="center"/>
        </w:trPr>
        <w:tc>
          <w:tcPr>
            <w:tcW w:w="3120" w:type="dxa"/>
            <w:gridSpan w:val="2"/>
          </w:tcPr>
          <w:p w:rsidR="005E1F95" w:rsidRPr="000A7F61" w:rsidRDefault="005E1F95" w:rsidP="000A7F61">
            <w:pPr>
              <w:pStyle w:val="TableParagraph"/>
              <w:ind w:right="273"/>
            </w:pPr>
            <w:r>
              <w:lastRenderedPageBreak/>
              <w:t xml:space="preserve">5. </w:t>
            </w:r>
            <w:r w:rsidRPr="000A7F61">
              <w:t>Понятие и структура гражданского правоотношения</w:t>
            </w:r>
          </w:p>
        </w:tc>
        <w:tc>
          <w:tcPr>
            <w:tcW w:w="3061" w:type="dxa"/>
            <w:gridSpan w:val="2"/>
          </w:tcPr>
          <w:p w:rsidR="005E1F95" w:rsidRDefault="00200085">
            <w:pPr>
              <w:pStyle w:val="TableParagraph"/>
              <w:ind w:right="92"/>
              <w:jc w:val="both"/>
            </w:pPr>
            <w:r>
              <w:t>Действия как основания возникновения, изменения и прекращения гражданских правоотношений</w:t>
            </w:r>
          </w:p>
        </w:tc>
        <w:tc>
          <w:tcPr>
            <w:tcW w:w="1276" w:type="dxa"/>
            <w:gridSpan w:val="2"/>
          </w:tcPr>
          <w:p w:rsidR="005E1F95" w:rsidRDefault="00E457E2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5E1F95" w:rsidTr="004B1D1E">
        <w:trPr>
          <w:gridBefore w:val="1"/>
          <w:wBefore w:w="331" w:type="dxa"/>
          <w:trHeight w:val="704"/>
          <w:jc w:val="center"/>
        </w:trPr>
        <w:tc>
          <w:tcPr>
            <w:tcW w:w="3120" w:type="dxa"/>
            <w:gridSpan w:val="2"/>
          </w:tcPr>
          <w:p w:rsidR="005E1F95" w:rsidRPr="000A7F61" w:rsidRDefault="005E1F95" w:rsidP="000A7F61">
            <w:pPr>
              <w:pStyle w:val="TableParagraph"/>
              <w:ind w:right="273"/>
            </w:pPr>
            <w:r>
              <w:t xml:space="preserve">6. </w:t>
            </w:r>
            <w:r w:rsidRPr="000A7F61">
              <w:t>Виды гражданских правоотношений</w:t>
            </w:r>
          </w:p>
        </w:tc>
        <w:tc>
          <w:tcPr>
            <w:tcW w:w="3061" w:type="dxa"/>
            <w:gridSpan w:val="2"/>
          </w:tcPr>
          <w:p w:rsidR="005E1F95" w:rsidRDefault="00200085">
            <w:pPr>
              <w:pStyle w:val="TableParagraph"/>
              <w:ind w:right="92"/>
              <w:jc w:val="both"/>
            </w:pPr>
            <w:r>
              <w:t>Регулятивные и охранительные отношения в гражданском праве.</w:t>
            </w:r>
          </w:p>
        </w:tc>
        <w:tc>
          <w:tcPr>
            <w:tcW w:w="1276" w:type="dxa"/>
            <w:gridSpan w:val="2"/>
          </w:tcPr>
          <w:p w:rsidR="005E1F95" w:rsidRDefault="00E457E2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 xml:space="preserve">Гражданское право: учебник для среднего профессионального образования / отв. ред. С.П. </w:t>
            </w:r>
            <w:r w:rsidRPr="004B1D1E">
              <w:lastRenderedPageBreak/>
              <w:t>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презентаций</w:t>
            </w:r>
          </w:p>
        </w:tc>
      </w:tr>
      <w:tr w:rsidR="005E1F95" w:rsidTr="004B1D1E">
        <w:trPr>
          <w:gridBefore w:val="1"/>
          <w:wBefore w:w="331" w:type="dxa"/>
          <w:trHeight w:val="1787"/>
          <w:jc w:val="center"/>
        </w:trPr>
        <w:tc>
          <w:tcPr>
            <w:tcW w:w="3120" w:type="dxa"/>
            <w:gridSpan w:val="2"/>
          </w:tcPr>
          <w:p w:rsidR="005E1F95" w:rsidRDefault="005E1F95">
            <w:pPr>
              <w:pStyle w:val="TableParagraph"/>
              <w:ind w:right="84"/>
            </w:pPr>
            <w:r>
              <w:lastRenderedPageBreak/>
              <w:t>7. Граждане как</w:t>
            </w:r>
            <w:r>
              <w:rPr>
                <w:spacing w:val="1"/>
              </w:rPr>
              <w:t xml:space="preserve"> </w:t>
            </w:r>
            <w:r>
              <w:t>субъекты</w:t>
            </w:r>
            <w:r>
              <w:rPr>
                <w:spacing w:val="7"/>
              </w:rPr>
              <w:t xml:space="preserve"> </w:t>
            </w:r>
            <w:r>
              <w:t>гражданских</w:t>
            </w:r>
            <w:r>
              <w:rPr>
                <w:spacing w:val="-52"/>
              </w:rPr>
              <w:t xml:space="preserve"> </w:t>
            </w:r>
            <w:r>
              <w:t>правоотношений</w:t>
            </w:r>
          </w:p>
        </w:tc>
        <w:tc>
          <w:tcPr>
            <w:tcW w:w="3061" w:type="dxa"/>
            <w:gridSpan w:val="2"/>
          </w:tcPr>
          <w:p w:rsidR="005E1F95" w:rsidRDefault="00200085" w:rsidP="00A67005">
            <w:pPr>
              <w:pStyle w:val="TableParagraph"/>
              <w:ind w:right="142"/>
            </w:pPr>
            <w:r>
              <w:t>Дееспосо</w:t>
            </w:r>
            <w:r w:rsidR="00A67005">
              <w:t xml:space="preserve">бность граждан: понятие и виды. </w:t>
            </w:r>
            <w:r>
              <w:t>Дееспособность</w:t>
            </w:r>
            <w:r w:rsidR="00A67005">
              <w:t xml:space="preserve"> </w:t>
            </w:r>
            <w:proofErr w:type="gramStart"/>
            <w:r>
              <w:t>малолетних</w:t>
            </w:r>
            <w:proofErr w:type="gramEnd"/>
            <w:r>
              <w:t>. Дееспособность несовер</w:t>
            </w:r>
            <w:r w:rsidR="00A67005">
              <w:t xml:space="preserve">шеннолетних в возрасте от 14 до </w:t>
            </w:r>
            <w:r>
              <w:t>18 лет</w:t>
            </w:r>
          </w:p>
        </w:tc>
        <w:tc>
          <w:tcPr>
            <w:tcW w:w="1276" w:type="dxa"/>
            <w:gridSpan w:val="2"/>
          </w:tcPr>
          <w:p w:rsidR="005E1F95" w:rsidRDefault="005E1F95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Pr="00D119BE" w:rsidRDefault="004B1D1E" w:rsidP="004B1D1E">
            <w:pPr>
              <w:pStyle w:val="TableParagraph"/>
              <w:spacing w:line="252" w:lineRule="exact"/>
              <w:rPr>
                <w:lang w:val="en-US"/>
              </w:rPr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5E1F95" w:rsidTr="004B1D1E">
        <w:trPr>
          <w:gridBefore w:val="1"/>
          <w:wBefore w:w="331" w:type="dxa"/>
          <w:trHeight w:val="1130"/>
          <w:jc w:val="center"/>
        </w:trPr>
        <w:tc>
          <w:tcPr>
            <w:tcW w:w="3120" w:type="dxa"/>
            <w:gridSpan w:val="2"/>
          </w:tcPr>
          <w:p w:rsidR="005E1F95" w:rsidRDefault="005E1F95" w:rsidP="00D119BE">
            <w:pPr>
              <w:pStyle w:val="TableParagraph"/>
              <w:tabs>
                <w:tab w:val="left" w:pos="642"/>
                <w:tab w:val="left" w:pos="1746"/>
              </w:tabs>
              <w:ind w:right="90"/>
            </w:pPr>
            <w:r>
              <w:lastRenderedPageBreak/>
              <w:t>8.</w:t>
            </w:r>
            <w:r>
              <w:rPr>
                <w:spacing w:val="12"/>
              </w:rPr>
              <w:t xml:space="preserve"> </w:t>
            </w:r>
            <w:r>
              <w:t>Юридические</w:t>
            </w:r>
            <w:r>
              <w:rPr>
                <w:spacing w:val="7"/>
              </w:rPr>
              <w:t xml:space="preserve"> </w:t>
            </w:r>
            <w:r>
              <w:t>лица</w:t>
            </w:r>
            <w:r>
              <w:rPr>
                <w:spacing w:val="-52"/>
              </w:rPr>
              <w:t xml:space="preserve">       </w:t>
            </w:r>
            <w:r>
              <w:t xml:space="preserve">как субъекты </w:t>
            </w:r>
            <w:proofErr w:type="gramStart"/>
            <w:r>
              <w:t>гражданских</w:t>
            </w:r>
            <w:proofErr w:type="gramEnd"/>
            <w:r>
              <w:t xml:space="preserve"> </w:t>
            </w:r>
          </w:p>
          <w:p w:rsidR="005E1F95" w:rsidRDefault="005E1F95" w:rsidP="00D119BE">
            <w:pPr>
              <w:pStyle w:val="TableParagraph"/>
              <w:tabs>
                <w:tab w:val="left" w:pos="642"/>
                <w:tab w:val="left" w:pos="1746"/>
              </w:tabs>
              <w:ind w:right="90"/>
            </w:pPr>
            <w:r>
              <w:rPr>
                <w:spacing w:val="-1"/>
              </w:rPr>
              <w:t>пра</w:t>
            </w:r>
            <w:r>
              <w:t>воотношений</w:t>
            </w:r>
          </w:p>
        </w:tc>
        <w:tc>
          <w:tcPr>
            <w:tcW w:w="3061" w:type="dxa"/>
            <w:gridSpan w:val="2"/>
          </w:tcPr>
          <w:p w:rsidR="005E1F95" w:rsidRDefault="00E457E2" w:rsidP="007B3A04">
            <w:pPr>
              <w:pStyle w:val="TableParagraph"/>
              <w:tabs>
                <w:tab w:val="left" w:pos="1823"/>
              </w:tabs>
              <w:ind w:right="142"/>
            </w:pPr>
            <w:r>
              <w:t>Современные представления о юридических лицах в науке гражданского права</w:t>
            </w:r>
          </w:p>
        </w:tc>
        <w:tc>
          <w:tcPr>
            <w:tcW w:w="1276" w:type="dxa"/>
            <w:gridSpan w:val="2"/>
          </w:tcPr>
          <w:p w:rsidR="005E1F95" w:rsidRDefault="005E1F95" w:rsidP="00D119BE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tabs>
                <w:tab w:val="left" w:pos="1175"/>
              </w:tabs>
              <w:spacing w:line="252" w:lineRule="exact"/>
              <w:ind w:right="93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5E1F95" w:rsidRPr="00E41248" w:rsidTr="004B1D1E">
        <w:tblPrEx>
          <w:jc w:val="left"/>
        </w:tblPrEx>
        <w:trPr>
          <w:gridAfter w:val="1"/>
          <w:wAfter w:w="331" w:type="dxa"/>
          <w:trHeight w:val="1044"/>
        </w:trPr>
        <w:tc>
          <w:tcPr>
            <w:tcW w:w="3120" w:type="dxa"/>
            <w:gridSpan w:val="2"/>
          </w:tcPr>
          <w:p w:rsidR="005E1F95" w:rsidRDefault="005E1F95" w:rsidP="00E457E2">
            <w:pPr>
              <w:pStyle w:val="TableParagraph"/>
              <w:ind w:left="142"/>
            </w:pPr>
            <w:r>
              <w:t xml:space="preserve">9. </w:t>
            </w:r>
            <w:r w:rsidRPr="000A7F61">
              <w:t>Правоспособность и дееспособность гражданина</w:t>
            </w:r>
          </w:p>
        </w:tc>
        <w:tc>
          <w:tcPr>
            <w:tcW w:w="2976" w:type="dxa"/>
            <w:gridSpan w:val="2"/>
          </w:tcPr>
          <w:p w:rsidR="005E1F95" w:rsidRDefault="00200085" w:rsidP="007B3A04">
            <w:pPr>
              <w:pStyle w:val="TableParagraph"/>
              <w:ind w:left="142" w:right="142"/>
            </w:pPr>
            <w:r w:rsidRPr="00200085">
              <w:t xml:space="preserve">Правоспособность, дееспособность и </w:t>
            </w:r>
            <w:proofErr w:type="spellStart"/>
            <w:r w:rsidRPr="00200085">
              <w:t>деликтоспособность</w:t>
            </w:r>
            <w:proofErr w:type="spellEnd"/>
            <w:r w:rsidRPr="00200085">
              <w:t xml:space="preserve"> физических лиц</w:t>
            </w:r>
          </w:p>
        </w:tc>
        <w:tc>
          <w:tcPr>
            <w:tcW w:w="1276" w:type="dxa"/>
            <w:gridSpan w:val="2"/>
          </w:tcPr>
          <w:p w:rsidR="005E1F95" w:rsidRDefault="00E457E2" w:rsidP="00E457E2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lastRenderedPageBreak/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5E1F95" w:rsidRPr="000A7F61" w:rsidTr="004B1D1E">
        <w:tblPrEx>
          <w:jc w:val="left"/>
        </w:tblPrEx>
        <w:trPr>
          <w:gridAfter w:val="1"/>
          <w:wAfter w:w="331" w:type="dxa"/>
          <w:trHeight w:val="823"/>
        </w:trPr>
        <w:tc>
          <w:tcPr>
            <w:tcW w:w="3120" w:type="dxa"/>
            <w:gridSpan w:val="2"/>
          </w:tcPr>
          <w:p w:rsidR="005E1F95" w:rsidRPr="000A7F61" w:rsidRDefault="005E1F95" w:rsidP="00E457E2">
            <w:pPr>
              <w:pStyle w:val="TableParagraph"/>
              <w:ind w:left="142"/>
            </w:pPr>
            <w:r>
              <w:lastRenderedPageBreak/>
              <w:t xml:space="preserve">10. </w:t>
            </w:r>
            <w:r w:rsidRPr="000A7F61">
              <w:t>Создание и прекращение юридических лиц</w:t>
            </w:r>
          </w:p>
        </w:tc>
        <w:tc>
          <w:tcPr>
            <w:tcW w:w="2976" w:type="dxa"/>
            <w:gridSpan w:val="2"/>
          </w:tcPr>
          <w:p w:rsidR="005E1F95" w:rsidRDefault="00E457E2" w:rsidP="007B3A04">
            <w:pPr>
              <w:pStyle w:val="TableParagraph"/>
              <w:ind w:left="142" w:right="142"/>
            </w:pPr>
            <w:r w:rsidRPr="000A7F61">
              <w:t>Создание и прекращение юридических лиц</w:t>
            </w:r>
          </w:p>
        </w:tc>
        <w:tc>
          <w:tcPr>
            <w:tcW w:w="1276" w:type="dxa"/>
            <w:gridSpan w:val="2"/>
          </w:tcPr>
          <w:p w:rsidR="005E1F95" w:rsidRDefault="00E457E2" w:rsidP="00E457E2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презентаций</w:t>
            </w:r>
          </w:p>
        </w:tc>
      </w:tr>
      <w:tr w:rsidR="005E1F95" w:rsidRPr="000A7F61" w:rsidTr="004B1D1E">
        <w:tblPrEx>
          <w:jc w:val="left"/>
        </w:tblPrEx>
        <w:trPr>
          <w:gridAfter w:val="1"/>
          <w:wAfter w:w="331" w:type="dxa"/>
          <w:trHeight w:val="773"/>
        </w:trPr>
        <w:tc>
          <w:tcPr>
            <w:tcW w:w="3120" w:type="dxa"/>
            <w:gridSpan w:val="2"/>
          </w:tcPr>
          <w:p w:rsidR="005E1F95" w:rsidRPr="000A7F61" w:rsidRDefault="005E1F95" w:rsidP="00E457E2">
            <w:pPr>
              <w:pStyle w:val="TableParagraph"/>
              <w:ind w:left="142"/>
            </w:pPr>
            <w:r>
              <w:t xml:space="preserve">11. </w:t>
            </w:r>
            <w:r w:rsidRPr="000A7F61">
              <w:t>Виды юридических лиц</w:t>
            </w:r>
          </w:p>
        </w:tc>
        <w:tc>
          <w:tcPr>
            <w:tcW w:w="2976" w:type="dxa"/>
            <w:gridSpan w:val="2"/>
          </w:tcPr>
          <w:p w:rsidR="005E1F95" w:rsidRDefault="00E457E2" w:rsidP="007B3A04">
            <w:pPr>
              <w:pStyle w:val="TableParagraph"/>
              <w:ind w:left="142" w:right="142"/>
            </w:pPr>
            <w:r>
              <w:t>Классификация юридических лиц в гражданском праве.</w:t>
            </w:r>
          </w:p>
        </w:tc>
        <w:tc>
          <w:tcPr>
            <w:tcW w:w="1276" w:type="dxa"/>
            <w:gridSpan w:val="2"/>
          </w:tcPr>
          <w:p w:rsidR="005E1F95" w:rsidRDefault="00E457E2" w:rsidP="00E457E2">
            <w:pPr>
              <w:pStyle w:val="TableParagraph"/>
              <w:ind w:left="0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left="0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lastRenderedPageBreak/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5E1F95" w:rsidTr="004B1D1E">
        <w:tblPrEx>
          <w:jc w:val="left"/>
        </w:tblPrEx>
        <w:trPr>
          <w:gridAfter w:val="1"/>
          <w:wAfter w:w="331" w:type="dxa"/>
          <w:trHeight w:val="1198"/>
        </w:trPr>
        <w:tc>
          <w:tcPr>
            <w:tcW w:w="3120" w:type="dxa"/>
            <w:gridSpan w:val="2"/>
          </w:tcPr>
          <w:p w:rsidR="005E1F95" w:rsidRPr="000A7F61" w:rsidRDefault="005E1F95" w:rsidP="00417314">
            <w:pPr>
              <w:pStyle w:val="TableParagraph"/>
              <w:ind w:right="91"/>
              <w:jc w:val="both"/>
              <w:rPr>
                <w:spacing w:val="1"/>
              </w:rPr>
            </w:pPr>
            <w:r>
              <w:lastRenderedPageBreak/>
              <w:t>12.</w:t>
            </w:r>
            <w:r>
              <w:rPr>
                <w:spacing w:val="1"/>
              </w:rPr>
              <w:t xml:space="preserve"> </w:t>
            </w:r>
            <w:r w:rsidRPr="000A7F61">
              <w:rPr>
                <w:spacing w:val="1"/>
              </w:rPr>
              <w:t>Организационно-правовые формы и некоммерческие организации,</w:t>
            </w:r>
          </w:p>
          <w:p w:rsidR="005E1F95" w:rsidRDefault="005E1F95" w:rsidP="00A67005">
            <w:pPr>
              <w:pStyle w:val="TableParagraph"/>
              <w:ind w:right="91"/>
              <w:jc w:val="both"/>
            </w:pPr>
            <w:r w:rsidRPr="000A7F61">
              <w:rPr>
                <w:spacing w:val="1"/>
              </w:rPr>
              <w:t>предусмотренные ГК РФ</w:t>
            </w:r>
          </w:p>
        </w:tc>
        <w:tc>
          <w:tcPr>
            <w:tcW w:w="2976" w:type="dxa"/>
            <w:gridSpan w:val="2"/>
          </w:tcPr>
          <w:p w:rsidR="005E1F95" w:rsidRDefault="00E457E2" w:rsidP="007B3A04">
            <w:pPr>
              <w:pStyle w:val="TableParagraph"/>
              <w:ind w:right="142"/>
              <w:jc w:val="both"/>
            </w:pPr>
            <w:r>
              <w:t>Понятие и виды некоммерческих организаций</w:t>
            </w:r>
          </w:p>
        </w:tc>
        <w:tc>
          <w:tcPr>
            <w:tcW w:w="1276" w:type="dxa"/>
            <w:gridSpan w:val="2"/>
          </w:tcPr>
          <w:p w:rsidR="005E1F95" w:rsidRDefault="005E1F95" w:rsidP="00E457E2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Pr="00D119BE" w:rsidRDefault="004B1D1E" w:rsidP="004B1D1E">
            <w:pPr>
              <w:pStyle w:val="TableParagraph"/>
              <w:spacing w:line="254" w:lineRule="exact"/>
              <w:rPr>
                <w:lang w:val="en-US"/>
              </w:rPr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546"/>
        </w:trPr>
        <w:tc>
          <w:tcPr>
            <w:tcW w:w="3120" w:type="dxa"/>
            <w:gridSpan w:val="2"/>
          </w:tcPr>
          <w:p w:rsidR="00E457E2" w:rsidRDefault="00E457E2" w:rsidP="00417314">
            <w:pPr>
              <w:pStyle w:val="TableParagraph"/>
              <w:ind w:right="91"/>
              <w:jc w:val="both"/>
            </w:pPr>
            <w:r>
              <w:t xml:space="preserve">13. </w:t>
            </w:r>
            <w:r w:rsidRPr="000A7F61">
              <w:t>Хозяйственные товарищества и общества</w:t>
            </w:r>
          </w:p>
        </w:tc>
        <w:tc>
          <w:tcPr>
            <w:tcW w:w="2976" w:type="dxa"/>
            <w:gridSpan w:val="2"/>
          </w:tcPr>
          <w:p w:rsidR="00E457E2" w:rsidRDefault="00E457E2" w:rsidP="007B3A04">
            <w:pPr>
              <w:pStyle w:val="TableParagraph"/>
              <w:ind w:right="142"/>
              <w:jc w:val="both"/>
            </w:pPr>
            <w:r w:rsidRPr="000A7F61">
              <w:t>Хозяйственные товарищества и общества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 xml:space="preserve">, Л. П. Задачи по </w:t>
            </w:r>
            <w:r w:rsidRPr="004B1D1E">
              <w:lastRenderedPageBreak/>
              <w:t>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772"/>
        </w:trPr>
        <w:tc>
          <w:tcPr>
            <w:tcW w:w="3120" w:type="dxa"/>
            <w:gridSpan w:val="2"/>
          </w:tcPr>
          <w:p w:rsidR="00E457E2" w:rsidRDefault="00E457E2" w:rsidP="00417314">
            <w:pPr>
              <w:pStyle w:val="TableParagraph"/>
              <w:spacing w:line="242" w:lineRule="auto"/>
              <w:ind w:right="84"/>
            </w:pPr>
            <w:r>
              <w:lastRenderedPageBreak/>
              <w:t xml:space="preserve">14. </w:t>
            </w:r>
            <w:r w:rsidRPr="000A7F61">
              <w:t>Производственные кооперативы и унитарные предприятия</w:t>
            </w:r>
          </w:p>
        </w:tc>
        <w:tc>
          <w:tcPr>
            <w:tcW w:w="2976" w:type="dxa"/>
            <w:gridSpan w:val="2"/>
          </w:tcPr>
          <w:p w:rsidR="00E457E2" w:rsidRDefault="00E457E2" w:rsidP="007B3A04">
            <w:pPr>
              <w:pStyle w:val="TableParagraph"/>
              <w:spacing w:line="242" w:lineRule="auto"/>
              <w:ind w:right="142"/>
            </w:pPr>
            <w:r w:rsidRPr="000A7F61">
              <w:t>Производственные кооперативы и унитарные предприятия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835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84"/>
            </w:pPr>
            <w:r>
              <w:t xml:space="preserve">15. </w:t>
            </w:r>
            <w:r w:rsidRPr="000A7F61">
              <w:t>Иные виды некоммерческих организаций</w:t>
            </w:r>
          </w:p>
        </w:tc>
        <w:tc>
          <w:tcPr>
            <w:tcW w:w="2976" w:type="dxa"/>
            <w:gridSpan w:val="2"/>
          </w:tcPr>
          <w:p w:rsidR="00E457E2" w:rsidRPr="000A7F61" w:rsidRDefault="00E457E2" w:rsidP="007B3A04">
            <w:pPr>
              <w:pStyle w:val="TableParagraph"/>
              <w:spacing w:line="242" w:lineRule="auto"/>
              <w:ind w:right="142"/>
            </w:pPr>
            <w:r w:rsidRPr="000A7F61">
              <w:t>Иные виды некоммерческих организаций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lastRenderedPageBreak/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489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84"/>
            </w:pPr>
            <w:r>
              <w:lastRenderedPageBreak/>
              <w:t xml:space="preserve">16. </w:t>
            </w:r>
            <w:r w:rsidRPr="000A7F61">
              <w:t>Понятие и виды ограниченных вещных прав</w:t>
            </w:r>
          </w:p>
        </w:tc>
        <w:tc>
          <w:tcPr>
            <w:tcW w:w="2976" w:type="dxa"/>
            <w:gridSpan w:val="2"/>
          </w:tcPr>
          <w:p w:rsidR="00E457E2" w:rsidRDefault="00F966D8" w:rsidP="007B3A04">
            <w:pPr>
              <w:pStyle w:val="TableParagraph"/>
              <w:spacing w:line="242" w:lineRule="auto"/>
              <w:ind w:right="142"/>
            </w:pPr>
            <w:r w:rsidRPr="00F966D8">
              <w:t>Ограниченные вещные права: понятие и признаки.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685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84"/>
            </w:pPr>
            <w:r>
              <w:t xml:space="preserve">17. </w:t>
            </w:r>
            <w:r w:rsidRPr="000A7F61">
              <w:t>Право хозяйственного и оперативного управления</w:t>
            </w:r>
          </w:p>
        </w:tc>
        <w:tc>
          <w:tcPr>
            <w:tcW w:w="2976" w:type="dxa"/>
            <w:gridSpan w:val="2"/>
          </w:tcPr>
          <w:p w:rsidR="00E457E2" w:rsidRDefault="00F966D8" w:rsidP="007B3A04">
            <w:pPr>
              <w:pStyle w:val="TableParagraph"/>
              <w:spacing w:line="242" w:lineRule="auto"/>
              <w:ind w:right="142"/>
            </w:pPr>
            <w:r w:rsidRPr="000A7F61">
              <w:t>Право хозяйственного и оперативного управления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lastRenderedPageBreak/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683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84"/>
            </w:pPr>
            <w:r>
              <w:lastRenderedPageBreak/>
              <w:t xml:space="preserve">18. </w:t>
            </w:r>
            <w:r w:rsidRPr="000A7F61">
              <w:t>Понятие и виды способов защиты права собственности</w:t>
            </w:r>
          </w:p>
        </w:tc>
        <w:tc>
          <w:tcPr>
            <w:tcW w:w="2976" w:type="dxa"/>
            <w:gridSpan w:val="2"/>
          </w:tcPr>
          <w:p w:rsidR="00E457E2" w:rsidRDefault="00F966D8" w:rsidP="007B3A04">
            <w:pPr>
              <w:pStyle w:val="TableParagraph"/>
              <w:spacing w:line="242" w:lineRule="auto"/>
              <w:ind w:right="142"/>
            </w:pPr>
            <w:r w:rsidRPr="00F966D8">
              <w:t>Гражданско-правовые способы защиты права собственности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279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84"/>
            </w:pPr>
            <w:r>
              <w:t xml:space="preserve">19. </w:t>
            </w:r>
            <w:proofErr w:type="spellStart"/>
            <w:r w:rsidRPr="000A7F61">
              <w:t>Виндикационный</w:t>
            </w:r>
            <w:proofErr w:type="spellEnd"/>
            <w:r w:rsidRPr="000A7F61">
              <w:t xml:space="preserve"> и </w:t>
            </w:r>
            <w:proofErr w:type="spellStart"/>
            <w:r w:rsidRPr="000A7F61">
              <w:t>негатовный</w:t>
            </w:r>
            <w:proofErr w:type="spellEnd"/>
            <w:r w:rsidRPr="000A7F61">
              <w:t xml:space="preserve"> иски</w:t>
            </w:r>
          </w:p>
        </w:tc>
        <w:tc>
          <w:tcPr>
            <w:tcW w:w="2976" w:type="dxa"/>
            <w:gridSpan w:val="2"/>
          </w:tcPr>
          <w:p w:rsidR="00E457E2" w:rsidRDefault="00F966D8" w:rsidP="007B3A04">
            <w:pPr>
              <w:pStyle w:val="TableParagraph"/>
              <w:spacing w:line="242" w:lineRule="auto"/>
              <w:ind w:right="142"/>
            </w:pPr>
            <w:proofErr w:type="spellStart"/>
            <w:r w:rsidRPr="00F966D8">
              <w:t>Виндикационный</w:t>
            </w:r>
            <w:proofErr w:type="spellEnd"/>
            <w:r w:rsidRPr="00F966D8">
              <w:t xml:space="preserve"> иск как способ защиты права собственности.</w:t>
            </w:r>
          </w:p>
          <w:p w:rsidR="00F966D8" w:rsidRDefault="00F966D8" w:rsidP="007B3A04">
            <w:pPr>
              <w:pStyle w:val="TableParagraph"/>
              <w:spacing w:line="242" w:lineRule="auto"/>
              <w:ind w:right="142"/>
            </w:pPr>
            <w:proofErr w:type="spellStart"/>
            <w:r w:rsidRPr="00F966D8">
              <w:t>Негаторный</w:t>
            </w:r>
            <w:proofErr w:type="spellEnd"/>
            <w:r w:rsidRPr="00F966D8">
              <w:t xml:space="preserve"> иск как способ </w:t>
            </w:r>
            <w:r w:rsidRPr="00F966D8">
              <w:lastRenderedPageBreak/>
              <w:t>защиты права собственности.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5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</w:t>
            </w:r>
            <w:r w:rsidRPr="004B1D1E">
              <w:lastRenderedPageBreak/>
              <w:t xml:space="preserve">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5E1F95" w:rsidTr="004B1D1E">
        <w:tblPrEx>
          <w:jc w:val="left"/>
        </w:tblPrEx>
        <w:trPr>
          <w:gridAfter w:val="1"/>
          <w:wAfter w:w="331" w:type="dxa"/>
          <w:trHeight w:val="1038"/>
        </w:trPr>
        <w:tc>
          <w:tcPr>
            <w:tcW w:w="3120" w:type="dxa"/>
            <w:gridSpan w:val="2"/>
          </w:tcPr>
          <w:p w:rsidR="005E1F95" w:rsidRPr="000A7F61" w:rsidRDefault="005E1F95" w:rsidP="00417314">
            <w:pPr>
              <w:pStyle w:val="TableParagraph"/>
              <w:spacing w:line="242" w:lineRule="auto"/>
              <w:ind w:right="84"/>
            </w:pPr>
            <w:r>
              <w:lastRenderedPageBreak/>
              <w:t xml:space="preserve">20. </w:t>
            </w:r>
            <w:r w:rsidRPr="000A7F61">
              <w:t>Сделки</w:t>
            </w:r>
          </w:p>
        </w:tc>
        <w:tc>
          <w:tcPr>
            <w:tcW w:w="2976" w:type="dxa"/>
            <w:gridSpan w:val="2"/>
          </w:tcPr>
          <w:p w:rsidR="005E1F95" w:rsidRDefault="005E1F95" w:rsidP="007B3A04">
            <w:pPr>
              <w:pStyle w:val="TableParagraph"/>
              <w:ind w:right="142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</w:p>
          <w:p w:rsidR="005E1F95" w:rsidRDefault="005E1F95" w:rsidP="007B3A04">
            <w:pPr>
              <w:pStyle w:val="TableParagraph"/>
              <w:spacing w:line="242" w:lineRule="auto"/>
              <w:ind w:right="142"/>
            </w:pPr>
            <w:r>
              <w:t>сделки, ее основание, мотив и</w:t>
            </w:r>
            <w:r>
              <w:rPr>
                <w:spacing w:val="1"/>
              </w:rPr>
              <w:t xml:space="preserve"> </w:t>
            </w:r>
            <w:r>
              <w:t>элементы. Классификация</w:t>
            </w:r>
            <w:r>
              <w:rPr>
                <w:spacing w:val="-52"/>
              </w:rPr>
              <w:t xml:space="preserve"> </w:t>
            </w:r>
            <w:r>
              <w:t>сделок</w:t>
            </w:r>
          </w:p>
        </w:tc>
        <w:tc>
          <w:tcPr>
            <w:tcW w:w="1276" w:type="dxa"/>
            <w:gridSpan w:val="2"/>
          </w:tcPr>
          <w:p w:rsidR="005E1F95" w:rsidRDefault="00E457E2" w:rsidP="00E457E2">
            <w:pPr>
              <w:pStyle w:val="TableParagraph"/>
              <w:spacing w:line="245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spacing w:line="245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5E1F95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5E1F95" w:rsidRDefault="005E1F95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7B3A04" w:rsidTr="004B1D1E">
        <w:tblPrEx>
          <w:jc w:val="left"/>
        </w:tblPrEx>
        <w:trPr>
          <w:gridAfter w:val="1"/>
          <w:wAfter w:w="331" w:type="dxa"/>
          <w:trHeight w:val="717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>
              <w:t>21.</w:t>
            </w:r>
            <w:r>
              <w:rPr>
                <w:spacing w:val="26"/>
              </w:rPr>
              <w:t xml:space="preserve"> </w:t>
            </w:r>
            <w:r w:rsidRPr="000A7F61">
              <w:t>Наследование по закону</w:t>
            </w:r>
          </w:p>
          <w:p w:rsidR="007B3A04" w:rsidRDefault="007B3A04" w:rsidP="00417314">
            <w:pPr>
              <w:pStyle w:val="TableParagraph"/>
              <w:spacing w:line="242" w:lineRule="auto"/>
              <w:ind w:right="92"/>
            </w:pPr>
          </w:p>
        </w:tc>
        <w:tc>
          <w:tcPr>
            <w:tcW w:w="2976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 w:rsidRPr="000A7F61">
              <w:t>Наследование по закону</w:t>
            </w:r>
            <w:r>
              <w:t>: общая характеристика</w:t>
            </w:r>
          </w:p>
          <w:p w:rsidR="007B3A04" w:rsidRDefault="007B3A04" w:rsidP="00417314">
            <w:pPr>
              <w:pStyle w:val="TableParagraph"/>
              <w:spacing w:line="242" w:lineRule="auto"/>
              <w:ind w:right="92"/>
            </w:pPr>
          </w:p>
        </w:tc>
        <w:tc>
          <w:tcPr>
            <w:tcW w:w="1276" w:type="dxa"/>
            <w:gridSpan w:val="2"/>
          </w:tcPr>
          <w:p w:rsidR="007B3A04" w:rsidRDefault="007B3A04" w:rsidP="00E457E2">
            <w:pPr>
              <w:pStyle w:val="TableParagraph"/>
              <w:spacing w:line="243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 xml:space="preserve">Гражданское право: учебник для среднего профессионального </w:t>
            </w:r>
            <w:r w:rsidRPr="004B1D1E">
              <w:lastRenderedPageBreak/>
              <w:t>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spacing w:line="254" w:lineRule="exact"/>
              <w:ind w:right="95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7B3A04" w:rsidTr="004B1D1E">
        <w:tblPrEx>
          <w:jc w:val="left"/>
        </w:tblPrEx>
        <w:trPr>
          <w:gridAfter w:val="1"/>
          <w:wAfter w:w="331" w:type="dxa"/>
          <w:trHeight w:val="697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>
              <w:lastRenderedPageBreak/>
              <w:t xml:space="preserve">22. </w:t>
            </w:r>
            <w:r w:rsidRPr="000A7F61">
              <w:t>Наследование по завещанию</w:t>
            </w:r>
          </w:p>
        </w:tc>
        <w:tc>
          <w:tcPr>
            <w:tcW w:w="2976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 w:rsidRPr="000A7F61">
              <w:t>Наследование по завещанию</w:t>
            </w:r>
            <w:r>
              <w:t>: основные положения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3" w:lineRule="exact"/>
            </w:pPr>
            <w:r>
              <w:t>сообщения</w:t>
            </w:r>
          </w:p>
        </w:tc>
      </w:tr>
      <w:tr w:rsidR="007B3A04" w:rsidTr="004B1D1E">
        <w:tblPrEx>
          <w:jc w:val="left"/>
        </w:tblPrEx>
        <w:trPr>
          <w:gridAfter w:val="1"/>
          <w:wAfter w:w="331" w:type="dxa"/>
          <w:trHeight w:val="828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>
              <w:lastRenderedPageBreak/>
              <w:t xml:space="preserve">23. Понятие </w:t>
            </w:r>
            <w:proofErr w:type="gramStart"/>
            <w:r>
              <w:t>интеллектуальной</w:t>
            </w:r>
            <w:proofErr w:type="gramEnd"/>
          </w:p>
          <w:p w:rsidR="007B3A04" w:rsidRPr="000A7F61" w:rsidRDefault="007B3A04" w:rsidP="00417314">
            <w:pPr>
              <w:pStyle w:val="TableParagraph"/>
              <w:spacing w:line="242" w:lineRule="auto"/>
              <w:ind w:right="92"/>
            </w:pPr>
            <w:r>
              <w:t>собственности и её результатов</w:t>
            </w:r>
          </w:p>
        </w:tc>
        <w:tc>
          <w:tcPr>
            <w:tcW w:w="2976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>
              <w:t xml:space="preserve">Понятие </w:t>
            </w:r>
            <w:proofErr w:type="gramStart"/>
            <w:r>
              <w:t>интеллектуальной</w:t>
            </w:r>
            <w:proofErr w:type="gramEnd"/>
          </w:p>
          <w:p w:rsidR="007B3A04" w:rsidRPr="000A7F61" w:rsidRDefault="007B3A04" w:rsidP="00417314">
            <w:pPr>
              <w:pStyle w:val="TableParagraph"/>
              <w:spacing w:line="242" w:lineRule="auto"/>
              <w:ind w:right="92"/>
            </w:pPr>
            <w:r>
              <w:t>собственности и её результатов: правовое регулирование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3" w:lineRule="exact"/>
            </w:pPr>
            <w:r>
              <w:t>реферата</w:t>
            </w:r>
          </w:p>
        </w:tc>
      </w:tr>
      <w:tr w:rsidR="007B3A04" w:rsidTr="004B1D1E">
        <w:tblPrEx>
          <w:jc w:val="left"/>
        </w:tblPrEx>
        <w:trPr>
          <w:gridAfter w:val="1"/>
          <w:wAfter w:w="331" w:type="dxa"/>
          <w:trHeight w:val="847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>
              <w:t xml:space="preserve">24. </w:t>
            </w:r>
            <w:r w:rsidRPr="000A7F61">
              <w:t>Защита интеллектуальной собственности</w:t>
            </w:r>
          </w:p>
        </w:tc>
        <w:tc>
          <w:tcPr>
            <w:tcW w:w="2976" w:type="dxa"/>
            <w:gridSpan w:val="2"/>
          </w:tcPr>
          <w:p w:rsidR="007B3A04" w:rsidRDefault="007B3A04" w:rsidP="00417314">
            <w:pPr>
              <w:pStyle w:val="TableParagraph"/>
              <w:spacing w:line="242" w:lineRule="auto"/>
              <w:ind w:right="92"/>
            </w:pPr>
            <w:r w:rsidRPr="000A7F61">
              <w:t>Защита интеллектуальной собственности</w:t>
            </w:r>
            <w:r>
              <w:t>: понятие. Признаки и основные черты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lastRenderedPageBreak/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blPrEx>
          <w:jc w:val="left"/>
        </w:tblPrEx>
        <w:trPr>
          <w:gridAfter w:val="1"/>
          <w:wAfter w:w="331" w:type="dxa"/>
          <w:trHeight w:val="709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spacing w:line="242" w:lineRule="auto"/>
              <w:ind w:right="92"/>
            </w:pPr>
            <w:r>
              <w:lastRenderedPageBreak/>
              <w:t xml:space="preserve">25. </w:t>
            </w:r>
            <w:r w:rsidRPr="000A7F61">
              <w:t>Понятие и субъекты обязательства</w:t>
            </w:r>
          </w:p>
        </w:tc>
        <w:tc>
          <w:tcPr>
            <w:tcW w:w="2976" w:type="dxa"/>
            <w:gridSpan w:val="2"/>
          </w:tcPr>
          <w:p w:rsidR="00E457E2" w:rsidRDefault="00F966D8" w:rsidP="007B3A04">
            <w:pPr>
              <w:pStyle w:val="TableParagraph"/>
              <w:ind w:right="142"/>
              <w:jc w:val="both"/>
            </w:pPr>
            <w:r w:rsidRPr="00F966D8">
              <w:t>Особенности исполнения обязательств лицами, осуществляющими предпринимательскую деятельность.</w:t>
            </w:r>
          </w:p>
        </w:tc>
        <w:tc>
          <w:tcPr>
            <w:tcW w:w="1276" w:type="dxa"/>
            <w:gridSpan w:val="2"/>
          </w:tcPr>
          <w:p w:rsidR="00E457E2" w:rsidRDefault="00E457E2" w:rsidP="007B3A04">
            <w:pPr>
              <w:pStyle w:val="TableParagraph"/>
              <w:spacing w:line="247" w:lineRule="exact"/>
              <w:ind w:right="142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rPr>
          <w:gridBefore w:val="1"/>
          <w:wBefore w:w="331" w:type="dxa"/>
          <w:trHeight w:val="747"/>
          <w:jc w:val="center"/>
        </w:trPr>
        <w:tc>
          <w:tcPr>
            <w:tcW w:w="3120" w:type="dxa"/>
            <w:gridSpan w:val="2"/>
          </w:tcPr>
          <w:p w:rsidR="00E457E2" w:rsidRDefault="00E457E2" w:rsidP="00417314">
            <w:pPr>
              <w:pStyle w:val="TableParagraph"/>
              <w:ind w:left="0"/>
            </w:pPr>
            <w:r>
              <w:t xml:space="preserve">26. </w:t>
            </w:r>
            <w:r w:rsidRPr="000A7F61">
              <w:t>Исполнение обязательств</w:t>
            </w:r>
          </w:p>
        </w:tc>
        <w:tc>
          <w:tcPr>
            <w:tcW w:w="3061" w:type="dxa"/>
            <w:gridSpan w:val="2"/>
          </w:tcPr>
          <w:p w:rsidR="00E457E2" w:rsidRDefault="00F966D8" w:rsidP="007B3A04">
            <w:pPr>
              <w:pStyle w:val="TableParagraph"/>
              <w:ind w:left="142" w:right="142"/>
            </w:pPr>
            <w:r w:rsidRPr="00F966D8">
              <w:t>Предмет исполнения обязательства: понятие и его характеристика.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spacing w:line="238" w:lineRule="exact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</w:t>
            </w:r>
            <w:r w:rsidRPr="004B1D1E">
              <w:lastRenderedPageBreak/>
              <w:t xml:space="preserve">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rPr>
          <w:gridBefore w:val="1"/>
          <w:wBefore w:w="331" w:type="dxa"/>
          <w:trHeight w:val="846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lastRenderedPageBreak/>
              <w:t xml:space="preserve">27. </w:t>
            </w:r>
            <w:r w:rsidRPr="000A7F61">
              <w:t>Неустойка, залог, поручительство</w:t>
            </w:r>
          </w:p>
        </w:tc>
        <w:tc>
          <w:tcPr>
            <w:tcW w:w="3061" w:type="dxa"/>
            <w:gridSpan w:val="2"/>
          </w:tcPr>
          <w:p w:rsidR="00E457E2" w:rsidRDefault="00F966D8" w:rsidP="007B3A04">
            <w:pPr>
              <w:pStyle w:val="TableParagraph"/>
              <w:ind w:left="142" w:right="142"/>
            </w:pPr>
            <w:r w:rsidRPr="00F966D8">
              <w:t xml:space="preserve">Правовое положение залогодателя, залогодержателя, </w:t>
            </w:r>
            <w:proofErr w:type="spellStart"/>
            <w:r w:rsidRPr="00F966D8">
              <w:t>созалогодержателей</w:t>
            </w:r>
            <w:proofErr w:type="spellEnd"/>
            <w:r w:rsidRPr="00F966D8">
              <w:t>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rPr>
          <w:gridBefore w:val="1"/>
          <w:wBefore w:w="331" w:type="dxa"/>
          <w:trHeight w:val="799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t xml:space="preserve">28. </w:t>
            </w:r>
            <w:r w:rsidRPr="000A7F61">
              <w:t>Банковская гарантия, удержание, задаток</w:t>
            </w:r>
          </w:p>
        </w:tc>
        <w:tc>
          <w:tcPr>
            <w:tcW w:w="3061" w:type="dxa"/>
            <w:gridSpan w:val="2"/>
          </w:tcPr>
          <w:p w:rsidR="00E457E2" w:rsidRDefault="00F966D8" w:rsidP="007B3A04">
            <w:pPr>
              <w:pStyle w:val="TableParagraph"/>
              <w:ind w:left="142" w:right="142"/>
            </w:pPr>
            <w:r w:rsidRPr="00F966D8">
              <w:t>Прекращение независимой гарантии.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lastRenderedPageBreak/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rPr>
          <w:gridBefore w:val="1"/>
          <w:wBefore w:w="331" w:type="dxa"/>
          <w:trHeight w:val="1186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lastRenderedPageBreak/>
              <w:t xml:space="preserve">29. </w:t>
            </w:r>
            <w:r w:rsidRPr="000A7F61">
              <w:t>Понятие и виды договоров</w:t>
            </w:r>
          </w:p>
        </w:tc>
        <w:tc>
          <w:tcPr>
            <w:tcW w:w="3061" w:type="dxa"/>
            <w:gridSpan w:val="2"/>
          </w:tcPr>
          <w:p w:rsidR="00E457E2" w:rsidRDefault="00E457E2" w:rsidP="007B3A04">
            <w:pPr>
              <w:pStyle w:val="TableParagraph"/>
              <w:ind w:left="142" w:right="142"/>
            </w:pPr>
            <w:r>
              <w:t xml:space="preserve">Понятие и значение </w:t>
            </w:r>
          </w:p>
          <w:p w:rsidR="00E457E2" w:rsidRDefault="00E457E2" w:rsidP="007B3A04">
            <w:pPr>
              <w:pStyle w:val="TableParagraph"/>
              <w:ind w:left="142" w:right="142"/>
            </w:pPr>
            <w:r>
              <w:t>гражданско-правового договора. Договор в условиях рыночной экономики.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rPr>
          <w:gridBefore w:val="1"/>
          <w:wBefore w:w="331" w:type="dxa"/>
          <w:trHeight w:val="489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t xml:space="preserve">30. </w:t>
            </w:r>
            <w:r w:rsidRPr="000A7F61">
              <w:t>Содержание права собственности</w:t>
            </w:r>
          </w:p>
        </w:tc>
        <w:tc>
          <w:tcPr>
            <w:tcW w:w="3061" w:type="dxa"/>
            <w:gridSpan w:val="2"/>
          </w:tcPr>
          <w:p w:rsidR="00E457E2" w:rsidRDefault="00F966D8" w:rsidP="007B3A04">
            <w:pPr>
              <w:pStyle w:val="TableParagraph"/>
              <w:ind w:left="142" w:right="142"/>
            </w:pPr>
            <w:r w:rsidRPr="00F966D8">
              <w:t xml:space="preserve">Отличие жилых помещений </w:t>
            </w:r>
            <w:proofErr w:type="gramStart"/>
            <w:r w:rsidRPr="00F966D8">
              <w:t>от</w:t>
            </w:r>
            <w:proofErr w:type="gramEnd"/>
            <w:r w:rsidRPr="00F966D8">
              <w:t xml:space="preserve"> нежилых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 xml:space="preserve">, Л. П. Задачи по </w:t>
            </w:r>
            <w:r w:rsidRPr="004B1D1E">
              <w:lastRenderedPageBreak/>
              <w:t>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rPr>
          <w:gridBefore w:val="1"/>
          <w:wBefore w:w="331" w:type="dxa"/>
          <w:trHeight w:val="704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lastRenderedPageBreak/>
              <w:t xml:space="preserve">31. </w:t>
            </w:r>
            <w:r w:rsidRPr="000A7F61">
              <w:t>Общая долевая собственность</w:t>
            </w:r>
          </w:p>
        </w:tc>
        <w:tc>
          <w:tcPr>
            <w:tcW w:w="3061" w:type="dxa"/>
            <w:gridSpan w:val="2"/>
          </w:tcPr>
          <w:p w:rsidR="00E457E2" w:rsidRDefault="00F966D8" w:rsidP="00F966D8">
            <w:pPr>
              <w:pStyle w:val="TableParagraph"/>
              <w:ind w:left="142"/>
            </w:pPr>
            <w:r w:rsidRPr="000A7F61">
              <w:t>Общая долевая собственность</w:t>
            </w:r>
            <w:r w:rsidR="007B3A04">
              <w:t>: основные положения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rPr>
          <w:gridBefore w:val="1"/>
          <w:wBefore w:w="331" w:type="dxa"/>
          <w:trHeight w:val="713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t xml:space="preserve">32. </w:t>
            </w:r>
            <w:r w:rsidRPr="000A7F61">
              <w:t>Общая совместная собственность</w:t>
            </w:r>
          </w:p>
        </w:tc>
        <w:tc>
          <w:tcPr>
            <w:tcW w:w="3061" w:type="dxa"/>
            <w:gridSpan w:val="2"/>
          </w:tcPr>
          <w:p w:rsidR="00E457E2" w:rsidRDefault="00F966D8" w:rsidP="00F966D8">
            <w:pPr>
              <w:pStyle w:val="TableParagraph"/>
              <w:ind w:left="142"/>
            </w:pPr>
            <w:r w:rsidRPr="000A7F61">
              <w:t>Общая совместная собственность</w:t>
            </w:r>
            <w:r w:rsidR="007B3A04">
              <w:t>: правовое регулирование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lastRenderedPageBreak/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rPr>
          <w:gridBefore w:val="1"/>
          <w:wBefore w:w="331" w:type="dxa"/>
          <w:trHeight w:val="704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lastRenderedPageBreak/>
              <w:t xml:space="preserve">33. </w:t>
            </w:r>
            <w:r w:rsidRPr="000A7F61">
              <w:t>Заключен</w:t>
            </w:r>
            <w:r w:rsidR="00F966D8">
              <w:t>ие и прекращение договоров</w:t>
            </w:r>
          </w:p>
        </w:tc>
        <w:tc>
          <w:tcPr>
            <w:tcW w:w="3061" w:type="dxa"/>
            <w:gridSpan w:val="2"/>
          </w:tcPr>
          <w:p w:rsidR="00E457E2" w:rsidRDefault="00F966D8" w:rsidP="00F966D8">
            <w:pPr>
              <w:pStyle w:val="TableParagraph"/>
              <w:ind w:left="142"/>
            </w:pPr>
            <w:r w:rsidRPr="00F966D8">
              <w:t>Проблема незаключенного договора в гражданском праве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rPr>
          <w:gridBefore w:val="1"/>
          <w:wBefore w:w="331" w:type="dxa"/>
          <w:trHeight w:val="880"/>
          <w:jc w:val="center"/>
        </w:trPr>
        <w:tc>
          <w:tcPr>
            <w:tcW w:w="3120" w:type="dxa"/>
            <w:gridSpan w:val="2"/>
          </w:tcPr>
          <w:p w:rsidR="00E457E2" w:rsidRDefault="00E457E2" w:rsidP="00417314">
            <w:pPr>
              <w:pStyle w:val="TableParagraph"/>
              <w:ind w:left="0"/>
            </w:pPr>
          </w:p>
          <w:p w:rsidR="00E457E2" w:rsidRPr="000A7F61" w:rsidRDefault="00E457E2" w:rsidP="00417314">
            <w:pPr>
              <w:pStyle w:val="TableParagraph"/>
              <w:ind w:left="0"/>
            </w:pPr>
            <w:r>
              <w:t xml:space="preserve">34. </w:t>
            </w:r>
            <w:r w:rsidRPr="000A7F61">
              <w:t>Договор купли-продажи</w:t>
            </w:r>
          </w:p>
        </w:tc>
        <w:tc>
          <w:tcPr>
            <w:tcW w:w="3061" w:type="dxa"/>
            <w:gridSpan w:val="2"/>
          </w:tcPr>
          <w:p w:rsidR="00E457E2" w:rsidRDefault="007B3A04" w:rsidP="007B3A04">
            <w:pPr>
              <w:pStyle w:val="TableParagraph"/>
              <w:ind w:left="142"/>
            </w:pPr>
            <w:r>
              <w:t>Элементный состав, существенные условия и признаки договора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lastRenderedPageBreak/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E457E2" w:rsidTr="004B1D1E">
        <w:trPr>
          <w:gridBefore w:val="1"/>
          <w:wBefore w:w="331" w:type="dxa"/>
          <w:trHeight w:val="1044"/>
          <w:jc w:val="center"/>
        </w:trPr>
        <w:tc>
          <w:tcPr>
            <w:tcW w:w="3120" w:type="dxa"/>
            <w:gridSpan w:val="2"/>
          </w:tcPr>
          <w:p w:rsidR="00E457E2" w:rsidRDefault="00E457E2" w:rsidP="00417314">
            <w:pPr>
              <w:pStyle w:val="TableParagraph"/>
              <w:ind w:left="0"/>
            </w:pPr>
            <w:r>
              <w:lastRenderedPageBreak/>
              <w:t xml:space="preserve">35. </w:t>
            </w:r>
            <w:r w:rsidRPr="000A7F61">
              <w:t>Договор ренты и договор дарения</w:t>
            </w:r>
          </w:p>
        </w:tc>
        <w:tc>
          <w:tcPr>
            <w:tcW w:w="3061" w:type="dxa"/>
            <w:gridSpan w:val="2"/>
          </w:tcPr>
          <w:p w:rsidR="00E457E2" w:rsidRDefault="00E457E2" w:rsidP="007B3A04">
            <w:pPr>
              <w:pStyle w:val="TableParagraph"/>
              <w:ind w:left="142" w:right="142"/>
              <w:jc w:val="both"/>
            </w:pPr>
            <w:r>
              <w:t>Общие положения о ренте</w:t>
            </w:r>
          </w:p>
          <w:p w:rsidR="00E457E2" w:rsidRDefault="00E457E2" w:rsidP="007B3A04">
            <w:pPr>
              <w:pStyle w:val="TableParagraph"/>
              <w:ind w:left="142" w:right="142"/>
              <w:jc w:val="both"/>
            </w:pPr>
            <w:r>
              <w:t xml:space="preserve">Понятие, 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</w:p>
          <w:p w:rsidR="00E457E2" w:rsidRDefault="007B3A04" w:rsidP="007B3A04">
            <w:pPr>
              <w:pStyle w:val="TableParagraph"/>
              <w:ind w:left="142" w:right="142"/>
              <w:jc w:val="both"/>
            </w:pPr>
            <w:r>
              <w:t xml:space="preserve">характеристика договора </w:t>
            </w:r>
            <w:r w:rsidR="00E457E2">
              <w:t>дарения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E457E2" w:rsidTr="004B1D1E">
        <w:trPr>
          <w:gridBefore w:val="1"/>
          <w:wBefore w:w="331" w:type="dxa"/>
          <w:trHeight w:val="638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t xml:space="preserve">36. </w:t>
            </w:r>
            <w:r w:rsidRPr="000A7F61">
              <w:t xml:space="preserve">Аренда, ссуда и наем жилого помещения  </w:t>
            </w:r>
          </w:p>
        </w:tc>
        <w:tc>
          <w:tcPr>
            <w:tcW w:w="3061" w:type="dxa"/>
            <w:gridSpan w:val="2"/>
          </w:tcPr>
          <w:p w:rsidR="00E457E2" w:rsidRDefault="007B3A04" w:rsidP="007B3A04">
            <w:pPr>
              <w:pStyle w:val="TableParagraph"/>
              <w:ind w:left="142" w:right="142"/>
            </w:pPr>
            <w:r>
              <w:t>Понятие и основные признаки договора аренды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</w:t>
            </w:r>
            <w:r w:rsidRPr="004B1D1E">
              <w:lastRenderedPageBreak/>
              <w:t xml:space="preserve">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E457E2" w:rsidTr="004B1D1E">
        <w:trPr>
          <w:gridBefore w:val="1"/>
          <w:wBefore w:w="331" w:type="dxa"/>
          <w:trHeight w:val="818"/>
          <w:jc w:val="center"/>
        </w:trPr>
        <w:tc>
          <w:tcPr>
            <w:tcW w:w="3120" w:type="dxa"/>
            <w:gridSpan w:val="2"/>
          </w:tcPr>
          <w:p w:rsidR="00E457E2" w:rsidRPr="000A7F61" w:rsidRDefault="00E457E2" w:rsidP="00417314">
            <w:pPr>
              <w:pStyle w:val="TableParagraph"/>
              <w:ind w:left="0"/>
            </w:pPr>
            <w:r>
              <w:lastRenderedPageBreak/>
              <w:t xml:space="preserve">37. </w:t>
            </w:r>
            <w:r w:rsidRPr="000A7F61">
              <w:t>Обяз</w:t>
            </w:r>
            <w:r>
              <w:t xml:space="preserve">ательства по выполнению работ  </w:t>
            </w:r>
          </w:p>
        </w:tc>
        <w:tc>
          <w:tcPr>
            <w:tcW w:w="3061" w:type="dxa"/>
            <w:gridSpan w:val="2"/>
          </w:tcPr>
          <w:p w:rsidR="00E457E2" w:rsidRDefault="007B3A04" w:rsidP="007B3A04">
            <w:pPr>
              <w:pStyle w:val="TableParagraph"/>
              <w:ind w:left="142" w:right="142"/>
            </w:pPr>
            <w:r w:rsidRPr="000A7F61">
              <w:t>Обяз</w:t>
            </w:r>
            <w:r>
              <w:t>ательства по выполнению работ: основные положения</w:t>
            </w:r>
          </w:p>
        </w:tc>
        <w:tc>
          <w:tcPr>
            <w:tcW w:w="127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E457E2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E457E2" w:rsidRDefault="00E457E2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E457E2" w:rsidRDefault="00E457E2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7B3A04" w:rsidTr="004B1D1E">
        <w:trPr>
          <w:gridBefore w:val="1"/>
          <w:wBefore w:w="331" w:type="dxa"/>
          <w:trHeight w:val="561"/>
          <w:jc w:val="center"/>
        </w:trPr>
        <w:tc>
          <w:tcPr>
            <w:tcW w:w="3120" w:type="dxa"/>
            <w:gridSpan w:val="2"/>
          </w:tcPr>
          <w:p w:rsidR="007B3A04" w:rsidRPr="000A7F61" w:rsidRDefault="007B3A04" w:rsidP="00417314">
            <w:pPr>
              <w:pStyle w:val="TableParagraph"/>
              <w:ind w:left="0"/>
            </w:pPr>
            <w:r>
              <w:t xml:space="preserve">38. </w:t>
            </w:r>
            <w:r w:rsidRPr="000A7F61">
              <w:t xml:space="preserve">Договор возмездного оказания услуг  </w:t>
            </w:r>
          </w:p>
        </w:tc>
        <w:tc>
          <w:tcPr>
            <w:tcW w:w="3061" w:type="dxa"/>
            <w:gridSpan w:val="2"/>
          </w:tcPr>
          <w:p w:rsidR="007B3A04" w:rsidRPr="000A7F61" w:rsidRDefault="007B3A04" w:rsidP="007B3A04">
            <w:pPr>
              <w:pStyle w:val="TableParagraph"/>
              <w:ind w:left="142" w:right="142"/>
            </w:pPr>
            <w:r w:rsidRPr="000A7F61">
              <w:t>Договор возмездного оказания услуг</w:t>
            </w:r>
            <w:r>
              <w:t>: общие положения</w:t>
            </w:r>
            <w:r w:rsidRPr="000A7F61">
              <w:t xml:space="preserve">  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 xml:space="preserve">Гражданское право: учебник для среднего профессионального </w:t>
            </w:r>
            <w:r w:rsidRPr="004B1D1E">
              <w:lastRenderedPageBreak/>
              <w:t>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7B3A04" w:rsidTr="004B1D1E">
        <w:trPr>
          <w:gridBefore w:val="1"/>
          <w:wBefore w:w="331" w:type="dxa"/>
          <w:trHeight w:val="515"/>
          <w:jc w:val="center"/>
        </w:trPr>
        <w:tc>
          <w:tcPr>
            <w:tcW w:w="3120" w:type="dxa"/>
            <w:gridSpan w:val="2"/>
          </w:tcPr>
          <w:p w:rsidR="007B3A04" w:rsidRPr="000A7F61" w:rsidRDefault="007B3A04" w:rsidP="00417314">
            <w:pPr>
              <w:pStyle w:val="TableParagraph"/>
              <w:ind w:left="0"/>
            </w:pPr>
            <w:r>
              <w:lastRenderedPageBreak/>
              <w:t xml:space="preserve">39. </w:t>
            </w:r>
            <w:r w:rsidRPr="000A7F61">
              <w:t>Договор перевозки</w:t>
            </w:r>
          </w:p>
        </w:tc>
        <w:tc>
          <w:tcPr>
            <w:tcW w:w="3061" w:type="dxa"/>
            <w:gridSpan w:val="2"/>
          </w:tcPr>
          <w:p w:rsidR="007B3A04" w:rsidRPr="000A7F61" w:rsidRDefault="007B3A04" w:rsidP="007B3A04">
            <w:pPr>
              <w:pStyle w:val="TableParagraph"/>
              <w:ind w:left="142" w:right="142"/>
            </w:pPr>
            <w:r w:rsidRPr="000A7F61">
              <w:t>Договор перевозки</w:t>
            </w:r>
            <w:r>
              <w:t>: специфика регулирования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7B3A04" w:rsidTr="004B1D1E">
        <w:trPr>
          <w:gridBefore w:val="1"/>
          <w:wBefore w:w="331" w:type="dxa"/>
          <w:trHeight w:val="846"/>
          <w:jc w:val="center"/>
        </w:trPr>
        <w:tc>
          <w:tcPr>
            <w:tcW w:w="3120" w:type="dxa"/>
            <w:gridSpan w:val="2"/>
          </w:tcPr>
          <w:p w:rsidR="007B3A04" w:rsidRPr="000A7F61" w:rsidRDefault="007B3A04" w:rsidP="00417314">
            <w:pPr>
              <w:pStyle w:val="TableParagraph"/>
              <w:ind w:left="0"/>
            </w:pPr>
            <w:r>
              <w:lastRenderedPageBreak/>
              <w:t>40. Понятие и существенные условия</w:t>
            </w:r>
            <w:r w:rsidR="00A67005">
              <w:t xml:space="preserve"> </w:t>
            </w:r>
            <w:r>
              <w:t>договора простого товарищества</w:t>
            </w:r>
          </w:p>
        </w:tc>
        <w:tc>
          <w:tcPr>
            <w:tcW w:w="3061" w:type="dxa"/>
            <w:gridSpan w:val="2"/>
          </w:tcPr>
          <w:p w:rsidR="007B3A04" w:rsidRPr="000A7F61" w:rsidRDefault="007B3A04" w:rsidP="007B3A04">
            <w:pPr>
              <w:pStyle w:val="TableParagraph"/>
              <w:ind w:left="142" w:right="142"/>
            </w:pPr>
            <w:r>
              <w:t>Понятие и существенные условия договора простого товарищества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7B3A04" w:rsidTr="004B1D1E">
        <w:trPr>
          <w:gridBefore w:val="1"/>
          <w:wBefore w:w="331" w:type="dxa"/>
          <w:trHeight w:val="664"/>
          <w:jc w:val="center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ind w:left="0"/>
            </w:pPr>
            <w:r>
              <w:t xml:space="preserve">41. </w:t>
            </w:r>
            <w:r w:rsidRPr="000A7F61">
              <w:t xml:space="preserve">Представительство в гражданском праве  </w:t>
            </w:r>
          </w:p>
        </w:tc>
        <w:tc>
          <w:tcPr>
            <w:tcW w:w="3061" w:type="dxa"/>
            <w:gridSpan w:val="2"/>
          </w:tcPr>
          <w:p w:rsidR="007B3A04" w:rsidRDefault="007B3A04" w:rsidP="00A67005">
            <w:pPr>
              <w:pStyle w:val="TableParagraph"/>
              <w:ind w:left="142" w:right="142"/>
            </w:pPr>
            <w:r w:rsidRPr="000A7F61">
              <w:t xml:space="preserve">Представительство в </w:t>
            </w:r>
            <w:proofErr w:type="gramStart"/>
            <w:r w:rsidRPr="000A7F61">
              <w:t>гражданском</w:t>
            </w:r>
            <w:proofErr w:type="gramEnd"/>
            <w:r w:rsidRPr="000A7F61">
              <w:t xml:space="preserve"> прав</w:t>
            </w:r>
            <w:r w:rsidR="00A67005">
              <w:t>: основные положения</w:t>
            </w:r>
            <w:r w:rsidRPr="000A7F61">
              <w:t xml:space="preserve">  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lastRenderedPageBreak/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7B3A04" w:rsidTr="004B1D1E">
        <w:trPr>
          <w:gridBefore w:val="1"/>
          <w:wBefore w:w="331" w:type="dxa"/>
          <w:trHeight w:val="463"/>
          <w:jc w:val="center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ind w:left="0"/>
            </w:pPr>
            <w:r>
              <w:lastRenderedPageBreak/>
              <w:t xml:space="preserve">42. </w:t>
            </w:r>
            <w:r w:rsidRPr="000A7F61">
              <w:t>Опека и попечительство</w:t>
            </w:r>
          </w:p>
        </w:tc>
        <w:tc>
          <w:tcPr>
            <w:tcW w:w="3061" w:type="dxa"/>
            <w:gridSpan w:val="2"/>
          </w:tcPr>
          <w:p w:rsidR="007B3A04" w:rsidRDefault="007B3A04" w:rsidP="007B3A04">
            <w:pPr>
              <w:pStyle w:val="TableParagraph"/>
              <w:ind w:left="142" w:right="142"/>
            </w:pPr>
            <w:r w:rsidRPr="000A7F61">
              <w:t>Опека и попечительство</w:t>
            </w:r>
            <w:r w:rsidR="00A67005">
              <w:t>: понятие, специфика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t>Проверка</w:t>
            </w:r>
            <w:r>
              <w:rPr>
                <w:spacing w:val="-2"/>
              </w:rPr>
              <w:t xml:space="preserve"> 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7B3A04" w:rsidTr="004B1D1E">
        <w:trPr>
          <w:gridBefore w:val="1"/>
          <w:wBefore w:w="331" w:type="dxa"/>
          <w:trHeight w:val="690"/>
          <w:jc w:val="center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  <w:ind w:left="0"/>
            </w:pPr>
            <w:r>
              <w:t xml:space="preserve">43. </w:t>
            </w:r>
            <w:r w:rsidRPr="000A7F61">
              <w:t xml:space="preserve">Обязательства из односторонних сделок  </w:t>
            </w:r>
          </w:p>
        </w:tc>
        <w:tc>
          <w:tcPr>
            <w:tcW w:w="3061" w:type="dxa"/>
            <w:gridSpan w:val="2"/>
          </w:tcPr>
          <w:p w:rsidR="007B3A04" w:rsidRDefault="007B3A04" w:rsidP="007B3A04">
            <w:pPr>
              <w:pStyle w:val="TableParagraph"/>
              <w:ind w:left="142" w:right="142"/>
            </w:pPr>
            <w:r w:rsidRPr="000A7F61">
              <w:t xml:space="preserve">Обязательства из односторонних сделок  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Сообщение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</w:t>
            </w:r>
            <w:r w:rsidRPr="004B1D1E">
              <w:lastRenderedPageBreak/>
              <w:t xml:space="preserve">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lastRenderedPageBreak/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сообщения</w:t>
            </w:r>
          </w:p>
        </w:tc>
      </w:tr>
      <w:tr w:rsidR="007B3A04" w:rsidTr="004B1D1E">
        <w:trPr>
          <w:gridBefore w:val="1"/>
          <w:wBefore w:w="331" w:type="dxa"/>
          <w:trHeight w:val="846"/>
          <w:jc w:val="center"/>
        </w:trPr>
        <w:tc>
          <w:tcPr>
            <w:tcW w:w="3120" w:type="dxa"/>
            <w:gridSpan w:val="2"/>
          </w:tcPr>
          <w:p w:rsidR="007B3A04" w:rsidRDefault="007B3A04" w:rsidP="00417314">
            <w:pPr>
              <w:pStyle w:val="TableParagraph"/>
            </w:pPr>
            <w:r>
              <w:lastRenderedPageBreak/>
              <w:t xml:space="preserve">44. </w:t>
            </w:r>
            <w:r w:rsidRPr="000A7F61">
              <w:t>Обязательства из необоснованного обогащения</w:t>
            </w:r>
          </w:p>
        </w:tc>
        <w:tc>
          <w:tcPr>
            <w:tcW w:w="3061" w:type="dxa"/>
            <w:gridSpan w:val="2"/>
          </w:tcPr>
          <w:p w:rsidR="007B3A04" w:rsidRDefault="007B3A04" w:rsidP="007B3A04">
            <w:pPr>
              <w:pStyle w:val="TableParagraph"/>
              <w:ind w:left="142" w:right="142"/>
            </w:pPr>
            <w:r w:rsidRPr="000A7F61">
              <w:t>О</w:t>
            </w:r>
            <w:r w:rsidR="00A67005">
              <w:t xml:space="preserve">бязательства из необоснованного </w:t>
            </w:r>
            <w:r w:rsidRPr="000A7F61">
              <w:t>обогащения</w:t>
            </w:r>
            <w:r w:rsidR="00A67005">
              <w:t xml:space="preserve">: понятие, основные черты 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ind w:right="56"/>
            </w:pPr>
            <w:r>
              <w:t>Просмотр</w:t>
            </w:r>
            <w:r>
              <w:rPr>
                <w:spacing w:val="-52"/>
              </w:rPr>
              <w:t xml:space="preserve">   </w:t>
            </w:r>
            <w:r>
              <w:t>и оценка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реферата</w:t>
            </w:r>
          </w:p>
        </w:tc>
      </w:tr>
      <w:tr w:rsidR="007B3A04" w:rsidTr="004B1D1E">
        <w:trPr>
          <w:gridBefore w:val="1"/>
          <w:wBefore w:w="331" w:type="dxa"/>
          <w:trHeight w:val="560"/>
          <w:jc w:val="center"/>
        </w:trPr>
        <w:tc>
          <w:tcPr>
            <w:tcW w:w="3120" w:type="dxa"/>
            <w:gridSpan w:val="2"/>
          </w:tcPr>
          <w:p w:rsidR="007B3A04" w:rsidRPr="000A7F61" w:rsidRDefault="007B3A04" w:rsidP="00417314">
            <w:pPr>
              <w:pStyle w:val="TableParagraph"/>
            </w:pPr>
            <w:r>
              <w:t xml:space="preserve">45. </w:t>
            </w:r>
            <w:r w:rsidRPr="000A7F61">
              <w:t>Обязательства из причинения вреда</w:t>
            </w:r>
          </w:p>
        </w:tc>
        <w:tc>
          <w:tcPr>
            <w:tcW w:w="3061" w:type="dxa"/>
            <w:gridSpan w:val="2"/>
          </w:tcPr>
          <w:p w:rsidR="007B3A04" w:rsidRPr="000A7F61" w:rsidRDefault="007B3A04" w:rsidP="007B3A04">
            <w:pPr>
              <w:pStyle w:val="TableParagraph"/>
              <w:ind w:left="142" w:right="142"/>
            </w:pPr>
            <w:r w:rsidRPr="000A7F61">
              <w:t>Обязательства из причинения вреда</w:t>
            </w:r>
            <w:r w:rsidR="00A67005">
              <w:t>: проблемы правового регулирования</w:t>
            </w:r>
          </w:p>
        </w:tc>
        <w:tc>
          <w:tcPr>
            <w:tcW w:w="127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2126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</w:pPr>
            <w:r>
              <w:t>Конспект</w:t>
            </w:r>
          </w:p>
        </w:tc>
        <w:tc>
          <w:tcPr>
            <w:tcW w:w="3261" w:type="dxa"/>
            <w:gridSpan w:val="2"/>
          </w:tcPr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rPr>
                <w:b/>
              </w:rPr>
              <w:t>Основная литература</w:t>
            </w:r>
          </w:p>
          <w:p w:rsidR="004B1D1E" w:rsidRPr="004B1D1E" w:rsidRDefault="004B1D1E" w:rsidP="004B1D1E">
            <w:pPr>
              <w:pStyle w:val="TableParagraph"/>
              <w:spacing w:line="252" w:lineRule="exact"/>
              <w:rPr>
                <w:b/>
              </w:rPr>
            </w:pPr>
            <w:r w:rsidRPr="004B1D1E">
              <w:t>Гражданское право: учебник для среднего профессионального образования / отв. ред. С.П. Гришаев. - 4-</w:t>
            </w:r>
            <w:r w:rsidRPr="004B1D1E">
              <w:rPr>
                <w:lang w:val="en-US"/>
              </w:rPr>
              <w:t>e</w:t>
            </w:r>
            <w:r w:rsidRPr="004B1D1E">
              <w:t xml:space="preserve"> изд., </w:t>
            </w:r>
            <w:proofErr w:type="spellStart"/>
            <w:r w:rsidRPr="004B1D1E">
              <w:t>перераб</w:t>
            </w:r>
            <w:proofErr w:type="spellEnd"/>
            <w:r w:rsidRPr="004B1D1E">
              <w:t xml:space="preserve">. и доп. </w:t>
            </w:r>
            <w:r>
              <w:t xml:space="preserve">- Москва: Норма: ИНФРА-М, 2021.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>/1203867</w:t>
            </w:r>
            <w:r w:rsidRPr="004B1D1E">
              <w:cr/>
            </w:r>
            <w:r w:rsidRPr="004B1D1E">
              <w:rPr>
                <w:b/>
              </w:rPr>
              <w:t>Дополнительная</w:t>
            </w:r>
          </w:p>
          <w:p w:rsidR="007B3A04" w:rsidRDefault="004B1D1E" w:rsidP="004B1D1E">
            <w:pPr>
              <w:pStyle w:val="TableParagraph"/>
              <w:ind w:right="93"/>
              <w:jc w:val="both"/>
            </w:pPr>
            <w:proofErr w:type="spellStart"/>
            <w:r w:rsidRPr="004B1D1E">
              <w:t>Дехтерева</w:t>
            </w:r>
            <w:proofErr w:type="spellEnd"/>
            <w:r w:rsidRPr="004B1D1E">
              <w:t>, Л. П. Задачи по гражданскому праву. Методика активного решения: учеб</w:t>
            </w:r>
            <w:proofErr w:type="gramStart"/>
            <w:r w:rsidRPr="004B1D1E">
              <w:t>.</w:t>
            </w:r>
            <w:proofErr w:type="gramEnd"/>
            <w:r w:rsidRPr="004B1D1E">
              <w:t xml:space="preserve"> </w:t>
            </w:r>
            <w:proofErr w:type="gramStart"/>
            <w:r w:rsidRPr="004B1D1E">
              <w:lastRenderedPageBreak/>
              <w:t>п</w:t>
            </w:r>
            <w:proofErr w:type="gramEnd"/>
            <w:r w:rsidRPr="004B1D1E">
              <w:t xml:space="preserve">особие / Л.П. </w:t>
            </w:r>
            <w:proofErr w:type="spellStart"/>
            <w:r w:rsidRPr="004B1D1E">
              <w:t>Дехтерева</w:t>
            </w:r>
            <w:proofErr w:type="spellEnd"/>
            <w:r w:rsidRPr="004B1D1E">
              <w:t xml:space="preserve">, Е.И. Майорова. - Москва: ИД «ФОРУМ»: ИНФРА-М, 2018. (Среднее профессиональное образование). </w:t>
            </w:r>
            <w:r w:rsidRPr="004B1D1E">
              <w:rPr>
                <w:lang w:val="en-US"/>
              </w:rPr>
              <w:t>https</w:t>
            </w:r>
            <w:r w:rsidRPr="004B1D1E">
              <w:t>://</w:t>
            </w:r>
            <w:proofErr w:type="spellStart"/>
            <w:r w:rsidRPr="004B1D1E">
              <w:rPr>
                <w:lang w:val="en-US"/>
              </w:rPr>
              <w:t>znanium</w:t>
            </w:r>
            <w:proofErr w:type="spellEnd"/>
            <w:r w:rsidRPr="004B1D1E">
              <w:t>.</w:t>
            </w:r>
            <w:r w:rsidRPr="004B1D1E">
              <w:rPr>
                <w:lang w:val="en-US"/>
              </w:rPr>
              <w:t>com</w:t>
            </w:r>
            <w:r w:rsidRPr="004B1D1E">
              <w:t>/</w:t>
            </w:r>
            <w:r w:rsidRPr="004B1D1E">
              <w:rPr>
                <w:lang w:val="en-US"/>
              </w:rPr>
              <w:t>catalog</w:t>
            </w:r>
            <w:r w:rsidRPr="004B1D1E">
              <w:t>/</w:t>
            </w:r>
            <w:r w:rsidRPr="004B1D1E">
              <w:rPr>
                <w:lang w:val="en-US"/>
              </w:rPr>
              <w:t>product</w:t>
            </w:r>
            <w:r w:rsidRPr="004B1D1E">
              <w:t xml:space="preserve">/915099 </w:t>
            </w:r>
          </w:p>
        </w:tc>
        <w:tc>
          <w:tcPr>
            <w:tcW w:w="2041" w:type="dxa"/>
            <w:gridSpan w:val="2"/>
          </w:tcPr>
          <w:p w:rsidR="007B3A04" w:rsidRDefault="007B3A04" w:rsidP="00417314">
            <w:pPr>
              <w:pStyle w:val="TableParagraph"/>
              <w:spacing w:line="247" w:lineRule="exact"/>
              <w:rPr>
                <w:spacing w:val="-2"/>
              </w:rPr>
            </w:pPr>
            <w:r>
              <w:lastRenderedPageBreak/>
              <w:t>Проверка</w:t>
            </w:r>
            <w:r>
              <w:rPr>
                <w:spacing w:val="-2"/>
              </w:rPr>
              <w:t xml:space="preserve"> </w:t>
            </w:r>
          </w:p>
          <w:p w:rsidR="007B3A04" w:rsidRDefault="007B3A04" w:rsidP="00417314">
            <w:pPr>
              <w:pStyle w:val="TableParagraph"/>
              <w:spacing w:line="247" w:lineRule="exact"/>
            </w:pPr>
            <w:r>
              <w:t>заданий</w:t>
            </w:r>
          </w:p>
        </w:tc>
      </w:tr>
      <w:tr w:rsidR="005E1F95" w:rsidTr="004B1D1E">
        <w:trPr>
          <w:gridBefore w:val="1"/>
          <w:wBefore w:w="331" w:type="dxa"/>
          <w:trHeight w:val="254"/>
          <w:jc w:val="center"/>
        </w:trPr>
        <w:tc>
          <w:tcPr>
            <w:tcW w:w="3120" w:type="dxa"/>
            <w:gridSpan w:val="2"/>
          </w:tcPr>
          <w:p w:rsidR="005E1F95" w:rsidRDefault="005E1F95" w:rsidP="004173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1" w:type="dxa"/>
            <w:gridSpan w:val="2"/>
          </w:tcPr>
          <w:p w:rsidR="005E1F95" w:rsidRDefault="005E1F95" w:rsidP="00417314">
            <w:pPr>
              <w:pStyle w:val="TableParagraph"/>
              <w:spacing w:line="234" w:lineRule="exact"/>
            </w:pPr>
            <w:r>
              <w:t>Итого</w:t>
            </w:r>
          </w:p>
        </w:tc>
        <w:tc>
          <w:tcPr>
            <w:tcW w:w="1276" w:type="dxa"/>
            <w:gridSpan w:val="2"/>
          </w:tcPr>
          <w:p w:rsidR="005E1F95" w:rsidRDefault="005E1F95" w:rsidP="00417314">
            <w:pPr>
              <w:pStyle w:val="TableParagraph"/>
              <w:spacing w:line="234" w:lineRule="exact"/>
            </w:pPr>
            <w:r>
              <w:t>90</w:t>
            </w:r>
          </w:p>
        </w:tc>
        <w:tc>
          <w:tcPr>
            <w:tcW w:w="2126" w:type="dxa"/>
            <w:gridSpan w:val="2"/>
          </w:tcPr>
          <w:p w:rsidR="005E1F95" w:rsidRDefault="005E1F95" w:rsidP="004173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5E1F95" w:rsidRDefault="005E1F95" w:rsidP="0041731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1" w:type="dxa"/>
            <w:gridSpan w:val="2"/>
          </w:tcPr>
          <w:p w:rsidR="005E1F95" w:rsidRDefault="005E1F95" w:rsidP="00417314">
            <w:pPr>
              <w:pStyle w:val="TableParagraph"/>
              <w:spacing w:line="247" w:lineRule="exact"/>
            </w:pPr>
          </w:p>
        </w:tc>
      </w:tr>
    </w:tbl>
    <w:p w:rsidR="001624DA" w:rsidRDefault="001624DA">
      <w:pPr>
        <w:pStyle w:val="a3"/>
        <w:spacing w:before="3"/>
        <w:rPr>
          <w:b/>
          <w:sz w:val="2"/>
        </w:rPr>
      </w:pPr>
    </w:p>
    <w:p w:rsidR="001624DA" w:rsidRDefault="001624DA">
      <w:pPr>
        <w:spacing w:line="243" w:lineRule="exact"/>
        <w:sectPr w:rsidR="001624DA">
          <w:footerReference w:type="default" r:id="rId9"/>
          <w:pgSz w:w="16840" w:h="11910" w:orient="landscape"/>
          <w:pgMar w:top="1100" w:right="1700" w:bottom="1160" w:left="1480" w:header="0" w:footer="978" w:gutter="0"/>
          <w:cols w:space="720"/>
        </w:sectPr>
      </w:pPr>
    </w:p>
    <w:p w:rsidR="005E1F95" w:rsidRPr="00D119BE" w:rsidRDefault="005E1F95" w:rsidP="005E1F95">
      <w:pPr>
        <w:tabs>
          <w:tab w:val="left" w:pos="1424"/>
        </w:tabs>
        <w:spacing w:before="67"/>
        <w:ind w:right="3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5. </w:t>
      </w:r>
      <w:r w:rsidRPr="00D119BE">
        <w:rPr>
          <w:b/>
          <w:sz w:val="24"/>
        </w:rPr>
        <w:t>ПОРЯДОК</w:t>
      </w:r>
      <w:r w:rsidRPr="00D119BE">
        <w:rPr>
          <w:b/>
          <w:spacing w:val="43"/>
          <w:sz w:val="24"/>
        </w:rPr>
        <w:t xml:space="preserve"> </w:t>
      </w:r>
      <w:r w:rsidRPr="00D119BE">
        <w:rPr>
          <w:b/>
          <w:sz w:val="24"/>
        </w:rPr>
        <w:t>ОФОРМЛЕНИЯ</w:t>
      </w:r>
      <w:r w:rsidRPr="00D119BE">
        <w:rPr>
          <w:b/>
          <w:spacing w:val="40"/>
          <w:sz w:val="24"/>
        </w:rPr>
        <w:t xml:space="preserve"> </w:t>
      </w:r>
      <w:r w:rsidRPr="00D119BE">
        <w:rPr>
          <w:b/>
          <w:sz w:val="24"/>
        </w:rPr>
        <w:t>ВИДОВ</w:t>
      </w:r>
      <w:r w:rsidRPr="00D119BE">
        <w:rPr>
          <w:b/>
          <w:spacing w:val="43"/>
          <w:sz w:val="24"/>
        </w:rPr>
        <w:t xml:space="preserve"> </w:t>
      </w:r>
      <w:r w:rsidRPr="00D119BE">
        <w:rPr>
          <w:b/>
          <w:sz w:val="24"/>
        </w:rPr>
        <w:t>И</w:t>
      </w:r>
      <w:r w:rsidRPr="00D119BE">
        <w:rPr>
          <w:b/>
          <w:spacing w:val="41"/>
          <w:sz w:val="24"/>
        </w:rPr>
        <w:t xml:space="preserve"> </w:t>
      </w:r>
      <w:r w:rsidRPr="00D119BE">
        <w:rPr>
          <w:b/>
          <w:sz w:val="24"/>
        </w:rPr>
        <w:t>ФОРМ</w:t>
      </w:r>
      <w:r w:rsidRPr="00D119BE">
        <w:rPr>
          <w:b/>
          <w:spacing w:val="37"/>
          <w:sz w:val="24"/>
        </w:rPr>
        <w:t xml:space="preserve"> </w:t>
      </w:r>
      <w:r w:rsidRPr="00D119BE">
        <w:rPr>
          <w:b/>
          <w:sz w:val="24"/>
        </w:rPr>
        <w:t>ОТЧЕТНОСТИ</w:t>
      </w:r>
      <w:r w:rsidRPr="00D119BE">
        <w:rPr>
          <w:b/>
          <w:spacing w:val="42"/>
          <w:sz w:val="24"/>
        </w:rPr>
        <w:t xml:space="preserve"> </w:t>
      </w:r>
      <w:r w:rsidRPr="00D119BE">
        <w:rPr>
          <w:b/>
          <w:sz w:val="24"/>
        </w:rPr>
        <w:t>ПО</w:t>
      </w:r>
      <w:r w:rsidRPr="00D119BE">
        <w:rPr>
          <w:b/>
          <w:spacing w:val="-57"/>
          <w:sz w:val="24"/>
        </w:rPr>
        <w:t xml:space="preserve"> </w:t>
      </w:r>
      <w:r w:rsidRPr="00D119BE">
        <w:rPr>
          <w:b/>
          <w:sz w:val="24"/>
        </w:rPr>
        <w:t>САМОСТОЯТЕЛЬНОЙ</w:t>
      </w:r>
      <w:r w:rsidRPr="00D119BE">
        <w:rPr>
          <w:b/>
          <w:spacing w:val="5"/>
          <w:sz w:val="24"/>
        </w:rPr>
        <w:t xml:space="preserve"> </w:t>
      </w:r>
      <w:r w:rsidRPr="00D119BE">
        <w:rPr>
          <w:b/>
          <w:sz w:val="24"/>
        </w:rPr>
        <w:t>РАБОТЕ</w:t>
      </w:r>
    </w:p>
    <w:p w:rsidR="005E1F95" w:rsidRDefault="005E1F95" w:rsidP="005E1F95">
      <w:pPr>
        <w:pStyle w:val="2"/>
        <w:ind w:left="0" w:right="32"/>
        <w:jc w:val="center"/>
      </w:pPr>
      <w:r>
        <w:t>ОБУЧАЮЩИХСЯ.</w:t>
      </w:r>
    </w:p>
    <w:p w:rsidR="005E1F95" w:rsidRDefault="005E1F95" w:rsidP="005E1F95">
      <w:pPr>
        <w:pStyle w:val="a3"/>
        <w:spacing w:before="3"/>
        <w:rPr>
          <w:b/>
        </w:rPr>
      </w:pPr>
    </w:p>
    <w:p w:rsidR="005E1F95" w:rsidRPr="00531B3E" w:rsidRDefault="005E1F95" w:rsidP="005E1F95">
      <w:pPr>
        <w:tabs>
          <w:tab w:val="left" w:pos="1865"/>
        </w:tabs>
        <w:jc w:val="center"/>
        <w:rPr>
          <w:b/>
          <w:sz w:val="24"/>
        </w:rPr>
      </w:pPr>
      <w:r>
        <w:rPr>
          <w:b/>
          <w:color w:val="0D0D0D"/>
          <w:sz w:val="24"/>
        </w:rPr>
        <w:t xml:space="preserve">1. </w:t>
      </w:r>
      <w:r w:rsidRPr="00531B3E">
        <w:rPr>
          <w:b/>
          <w:color w:val="0D0D0D"/>
          <w:sz w:val="24"/>
        </w:rPr>
        <w:t>Методические</w:t>
      </w:r>
      <w:r w:rsidRPr="00531B3E">
        <w:rPr>
          <w:b/>
          <w:color w:val="0D0D0D"/>
          <w:spacing w:val="-5"/>
          <w:sz w:val="24"/>
        </w:rPr>
        <w:t xml:space="preserve"> </w:t>
      </w:r>
      <w:r w:rsidRPr="00531B3E">
        <w:rPr>
          <w:b/>
          <w:color w:val="0D0D0D"/>
          <w:sz w:val="24"/>
        </w:rPr>
        <w:t>рекомендации</w:t>
      </w:r>
      <w:r w:rsidRPr="00531B3E">
        <w:rPr>
          <w:b/>
          <w:color w:val="0D0D0D"/>
          <w:spacing w:val="-5"/>
          <w:sz w:val="24"/>
        </w:rPr>
        <w:t xml:space="preserve"> </w:t>
      </w:r>
      <w:r w:rsidRPr="00531B3E">
        <w:rPr>
          <w:b/>
          <w:color w:val="0D0D0D"/>
          <w:sz w:val="24"/>
        </w:rPr>
        <w:t>по</w:t>
      </w:r>
      <w:r w:rsidRPr="00531B3E">
        <w:rPr>
          <w:b/>
          <w:color w:val="0D0D0D"/>
          <w:spacing w:val="-3"/>
          <w:sz w:val="24"/>
        </w:rPr>
        <w:t xml:space="preserve"> </w:t>
      </w:r>
      <w:r w:rsidRPr="00531B3E">
        <w:rPr>
          <w:b/>
          <w:color w:val="0D0D0D"/>
          <w:sz w:val="24"/>
        </w:rPr>
        <w:t>подготовке</w:t>
      </w:r>
      <w:r w:rsidRPr="00531B3E">
        <w:rPr>
          <w:b/>
          <w:color w:val="0D0D0D"/>
          <w:spacing w:val="-4"/>
          <w:sz w:val="24"/>
        </w:rPr>
        <w:t xml:space="preserve"> </w:t>
      </w:r>
      <w:r w:rsidRPr="00531B3E">
        <w:rPr>
          <w:b/>
          <w:color w:val="0D0D0D"/>
          <w:sz w:val="24"/>
        </w:rPr>
        <w:t>сообщения</w:t>
      </w:r>
    </w:p>
    <w:p w:rsidR="005E1F95" w:rsidRDefault="005E1F95" w:rsidP="005E1F95">
      <w:pPr>
        <w:pStyle w:val="a3"/>
        <w:spacing w:before="36"/>
        <w:ind w:right="224" w:firstLine="707"/>
        <w:jc w:val="both"/>
      </w:pPr>
      <w:r>
        <w:t>Сообщение – это сокращенная запись информации, в которой должны быть отражены основные положения текста, сопровождающиеся аргументами, 1–2 самыми яркими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то же</w:t>
      </w:r>
      <w:r>
        <w:rPr>
          <w:spacing w:val="-1"/>
        </w:rPr>
        <w:t xml:space="preserve"> </w:t>
      </w:r>
      <w:r>
        <w:t>время краткими</w:t>
      </w:r>
      <w:r>
        <w:rPr>
          <w:spacing w:val="-1"/>
        </w:rPr>
        <w:t xml:space="preserve"> </w:t>
      </w:r>
      <w:r>
        <w:t>примерами.</w:t>
      </w:r>
    </w:p>
    <w:p w:rsidR="005E1F95" w:rsidRDefault="005E1F95" w:rsidP="005E1F95">
      <w:pPr>
        <w:pStyle w:val="a3"/>
        <w:spacing w:before="36"/>
        <w:ind w:right="224" w:firstLine="707"/>
        <w:jc w:val="both"/>
      </w:pPr>
      <w:r>
        <w:t>Сообщение составляется по нескольким источникам, связанным между собой</w:t>
      </w:r>
      <w:r>
        <w:rPr>
          <w:spacing w:val="1"/>
        </w:rPr>
        <w:t xml:space="preserve"> </w:t>
      </w:r>
      <w:r>
        <w:t>одной темой. Вначале изучается тот источник, в котором данная тема изложена наиболее полно и на современном уровне научных и практических достижений. Записанное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источников.</w:t>
      </w:r>
    </w:p>
    <w:p w:rsidR="005E1F95" w:rsidRDefault="005E1F95" w:rsidP="005E1F95">
      <w:pPr>
        <w:pStyle w:val="a3"/>
        <w:spacing w:before="36"/>
        <w:ind w:right="224" w:firstLine="707"/>
        <w:jc w:val="both"/>
      </w:pPr>
      <w:r>
        <w:t>Этапы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сообщения: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Прочитайте</w:t>
      </w:r>
      <w:r w:rsidRPr="00531B3E">
        <w:rPr>
          <w:spacing w:val="-3"/>
        </w:rPr>
        <w:t xml:space="preserve"> </w:t>
      </w:r>
      <w:r w:rsidRPr="00531B3E">
        <w:t>текст.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Составьте</w:t>
      </w:r>
      <w:r w:rsidRPr="00531B3E">
        <w:rPr>
          <w:spacing w:val="-3"/>
        </w:rPr>
        <w:t xml:space="preserve"> </w:t>
      </w:r>
      <w:r w:rsidRPr="00531B3E">
        <w:t>его</w:t>
      </w:r>
      <w:r w:rsidRPr="00531B3E">
        <w:rPr>
          <w:spacing w:val="-4"/>
        </w:rPr>
        <w:t xml:space="preserve"> </w:t>
      </w:r>
      <w:r w:rsidRPr="00531B3E">
        <w:t>развернутый</w:t>
      </w:r>
      <w:r w:rsidRPr="00531B3E">
        <w:rPr>
          <w:spacing w:val="-2"/>
        </w:rPr>
        <w:t xml:space="preserve"> </w:t>
      </w:r>
      <w:r w:rsidRPr="00531B3E">
        <w:t>план.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Подумайте,</w:t>
      </w:r>
      <w:r w:rsidRPr="00531B3E">
        <w:rPr>
          <w:spacing w:val="4"/>
        </w:rPr>
        <w:t xml:space="preserve"> </w:t>
      </w:r>
      <w:r w:rsidRPr="00531B3E">
        <w:t>какие</w:t>
      </w:r>
      <w:r w:rsidRPr="00531B3E">
        <w:rPr>
          <w:spacing w:val="5"/>
        </w:rPr>
        <w:t xml:space="preserve"> </w:t>
      </w:r>
      <w:r w:rsidRPr="00531B3E">
        <w:t>части</w:t>
      </w:r>
      <w:r w:rsidRPr="00531B3E">
        <w:rPr>
          <w:spacing w:val="7"/>
        </w:rPr>
        <w:t xml:space="preserve"> </w:t>
      </w:r>
      <w:r w:rsidRPr="00531B3E">
        <w:t>можно</w:t>
      </w:r>
      <w:r w:rsidRPr="00531B3E">
        <w:rPr>
          <w:spacing w:val="4"/>
        </w:rPr>
        <w:t xml:space="preserve"> </w:t>
      </w:r>
      <w:r w:rsidRPr="00531B3E">
        <w:t>сократить</w:t>
      </w:r>
      <w:r w:rsidRPr="00531B3E">
        <w:rPr>
          <w:spacing w:val="7"/>
        </w:rPr>
        <w:t xml:space="preserve"> </w:t>
      </w:r>
      <w:r w:rsidRPr="00531B3E">
        <w:t>так,</w:t>
      </w:r>
      <w:r w:rsidRPr="00531B3E">
        <w:rPr>
          <w:spacing w:val="5"/>
        </w:rPr>
        <w:t xml:space="preserve"> </w:t>
      </w:r>
      <w:r w:rsidRPr="00531B3E">
        <w:t>чтобы</w:t>
      </w:r>
      <w:r w:rsidRPr="00531B3E">
        <w:rPr>
          <w:spacing w:val="5"/>
        </w:rPr>
        <w:t xml:space="preserve"> </w:t>
      </w:r>
      <w:r w:rsidRPr="00531B3E">
        <w:t>содержание</w:t>
      </w:r>
      <w:r w:rsidRPr="00531B3E">
        <w:rPr>
          <w:spacing w:val="4"/>
        </w:rPr>
        <w:t xml:space="preserve"> </w:t>
      </w:r>
      <w:r w:rsidRPr="00531B3E">
        <w:t>было</w:t>
      </w:r>
      <w:r w:rsidRPr="00531B3E">
        <w:rPr>
          <w:spacing w:val="5"/>
        </w:rPr>
        <w:t xml:space="preserve"> </w:t>
      </w:r>
      <w:r w:rsidRPr="00531B3E">
        <w:t>понято</w:t>
      </w:r>
      <w:r w:rsidRPr="00531B3E">
        <w:rPr>
          <w:spacing w:val="-57"/>
        </w:rPr>
        <w:t xml:space="preserve"> </w:t>
      </w:r>
      <w:r w:rsidRPr="00531B3E">
        <w:t>правильно</w:t>
      </w:r>
      <w:r w:rsidRPr="00531B3E">
        <w:rPr>
          <w:spacing w:val="-4"/>
        </w:rPr>
        <w:t xml:space="preserve"> </w:t>
      </w:r>
      <w:r w:rsidRPr="00531B3E">
        <w:t>и,</w:t>
      </w:r>
      <w:r w:rsidRPr="00531B3E">
        <w:rPr>
          <w:spacing w:val="1"/>
        </w:rPr>
        <w:t xml:space="preserve"> </w:t>
      </w:r>
      <w:r w:rsidRPr="00531B3E">
        <w:t>главное, не</w:t>
      </w:r>
      <w:r w:rsidRPr="00531B3E">
        <w:rPr>
          <w:spacing w:val="-1"/>
        </w:rPr>
        <w:t xml:space="preserve"> </w:t>
      </w:r>
      <w:r w:rsidRPr="00531B3E">
        <w:t>исчезло.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Объедините</w:t>
      </w:r>
      <w:r w:rsidRPr="00531B3E">
        <w:rPr>
          <w:spacing w:val="-2"/>
        </w:rPr>
        <w:t xml:space="preserve"> </w:t>
      </w:r>
      <w:r w:rsidRPr="00531B3E">
        <w:t>близкие</w:t>
      </w:r>
      <w:r w:rsidRPr="00531B3E">
        <w:rPr>
          <w:spacing w:val="-5"/>
        </w:rPr>
        <w:t xml:space="preserve"> </w:t>
      </w:r>
      <w:r w:rsidRPr="00531B3E">
        <w:t>по</w:t>
      </w:r>
      <w:r w:rsidRPr="00531B3E">
        <w:rPr>
          <w:spacing w:val="-2"/>
        </w:rPr>
        <w:t xml:space="preserve"> </w:t>
      </w:r>
      <w:r w:rsidRPr="00531B3E">
        <w:t>смыслу</w:t>
      </w:r>
      <w:r w:rsidRPr="00531B3E">
        <w:rPr>
          <w:spacing w:val="-6"/>
        </w:rPr>
        <w:t xml:space="preserve"> </w:t>
      </w:r>
      <w:r w:rsidRPr="00531B3E">
        <w:t>части.</w:t>
      </w:r>
    </w:p>
    <w:p w:rsidR="005E1F95" w:rsidRDefault="005E1F95" w:rsidP="005E1F95">
      <w:pPr>
        <w:pStyle w:val="a3"/>
        <w:ind w:firstLine="709"/>
        <w:jc w:val="both"/>
      </w:pPr>
      <w:r>
        <w:t>-</w:t>
      </w:r>
      <w:r w:rsidRPr="00531B3E">
        <w:t>В</w:t>
      </w:r>
      <w:r w:rsidRPr="00531B3E">
        <w:rPr>
          <w:spacing w:val="16"/>
        </w:rPr>
        <w:t xml:space="preserve"> </w:t>
      </w:r>
      <w:r w:rsidRPr="00531B3E">
        <w:t>каждой</w:t>
      </w:r>
      <w:r w:rsidRPr="00531B3E">
        <w:rPr>
          <w:spacing w:val="18"/>
        </w:rPr>
        <w:t xml:space="preserve"> </w:t>
      </w:r>
      <w:r w:rsidRPr="00531B3E">
        <w:t>части</w:t>
      </w:r>
      <w:r w:rsidRPr="00531B3E">
        <w:rPr>
          <w:spacing w:val="19"/>
        </w:rPr>
        <w:t xml:space="preserve"> </w:t>
      </w:r>
      <w:r w:rsidRPr="00531B3E">
        <w:t>выделите</w:t>
      </w:r>
      <w:r w:rsidRPr="00531B3E">
        <w:rPr>
          <w:spacing w:val="17"/>
        </w:rPr>
        <w:t xml:space="preserve"> </w:t>
      </w:r>
      <w:r w:rsidRPr="00531B3E">
        <w:t>главное</w:t>
      </w:r>
      <w:r w:rsidRPr="00531B3E">
        <w:rPr>
          <w:spacing w:val="18"/>
        </w:rPr>
        <w:t xml:space="preserve"> </w:t>
      </w:r>
      <w:r w:rsidRPr="00531B3E">
        <w:t>и</w:t>
      </w:r>
      <w:r w:rsidRPr="00531B3E">
        <w:rPr>
          <w:spacing w:val="18"/>
        </w:rPr>
        <w:t xml:space="preserve"> </w:t>
      </w:r>
      <w:r w:rsidRPr="00531B3E">
        <w:t>второстепенное,</w:t>
      </w:r>
      <w:r w:rsidRPr="00531B3E">
        <w:rPr>
          <w:spacing w:val="17"/>
        </w:rPr>
        <w:t xml:space="preserve"> </w:t>
      </w:r>
      <w:r w:rsidRPr="00531B3E">
        <w:t>которое</w:t>
      </w:r>
      <w:r w:rsidRPr="00531B3E">
        <w:rPr>
          <w:spacing w:val="17"/>
        </w:rPr>
        <w:t xml:space="preserve"> </w:t>
      </w:r>
      <w:r w:rsidRPr="00531B3E">
        <w:t>может</w:t>
      </w:r>
      <w:r w:rsidRPr="00531B3E">
        <w:rPr>
          <w:spacing w:val="19"/>
        </w:rPr>
        <w:t xml:space="preserve"> </w:t>
      </w:r>
      <w:r w:rsidRPr="00531B3E">
        <w:t>быть</w:t>
      </w:r>
      <w:r w:rsidRPr="00531B3E">
        <w:rPr>
          <w:spacing w:val="19"/>
        </w:rPr>
        <w:t xml:space="preserve"> </w:t>
      </w:r>
      <w:r>
        <w:t>со</w:t>
      </w:r>
      <w:r w:rsidRPr="00531B3E">
        <w:t>кращено</w:t>
      </w:r>
      <w:r w:rsidRPr="00531B3E">
        <w:rPr>
          <w:spacing w:val="-1"/>
        </w:rPr>
        <w:t xml:space="preserve"> </w:t>
      </w:r>
      <w:r w:rsidRPr="00531B3E">
        <w:t>при конспектировании.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При</w:t>
      </w:r>
      <w:r w:rsidRPr="00531B3E">
        <w:rPr>
          <w:spacing w:val="-4"/>
        </w:rPr>
        <w:t xml:space="preserve"> </w:t>
      </w:r>
      <w:r w:rsidRPr="00531B3E">
        <w:t>записи</w:t>
      </w:r>
      <w:r w:rsidRPr="00531B3E">
        <w:rPr>
          <w:spacing w:val="-2"/>
        </w:rPr>
        <w:t xml:space="preserve"> </w:t>
      </w:r>
      <w:r w:rsidRPr="00531B3E">
        <w:t>старайтесь</w:t>
      </w:r>
      <w:r w:rsidRPr="00531B3E">
        <w:rPr>
          <w:spacing w:val="-2"/>
        </w:rPr>
        <w:t xml:space="preserve"> </w:t>
      </w:r>
      <w:r w:rsidRPr="00531B3E">
        <w:t>сложные</w:t>
      </w:r>
      <w:r w:rsidRPr="00531B3E">
        <w:rPr>
          <w:spacing w:val="-5"/>
        </w:rPr>
        <w:t xml:space="preserve"> </w:t>
      </w:r>
      <w:r w:rsidRPr="00531B3E">
        <w:t>предложения</w:t>
      </w:r>
      <w:r w:rsidRPr="00531B3E">
        <w:rPr>
          <w:spacing w:val="-2"/>
        </w:rPr>
        <w:t xml:space="preserve"> </w:t>
      </w:r>
      <w:r w:rsidRPr="00531B3E">
        <w:t>заменить</w:t>
      </w:r>
      <w:r w:rsidRPr="00531B3E">
        <w:rPr>
          <w:spacing w:val="-2"/>
        </w:rPr>
        <w:t xml:space="preserve"> </w:t>
      </w:r>
      <w:r w:rsidRPr="00531B3E">
        <w:t>простыми.</w:t>
      </w:r>
    </w:p>
    <w:p w:rsidR="005E1F95" w:rsidRDefault="005E1F95" w:rsidP="005E1F95">
      <w:pPr>
        <w:pStyle w:val="a3"/>
        <w:ind w:firstLine="709"/>
        <w:jc w:val="both"/>
      </w:pPr>
      <w:r>
        <w:t>Тематическое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смысловое</w:t>
      </w:r>
      <w:r>
        <w:rPr>
          <w:spacing w:val="27"/>
        </w:rPr>
        <w:t xml:space="preserve"> </w:t>
      </w:r>
      <w:r>
        <w:t>единство</w:t>
      </w:r>
      <w:r>
        <w:rPr>
          <w:spacing w:val="29"/>
        </w:rPr>
        <w:t xml:space="preserve"> </w:t>
      </w:r>
      <w:r>
        <w:t>сообщения</w:t>
      </w:r>
      <w:r>
        <w:rPr>
          <w:spacing w:val="28"/>
        </w:rPr>
        <w:t xml:space="preserve"> </w:t>
      </w:r>
      <w:r>
        <w:t>выражается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том,</w:t>
      </w:r>
      <w:r>
        <w:rPr>
          <w:spacing w:val="28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связаны с</w:t>
      </w:r>
      <w:r>
        <w:rPr>
          <w:spacing w:val="-4"/>
        </w:rPr>
        <w:t xml:space="preserve"> </w:t>
      </w:r>
      <w:r>
        <w:t>темой первоисточника.</w:t>
      </w:r>
    </w:p>
    <w:p w:rsidR="005E1F95" w:rsidRDefault="005E1F95" w:rsidP="005E1F95">
      <w:pPr>
        <w:pStyle w:val="a3"/>
        <w:ind w:firstLine="709"/>
        <w:jc w:val="both"/>
      </w:pPr>
      <w:r>
        <w:t>Сообщение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мин.</w:t>
      </w:r>
    </w:p>
    <w:p w:rsidR="005E1F95" w:rsidRDefault="005E1F95" w:rsidP="005E1F95">
      <w:pPr>
        <w:pStyle w:val="a3"/>
        <w:spacing w:before="2"/>
      </w:pPr>
    </w:p>
    <w:p w:rsidR="005E1F95" w:rsidRDefault="005E1F95" w:rsidP="005E1F95">
      <w:pPr>
        <w:pStyle w:val="2"/>
        <w:tabs>
          <w:tab w:val="left" w:pos="142"/>
        </w:tabs>
        <w:spacing w:line="274" w:lineRule="exact"/>
        <w:ind w:left="0"/>
        <w:jc w:val="center"/>
      </w:pPr>
      <w:r>
        <w:t>2. 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реферата</w:t>
      </w:r>
    </w:p>
    <w:p w:rsidR="005E1F95" w:rsidRDefault="005E1F95" w:rsidP="005E1F95">
      <w:pPr>
        <w:pStyle w:val="a3"/>
        <w:ind w:right="225" w:firstLine="707"/>
        <w:jc w:val="both"/>
      </w:pPr>
      <w: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</w:t>
      </w:r>
      <w:r>
        <w:rPr>
          <w:spacing w:val="1"/>
        </w:rPr>
        <w:t xml:space="preserve"> </w:t>
      </w:r>
      <w:r>
        <w:t>показываются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проблему.</w:t>
      </w:r>
    </w:p>
    <w:p w:rsidR="005E1F95" w:rsidRDefault="005E1F95" w:rsidP="005E1F95">
      <w:pPr>
        <w:pStyle w:val="a3"/>
        <w:ind w:right="225" w:firstLine="707"/>
        <w:jc w:val="both"/>
      </w:pPr>
      <w:r>
        <w:t>Содержание</w:t>
      </w:r>
      <w:r>
        <w:rPr>
          <w:spacing w:val="12"/>
        </w:rPr>
        <w:t xml:space="preserve"> </w:t>
      </w:r>
      <w:r>
        <w:t>реферата</w:t>
      </w:r>
      <w:r>
        <w:rPr>
          <w:spacing w:val="14"/>
        </w:rPr>
        <w:t xml:space="preserve"> </w:t>
      </w:r>
      <w:r>
        <w:t>должно</w:t>
      </w:r>
      <w:r>
        <w:rPr>
          <w:spacing w:val="13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логичным.</w:t>
      </w:r>
      <w:r>
        <w:rPr>
          <w:spacing w:val="14"/>
        </w:rPr>
        <w:t xml:space="preserve"> </w:t>
      </w:r>
      <w:r>
        <w:t>Объём</w:t>
      </w:r>
      <w:r>
        <w:rPr>
          <w:spacing w:val="12"/>
        </w:rPr>
        <w:t xml:space="preserve"> </w:t>
      </w:r>
      <w:r>
        <w:t>реферата,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4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5 до 15 машинописных страниц. Темы реферата разрабатывает преподаватель, ведущий</w:t>
      </w:r>
      <w:r>
        <w:rPr>
          <w:spacing w:val="-57"/>
        </w:rPr>
        <w:t xml:space="preserve"> </w:t>
      </w:r>
      <w:r>
        <w:t>данную дисциплину. Перед началом работы над рефератом следует наметить план и</w:t>
      </w:r>
      <w:r>
        <w:rPr>
          <w:spacing w:val="1"/>
        </w:rPr>
        <w:t xml:space="preserve"> </w:t>
      </w:r>
      <w:r>
        <w:t>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</w:t>
      </w:r>
      <w:r>
        <w:rPr>
          <w:spacing w:val="-2"/>
        </w:rPr>
        <w:t xml:space="preserve"> </w:t>
      </w:r>
      <w:r>
        <w:t>специальных журналов,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новейшая научная</w:t>
      </w:r>
      <w:r>
        <w:rPr>
          <w:spacing w:val="-1"/>
        </w:rPr>
        <w:t xml:space="preserve"> </w:t>
      </w:r>
      <w:r>
        <w:t>информация</w:t>
      </w:r>
    </w:p>
    <w:p w:rsidR="005E1F95" w:rsidRDefault="005E1F95" w:rsidP="005E1F95">
      <w:pPr>
        <w:pStyle w:val="a3"/>
        <w:ind w:right="225" w:firstLine="707"/>
        <w:jc w:val="both"/>
      </w:pPr>
      <w:r>
        <w:t>Структура</w:t>
      </w:r>
      <w:r>
        <w:rPr>
          <w:spacing w:val="-4"/>
        </w:rPr>
        <w:t xml:space="preserve"> </w:t>
      </w:r>
      <w:r>
        <w:t>реферата: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Титульный</w:t>
      </w:r>
      <w:r w:rsidRPr="00531B3E">
        <w:rPr>
          <w:spacing w:val="-3"/>
        </w:rPr>
        <w:t xml:space="preserve"> </w:t>
      </w:r>
      <w:r w:rsidRPr="00531B3E">
        <w:t>лист.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Оглавление.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Введение.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 xml:space="preserve">Основная часть (состоит из глав и </w:t>
      </w:r>
      <w:proofErr w:type="spellStart"/>
      <w:r w:rsidRPr="00531B3E">
        <w:t>подглав</w:t>
      </w:r>
      <w:proofErr w:type="spellEnd"/>
      <w:r w:rsidRPr="00531B3E">
        <w:t>, которые раскрывают отдельную</w:t>
      </w:r>
      <w:r w:rsidRPr="00531B3E">
        <w:rPr>
          <w:spacing w:val="1"/>
        </w:rPr>
        <w:t xml:space="preserve"> </w:t>
      </w:r>
      <w:r w:rsidRPr="00531B3E">
        <w:t>проблему</w:t>
      </w:r>
      <w:r w:rsidRPr="00531B3E">
        <w:rPr>
          <w:spacing w:val="-6"/>
        </w:rPr>
        <w:t xml:space="preserve"> </w:t>
      </w:r>
      <w:r w:rsidRPr="00531B3E">
        <w:t>или</w:t>
      </w:r>
      <w:r w:rsidRPr="00531B3E">
        <w:rPr>
          <w:spacing w:val="1"/>
        </w:rPr>
        <w:t xml:space="preserve"> </w:t>
      </w:r>
      <w:r w:rsidRPr="00531B3E">
        <w:t>одну</w:t>
      </w:r>
      <w:r w:rsidRPr="00531B3E">
        <w:rPr>
          <w:spacing w:val="-9"/>
        </w:rPr>
        <w:t xml:space="preserve"> </w:t>
      </w:r>
      <w:r w:rsidRPr="00531B3E">
        <w:t>из её</w:t>
      </w:r>
      <w:r w:rsidRPr="00531B3E">
        <w:rPr>
          <w:spacing w:val="-1"/>
        </w:rPr>
        <w:t xml:space="preserve"> </w:t>
      </w:r>
      <w:r w:rsidRPr="00531B3E">
        <w:t>сторон и логически являются</w:t>
      </w:r>
      <w:r w:rsidRPr="00531B3E">
        <w:rPr>
          <w:spacing w:val="-1"/>
        </w:rPr>
        <w:t xml:space="preserve"> </w:t>
      </w:r>
      <w:r w:rsidRPr="00531B3E">
        <w:t>продолжением</w:t>
      </w:r>
      <w:r w:rsidRPr="00531B3E">
        <w:rPr>
          <w:spacing w:val="-4"/>
        </w:rPr>
        <w:t xml:space="preserve"> </w:t>
      </w:r>
      <w:r w:rsidRPr="00531B3E">
        <w:t>друг</w:t>
      </w:r>
      <w:r w:rsidRPr="00531B3E">
        <w:rPr>
          <w:spacing w:val="-2"/>
        </w:rPr>
        <w:t xml:space="preserve"> </w:t>
      </w:r>
      <w:r w:rsidRPr="00531B3E">
        <w:t>друга).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Заключение (подводятся итоги и даются обобщённые основные выводы по</w:t>
      </w:r>
      <w:r w:rsidRPr="00531B3E">
        <w:rPr>
          <w:spacing w:val="1"/>
        </w:rPr>
        <w:t xml:space="preserve"> </w:t>
      </w:r>
      <w:r w:rsidRPr="00531B3E">
        <w:t>теме</w:t>
      </w:r>
      <w:r w:rsidRPr="00531B3E">
        <w:rPr>
          <w:spacing w:val="-2"/>
        </w:rPr>
        <w:t xml:space="preserve"> </w:t>
      </w:r>
      <w:r w:rsidRPr="00531B3E">
        <w:t>реферата, делаются рекомендации).</w:t>
      </w:r>
    </w:p>
    <w:p w:rsidR="005E1F95" w:rsidRDefault="005E1F95" w:rsidP="005E1F95">
      <w:pPr>
        <w:pStyle w:val="a3"/>
        <w:ind w:firstLine="709"/>
        <w:jc w:val="both"/>
      </w:pPr>
      <w:r>
        <w:t xml:space="preserve">- </w:t>
      </w:r>
      <w:r w:rsidRPr="00531B3E">
        <w:t>Список</w:t>
      </w:r>
      <w:r w:rsidRPr="00531B3E">
        <w:rPr>
          <w:spacing w:val="-5"/>
        </w:rPr>
        <w:t xml:space="preserve"> </w:t>
      </w:r>
      <w:r w:rsidRPr="00531B3E">
        <w:t>литературы.</w:t>
      </w:r>
    </w:p>
    <w:p w:rsidR="005E1F95" w:rsidRDefault="005E1F95" w:rsidP="005E1F95">
      <w:pPr>
        <w:pStyle w:val="a3"/>
        <w:ind w:firstLine="709"/>
        <w:jc w:val="both"/>
      </w:pPr>
      <w:r>
        <w:t>В</w:t>
      </w:r>
      <w:r>
        <w:rPr>
          <w:spacing w:val="-4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2-5</w:t>
      </w:r>
      <w:r>
        <w:rPr>
          <w:spacing w:val="-2"/>
        </w:rPr>
        <w:t xml:space="preserve"> </w:t>
      </w:r>
      <w:r>
        <w:t>различных источников.</w:t>
      </w:r>
    </w:p>
    <w:p w:rsidR="005E1F95" w:rsidRDefault="005E1F95" w:rsidP="005E1F95">
      <w:pPr>
        <w:pStyle w:val="a3"/>
        <w:ind w:firstLine="709"/>
        <w:jc w:val="both"/>
      </w:pPr>
      <w:r>
        <w:t>Допускается включение таблиц, графиков, схем, как в основном тексте, так и 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приложений.</w:t>
      </w:r>
    </w:p>
    <w:p w:rsidR="005E1F95" w:rsidRDefault="005E1F95" w:rsidP="005E1F95">
      <w:pPr>
        <w:jc w:val="both"/>
        <w:sectPr w:rsidR="005E1F95">
          <w:footerReference w:type="default" r:id="rId10"/>
          <w:pgSz w:w="11910" w:h="16840"/>
          <w:pgMar w:top="1320" w:right="900" w:bottom="1160" w:left="1480" w:header="0" w:footer="978" w:gutter="0"/>
          <w:pgNumType w:start="10"/>
          <w:cols w:space="720"/>
        </w:sectPr>
      </w:pPr>
    </w:p>
    <w:p w:rsidR="005E1F95" w:rsidRDefault="005E1F95" w:rsidP="005E1F95">
      <w:pPr>
        <w:pStyle w:val="2"/>
        <w:tabs>
          <w:tab w:val="left" w:pos="1739"/>
        </w:tabs>
        <w:spacing w:before="67"/>
        <w:ind w:left="0"/>
        <w:jc w:val="center"/>
      </w:pPr>
      <w:r>
        <w:lastRenderedPageBreak/>
        <w:t>3. 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презентаций</w:t>
      </w:r>
    </w:p>
    <w:p w:rsidR="005E1F95" w:rsidRDefault="005E1F95" w:rsidP="005E1F95">
      <w:pPr>
        <w:pStyle w:val="a3"/>
        <w:spacing w:before="7"/>
        <w:rPr>
          <w:b/>
          <w:sz w:val="23"/>
        </w:rPr>
      </w:pPr>
    </w:p>
    <w:p w:rsidR="005E1F95" w:rsidRDefault="005E1F95" w:rsidP="005E1F95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презентации</w:t>
      </w:r>
    </w:p>
    <w:p w:rsidR="005E1F95" w:rsidRDefault="005E1F95" w:rsidP="005E1F95">
      <w:pPr>
        <w:pStyle w:val="a3"/>
        <w:ind w:firstLine="709"/>
        <w:jc w:val="both"/>
      </w:pP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слайде</w:t>
      </w:r>
      <w:r>
        <w:rPr>
          <w:spacing w:val="-2"/>
        </w:rPr>
        <w:t xml:space="preserve"> </w:t>
      </w:r>
      <w:r>
        <w:t>размещается:</w:t>
      </w:r>
    </w:p>
    <w:p w:rsidR="005E1F95" w:rsidRDefault="005E1F95" w:rsidP="005E1F95">
      <w:pPr>
        <w:pStyle w:val="a3"/>
        <w:ind w:firstLine="709"/>
        <w:jc w:val="both"/>
      </w:pPr>
      <w:r>
        <w:t>название</w:t>
      </w:r>
      <w:r>
        <w:rPr>
          <w:spacing w:val="-6"/>
        </w:rPr>
        <w:t xml:space="preserve"> </w:t>
      </w:r>
      <w:r>
        <w:t>презентации;</w:t>
      </w:r>
    </w:p>
    <w:p w:rsidR="005E1F95" w:rsidRDefault="005E1F95" w:rsidP="005E1F95">
      <w:pPr>
        <w:pStyle w:val="a3"/>
        <w:ind w:firstLine="709"/>
        <w:jc w:val="both"/>
      </w:pPr>
      <w:r>
        <w:t>автор:</w:t>
      </w:r>
      <w:r>
        <w:rPr>
          <w:spacing w:val="39"/>
        </w:rPr>
        <w:t xml:space="preserve"> </w:t>
      </w:r>
      <w:r>
        <w:t>ФИО,</w:t>
      </w:r>
      <w:r>
        <w:rPr>
          <w:spacing w:val="38"/>
        </w:rPr>
        <w:t xml:space="preserve"> </w:t>
      </w:r>
      <w:r>
        <w:t>группа,</w:t>
      </w:r>
      <w:r>
        <w:rPr>
          <w:spacing w:val="38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учреждения</w:t>
      </w:r>
      <w:r>
        <w:rPr>
          <w:spacing w:val="38"/>
        </w:rPr>
        <w:t xml:space="preserve"> </w:t>
      </w:r>
      <w:r>
        <w:t>(соавторы</w:t>
      </w:r>
      <w:r>
        <w:rPr>
          <w:spacing w:val="43"/>
        </w:rPr>
        <w:t xml:space="preserve"> </w:t>
      </w:r>
      <w:r>
        <w:t>указываются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порядке);</w:t>
      </w:r>
    </w:p>
    <w:p w:rsidR="005E1F95" w:rsidRDefault="005E1F95" w:rsidP="005E1F95">
      <w:pPr>
        <w:pStyle w:val="a3"/>
        <w:ind w:firstLine="709"/>
        <w:jc w:val="both"/>
      </w:pPr>
      <w:r>
        <w:t>год.</w:t>
      </w:r>
    </w:p>
    <w:p w:rsidR="005E1F95" w:rsidRDefault="005E1F95" w:rsidP="005E1F95">
      <w:pPr>
        <w:pStyle w:val="a3"/>
        <w:ind w:firstLine="709"/>
        <w:jc w:val="both"/>
      </w:pPr>
      <w:r>
        <w:t>На</w:t>
      </w:r>
      <w:r>
        <w:rPr>
          <w:spacing w:val="27"/>
        </w:rPr>
        <w:t xml:space="preserve"> </w:t>
      </w:r>
      <w:r>
        <w:t>втором</w:t>
      </w:r>
      <w:r>
        <w:rPr>
          <w:spacing w:val="30"/>
        </w:rPr>
        <w:t xml:space="preserve"> </w:t>
      </w:r>
      <w:r>
        <w:t>слайде</w:t>
      </w:r>
      <w:r>
        <w:rPr>
          <w:spacing w:val="36"/>
        </w:rPr>
        <w:t xml:space="preserve"> </w:t>
      </w:r>
      <w:r>
        <w:t>указывается</w:t>
      </w:r>
      <w:r>
        <w:rPr>
          <w:spacing w:val="30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работы,</w:t>
      </w:r>
      <w:r>
        <w:rPr>
          <w:spacing w:val="29"/>
        </w:rPr>
        <w:t xml:space="preserve"> </w:t>
      </w:r>
      <w:r>
        <w:t>которое</w:t>
      </w:r>
      <w:r>
        <w:rPr>
          <w:spacing w:val="28"/>
        </w:rPr>
        <w:t xml:space="preserve"> </w:t>
      </w:r>
      <w:r>
        <w:t>лучше</w:t>
      </w:r>
      <w:r>
        <w:rPr>
          <w:spacing w:val="29"/>
        </w:rPr>
        <w:t xml:space="preserve"> </w:t>
      </w:r>
      <w:r>
        <w:t>оформить</w:t>
      </w:r>
      <w:r>
        <w:rPr>
          <w:spacing w:val="3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гиперссылок (для интерактивности</w:t>
      </w:r>
      <w:r>
        <w:rPr>
          <w:spacing w:val="-1"/>
        </w:rPr>
        <w:t xml:space="preserve"> </w:t>
      </w:r>
      <w:r>
        <w:t>презентации).</w:t>
      </w:r>
    </w:p>
    <w:p w:rsidR="005E1F95" w:rsidRDefault="005E1F95" w:rsidP="005E1F95">
      <w:pPr>
        <w:pStyle w:val="a3"/>
        <w:ind w:firstLine="709"/>
        <w:jc w:val="both"/>
      </w:pPr>
      <w:r>
        <w:t>На</w:t>
      </w:r>
      <w:r>
        <w:rPr>
          <w:spacing w:val="30"/>
        </w:rPr>
        <w:t xml:space="preserve"> </w:t>
      </w:r>
      <w:r>
        <w:t>последнем</w:t>
      </w:r>
      <w:r>
        <w:rPr>
          <w:spacing w:val="34"/>
        </w:rPr>
        <w:t xml:space="preserve"> </w:t>
      </w:r>
      <w:r>
        <w:t>слайде</w:t>
      </w:r>
      <w:r>
        <w:rPr>
          <w:spacing w:val="34"/>
        </w:rPr>
        <w:t xml:space="preserve"> </w:t>
      </w:r>
      <w:r>
        <w:t>указывается</w:t>
      </w:r>
      <w:r>
        <w:rPr>
          <w:spacing w:val="32"/>
        </w:rPr>
        <w:t xml:space="preserve"> </w:t>
      </w:r>
      <w:r>
        <w:t>список</w:t>
      </w:r>
      <w:r>
        <w:rPr>
          <w:spacing w:val="33"/>
        </w:rPr>
        <w:t xml:space="preserve"> </w:t>
      </w:r>
      <w:r>
        <w:t>используемой</w:t>
      </w:r>
      <w:r>
        <w:rPr>
          <w:spacing w:val="33"/>
        </w:rPr>
        <w:t xml:space="preserve"> </w:t>
      </w:r>
      <w:r>
        <w:t>литературы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требованиями,</w:t>
      </w:r>
      <w:r>
        <w:rPr>
          <w:spacing w:val="-3"/>
        </w:rPr>
        <w:t xml:space="preserve"> </w:t>
      </w:r>
      <w:proofErr w:type="spellStart"/>
      <w:r>
        <w:t>интернет-ресурсы</w:t>
      </w:r>
      <w:proofErr w:type="spellEnd"/>
      <w:r>
        <w:rPr>
          <w:spacing w:val="3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последнюю</w:t>
      </w:r>
      <w:r>
        <w:rPr>
          <w:spacing w:val="-1"/>
        </w:rPr>
        <w:t xml:space="preserve"> </w:t>
      </w:r>
      <w:r>
        <w:t>очередь.</w:t>
      </w:r>
    </w:p>
    <w:p w:rsidR="005E1F95" w:rsidRDefault="005E1F95" w:rsidP="005E1F95">
      <w:pPr>
        <w:pStyle w:val="a3"/>
        <w:spacing w:before="8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38"/>
      </w:tblGrid>
      <w:tr w:rsidR="005E1F95" w:rsidTr="00417314">
        <w:trPr>
          <w:trHeight w:val="545"/>
        </w:trPr>
        <w:tc>
          <w:tcPr>
            <w:tcW w:w="9290" w:type="dxa"/>
            <w:gridSpan w:val="2"/>
          </w:tcPr>
          <w:p w:rsidR="005E1F95" w:rsidRDefault="005E1F95" w:rsidP="00417314">
            <w:pPr>
              <w:pStyle w:val="TableParagraph"/>
              <w:spacing w:before="126"/>
              <w:ind w:left="3179" w:right="316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</w:tr>
      <w:tr w:rsidR="005E1F95" w:rsidTr="00417314">
        <w:trPr>
          <w:trHeight w:val="1430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ind w:left="0"/>
              <w:rPr>
                <w:sz w:val="26"/>
              </w:rPr>
            </w:pPr>
          </w:p>
          <w:p w:rsidR="005E1F95" w:rsidRDefault="005E1F95" w:rsidP="0041731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E1F95" w:rsidRDefault="005E1F95" w:rsidP="0041731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Стиль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>- 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2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нужно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отвлекать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8"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вспомогательная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(управляющие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кнопки)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5E1F95" w:rsidTr="00417314">
        <w:trPr>
          <w:trHeight w:val="484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Фон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89"/>
              <w:jc w:val="both"/>
              <w:rPr>
                <w:sz w:val="24"/>
              </w:rPr>
            </w:pPr>
            <w:r>
              <w:rPr>
                <w:sz w:val="24"/>
              </w:rPr>
              <w:t>-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зеленый)</w:t>
            </w:r>
          </w:p>
        </w:tc>
      </w:tr>
      <w:tr w:rsidR="005E1F95" w:rsidTr="00417314">
        <w:trPr>
          <w:trHeight w:val="1430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5"/>
              <w:ind w:left="0"/>
              <w:rPr>
                <w:sz w:val="37"/>
              </w:rPr>
            </w:pPr>
          </w:p>
          <w:p w:rsidR="005E1F95" w:rsidRDefault="005E1F95" w:rsidP="00417314">
            <w:pPr>
              <w:pStyle w:val="TableParagraph"/>
              <w:ind w:left="112" w:right="25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цветов: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заголовков,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текста;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76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 особое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гиперссылок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использования)</w:t>
            </w:r>
          </w:p>
        </w:tc>
      </w:tr>
      <w:tr w:rsidR="005E1F95" w:rsidTr="00417314">
        <w:trPr>
          <w:trHeight w:val="1415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5E1F95" w:rsidRDefault="005E1F95" w:rsidP="00417314">
            <w:pPr>
              <w:pStyle w:val="TableParagraph"/>
              <w:ind w:left="112" w:right="219"/>
              <w:rPr>
                <w:sz w:val="24"/>
              </w:rPr>
            </w:pPr>
            <w:r>
              <w:rPr>
                <w:sz w:val="24"/>
              </w:rPr>
              <w:t>Анимационные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нужно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слайде;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3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 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злоупотреблять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анимационными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эффектами;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анимационные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отвлекать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</w:tr>
      <w:tr w:rsidR="005E1F95" w:rsidTr="00417314">
        <w:trPr>
          <w:trHeight w:val="472"/>
        </w:trPr>
        <w:tc>
          <w:tcPr>
            <w:tcW w:w="9290" w:type="dxa"/>
            <w:gridSpan w:val="2"/>
          </w:tcPr>
          <w:p w:rsidR="005E1F95" w:rsidRDefault="005E1F95" w:rsidP="00417314">
            <w:pPr>
              <w:pStyle w:val="TableParagraph"/>
              <w:spacing w:before="90"/>
              <w:ind w:left="3181" w:right="3164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5E1F95" w:rsidTr="00417314">
        <w:trPr>
          <w:trHeight w:val="1449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3"/>
              <w:ind w:left="0"/>
              <w:rPr>
                <w:sz w:val="38"/>
              </w:rPr>
            </w:pPr>
          </w:p>
          <w:p w:rsidR="005E1F95" w:rsidRDefault="005E1F95" w:rsidP="00417314">
            <w:pPr>
              <w:pStyle w:val="TableParagraph"/>
              <w:ind w:left="112" w:right="5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88" w:lineRule="exact"/>
              <w:jc w:val="both"/>
              <w:rPr>
                <w:sz w:val="24"/>
              </w:rPr>
            </w:pPr>
            <w:r>
              <w:rPr>
                <w:sz w:val="24"/>
              </w:rPr>
              <w:t>- 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1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одинаковым;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2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 следует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предлогов,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наречий,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2" w:line="279" w:lineRule="exact"/>
              <w:jc w:val="both"/>
              <w:rPr>
                <w:sz w:val="24"/>
              </w:rPr>
            </w:pPr>
            <w:r>
              <w:rPr>
                <w:sz w:val="24"/>
              </w:rPr>
              <w:t>- заголовки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5E1F95" w:rsidTr="00417314">
        <w:trPr>
          <w:trHeight w:val="1432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5E1F95" w:rsidRDefault="005E1F95" w:rsidP="00417314">
            <w:pPr>
              <w:pStyle w:val="TableParagraph"/>
              <w:ind w:left="112" w:right="218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54"/>
              </w:tabs>
              <w:spacing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>- предпочтительно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наиболее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экрана;</w:t>
            </w:r>
          </w:p>
          <w:p w:rsidR="005E1F95" w:rsidRDefault="005E1F95" w:rsidP="00417314">
            <w:pPr>
              <w:pStyle w:val="TableParagraph"/>
              <w:tabs>
                <w:tab w:val="left" w:pos="454"/>
              </w:tabs>
              <w:spacing w:before="7"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 если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располагается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надпись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располагаться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ней</w:t>
            </w:r>
          </w:p>
        </w:tc>
      </w:tr>
      <w:tr w:rsidR="005E1F95" w:rsidTr="00417314">
        <w:trPr>
          <w:trHeight w:val="1172"/>
        </w:trPr>
        <w:tc>
          <w:tcPr>
            <w:tcW w:w="1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F95" w:rsidRDefault="005E1F95" w:rsidP="00417314">
            <w:pPr>
              <w:pStyle w:val="TableParagraph"/>
              <w:spacing w:before="3"/>
              <w:ind w:left="0"/>
              <w:rPr>
                <w:sz w:val="38"/>
              </w:rPr>
            </w:pPr>
          </w:p>
          <w:p w:rsidR="005E1F95" w:rsidRDefault="005E1F95" w:rsidP="0041731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Шрифты</w:t>
            </w:r>
          </w:p>
        </w:tc>
        <w:tc>
          <w:tcPr>
            <w:tcW w:w="7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>-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18;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шрифты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расстояния;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80" w:lineRule="exact"/>
              <w:jc w:val="both"/>
              <w:rPr>
                <w:sz w:val="24"/>
              </w:rPr>
            </w:pPr>
            <w:r>
              <w:rPr>
                <w:sz w:val="24"/>
              </w:rPr>
              <w:t>- нельзя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</w:p>
        </w:tc>
      </w:tr>
    </w:tbl>
    <w:p w:rsidR="005E1F95" w:rsidRDefault="005E1F95" w:rsidP="005E1F95">
      <w:pPr>
        <w:spacing w:line="280" w:lineRule="exact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38"/>
      </w:tblGrid>
      <w:tr w:rsidR="005E1F95" w:rsidTr="00417314">
        <w:trPr>
          <w:trHeight w:val="1140"/>
        </w:trPr>
        <w:tc>
          <w:tcPr>
            <w:tcW w:w="1952" w:type="dxa"/>
            <w:tcBorders>
              <w:top w:val="nil"/>
            </w:tcBorders>
          </w:tcPr>
          <w:p w:rsidR="005E1F95" w:rsidRDefault="005E1F95" w:rsidP="00417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  <w:tcBorders>
              <w:top w:val="nil"/>
            </w:tcBorders>
          </w:tcPr>
          <w:p w:rsidR="005E1F95" w:rsidRDefault="005E1F95" w:rsidP="00417314">
            <w:pPr>
              <w:pStyle w:val="TableParagraph"/>
              <w:tabs>
                <w:tab w:val="left" w:pos="449"/>
                <w:tab w:val="left" w:pos="1012"/>
                <w:tab w:val="left" w:pos="2319"/>
                <w:tab w:val="left" w:pos="3825"/>
                <w:tab w:val="left" w:pos="4818"/>
                <w:tab w:val="left" w:pos="639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для выделения информации следует использовать </w:t>
            </w:r>
            <w:r>
              <w:rPr>
                <w:spacing w:val="-1"/>
                <w:sz w:val="24"/>
              </w:rPr>
              <w:t>жирный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подчеркивание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 типа;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before="2"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нельзя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злоупотреблять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прописными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(они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читаются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хуже,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строчные).</w:t>
            </w:r>
          </w:p>
        </w:tc>
      </w:tr>
      <w:tr w:rsidR="005E1F95" w:rsidTr="00417314">
        <w:trPr>
          <w:trHeight w:val="1432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5E1F95" w:rsidRDefault="005E1F95" w:rsidP="00417314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Способы </w:t>
            </w:r>
          </w:p>
          <w:p w:rsidR="005E1F95" w:rsidRDefault="005E1F95" w:rsidP="00417314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выделения информации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использовать: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before="2"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рамки,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заливку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- 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шрифтов,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штриховку,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стрелки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before="4"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 рисунки,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</w:tr>
      <w:tr w:rsidR="005E1F95" w:rsidTr="00417314">
        <w:trPr>
          <w:trHeight w:val="1413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9"/>
              <w:ind w:left="0"/>
              <w:rPr>
                <w:sz w:val="36"/>
              </w:rPr>
            </w:pPr>
          </w:p>
          <w:p w:rsidR="005E1F95" w:rsidRDefault="005E1F95" w:rsidP="00417314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</w:p>
          <w:p w:rsidR="005E1F95" w:rsidRDefault="005E1F95" w:rsidP="00417314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не стоит заполнять один слайд слишком большим объемом 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line="237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информации: люди могут единовременно запомнить не более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выводов, определений.</w:t>
            </w:r>
          </w:p>
          <w:p w:rsidR="005E1F95" w:rsidRDefault="005E1F95" w:rsidP="00417314">
            <w:pPr>
              <w:pStyle w:val="TableParagraph"/>
              <w:tabs>
                <w:tab w:val="left" w:pos="449"/>
              </w:tabs>
              <w:spacing w:before="8"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 наибольшая эффективность достигается тогда, когда 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слайде.</w:t>
            </w:r>
          </w:p>
        </w:tc>
      </w:tr>
      <w:tr w:rsidR="005E1F95" w:rsidTr="00417314">
        <w:trPr>
          <w:trHeight w:val="553"/>
        </w:trPr>
        <w:tc>
          <w:tcPr>
            <w:tcW w:w="1952" w:type="dxa"/>
          </w:tcPr>
          <w:p w:rsidR="005E1F95" w:rsidRDefault="005E1F95" w:rsidP="00417314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7338" w:type="dxa"/>
          </w:tcPr>
          <w:p w:rsidR="005E1F95" w:rsidRDefault="005E1F95" w:rsidP="00417314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5E1F95" w:rsidRDefault="005E1F95" w:rsidP="0041731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слайдов: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диаграммами.</w:t>
            </w:r>
          </w:p>
        </w:tc>
      </w:tr>
    </w:tbl>
    <w:p w:rsidR="001624DA" w:rsidRDefault="001624DA">
      <w:pPr>
        <w:spacing w:line="249" w:lineRule="exact"/>
      </w:pPr>
    </w:p>
    <w:p w:rsidR="00BE69CA" w:rsidRDefault="00BE69CA">
      <w:pPr>
        <w:spacing w:line="249" w:lineRule="exact"/>
      </w:pPr>
    </w:p>
    <w:p w:rsidR="0038394B" w:rsidRDefault="0038394B" w:rsidP="0038394B">
      <w:pPr>
        <w:spacing w:line="249" w:lineRule="exact"/>
        <w:jc w:val="center"/>
      </w:pPr>
      <w:r>
        <w:t>КРИТЕРИИ ОЦЕНИВАНИЯ РЕЗУЛЬТАТОВ ЗНАНИЙ И УМЕНИЙ</w:t>
      </w:r>
    </w:p>
    <w:p w:rsidR="0038394B" w:rsidRDefault="0038394B" w:rsidP="0038394B">
      <w:pPr>
        <w:spacing w:line="249" w:lineRule="exact"/>
        <w:jc w:val="center"/>
      </w:pPr>
    </w:p>
    <w:p w:rsidR="0038394B" w:rsidRDefault="0038394B" w:rsidP="0038394B">
      <w:pPr>
        <w:spacing w:line="249" w:lineRule="exact"/>
      </w:pPr>
      <w: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 </w:t>
      </w:r>
    </w:p>
    <w:p w:rsidR="0038394B" w:rsidRDefault="0038394B" w:rsidP="0038394B">
      <w:pPr>
        <w:spacing w:line="249" w:lineRule="exact"/>
      </w:pPr>
      <w: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38394B" w:rsidRDefault="0038394B" w:rsidP="0038394B">
      <w:pPr>
        <w:spacing w:line="249" w:lineRule="exact"/>
      </w:pPr>
      <w: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E69CA" w:rsidRDefault="0038394B" w:rsidP="0038394B">
      <w:pPr>
        <w:spacing w:line="249" w:lineRule="exact"/>
      </w:pPr>
      <w: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E69CA" w:rsidRDefault="00BE69CA">
      <w:pPr>
        <w:spacing w:line="249" w:lineRule="exact"/>
      </w:pPr>
    </w:p>
    <w:p w:rsidR="00BE69CA" w:rsidRDefault="00BE69CA">
      <w:pPr>
        <w:spacing w:line="249" w:lineRule="exact"/>
      </w:pPr>
    </w:p>
    <w:sectPr w:rsidR="00BE69CA" w:rsidSect="005E1F95">
      <w:footerReference w:type="default" r:id="rId11"/>
      <w:pgSz w:w="11910" w:h="16840"/>
      <w:pgMar w:top="1320" w:right="900" w:bottom="1160" w:left="1480" w:header="0" w:footer="97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1E" w:rsidRDefault="00D8411E">
      <w:r>
        <w:separator/>
      </w:r>
    </w:p>
  </w:endnote>
  <w:endnote w:type="continuationSeparator" w:id="0">
    <w:p w:rsidR="00D8411E" w:rsidRDefault="00D8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61" w:rsidRDefault="00F72F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5.95pt;margin-top:778.05pt;width:12pt;height:15.3pt;z-index:-16252416;mso-position-horizontal-relative:page;mso-position-vertical-relative:page" filled="f" stroked="f">
          <v:textbox inset="0,0,0,0">
            <w:txbxContent>
              <w:p w:rsidR="000A7F61" w:rsidRDefault="000A7F6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2F3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61" w:rsidRDefault="00F72F3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25pt;margin-top:531.45pt;width:18pt;height:15.3pt;z-index:-16251904;mso-position-horizontal-relative:page;mso-position-vertical-relative:page" filled="f" stroked="f">
          <v:textbox style="mso-next-textbox:#_x0000_s2050" inset="0,0,0,0">
            <w:txbxContent>
              <w:p w:rsidR="000A7F61" w:rsidRDefault="000A7F6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2F3D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95" w:rsidRDefault="005E1F95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67136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1F95" w:rsidRDefault="005E1F9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F3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2.95pt;margin-top:778.05pt;width:18pt;height:15.3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pvQIAAK8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" filled="f" stroked="f">
              <v:textbox inset="0,0,0,0">
                <w:txbxContent>
                  <w:p w:rsidR="005E1F95" w:rsidRDefault="005E1F9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2F3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F61" w:rsidRDefault="00F72F3D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95pt;margin-top:778.05pt;width:18pt;height:15.3pt;z-index:-16251392;mso-position-horizontal-relative:page;mso-position-vertical-relative:page" filled="f" stroked="f">
          <v:textbox inset="0,0,0,0">
            <w:txbxContent>
              <w:p w:rsidR="000A7F61" w:rsidRDefault="000A7F6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72F3D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1E" w:rsidRDefault="00D8411E">
      <w:r>
        <w:separator/>
      </w:r>
    </w:p>
  </w:footnote>
  <w:footnote w:type="continuationSeparator" w:id="0">
    <w:p w:rsidR="00D8411E" w:rsidRDefault="00D8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61"/>
    <w:multiLevelType w:val="hybridMultilevel"/>
    <w:tmpl w:val="E8B64962"/>
    <w:lvl w:ilvl="0" w:tplc="8ABA706E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82E4F4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E3F4A616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2D349D20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52E0AF2A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7E169ABC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832000EC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C12AF42A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A85E9F58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abstractNum w:abstractNumId="1">
    <w:nsid w:val="06AC126A"/>
    <w:multiLevelType w:val="hybridMultilevel"/>
    <w:tmpl w:val="42D08CDC"/>
    <w:lvl w:ilvl="0" w:tplc="7ACE8C02">
      <w:numFmt w:val="bullet"/>
      <w:lvlText w:val="□"/>
      <w:lvlJc w:val="left"/>
      <w:pPr>
        <w:ind w:left="22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989068">
      <w:numFmt w:val="bullet"/>
      <w:lvlText w:val="•"/>
      <w:lvlJc w:val="left"/>
      <w:pPr>
        <w:ind w:left="1150" w:hanging="255"/>
      </w:pPr>
      <w:rPr>
        <w:rFonts w:hint="default"/>
        <w:lang w:val="ru-RU" w:eastAsia="en-US" w:bidi="ar-SA"/>
      </w:rPr>
    </w:lvl>
    <w:lvl w:ilvl="2" w:tplc="8A681FBE">
      <w:numFmt w:val="bullet"/>
      <w:lvlText w:val="•"/>
      <w:lvlJc w:val="left"/>
      <w:pPr>
        <w:ind w:left="2081" w:hanging="255"/>
      </w:pPr>
      <w:rPr>
        <w:rFonts w:hint="default"/>
        <w:lang w:val="ru-RU" w:eastAsia="en-US" w:bidi="ar-SA"/>
      </w:rPr>
    </w:lvl>
    <w:lvl w:ilvl="3" w:tplc="3BCEC93A">
      <w:numFmt w:val="bullet"/>
      <w:lvlText w:val="•"/>
      <w:lvlJc w:val="left"/>
      <w:pPr>
        <w:ind w:left="3011" w:hanging="255"/>
      </w:pPr>
      <w:rPr>
        <w:rFonts w:hint="default"/>
        <w:lang w:val="ru-RU" w:eastAsia="en-US" w:bidi="ar-SA"/>
      </w:rPr>
    </w:lvl>
    <w:lvl w:ilvl="4" w:tplc="3E0CCEEC">
      <w:numFmt w:val="bullet"/>
      <w:lvlText w:val="•"/>
      <w:lvlJc w:val="left"/>
      <w:pPr>
        <w:ind w:left="3942" w:hanging="255"/>
      </w:pPr>
      <w:rPr>
        <w:rFonts w:hint="default"/>
        <w:lang w:val="ru-RU" w:eastAsia="en-US" w:bidi="ar-SA"/>
      </w:rPr>
    </w:lvl>
    <w:lvl w:ilvl="5" w:tplc="C79088B0">
      <w:numFmt w:val="bullet"/>
      <w:lvlText w:val="•"/>
      <w:lvlJc w:val="left"/>
      <w:pPr>
        <w:ind w:left="4873" w:hanging="255"/>
      </w:pPr>
      <w:rPr>
        <w:rFonts w:hint="default"/>
        <w:lang w:val="ru-RU" w:eastAsia="en-US" w:bidi="ar-SA"/>
      </w:rPr>
    </w:lvl>
    <w:lvl w:ilvl="6" w:tplc="2E48006C">
      <w:numFmt w:val="bullet"/>
      <w:lvlText w:val="•"/>
      <w:lvlJc w:val="left"/>
      <w:pPr>
        <w:ind w:left="5803" w:hanging="255"/>
      </w:pPr>
      <w:rPr>
        <w:rFonts w:hint="default"/>
        <w:lang w:val="ru-RU" w:eastAsia="en-US" w:bidi="ar-SA"/>
      </w:rPr>
    </w:lvl>
    <w:lvl w:ilvl="7" w:tplc="690C6CF2">
      <w:numFmt w:val="bullet"/>
      <w:lvlText w:val="•"/>
      <w:lvlJc w:val="left"/>
      <w:pPr>
        <w:ind w:left="6734" w:hanging="255"/>
      </w:pPr>
      <w:rPr>
        <w:rFonts w:hint="default"/>
        <w:lang w:val="ru-RU" w:eastAsia="en-US" w:bidi="ar-SA"/>
      </w:rPr>
    </w:lvl>
    <w:lvl w:ilvl="8" w:tplc="08A2A2F2">
      <w:numFmt w:val="bullet"/>
      <w:lvlText w:val="•"/>
      <w:lvlJc w:val="left"/>
      <w:pPr>
        <w:ind w:left="7665" w:hanging="255"/>
      </w:pPr>
      <w:rPr>
        <w:rFonts w:hint="default"/>
        <w:lang w:val="ru-RU" w:eastAsia="en-US" w:bidi="ar-SA"/>
      </w:rPr>
    </w:lvl>
  </w:abstractNum>
  <w:abstractNum w:abstractNumId="2">
    <w:nsid w:val="080715B5"/>
    <w:multiLevelType w:val="hybridMultilevel"/>
    <w:tmpl w:val="C81C6182"/>
    <w:lvl w:ilvl="0" w:tplc="435A340E">
      <w:start w:val="1"/>
      <w:numFmt w:val="decimal"/>
      <w:lvlText w:val="%1."/>
      <w:lvlJc w:val="left"/>
      <w:pPr>
        <w:ind w:left="81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36F524">
      <w:start w:val="1"/>
      <w:numFmt w:val="decimal"/>
      <w:lvlText w:val="%2."/>
      <w:lvlJc w:val="left"/>
      <w:pPr>
        <w:ind w:left="3979" w:hanging="711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2" w:tplc="28DA8896">
      <w:start w:val="1"/>
      <w:numFmt w:val="decimal"/>
      <w:lvlText w:val="%3."/>
      <w:lvlJc w:val="left"/>
      <w:pPr>
        <w:ind w:left="1864" w:hanging="241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3" w:tplc="8C9A90D2">
      <w:numFmt w:val="bullet"/>
      <w:lvlText w:val="•"/>
      <w:lvlJc w:val="left"/>
      <w:pPr>
        <w:ind w:left="4643" w:hanging="241"/>
      </w:pPr>
      <w:rPr>
        <w:rFonts w:hint="default"/>
        <w:lang w:val="ru-RU" w:eastAsia="en-US" w:bidi="ar-SA"/>
      </w:rPr>
    </w:lvl>
    <w:lvl w:ilvl="4" w:tplc="73E0B80C">
      <w:numFmt w:val="bullet"/>
      <w:lvlText w:val="•"/>
      <w:lvlJc w:val="left"/>
      <w:pPr>
        <w:ind w:left="5306" w:hanging="241"/>
      </w:pPr>
      <w:rPr>
        <w:rFonts w:hint="default"/>
        <w:lang w:val="ru-RU" w:eastAsia="en-US" w:bidi="ar-SA"/>
      </w:rPr>
    </w:lvl>
    <w:lvl w:ilvl="5" w:tplc="503A1920">
      <w:numFmt w:val="bullet"/>
      <w:lvlText w:val="•"/>
      <w:lvlJc w:val="left"/>
      <w:pPr>
        <w:ind w:left="5969" w:hanging="241"/>
      </w:pPr>
      <w:rPr>
        <w:rFonts w:hint="default"/>
        <w:lang w:val="ru-RU" w:eastAsia="en-US" w:bidi="ar-SA"/>
      </w:rPr>
    </w:lvl>
    <w:lvl w:ilvl="6" w:tplc="2F52E9E0">
      <w:numFmt w:val="bullet"/>
      <w:lvlText w:val="•"/>
      <w:lvlJc w:val="left"/>
      <w:pPr>
        <w:ind w:left="6633" w:hanging="241"/>
      </w:pPr>
      <w:rPr>
        <w:rFonts w:hint="default"/>
        <w:lang w:val="ru-RU" w:eastAsia="en-US" w:bidi="ar-SA"/>
      </w:rPr>
    </w:lvl>
    <w:lvl w:ilvl="7" w:tplc="C0B0C814">
      <w:numFmt w:val="bullet"/>
      <w:lvlText w:val="•"/>
      <w:lvlJc w:val="left"/>
      <w:pPr>
        <w:ind w:left="7296" w:hanging="241"/>
      </w:pPr>
      <w:rPr>
        <w:rFonts w:hint="default"/>
        <w:lang w:val="ru-RU" w:eastAsia="en-US" w:bidi="ar-SA"/>
      </w:rPr>
    </w:lvl>
    <w:lvl w:ilvl="8" w:tplc="3716B5EE">
      <w:numFmt w:val="bullet"/>
      <w:lvlText w:val="•"/>
      <w:lvlJc w:val="left"/>
      <w:pPr>
        <w:ind w:left="7959" w:hanging="241"/>
      </w:pPr>
      <w:rPr>
        <w:rFonts w:hint="default"/>
        <w:lang w:val="ru-RU" w:eastAsia="en-US" w:bidi="ar-SA"/>
      </w:rPr>
    </w:lvl>
  </w:abstractNum>
  <w:abstractNum w:abstractNumId="3">
    <w:nsid w:val="09B645FB"/>
    <w:multiLevelType w:val="hybridMultilevel"/>
    <w:tmpl w:val="C6702B26"/>
    <w:lvl w:ilvl="0" w:tplc="CB1EB20A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9E362C">
      <w:numFmt w:val="bullet"/>
      <w:lvlText w:val="•"/>
      <w:lvlJc w:val="left"/>
      <w:pPr>
        <w:ind w:left="1018" w:hanging="156"/>
      </w:pPr>
      <w:rPr>
        <w:rFonts w:hint="default"/>
        <w:lang w:val="ru-RU" w:eastAsia="en-US" w:bidi="ar-SA"/>
      </w:rPr>
    </w:lvl>
    <w:lvl w:ilvl="2" w:tplc="90F48256">
      <w:numFmt w:val="bullet"/>
      <w:lvlText w:val="•"/>
      <w:lvlJc w:val="left"/>
      <w:pPr>
        <w:ind w:left="1937" w:hanging="156"/>
      </w:pPr>
      <w:rPr>
        <w:rFonts w:hint="default"/>
        <w:lang w:val="ru-RU" w:eastAsia="en-US" w:bidi="ar-SA"/>
      </w:rPr>
    </w:lvl>
    <w:lvl w:ilvl="3" w:tplc="C4269240">
      <w:numFmt w:val="bullet"/>
      <w:lvlText w:val="•"/>
      <w:lvlJc w:val="left"/>
      <w:pPr>
        <w:ind w:left="2855" w:hanging="156"/>
      </w:pPr>
      <w:rPr>
        <w:rFonts w:hint="default"/>
        <w:lang w:val="ru-RU" w:eastAsia="en-US" w:bidi="ar-SA"/>
      </w:rPr>
    </w:lvl>
    <w:lvl w:ilvl="4" w:tplc="3B6869AE">
      <w:numFmt w:val="bullet"/>
      <w:lvlText w:val="•"/>
      <w:lvlJc w:val="left"/>
      <w:pPr>
        <w:ind w:left="3774" w:hanging="156"/>
      </w:pPr>
      <w:rPr>
        <w:rFonts w:hint="default"/>
        <w:lang w:val="ru-RU" w:eastAsia="en-US" w:bidi="ar-SA"/>
      </w:rPr>
    </w:lvl>
    <w:lvl w:ilvl="5" w:tplc="93C0D0D4">
      <w:numFmt w:val="bullet"/>
      <w:lvlText w:val="•"/>
      <w:lvlJc w:val="left"/>
      <w:pPr>
        <w:ind w:left="4693" w:hanging="156"/>
      </w:pPr>
      <w:rPr>
        <w:rFonts w:hint="default"/>
        <w:lang w:val="ru-RU" w:eastAsia="en-US" w:bidi="ar-SA"/>
      </w:rPr>
    </w:lvl>
    <w:lvl w:ilvl="6" w:tplc="0B2C1B6C">
      <w:numFmt w:val="bullet"/>
      <w:lvlText w:val="•"/>
      <w:lvlJc w:val="left"/>
      <w:pPr>
        <w:ind w:left="5611" w:hanging="156"/>
      </w:pPr>
      <w:rPr>
        <w:rFonts w:hint="default"/>
        <w:lang w:val="ru-RU" w:eastAsia="en-US" w:bidi="ar-SA"/>
      </w:rPr>
    </w:lvl>
    <w:lvl w:ilvl="7" w:tplc="4C3AA180">
      <w:numFmt w:val="bullet"/>
      <w:lvlText w:val="•"/>
      <w:lvlJc w:val="left"/>
      <w:pPr>
        <w:ind w:left="6530" w:hanging="156"/>
      </w:pPr>
      <w:rPr>
        <w:rFonts w:hint="default"/>
        <w:lang w:val="ru-RU" w:eastAsia="en-US" w:bidi="ar-SA"/>
      </w:rPr>
    </w:lvl>
    <w:lvl w:ilvl="8" w:tplc="21CE36BE">
      <w:numFmt w:val="bullet"/>
      <w:lvlText w:val="•"/>
      <w:lvlJc w:val="left"/>
      <w:pPr>
        <w:ind w:left="7449" w:hanging="156"/>
      </w:pPr>
      <w:rPr>
        <w:rFonts w:hint="default"/>
        <w:lang w:val="ru-RU" w:eastAsia="en-US" w:bidi="ar-SA"/>
      </w:rPr>
    </w:lvl>
  </w:abstractNum>
  <w:abstractNum w:abstractNumId="4">
    <w:nsid w:val="0AEB048D"/>
    <w:multiLevelType w:val="hybridMultilevel"/>
    <w:tmpl w:val="725EF5B6"/>
    <w:lvl w:ilvl="0" w:tplc="CEE844A0">
      <w:numFmt w:val="bullet"/>
      <w:lvlText w:val=""/>
      <w:lvlJc w:val="left"/>
      <w:pPr>
        <w:ind w:left="4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842F10">
      <w:numFmt w:val="bullet"/>
      <w:lvlText w:val="•"/>
      <w:lvlJc w:val="left"/>
      <w:pPr>
        <w:ind w:left="1127" w:hanging="284"/>
      </w:pPr>
      <w:rPr>
        <w:rFonts w:hint="default"/>
        <w:lang w:val="ru-RU" w:eastAsia="en-US" w:bidi="ar-SA"/>
      </w:rPr>
    </w:lvl>
    <w:lvl w:ilvl="2" w:tplc="DEBA29A6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3" w:tplc="422C2300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39FA9006">
      <w:numFmt w:val="bullet"/>
      <w:lvlText w:val="•"/>
      <w:lvlJc w:val="left"/>
      <w:pPr>
        <w:ind w:left="3191" w:hanging="284"/>
      </w:pPr>
      <w:rPr>
        <w:rFonts w:hint="default"/>
        <w:lang w:val="ru-RU" w:eastAsia="en-US" w:bidi="ar-SA"/>
      </w:rPr>
    </w:lvl>
    <w:lvl w:ilvl="5" w:tplc="BB6E1C7E">
      <w:numFmt w:val="bullet"/>
      <w:lvlText w:val="•"/>
      <w:lvlJc w:val="left"/>
      <w:pPr>
        <w:ind w:left="3879" w:hanging="284"/>
      </w:pPr>
      <w:rPr>
        <w:rFonts w:hint="default"/>
        <w:lang w:val="ru-RU" w:eastAsia="en-US" w:bidi="ar-SA"/>
      </w:rPr>
    </w:lvl>
    <w:lvl w:ilvl="6" w:tplc="7F88FF3A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7" w:tplc="DFD6A75A">
      <w:numFmt w:val="bullet"/>
      <w:lvlText w:val="•"/>
      <w:lvlJc w:val="left"/>
      <w:pPr>
        <w:ind w:left="5254" w:hanging="284"/>
      </w:pPr>
      <w:rPr>
        <w:rFonts w:hint="default"/>
        <w:lang w:val="ru-RU" w:eastAsia="en-US" w:bidi="ar-SA"/>
      </w:rPr>
    </w:lvl>
    <w:lvl w:ilvl="8" w:tplc="D05C048C">
      <w:numFmt w:val="bullet"/>
      <w:lvlText w:val="•"/>
      <w:lvlJc w:val="left"/>
      <w:pPr>
        <w:ind w:left="5942" w:hanging="284"/>
      </w:pPr>
      <w:rPr>
        <w:rFonts w:hint="default"/>
        <w:lang w:val="ru-RU" w:eastAsia="en-US" w:bidi="ar-SA"/>
      </w:rPr>
    </w:lvl>
  </w:abstractNum>
  <w:abstractNum w:abstractNumId="5">
    <w:nsid w:val="0DFA65DE"/>
    <w:multiLevelType w:val="hybridMultilevel"/>
    <w:tmpl w:val="606C7C4C"/>
    <w:lvl w:ilvl="0" w:tplc="E0F24F40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29C40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CBA4DBD4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16CA90E4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28FA87CC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1E5AC412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9A8ECEFC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1AA47410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F10AA29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abstractNum w:abstractNumId="6">
    <w:nsid w:val="144378BB"/>
    <w:multiLevelType w:val="hybridMultilevel"/>
    <w:tmpl w:val="DA742C58"/>
    <w:lvl w:ilvl="0" w:tplc="8DD0D87C">
      <w:numFmt w:val="bullet"/>
      <w:lvlText w:val=""/>
      <w:lvlJc w:val="left"/>
      <w:pPr>
        <w:ind w:left="4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943196">
      <w:numFmt w:val="bullet"/>
      <w:lvlText w:val="•"/>
      <w:lvlJc w:val="left"/>
      <w:pPr>
        <w:ind w:left="1127" w:hanging="284"/>
      </w:pPr>
      <w:rPr>
        <w:rFonts w:hint="default"/>
        <w:lang w:val="ru-RU" w:eastAsia="en-US" w:bidi="ar-SA"/>
      </w:rPr>
    </w:lvl>
    <w:lvl w:ilvl="2" w:tplc="8E52420A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3" w:tplc="07185D8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CCD0BDE8">
      <w:numFmt w:val="bullet"/>
      <w:lvlText w:val="•"/>
      <w:lvlJc w:val="left"/>
      <w:pPr>
        <w:ind w:left="3191" w:hanging="284"/>
      </w:pPr>
      <w:rPr>
        <w:rFonts w:hint="default"/>
        <w:lang w:val="ru-RU" w:eastAsia="en-US" w:bidi="ar-SA"/>
      </w:rPr>
    </w:lvl>
    <w:lvl w:ilvl="5" w:tplc="153C0A00">
      <w:numFmt w:val="bullet"/>
      <w:lvlText w:val="•"/>
      <w:lvlJc w:val="left"/>
      <w:pPr>
        <w:ind w:left="3879" w:hanging="284"/>
      </w:pPr>
      <w:rPr>
        <w:rFonts w:hint="default"/>
        <w:lang w:val="ru-RU" w:eastAsia="en-US" w:bidi="ar-SA"/>
      </w:rPr>
    </w:lvl>
    <w:lvl w:ilvl="6" w:tplc="072C697C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7" w:tplc="3CA4E488">
      <w:numFmt w:val="bullet"/>
      <w:lvlText w:val="•"/>
      <w:lvlJc w:val="left"/>
      <w:pPr>
        <w:ind w:left="5254" w:hanging="284"/>
      </w:pPr>
      <w:rPr>
        <w:rFonts w:hint="default"/>
        <w:lang w:val="ru-RU" w:eastAsia="en-US" w:bidi="ar-SA"/>
      </w:rPr>
    </w:lvl>
    <w:lvl w:ilvl="8" w:tplc="CAEC7BC0">
      <w:numFmt w:val="bullet"/>
      <w:lvlText w:val="•"/>
      <w:lvlJc w:val="left"/>
      <w:pPr>
        <w:ind w:left="5942" w:hanging="284"/>
      </w:pPr>
      <w:rPr>
        <w:rFonts w:hint="default"/>
        <w:lang w:val="ru-RU" w:eastAsia="en-US" w:bidi="ar-SA"/>
      </w:rPr>
    </w:lvl>
  </w:abstractNum>
  <w:abstractNum w:abstractNumId="7">
    <w:nsid w:val="17F01992"/>
    <w:multiLevelType w:val="hybridMultilevel"/>
    <w:tmpl w:val="555C2BBE"/>
    <w:lvl w:ilvl="0" w:tplc="951E1024">
      <w:numFmt w:val="bullet"/>
      <w:lvlText w:val=""/>
      <w:lvlJc w:val="left"/>
      <w:pPr>
        <w:ind w:left="8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F04B9E">
      <w:numFmt w:val="bullet"/>
      <w:lvlText w:val="•"/>
      <w:lvlJc w:val="left"/>
      <w:pPr>
        <w:ind w:left="1666" w:hanging="142"/>
      </w:pPr>
      <w:rPr>
        <w:rFonts w:hint="default"/>
        <w:lang w:val="ru-RU" w:eastAsia="en-US" w:bidi="ar-SA"/>
      </w:rPr>
    </w:lvl>
    <w:lvl w:ilvl="2" w:tplc="80C8D8B0">
      <w:numFmt w:val="bullet"/>
      <w:lvlText w:val="•"/>
      <w:lvlJc w:val="left"/>
      <w:pPr>
        <w:ind w:left="2513" w:hanging="142"/>
      </w:pPr>
      <w:rPr>
        <w:rFonts w:hint="default"/>
        <w:lang w:val="ru-RU" w:eastAsia="en-US" w:bidi="ar-SA"/>
      </w:rPr>
    </w:lvl>
    <w:lvl w:ilvl="3" w:tplc="8966A792">
      <w:numFmt w:val="bullet"/>
      <w:lvlText w:val="•"/>
      <w:lvlJc w:val="left"/>
      <w:pPr>
        <w:ind w:left="3359" w:hanging="142"/>
      </w:pPr>
      <w:rPr>
        <w:rFonts w:hint="default"/>
        <w:lang w:val="ru-RU" w:eastAsia="en-US" w:bidi="ar-SA"/>
      </w:rPr>
    </w:lvl>
    <w:lvl w:ilvl="4" w:tplc="08027E10">
      <w:numFmt w:val="bullet"/>
      <w:lvlText w:val="•"/>
      <w:lvlJc w:val="left"/>
      <w:pPr>
        <w:ind w:left="4206" w:hanging="142"/>
      </w:pPr>
      <w:rPr>
        <w:rFonts w:hint="default"/>
        <w:lang w:val="ru-RU" w:eastAsia="en-US" w:bidi="ar-SA"/>
      </w:rPr>
    </w:lvl>
    <w:lvl w:ilvl="5" w:tplc="99D6393C">
      <w:numFmt w:val="bullet"/>
      <w:lvlText w:val="•"/>
      <w:lvlJc w:val="left"/>
      <w:pPr>
        <w:ind w:left="5053" w:hanging="142"/>
      </w:pPr>
      <w:rPr>
        <w:rFonts w:hint="default"/>
        <w:lang w:val="ru-RU" w:eastAsia="en-US" w:bidi="ar-SA"/>
      </w:rPr>
    </w:lvl>
    <w:lvl w:ilvl="6" w:tplc="214834CA">
      <w:numFmt w:val="bullet"/>
      <w:lvlText w:val="•"/>
      <w:lvlJc w:val="left"/>
      <w:pPr>
        <w:ind w:left="5899" w:hanging="142"/>
      </w:pPr>
      <w:rPr>
        <w:rFonts w:hint="default"/>
        <w:lang w:val="ru-RU" w:eastAsia="en-US" w:bidi="ar-SA"/>
      </w:rPr>
    </w:lvl>
    <w:lvl w:ilvl="7" w:tplc="84566644">
      <w:numFmt w:val="bullet"/>
      <w:lvlText w:val="•"/>
      <w:lvlJc w:val="left"/>
      <w:pPr>
        <w:ind w:left="6746" w:hanging="142"/>
      </w:pPr>
      <w:rPr>
        <w:rFonts w:hint="default"/>
        <w:lang w:val="ru-RU" w:eastAsia="en-US" w:bidi="ar-SA"/>
      </w:rPr>
    </w:lvl>
    <w:lvl w:ilvl="8" w:tplc="98AC8364">
      <w:numFmt w:val="bullet"/>
      <w:lvlText w:val="•"/>
      <w:lvlJc w:val="left"/>
      <w:pPr>
        <w:ind w:left="7593" w:hanging="142"/>
      </w:pPr>
      <w:rPr>
        <w:rFonts w:hint="default"/>
        <w:lang w:val="ru-RU" w:eastAsia="en-US" w:bidi="ar-SA"/>
      </w:rPr>
    </w:lvl>
  </w:abstractNum>
  <w:abstractNum w:abstractNumId="8">
    <w:nsid w:val="28D8152A"/>
    <w:multiLevelType w:val="hybridMultilevel"/>
    <w:tmpl w:val="597EBB5A"/>
    <w:lvl w:ilvl="0" w:tplc="FAA67790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1A61EA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D782273A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50ECF9C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FBD01C90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4B706828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683E6E8E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DF1600F4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0592F33C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abstractNum w:abstractNumId="9">
    <w:nsid w:val="3132792F"/>
    <w:multiLevelType w:val="hybridMultilevel"/>
    <w:tmpl w:val="86260988"/>
    <w:lvl w:ilvl="0" w:tplc="037ACF60">
      <w:numFmt w:val="bullet"/>
      <w:lvlText w:val=""/>
      <w:lvlJc w:val="left"/>
      <w:pPr>
        <w:ind w:left="4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E0311C">
      <w:numFmt w:val="bullet"/>
      <w:lvlText w:val="•"/>
      <w:lvlJc w:val="left"/>
      <w:pPr>
        <w:ind w:left="1127" w:hanging="284"/>
      </w:pPr>
      <w:rPr>
        <w:rFonts w:hint="default"/>
        <w:lang w:val="ru-RU" w:eastAsia="en-US" w:bidi="ar-SA"/>
      </w:rPr>
    </w:lvl>
    <w:lvl w:ilvl="2" w:tplc="714A856E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3" w:tplc="2C7297D4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1FAEE0C8">
      <w:numFmt w:val="bullet"/>
      <w:lvlText w:val="•"/>
      <w:lvlJc w:val="left"/>
      <w:pPr>
        <w:ind w:left="3191" w:hanging="284"/>
      </w:pPr>
      <w:rPr>
        <w:rFonts w:hint="default"/>
        <w:lang w:val="ru-RU" w:eastAsia="en-US" w:bidi="ar-SA"/>
      </w:rPr>
    </w:lvl>
    <w:lvl w:ilvl="5" w:tplc="EDF09D62">
      <w:numFmt w:val="bullet"/>
      <w:lvlText w:val="•"/>
      <w:lvlJc w:val="left"/>
      <w:pPr>
        <w:ind w:left="3879" w:hanging="284"/>
      </w:pPr>
      <w:rPr>
        <w:rFonts w:hint="default"/>
        <w:lang w:val="ru-RU" w:eastAsia="en-US" w:bidi="ar-SA"/>
      </w:rPr>
    </w:lvl>
    <w:lvl w:ilvl="6" w:tplc="4350DBC8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7" w:tplc="30A45AB2">
      <w:numFmt w:val="bullet"/>
      <w:lvlText w:val="•"/>
      <w:lvlJc w:val="left"/>
      <w:pPr>
        <w:ind w:left="5254" w:hanging="284"/>
      </w:pPr>
      <w:rPr>
        <w:rFonts w:hint="default"/>
        <w:lang w:val="ru-RU" w:eastAsia="en-US" w:bidi="ar-SA"/>
      </w:rPr>
    </w:lvl>
    <w:lvl w:ilvl="8" w:tplc="E9DC2AAA">
      <w:numFmt w:val="bullet"/>
      <w:lvlText w:val="•"/>
      <w:lvlJc w:val="left"/>
      <w:pPr>
        <w:ind w:left="5942" w:hanging="284"/>
      </w:pPr>
      <w:rPr>
        <w:rFonts w:hint="default"/>
        <w:lang w:val="ru-RU" w:eastAsia="en-US" w:bidi="ar-SA"/>
      </w:rPr>
    </w:lvl>
  </w:abstractNum>
  <w:abstractNum w:abstractNumId="10">
    <w:nsid w:val="3246743A"/>
    <w:multiLevelType w:val="hybridMultilevel"/>
    <w:tmpl w:val="4718DCD8"/>
    <w:lvl w:ilvl="0" w:tplc="FD622DEE">
      <w:numFmt w:val="bullet"/>
      <w:lvlText w:val=""/>
      <w:lvlJc w:val="left"/>
      <w:pPr>
        <w:ind w:left="13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FE891E">
      <w:numFmt w:val="bullet"/>
      <w:lvlText w:val="•"/>
      <w:lvlJc w:val="left"/>
      <w:pPr>
        <w:ind w:left="986" w:hanging="142"/>
      </w:pPr>
      <w:rPr>
        <w:rFonts w:hint="default"/>
        <w:lang w:val="ru-RU" w:eastAsia="en-US" w:bidi="ar-SA"/>
      </w:rPr>
    </w:lvl>
    <w:lvl w:ilvl="2" w:tplc="C29C8B22">
      <w:numFmt w:val="bullet"/>
      <w:lvlText w:val="•"/>
      <w:lvlJc w:val="left"/>
      <w:pPr>
        <w:ind w:left="1833" w:hanging="142"/>
      </w:pPr>
      <w:rPr>
        <w:rFonts w:hint="default"/>
        <w:lang w:val="ru-RU" w:eastAsia="en-US" w:bidi="ar-SA"/>
      </w:rPr>
    </w:lvl>
    <w:lvl w:ilvl="3" w:tplc="2A44C484">
      <w:numFmt w:val="bullet"/>
      <w:lvlText w:val="•"/>
      <w:lvlJc w:val="left"/>
      <w:pPr>
        <w:ind w:left="2680" w:hanging="142"/>
      </w:pPr>
      <w:rPr>
        <w:rFonts w:hint="default"/>
        <w:lang w:val="ru-RU" w:eastAsia="en-US" w:bidi="ar-SA"/>
      </w:rPr>
    </w:lvl>
    <w:lvl w:ilvl="4" w:tplc="B1CA02B6">
      <w:numFmt w:val="bullet"/>
      <w:lvlText w:val="•"/>
      <w:lvlJc w:val="left"/>
      <w:pPr>
        <w:ind w:left="3527" w:hanging="142"/>
      </w:pPr>
      <w:rPr>
        <w:rFonts w:hint="default"/>
        <w:lang w:val="ru-RU" w:eastAsia="en-US" w:bidi="ar-SA"/>
      </w:rPr>
    </w:lvl>
    <w:lvl w:ilvl="5" w:tplc="5ED8F2A2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6" w:tplc="C12A1246">
      <w:numFmt w:val="bullet"/>
      <w:lvlText w:val="•"/>
      <w:lvlJc w:val="left"/>
      <w:pPr>
        <w:ind w:left="5221" w:hanging="142"/>
      </w:pPr>
      <w:rPr>
        <w:rFonts w:hint="default"/>
        <w:lang w:val="ru-RU" w:eastAsia="en-US" w:bidi="ar-SA"/>
      </w:rPr>
    </w:lvl>
    <w:lvl w:ilvl="7" w:tplc="8A44D8E6">
      <w:numFmt w:val="bullet"/>
      <w:lvlText w:val="•"/>
      <w:lvlJc w:val="left"/>
      <w:pPr>
        <w:ind w:left="6068" w:hanging="142"/>
      </w:pPr>
      <w:rPr>
        <w:rFonts w:hint="default"/>
        <w:lang w:val="ru-RU" w:eastAsia="en-US" w:bidi="ar-SA"/>
      </w:rPr>
    </w:lvl>
    <w:lvl w:ilvl="8" w:tplc="95AA05BA">
      <w:numFmt w:val="bullet"/>
      <w:lvlText w:val="•"/>
      <w:lvlJc w:val="left"/>
      <w:pPr>
        <w:ind w:left="6915" w:hanging="142"/>
      </w:pPr>
      <w:rPr>
        <w:rFonts w:hint="default"/>
        <w:lang w:val="ru-RU" w:eastAsia="en-US" w:bidi="ar-SA"/>
      </w:rPr>
    </w:lvl>
  </w:abstractNum>
  <w:abstractNum w:abstractNumId="11">
    <w:nsid w:val="51410393"/>
    <w:multiLevelType w:val="hybridMultilevel"/>
    <w:tmpl w:val="9F7E2C32"/>
    <w:lvl w:ilvl="0" w:tplc="F58CB200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3033C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E79E1F52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EF3C6C1C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D146E9EC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BD76C7D6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E488BE32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103E6364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5864914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abstractNum w:abstractNumId="12">
    <w:nsid w:val="5A21694E"/>
    <w:multiLevelType w:val="hybridMultilevel"/>
    <w:tmpl w:val="64AEC3C2"/>
    <w:lvl w:ilvl="0" w:tplc="82C64CA0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F6EB1A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E86AD350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1C30E534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C2EC8C4C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C8804B10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37C4C55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976CB15E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DD9E95F4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abstractNum w:abstractNumId="13">
    <w:nsid w:val="61595895"/>
    <w:multiLevelType w:val="hybridMultilevel"/>
    <w:tmpl w:val="1472BE38"/>
    <w:lvl w:ilvl="0" w:tplc="DC86AAB8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CC821A">
      <w:start w:val="2"/>
      <w:numFmt w:val="decimal"/>
      <w:lvlText w:val="%2."/>
      <w:lvlJc w:val="left"/>
      <w:pPr>
        <w:ind w:left="1640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D445EDC">
      <w:numFmt w:val="bullet"/>
      <w:lvlText w:val="•"/>
      <w:lvlJc w:val="left"/>
      <w:pPr>
        <w:ind w:left="2516" w:hanging="425"/>
      </w:pPr>
      <w:rPr>
        <w:rFonts w:hint="default"/>
        <w:lang w:val="ru-RU" w:eastAsia="en-US" w:bidi="ar-SA"/>
      </w:rPr>
    </w:lvl>
    <w:lvl w:ilvl="3" w:tplc="7BF60EA2">
      <w:numFmt w:val="bullet"/>
      <w:lvlText w:val="•"/>
      <w:lvlJc w:val="left"/>
      <w:pPr>
        <w:ind w:left="3392" w:hanging="425"/>
      </w:pPr>
      <w:rPr>
        <w:rFonts w:hint="default"/>
        <w:lang w:val="ru-RU" w:eastAsia="en-US" w:bidi="ar-SA"/>
      </w:rPr>
    </w:lvl>
    <w:lvl w:ilvl="4" w:tplc="AEACB014">
      <w:numFmt w:val="bullet"/>
      <w:lvlText w:val="•"/>
      <w:lvlJc w:val="left"/>
      <w:pPr>
        <w:ind w:left="4268" w:hanging="425"/>
      </w:pPr>
      <w:rPr>
        <w:rFonts w:hint="default"/>
        <w:lang w:val="ru-RU" w:eastAsia="en-US" w:bidi="ar-SA"/>
      </w:rPr>
    </w:lvl>
    <w:lvl w:ilvl="5" w:tplc="953E192C">
      <w:numFmt w:val="bullet"/>
      <w:lvlText w:val="•"/>
      <w:lvlJc w:val="left"/>
      <w:pPr>
        <w:ind w:left="5145" w:hanging="425"/>
      </w:pPr>
      <w:rPr>
        <w:rFonts w:hint="default"/>
        <w:lang w:val="ru-RU" w:eastAsia="en-US" w:bidi="ar-SA"/>
      </w:rPr>
    </w:lvl>
    <w:lvl w:ilvl="6" w:tplc="29B6985A">
      <w:numFmt w:val="bullet"/>
      <w:lvlText w:val="•"/>
      <w:lvlJc w:val="left"/>
      <w:pPr>
        <w:ind w:left="6021" w:hanging="425"/>
      </w:pPr>
      <w:rPr>
        <w:rFonts w:hint="default"/>
        <w:lang w:val="ru-RU" w:eastAsia="en-US" w:bidi="ar-SA"/>
      </w:rPr>
    </w:lvl>
    <w:lvl w:ilvl="7" w:tplc="54465F20">
      <w:numFmt w:val="bullet"/>
      <w:lvlText w:val="•"/>
      <w:lvlJc w:val="left"/>
      <w:pPr>
        <w:ind w:left="6897" w:hanging="425"/>
      </w:pPr>
      <w:rPr>
        <w:rFonts w:hint="default"/>
        <w:lang w:val="ru-RU" w:eastAsia="en-US" w:bidi="ar-SA"/>
      </w:rPr>
    </w:lvl>
    <w:lvl w:ilvl="8" w:tplc="C2D03B52">
      <w:numFmt w:val="bullet"/>
      <w:lvlText w:val="•"/>
      <w:lvlJc w:val="left"/>
      <w:pPr>
        <w:ind w:left="7773" w:hanging="425"/>
      </w:pPr>
      <w:rPr>
        <w:rFonts w:hint="default"/>
        <w:lang w:val="ru-RU" w:eastAsia="en-US" w:bidi="ar-SA"/>
      </w:rPr>
    </w:lvl>
  </w:abstractNum>
  <w:abstractNum w:abstractNumId="14">
    <w:nsid w:val="6515205D"/>
    <w:multiLevelType w:val="hybridMultilevel"/>
    <w:tmpl w:val="819CD14E"/>
    <w:lvl w:ilvl="0" w:tplc="2A987BA2">
      <w:numFmt w:val="bullet"/>
      <w:lvlText w:val=""/>
      <w:lvlJc w:val="left"/>
      <w:pPr>
        <w:ind w:left="44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722A9E">
      <w:numFmt w:val="bullet"/>
      <w:lvlText w:val="•"/>
      <w:lvlJc w:val="left"/>
      <w:pPr>
        <w:ind w:left="1127" w:hanging="284"/>
      </w:pPr>
      <w:rPr>
        <w:rFonts w:hint="default"/>
        <w:lang w:val="ru-RU" w:eastAsia="en-US" w:bidi="ar-SA"/>
      </w:rPr>
    </w:lvl>
    <w:lvl w:ilvl="2" w:tplc="386A8D20">
      <w:numFmt w:val="bullet"/>
      <w:lvlText w:val="•"/>
      <w:lvlJc w:val="left"/>
      <w:pPr>
        <w:ind w:left="1815" w:hanging="284"/>
      </w:pPr>
      <w:rPr>
        <w:rFonts w:hint="default"/>
        <w:lang w:val="ru-RU" w:eastAsia="en-US" w:bidi="ar-SA"/>
      </w:rPr>
    </w:lvl>
    <w:lvl w:ilvl="3" w:tplc="97AE5552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4" w:tplc="C040DDD2">
      <w:numFmt w:val="bullet"/>
      <w:lvlText w:val="•"/>
      <w:lvlJc w:val="left"/>
      <w:pPr>
        <w:ind w:left="3191" w:hanging="284"/>
      </w:pPr>
      <w:rPr>
        <w:rFonts w:hint="default"/>
        <w:lang w:val="ru-RU" w:eastAsia="en-US" w:bidi="ar-SA"/>
      </w:rPr>
    </w:lvl>
    <w:lvl w:ilvl="5" w:tplc="782CD666">
      <w:numFmt w:val="bullet"/>
      <w:lvlText w:val="•"/>
      <w:lvlJc w:val="left"/>
      <w:pPr>
        <w:ind w:left="3879" w:hanging="284"/>
      </w:pPr>
      <w:rPr>
        <w:rFonts w:hint="default"/>
        <w:lang w:val="ru-RU" w:eastAsia="en-US" w:bidi="ar-SA"/>
      </w:rPr>
    </w:lvl>
    <w:lvl w:ilvl="6" w:tplc="8296423A">
      <w:numFmt w:val="bullet"/>
      <w:lvlText w:val="•"/>
      <w:lvlJc w:val="left"/>
      <w:pPr>
        <w:ind w:left="4566" w:hanging="284"/>
      </w:pPr>
      <w:rPr>
        <w:rFonts w:hint="default"/>
        <w:lang w:val="ru-RU" w:eastAsia="en-US" w:bidi="ar-SA"/>
      </w:rPr>
    </w:lvl>
    <w:lvl w:ilvl="7" w:tplc="FBC412F2">
      <w:numFmt w:val="bullet"/>
      <w:lvlText w:val="•"/>
      <w:lvlJc w:val="left"/>
      <w:pPr>
        <w:ind w:left="5254" w:hanging="284"/>
      </w:pPr>
      <w:rPr>
        <w:rFonts w:hint="default"/>
        <w:lang w:val="ru-RU" w:eastAsia="en-US" w:bidi="ar-SA"/>
      </w:rPr>
    </w:lvl>
    <w:lvl w:ilvl="8" w:tplc="383CCAC4">
      <w:numFmt w:val="bullet"/>
      <w:lvlText w:val="•"/>
      <w:lvlJc w:val="left"/>
      <w:pPr>
        <w:ind w:left="5942" w:hanging="284"/>
      </w:pPr>
      <w:rPr>
        <w:rFonts w:hint="default"/>
        <w:lang w:val="ru-RU" w:eastAsia="en-US" w:bidi="ar-SA"/>
      </w:rPr>
    </w:lvl>
  </w:abstractNum>
  <w:abstractNum w:abstractNumId="15">
    <w:nsid w:val="75BB46A3"/>
    <w:multiLevelType w:val="hybridMultilevel"/>
    <w:tmpl w:val="E93AE7BA"/>
    <w:lvl w:ilvl="0" w:tplc="881C0FFE">
      <w:start w:val="3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8" w:hanging="360"/>
      </w:pPr>
    </w:lvl>
    <w:lvl w:ilvl="2" w:tplc="0419001B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6">
    <w:nsid w:val="762071ED"/>
    <w:multiLevelType w:val="hybridMultilevel"/>
    <w:tmpl w:val="AF68A004"/>
    <w:lvl w:ilvl="0" w:tplc="534AD396">
      <w:numFmt w:val="bullet"/>
      <w:lvlText w:val=""/>
      <w:lvlJc w:val="left"/>
      <w:pPr>
        <w:ind w:left="4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0A8C06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6B7AA356">
      <w:numFmt w:val="bullet"/>
      <w:lvlText w:val="•"/>
      <w:lvlJc w:val="left"/>
      <w:pPr>
        <w:ind w:left="1833" w:hanging="284"/>
      </w:pPr>
      <w:rPr>
        <w:rFonts w:hint="default"/>
        <w:lang w:val="ru-RU" w:eastAsia="en-US" w:bidi="ar-SA"/>
      </w:rPr>
    </w:lvl>
    <w:lvl w:ilvl="3" w:tplc="92A2CF06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4" w:tplc="B2B8EB50">
      <w:numFmt w:val="bullet"/>
      <w:lvlText w:val="•"/>
      <w:lvlJc w:val="left"/>
      <w:pPr>
        <w:ind w:left="3207" w:hanging="284"/>
      </w:pPr>
      <w:rPr>
        <w:rFonts w:hint="default"/>
        <w:lang w:val="ru-RU" w:eastAsia="en-US" w:bidi="ar-SA"/>
      </w:rPr>
    </w:lvl>
    <w:lvl w:ilvl="5" w:tplc="09F8DF56">
      <w:numFmt w:val="bullet"/>
      <w:lvlText w:val="•"/>
      <w:lvlJc w:val="left"/>
      <w:pPr>
        <w:ind w:left="3894" w:hanging="284"/>
      </w:pPr>
      <w:rPr>
        <w:rFonts w:hint="default"/>
        <w:lang w:val="ru-RU" w:eastAsia="en-US" w:bidi="ar-SA"/>
      </w:rPr>
    </w:lvl>
    <w:lvl w:ilvl="6" w:tplc="6C429F90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7" w:tplc="F738A3C0">
      <w:numFmt w:val="bullet"/>
      <w:lvlText w:val="•"/>
      <w:lvlJc w:val="left"/>
      <w:pPr>
        <w:ind w:left="5267" w:hanging="284"/>
      </w:pPr>
      <w:rPr>
        <w:rFonts w:hint="default"/>
        <w:lang w:val="ru-RU" w:eastAsia="en-US" w:bidi="ar-SA"/>
      </w:rPr>
    </w:lvl>
    <w:lvl w:ilvl="8" w:tplc="71E4AAD6">
      <w:numFmt w:val="bullet"/>
      <w:lvlText w:val="•"/>
      <w:lvlJc w:val="left"/>
      <w:pPr>
        <w:ind w:left="5954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4DA"/>
    <w:rsid w:val="000A7F61"/>
    <w:rsid w:val="001624DA"/>
    <w:rsid w:val="00200085"/>
    <w:rsid w:val="002A0B33"/>
    <w:rsid w:val="00337ECA"/>
    <w:rsid w:val="0038394B"/>
    <w:rsid w:val="00383AE4"/>
    <w:rsid w:val="00447294"/>
    <w:rsid w:val="004B1D1E"/>
    <w:rsid w:val="00531B3E"/>
    <w:rsid w:val="00555663"/>
    <w:rsid w:val="005949FF"/>
    <w:rsid w:val="005E1F95"/>
    <w:rsid w:val="007B3A04"/>
    <w:rsid w:val="00923E2C"/>
    <w:rsid w:val="00A67005"/>
    <w:rsid w:val="00BE69CA"/>
    <w:rsid w:val="00D119BE"/>
    <w:rsid w:val="00D8411E"/>
    <w:rsid w:val="00E41248"/>
    <w:rsid w:val="00E457E2"/>
    <w:rsid w:val="00E51EDA"/>
    <w:rsid w:val="00F72F3D"/>
    <w:rsid w:val="00F966D8"/>
    <w:rsid w:val="00F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2" w:hanging="7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1"/>
      <w:ind w:left="1186" w:right="119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0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2" w:hanging="7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1"/>
      <w:ind w:left="1186" w:right="119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0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41207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9</cp:revision>
  <cp:lastPrinted>2021-11-06T17:23:00Z</cp:lastPrinted>
  <dcterms:created xsi:type="dcterms:W3CDTF">2021-04-05T14:48:00Z</dcterms:created>
  <dcterms:modified xsi:type="dcterms:W3CDTF">2023-09-10T23:13:00Z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2021-04-04T00:00:00Z</vt:filetime>
  </property>
</Properties>
</file>