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2D0904" w:rsidRPr="002D0904" w:rsidRDefault="003614D0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  <w:r w:rsidR="00577C52">
        <w:rPr>
          <w:rFonts w:ascii="Times New Roman" w:hAnsi="Times New Roman" w:cs="Times New Roman"/>
          <w:b/>
          <w:sz w:val="28"/>
          <w:szCs w:val="28"/>
        </w:rPr>
        <w:t xml:space="preserve"> и практической подготовке</w:t>
      </w:r>
    </w:p>
    <w:p w:rsidR="002D0904" w:rsidRPr="002D0904" w:rsidRDefault="002D0904" w:rsidP="000868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E17137">
        <w:rPr>
          <w:rFonts w:ascii="Times New Roman" w:hAnsi="Times New Roman" w:cs="Times New Roman"/>
          <w:b/>
          <w:sz w:val="28"/>
          <w:szCs w:val="28"/>
        </w:rPr>
        <w:t>Основы доказывания в уголовном процессе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434C4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40.02.0</w:t>
      </w:r>
      <w:r w:rsidR="004F2B9F">
        <w:rPr>
          <w:rFonts w:ascii="Times New Roman" w:hAnsi="Times New Roman" w:cs="Times New Roman"/>
          <w:b/>
          <w:sz w:val="28"/>
          <w:szCs w:val="28"/>
        </w:rPr>
        <w:t>2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F2B9F"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677E" w:rsidRDefault="00897517" w:rsidP="009F67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7C52">
        <w:rPr>
          <w:rFonts w:ascii="Times New Roman" w:hAnsi="Times New Roman" w:cs="Times New Roman"/>
          <w:sz w:val="28"/>
          <w:szCs w:val="28"/>
        </w:rPr>
        <w:t>Ставрополь</w:t>
      </w:r>
      <w:r w:rsidR="00577C52" w:rsidRPr="00577C52">
        <w:rPr>
          <w:rFonts w:ascii="Times New Roman" w:hAnsi="Times New Roman" w:cs="Times New Roman"/>
          <w:sz w:val="28"/>
          <w:szCs w:val="28"/>
        </w:rPr>
        <w:t xml:space="preserve">, </w:t>
      </w:r>
      <w:r w:rsidRPr="00577C52">
        <w:rPr>
          <w:rFonts w:ascii="Times New Roman" w:hAnsi="Times New Roman" w:cs="Times New Roman"/>
          <w:sz w:val="28"/>
          <w:szCs w:val="28"/>
        </w:rPr>
        <w:t>20</w:t>
      </w:r>
      <w:r w:rsidR="009F677E">
        <w:rPr>
          <w:rFonts w:ascii="Times New Roman" w:hAnsi="Times New Roman" w:cs="Times New Roman"/>
          <w:sz w:val="28"/>
          <w:szCs w:val="28"/>
        </w:rPr>
        <w:t>23</w:t>
      </w:r>
    </w:p>
    <w:p w:rsidR="00F434C4" w:rsidRPr="00F434C4" w:rsidRDefault="002D0904" w:rsidP="00F4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  <w:r w:rsidR="00F434C4" w:rsidRPr="00F434C4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40.02.02 Правоохранительная деятельность утвержденным приказом </w:t>
      </w:r>
      <w:proofErr w:type="spellStart"/>
      <w:r w:rsidR="00F434C4" w:rsidRPr="00F434C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F434C4" w:rsidRPr="00F434C4">
        <w:rPr>
          <w:rFonts w:ascii="Times New Roman" w:hAnsi="Times New Roman" w:cs="Times New Roman"/>
          <w:sz w:val="24"/>
          <w:szCs w:val="24"/>
        </w:rPr>
        <w:t xml:space="preserve"> России от 12.05.2014г. №509 и программой дисциплины «</w:t>
      </w:r>
      <w:r w:rsidR="00F434C4">
        <w:rPr>
          <w:rFonts w:ascii="Times New Roman" w:hAnsi="Times New Roman" w:cs="Times New Roman"/>
          <w:sz w:val="24"/>
          <w:szCs w:val="24"/>
        </w:rPr>
        <w:t>Основы доказывания в уголовном процессе</w:t>
      </w:r>
      <w:r w:rsidR="00F434C4" w:rsidRPr="00F434C4">
        <w:rPr>
          <w:rFonts w:ascii="Times New Roman" w:hAnsi="Times New Roman" w:cs="Times New Roman"/>
          <w:sz w:val="24"/>
          <w:szCs w:val="24"/>
        </w:rPr>
        <w:t>».</w:t>
      </w:r>
    </w:p>
    <w:p w:rsidR="00F434C4" w:rsidRPr="00F434C4" w:rsidRDefault="00F434C4" w:rsidP="00F4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4C4" w:rsidRPr="00F434C4" w:rsidRDefault="00F434C4" w:rsidP="00F4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4C4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укрупненных групп специальностей 40.00.00 «Юриспруде</w:t>
      </w:r>
      <w:r w:rsidR="009F677E">
        <w:rPr>
          <w:rFonts w:ascii="Times New Roman" w:hAnsi="Times New Roman" w:cs="Times New Roman"/>
          <w:sz w:val="24"/>
          <w:szCs w:val="24"/>
        </w:rPr>
        <w:t>нция» Протокол № 8 от 23</w:t>
      </w:r>
      <w:bookmarkStart w:id="0" w:name="_GoBack"/>
      <w:bookmarkEnd w:id="0"/>
      <w:r w:rsidR="009F677E">
        <w:rPr>
          <w:rFonts w:ascii="Times New Roman" w:hAnsi="Times New Roman" w:cs="Times New Roman"/>
          <w:sz w:val="24"/>
          <w:szCs w:val="24"/>
        </w:rPr>
        <w:t>.05.2023</w:t>
      </w:r>
      <w:r w:rsidRPr="00F434C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34C4" w:rsidRPr="00F434C4" w:rsidRDefault="00F434C4" w:rsidP="00F4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4C4">
        <w:rPr>
          <w:rFonts w:ascii="Times New Roman" w:hAnsi="Times New Roman" w:cs="Times New Roman"/>
          <w:sz w:val="24"/>
          <w:szCs w:val="24"/>
        </w:rPr>
        <w:tab/>
      </w:r>
    </w:p>
    <w:p w:rsidR="002D0904" w:rsidRPr="002D0904" w:rsidRDefault="00F434C4" w:rsidP="00F43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4C4">
        <w:rPr>
          <w:rFonts w:ascii="Times New Roman" w:hAnsi="Times New Roman" w:cs="Times New Roman"/>
          <w:sz w:val="24"/>
          <w:szCs w:val="24"/>
        </w:rPr>
        <w:t xml:space="preserve">Рекомендовано к использованию в учебном процессе Методическим советом </w:t>
      </w:r>
      <w:r w:rsidR="009F677E">
        <w:rPr>
          <w:rFonts w:ascii="Times New Roman" w:hAnsi="Times New Roman" w:cs="Times New Roman"/>
          <w:sz w:val="24"/>
          <w:szCs w:val="24"/>
        </w:rPr>
        <w:t xml:space="preserve">СМК, протокол № 7 от 25.05.2023 </w:t>
      </w:r>
      <w:r w:rsidRPr="00F434C4">
        <w:rPr>
          <w:rFonts w:ascii="Times New Roman" w:hAnsi="Times New Roman" w:cs="Times New Roman"/>
          <w:sz w:val="24"/>
          <w:szCs w:val="24"/>
        </w:rPr>
        <w:t>г.</w:t>
      </w:r>
    </w:p>
    <w:p w:rsidR="002D0904" w:rsidRPr="002D0904" w:rsidRDefault="002D0904" w:rsidP="002D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904" w:rsidRPr="00035C9B" w:rsidRDefault="002D0904" w:rsidP="002D09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  <w:sz w:val="24"/>
          <w:szCs w:val="24"/>
        </w:rPr>
        <w:br w:type="page"/>
      </w:r>
      <w:r w:rsidRPr="00035C9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2D0904" w:rsidRPr="00035C9B" w:rsidRDefault="002D0904" w:rsidP="002D090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49" w:type="dxa"/>
        <w:tblInd w:w="250" w:type="dxa"/>
        <w:tblLook w:val="04A0" w:firstRow="1" w:lastRow="0" w:firstColumn="1" w:lastColumn="0" w:noHBand="0" w:noVBand="1"/>
      </w:tblPr>
      <w:tblGrid>
        <w:gridCol w:w="8680"/>
        <w:gridCol w:w="769"/>
      </w:tblGrid>
      <w:tr w:rsidR="002D0904" w:rsidRPr="00035C9B" w:rsidTr="00241BA5">
        <w:tc>
          <w:tcPr>
            <w:tcW w:w="8680" w:type="dxa"/>
            <w:shd w:val="clear" w:color="auto" w:fill="auto"/>
          </w:tcPr>
          <w:p w:rsidR="002D0904" w:rsidRPr="00035C9B" w:rsidRDefault="002D0904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9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69" w:type="dxa"/>
          </w:tcPr>
          <w:p w:rsidR="002D0904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35C9B" w:rsidRDefault="000868B0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7C52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 по теме:</w:t>
            </w:r>
            <w:r w:rsidRPr="00086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434">
              <w:rPr>
                <w:rFonts w:ascii="Times New Roman" w:hAnsi="Times New Roman" w:cs="Times New Roman"/>
                <w:sz w:val="24"/>
                <w:szCs w:val="24"/>
              </w:rPr>
              <w:t xml:space="preserve">Научные основы и </w:t>
            </w:r>
            <w:r w:rsidR="00E17137" w:rsidRPr="00E17137">
              <w:rPr>
                <w:rFonts w:ascii="Times New Roman" w:hAnsi="Times New Roman" w:cs="Times New Roman"/>
                <w:sz w:val="24"/>
                <w:szCs w:val="24"/>
              </w:rPr>
              <w:t>значение доказывания в уголовном процессе</w:t>
            </w:r>
          </w:p>
        </w:tc>
        <w:tc>
          <w:tcPr>
            <w:tcW w:w="769" w:type="dxa"/>
          </w:tcPr>
          <w:p w:rsidR="00F914B7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868B0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подготовка по теме: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Показания обвиняемого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868B0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 по теме: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Показания подозреваемого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868B0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 по теме: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Показания свидетеля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5C9B" w:rsidRPr="00035C9B" w:rsidTr="00241BA5">
        <w:trPr>
          <w:trHeight w:val="314"/>
        </w:trPr>
        <w:tc>
          <w:tcPr>
            <w:tcW w:w="8680" w:type="dxa"/>
            <w:shd w:val="clear" w:color="auto" w:fill="auto"/>
          </w:tcPr>
          <w:p w:rsidR="00035C9B" w:rsidRPr="000868B0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 по теме: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Показания потерпевшего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868B0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подготовка по теме:</w:t>
            </w:r>
            <w:r w:rsidR="000868B0" w:rsidRPr="00086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следственных</w:t>
            </w:r>
            <w:r w:rsid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137" w:rsidRPr="00E17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5C9B" w:rsidRPr="00035C9B" w:rsidTr="00241BA5">
        <w:tc>
          <w:tcPr>
            <w:tcW w:w="8680" w:type="dxa"/>
            <w:shd w:val="clear" w:color="auto" w:fill="auto"/>
          </w:tcPr>
          <w:p w:rsidR="00035C9B" w:rsidRPr="00035C9B" w:rsidRDefault="00577C52" w:rsidP="00577C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68B0" w:rsidRPr="000868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по теме: </w:t>
            </w:r>
            <w:r w:rsidR="00E17137" w:rsidRPr="00E17137">
              <w:rPr>
                <w:rFonts w:ascii="Times New Roman" w:hAnsi="Times New Roman" w:cs="Times New Roman"/>
                <w:sz w:val="24"/>
                <w:szCs w:val="24"/>
              </w:rPr>
              <w:t>Протоколы судебных действий</w:t>
            </w:r>
          </w:p>
        </w:tc>
        <w:tc>
          <w:tcPr>
            <w:tcW w:w="769" w:type="dxa"/>
          </w:tcPr>
          <w:p w:rsidR="00035C9B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7137" w:rsidRPr="00035C9B" w:rsidTr="00241BA5">
        <w:tc>
          <w:tcPr>
            <w:tcW w:w="8680" w:type="dxa"/>
            <w:shd w:val="clear" w:color="auto" w:fill="auto"/>
          </w:tcPr>
          <w:p w:rsidR="00E17137" w:rsidRPr="000868B0" w:rsidRDefault="00E17137" w:rsidP="00E17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</w:tc>
        <w:tc>
          <w:tcPr>
            <w:tcW w:w="769" w:type="dxa"/>
          </w:tcPr>
          <w:p w:rsidR="00E17137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68B0" w:rsidRPr="00035C9B" w:rsidTr="00241BA5">
        <w:tc>
          <w:tcPr>
            <w:tcW w:w="8680" w:type="dxa"/>
            <w:shd w:val="clear" w:color="auto" w:fill="auto"/>
          </w:tcPr>
          <w:p w:rsidR="000868B0" w:rsidRPr="00035C9B" w:rsidRDefault="000868B0" w:rsidP="0003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C9B">
              <w:rPr>
                <w:rFonts w:ascii="Times New Roman" w:hAnsi="Times New Roman" w:cs="Times New Roman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769" w:type="dxa"/>
          </w:tcPr>
          <w:p w:rsidR="000868B0" w:rsidRPr="00035C9B" w:rsidRDefault="00F914B7" w:rsidP="00035C9B">
            <w:pPr>
              <w:keepNext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D0904" w:rsidRPr="005F60D3" w:rsidRDefault="002D0904" w:rsidP="006676E5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  <w:b/>
        </w:rPr>
        <w:br w:type="page"/>
      </w:r>
      <w:r w:rsidRPr="005F60D3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2D0904" w:rsidRPr="005F60D3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904" w:rsidRPr="0095461D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D">
        <w:rPr>
          <w:rFonts w:ascii="Times New Roman" w:hAnsi="Times New Roman" w:cs="Times New Roman"/>
          <w:sz w:val="24"/>
          <w:szCs w:val="24"/>
        </w:rPr>
        <w:t>Программа дисциплины «</w:t>
      </w:r>
      <w:r w:rsidR="0095461D" w:rsidRPr="0095461D">
        <w:rPr>
          <w:rFonts w:ascii="Times New Roman" w:hAnsi="Times New Roman" w:cs="Times New Roman"/>
          <w:sz w:val="24"/>
          <w:szCs w:val="24"/>
        </w:rPr>
        <w:t>Основы доказывания в уголовном процессе</w:t>
      </w:r>
      <w:r w:rsidRPr="0095461D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</w:t>
      </w:r>
      <w:r w:rsidR="00A44E48" w:rsidRPr="0095461D">
        <w:rPr>
          <w:rFonts w:ascii="Times New Roman" w:hAnsi="Times New Roman" w:cs="Times New Roman"/>
          <w:sz w:val="24"/>
          <w:szCs w:val="24"/>
        </w:rPr>
        <w:t>Правоохранительная деятельность</w:t>
      </w:r>
      <w:r w:rsidRPr="0095461D">
        <w:rPr>
          <w:rFonts w:ascii="Times New Roman" w:hAnsi="Times New Roman" w:cs="Times New Roman"/>
          <w:sz w:val="24"/>
          <w:szCs w:val="24"/>
        </w:rPr>
        <w:t>».</w:t>
      </w:r>
    </w:p>
    <w:p w:rsidR="002D0904" w:rsidRPr="0095461D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D">
        <w:rPr>
          <w:rFonts w:ascii="Times New Roman" w:hAnsi="Times New Roman" w:cs="Times New Roman"/>
          <w:sz w:val="24"/>
          <w:szCs w:val="24"/>
        </w:rPr>
        <w:t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</w:t>
      </w:r>
      <w:r w:rsidR="008A7893" w:rsidRPr="0095461D">
        <w:rPr>
          <w:rFonts w:ascii="Times New Roman" w:hAnsi="Times New Roman" w:cs="Times New Roman"/>
          <w:sz w:val="24"/>
          <w:szCs w:val="24"/>
        </w:rPr>
        <w:t xml:space="preserve">ых текстов. </w:t>
      </w:r>
      <w:r w:rsidRPr="0095461D">
        <w:rPr>
          <w:rFonts w:ascii="Times New Roman" w:hAnsi="Times New Roman" w:cs="Times New Roman"/>
          <w:sz w:val="24"/>
          <w:szCs w:val="24"/>
        </w:rPr>
        <w:t xml:space="preserve">Знание закона и умение его применять составляют первооснову профессиональной подготовки. Понимание права достигается </w:t>
      </w:r>
      <w:r w:rsidR="008A7893" w:rsidRPr="0095461D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95461D">
        <w:rPr>
          <w:rFonts w:ascii="Times New Roman" w:hAnsi="Times New Roman" w:cs="Times New Roman"/>
          <w:sz w:val="24"/>
          <w:szCs w:val="24"/>
        </w:rPr>
        <w:t xml:space="preserve">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2D0904" w:rsidRPr="0095461D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D">
        <w:rPr>
          <w:rFonts w:ascii="Times New Roman" w:hAnsi="Times New Roman" w:cs="Times New Roman"/>
          <w:sz w:val="24"/>
          <w:szCs w:val="24"/>
        </w:rPr>
        <w:t xml:space="preserve">В связи с тем, что многие проблемные вопросы права </w:t>
      </w:r>
      <w:r w:rsidR="008A7893" w:rsidRPr="0095461D">
        <w:rPr>
          <w:rFonts w:ascii="Times New Roman" w:hAnsi="Times New Roman" w:cs="Times New Roman"/>
          <w:sz w:val="24"/>
          <w:szCs w:val="24"/>
        </w:rPr>
        <w:t xml:space="preserve">и правоохранительной деятельности </w:t>
      </w:r>
      <w:r w:rsidRPr="0095461D">
        <w:rPr>
          <w:rFonts w:ascii="Times New Roman" w:hAnsi="Times New Roman" w:cs="Times New Roman"/>
          <w:sz w:val="24"/>
          <w:szCs w:val="24"/>
        </w:rPr>
        <w:t>не могут получить достаточного освещения в учебной литературе, для их решения студенту рекомендуется обратиться к литературе специальной (монографической).</w:t>
      </w:r>
    </w:p>
    <w:p w:rsidR="008A7893" w:rsidRPr="0095461D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D">
        <w:rPr>
          <w:rFonts w:ascii="Times New Roman" w:hAnsi="Times New Roman" w:cs="Times New Roman"/>
          <w:sz w:val="24"/>
          <w:szCs w:val="24"/>
        </w:rPr>
        <w:t>При работе с нормативными, учебными и научными источниками необходимо следить за текущими изменениями в законодательстве</w:t>
      </w:r>
      <w:r w:rsidR="008A7893" w:rsidRPr="0095461D">
        <w:rPr>
          <w:rFonts w:ascii="Times New Roman" w:hAnsi="Times New Roman" w:cs="Times New Roman"/>
          <w:sz w:val="24"/>
          <w:szCs w:val="24"/>
        </w:rPr>
        <w:t xml:space="preserve"> и практике его применения.</w:t>
      </w:r>
    </w:p>
    <w:p w:rsidR="008A7893" w:rsidRPr="0095461D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D">
        <w:rPr>
          <w:rFonts w:ascii="Times New Roman" w:hAnsi="Times New Roman" w:cs="Times New Roman"/>
          <w:sz w:val="24"/>
          <w:szCs w:val="24"/>
        </w:rPr>
        <w:t xml:space="preserve">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материалом, навыками самостоятельного мышления и решения проблемных вопросов, касающихся теории </w:t>
      </w:r>
      <w:r w:rsidR="008A7893" w:rsidRPr="0095461D">
        <w:rPr>
          <w:rFonts w:ascii="Times New Roman" w:hAnsi="Times New Roman" w:cs="Times New Roman"/>
          <w:sz w:val="24"/>
          <w:szCs w:val="24"/>
        </w:rPr>
        <w:t>и практики правоохранительной деятельности</w:t>
      </w:r>
      <w:r w:rsidRPr="009546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0904" w:rsidRPr="005F60D3" w:rsidRDefault="002D0904" w:rsidP="005F6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0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17137" w:rsidRPr="00E17137" w:rsidRDefault="00E17137" w:rsidP="00E17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137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577C52">
        <w:rPr>
          <w:rFonts w:ascii="Times New Roman" w:hAnsi="Times New Roman" w:cs="Times New Roman"/>
          <w:b/>
          <w:bCs/>
          <w:sz w:val="24"/>
          <w:szCs w:val="24"/>
        </w:rPr>
        <w:t>. Практическое занятие по теме:</w:t>
      </w:r>
    </w:p>
    <w:p w:rsidR="00E17137" w:rsidRPr="00E17137" w:rsidRDefault="00E17137" w:rsidP="00E17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137">
        <w:rPr>
          <w:rFonts w:ascii="Times New Roman" w:hAnsi="Times New Roman" w:cs="Times New Roman"/>
          <w:b/>
          <w:bCs/>
          <w:sz w:val="24"/>
          <w:szCs w:val="24"/>
        </w:rPr>
        <w:t>ПОНЯТИЕ, НАУЧНЫЕ ОСНОВЫ И НАЗНАЧЕНИЕ ДОКАЗЫВАНИЯ В УГОЛОВНОМ ПРОЦЕССЕ</w:t>
      </w:r>
    </w:p>
    <w:p w:rsidR="00806765" w:rsidRPr="00A94C42" w:rsidRDefault="00806765" w:rsidP="00E171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4C42"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E17137" w:rsidRPr="00E17137" w:rsidRDefault="00E17137" w:rsidP="00E1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137">
        <w:rPr>
          <w:rFonts w:ascii="Times New Roman" w:hAnsi="Times New Roman" w:cs="Times New Roman"/>
          <w:sz w:val="24"/>
          <w:szCs w:val="24"/>
        </w:rPr>
        <w:t>Нормы о доказательствах и доказывании неразрывно связаны со всеми нормами уголовно-процессуального права, определяющими задачи судопроизводства и его принципы, полномочия государственных органов, права, обязанности и гарантии прав участников процесса, порядок производства следственных и судебных действий, требования, которым должны отвечать решения, принимаемые в уголовном процессе.</w:t>
      </w:r>
    </w:p>
    <w:p w:rsidR="00E17137" w:rsidRPr="00E17137" w:rsidRDefault="00E17137" w:rsidP="00E1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137">
        <w:rPr>
          <w:rFonts w:ascii="Times New Roman" w:hAnsi="Times New Roman" w:cs="Times New Roman"/>
          <w:sz w:val="24"/>
          <w:szCs w:val="24"/>
        </w:rPr>
        <w:t>Теория доказательств как часть всей науки об уголовном процессе имеет своим предметом изучение методологических и правовых основ познания в уголовном процессе; раскрывает фактическую и логическую природу доказательств, правовые свойства доказательств: относимость и допустимость доказательств, предмет и пределы доказывания, процесс доказывания как практическую и мыслительную деятельность, исследует теоретические основания и практическое значение классификации доказательств, природу отдельных видов доказательств, особенности доказывания в различных стадиях процесса и пути обеспечения достоверности выводов по делу.</w:t>
      </w:r>
    </w:p>
    <w:p w:rsidR="00806765" w:rsidRDefault="00806765" w:rsidP="0080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765" w:rsidRDefault="00806765" w:rsidP="008067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806765" w:rsidRPr="00E76E19" w:rsidRDefault="00806765" w:rsidP="008067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17137" w:rsidRPr="00E17137" w:rsidRDefault="00806765" w:rsidP="00E17137">
      <w:pPr>
        <w:numPr>
          <w:ilvl w:val="0"/>
          <w:numId w:val="7"/>
        </w:numPr>
        <w:tabs>
          <w:tab w:val="clear" w:pos="360"/>
          <w:tab w:val="num" w:pos="113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6765">
        <w:rPr>
          <w:rFonts w:ascii="Times New Roman" w:eastAsia="Calibri" w:hAnsi="Times New Roman" w:cs="Times New Roman"/>
          <w:sz w:val="24"/>
          <w:szCs w:val="24"/>
        </w:rPr>
        <w:t>1.</w:t>
      </w:r>
      <w:r w:rsidR="00E17137" w:rsidRPr="00E17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37" w:rsidRPr="00E17137">
        <w:rPr>
          <w:rFonts w:ascii="Times New Roman" w:eastAsia="Calibri" w:hAnsi="Times New Roman" w:cs="Times New Roman"/>
          <w:sz w:val="24"/>
          <w:szCs w:val="24"/>
        </w:rPr>
        <w:t>Понятие и содержание теории доказательств в уголовном процессе.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 xml:space="preserve">Доказательственное право и его система. 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 xml:space="preserve">Гносеологические основы доказывания, доказательственного права и теории доказательств. 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 xml:space="preserve">Понятие доказательств. 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 xml:space="preserve">Назначение и использование доказательств. 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>Относимость и допустимость доказательств.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 xml:space="preserve">Материалы, не допускаемые в качестве доказательств. 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>Предмет и пределы доказывания по уголовному делу.</w:t>
      </w:r>
    </w:p>
    <w:p w:rsidR="00E17137" w:rsidRPr="00E17137" w:rsidRDefault="00E17137" w:rsidP="00E1713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7137">
        <w:rPr>
          <w:rFonts w:ascii="Times New Roman" w:eastAsia="Calibri" w:hAnsi="Times New Roman" w:cs="Times New Roman"/>
          <w:sz w:val="24"/>
          <w:szCs w:val="24"/>
        </w:rPr>
        <w:t>Соотношение предмета и пределов доказывания.</w:t>
      </w:r>
    </w:p>
    <w:p w:rsidR="00806765" w:rsidRPr="00806765" w:rsidRDefault="00806765" w:rsidP="00E17137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EBF" w:rsidRPr="002A4EBF" w:rsidRDefault="002A4EBF" w:rsidP="002A4EBF">
      <w:pPr>
        <w:pStyle w:val="a3"/>
        <w:keepNext/>
        <w:tabs>
          <w:tab w:val="left" w:pos="1134"/>
        </w:tabs>
        <w:spacing w:after="0" w:line="240" w:lineRule="auto"/>
        <w:ind w:left="1429"/>
        <w:rPr>
          <w:rFonts w:ascii="Times New Roman" w:hAnsi="Times New Roman" w:cs="Times New Roman"/>
          <w:b/>
          <w:bCs/>
          <w:sz w:val="24"/>
          <w:szCs w:val="24"/>
        </w:rPr>
      </w:pPr>
    </w:p>
    <w:p w:rsidR="00806765" w:rsidRDefault="00577C52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Практическая подготовка по теме:</w:t>
      </w:r>
      <w:r w:rsidR="00806765"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5D4">
        <w:rPr>
          <w:rFonts w:ascii="Times New Roman" w:hAnsi="Times New Roman" w:cs="Times New Roman"/>
          <w:b/>
          <w:bCs/>
          <w:sz w:val="24"/>
          <w:szCs w:val="24"/>
        </w:rPr>
        <w:t>Показания обвиняемого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i/>
          <w:iCs/>
          <w:sz w:val="24"/>
          <w:szCs w:val="24"/>
        </w:rPr>
        <w:t xml:space="preserve">Показания обвиняемого - </w:t>
      </w:r>
      <w:r w:rsidRPr="003A45D4">
        <w:rPr>
          <w:rFonts w:ascii="Times New Roman" w:hAnsi="Times New Roman" w:cs="Times New Roman"/>
          <w:sz w:val="24"/>
          <w:szCs w:val="24"/>
        </w:rPr>
        <w:t>устное сообщение лица, привлеченного в качестве обвиняемого по уголовному делу, о подлежащих доказыванию обстоятельствах, данное добровольно в установленном законом порядке на допросе.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Источником доказательства применительно к показаниям обвиняемого выступает лицо, привлеченное по делу в качестве обвиняемого (ч. 1 ст. 47 УПК). Процессуальное положение обвиняемого как самостоятельного участника уголовного процесса, имеющего личную заинтересованность в исходе дела, учитывается законодателем при регулировании его прав и обязанностей, связанных с дачей показаний (п. 3, 6-8 ч. 4 ст. 47, ст. 173, 174, 187, 190, 275 УПК), определении содержания и формы его показаний, установлении порядка вызова на допрос, его проведения и оформления (ст. 77, 173, 187-190, 275, 276 УПК).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Предмет показаний обвиняемого очерчен в законе весьма широко. В него входят обстоятельства, связанные с предъявленным ему обвинением (п. 3 ч. 4 ст. 47, ч. 2 ст. 173 УПК), все иные известные ему обстоятельства по делу, а равно имеющиеся в деле доказательства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C01" w:rsidRDefault="00FA6C01" w:rsidP="00FA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lastRenderedPageBreak/>
        <w:t>Показания потерпевшего.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Права, обязанности и ответственность потерпевшего как лица, дающего показания, оценка его показаний.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Показания подозреваемого.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Права и обязанности подозреваемого в связи с дачей показаний.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Показания обвиняемого.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Права обвиняемого при даче показаний.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Доказательственное значение признания обвиняемым своей вины.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Заключение и показания эксперта.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Случаи обязательного назначения экспертизы. </w:t>
      </w:r>
    </w:p>
    <w:p w:rsidR="003A45D4" w:rsidRPr="003A45D4" w:rsidRDefault="003A45D4" w:rsidP="003A45D4">
      <w:pPr>
        <w:keepNext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 xml:space="preserve">Права, обязанности и ответственность эксперта. </w:t>
      </w:r>
    </w:p>
    <w:p w:rsidR="00FA6C01" w:rsidRDefault="00FA6C01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6C01" w:rsidRPr="00806765" w:rsidRDefault="00FA6C01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5D4" w:rsidRPr="003A45D4" w:rsidRDefault="00577C52" w:rsidP="003A45D4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Практическое занятие по теме:</w:t>
      </w:r>
      <w:r w:rsidR="00806765"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5D4" w:rsidRPr="003A45D4">
        <w:rPr>
          <w:rFonts w:ascii="Times New Roman" w:hAnsi="Times New Roman" w:cs="Times New Roman"/>
          <w:b/>
          <w:bCs/>
          <w:sz w:val="24"/>
          <w:szCs w:val="24"/>
        </w:rPr>
        <w:t>ПОКАЗАНИЯ ПОДОЗРЕВАЕМОГО</w:t>
      </w:r>
    </w:p>
    <w:p w:rsidR="00806765" w:rsidRDefault="00806765" w:rsidP="00FA6C01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6C01" w:rsidRPr="00A94C42" w:rsidRDefault="00FA6C01" w:rsidP="00FA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4C42"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i/>
          <w:iCs/>
          <w:sz w:val="24"/>
          <w:szCs w:val="24"/>
        </w:rPr>
        <w:t xml:space="preserve">Показания обвиняемого - </w:t>
      </w:r>
      <w:r w:rsidRPr="003A45D4">
        <w:rPr>
          <w:rFonts w:ascii="Times New Roman" w:hAnsi="Times New Roman" w:cs="Times New Roman"/>
          <w:sz w:val="24"/>
          <w:szCs w:val="24"/>
        </w:rPr>
        <w:t>устное сообщение лица, привлеченного в качестве обвиняемого по уголовному делу, о подлежащих доказыванию обстоятельствах, данное добровольно в установленном законом порядке на допросе.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Источником доказательства применительно к показаниям обвиняемого выступает лицо, привлеченное по делу в качестве обвиняемого (ч. 1 ст. 47 УПК). Процессуальное положение обвиняемого как самостоятельного участника уголовного процесса, имеющего личную заинтересованность в исходе дела, учитывается законодателем при регулировании его прав и обязанностей, связанных с дачей показаний (п. 3, 6-8 ч. 4 ст. 47, ст. 173, 174, 187, 190, 275 УПК), определении содержания и формы его показаний, установлении порядка вызова на допрос, его проведения и оформления (ст. 77, 173, 187-190, 275, 276 УПК).</w:t>
      </w:r>
    </w:p>
    <w:p w:rsidR="003A45D4" w:rsidRPr="003A45D4" w:rsidRDefault="003A45D4" w:rsidP="003A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Предмет показаний обвиняемого очерчен в законе весьма широко. В него входят обстоятельства, связанные с предъявленным ему обвинением (п. 3 ч. 4 ст. 47, ч. 2 ст. 173 УПК), все иные известные ему обстоятельства по делу, а равно имеющиеся в деле доказательства</w:t>
      </w:r>
    </w:p>
    <w:p w:rsidR="00FA6C01" w:rsidRDefault="00FA6C01" w:rsidP="00FA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C01" w:rsidRDefault="00FA6C01" w:rsidP="00FA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3A45D4" w:rsidRPr="003A45D4" w:rsidRDefault="00FA6C01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45D4" w:rsidRPr="003A45D4">
        <w:rPr>
          <w:rFonts w:ascii="Times New Roman" w:hAnsi="Times New Roman" w:cs="Times New Roman"/>
          <w:bCs/>
          <w:sz w:val="24"/>
          <w:szCs w:val="24"/>
        </w:rPr>
        <w:t xml:space="preserve"> Основания и порядок отвода экспертов. </w:t>
      </w:r>
    </w:p>
    <w:p w:rsidR="003A45D4" w:rsidRPr="003A45D4" w:rsidRDefault="003A45D4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Отличие заключения эксперта от рекомендаций и пояснений специалиста, участвующего в проведении следственных действий. </w:t>
      </w:r>
    </w:p>
    <w:p w:rsidR="003A45D4" w:rsidRPr="003A45D4" w:rsidRDefault="003A45D4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Вещественные доказательства, их понятие и значение. </w:t>
      </w:r>
    </w:p>
    <w:p w:rsidR="003A45D4" w:rsidRPr="003A45D4" w:rsidRDefault="003A45D4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Юридическая природа образцов для сравнительного исследования. </w:t>
      </w:r>
    </w:p>
    <w:p w:rsidR="003A45D4" w:rsidRPr="003A45D4" w:rsidRDefault="003A45D4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Хранение вещественных доказательств. </w:t>
      </w:r>
    </w:p>
    <w:p w:rsidR="003A45D4" w:rsidRPr="003A45D4" w:rsidRDefault="003A45D4" w:rsidP="003A45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Протоколы следственных и судебных действий как доказательства. </w:t>
      </w:r>
    </w:p>
    <w:p w:rsidR="003A45D4" w:rsidRPr="003A45D4" w:rsidRDefault="003A45D4" w:rsidP="003A45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>Вопросы для самостоятельного изучения</w:t>
      </w:r>
    </w:p>
    <w:p w:rsidR="00FA6C01" w:rsidRPr="00806765" w:rsidRDefault="00FA6C01" w:rsidP="003A45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5D4" w:rsidRPr="003A45D4" w:rsidRDefault="00577C52" w:rsidP="003A45D4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Практическое занятие по теме:</w:t>
      </w:r>
      <w:r w:rsidR="003A45D4" w:rsidRPr="003A45D4">
        <w:rPr>
          <w:rFonts w:ascii="Times New Roman" w:hAnsi="Times New Roman" w:cs="Times New Roman"/>
          <w:b/>
          <w:bCs/>
          <w:sz w:val="24"/>
          <w:szCs w:val="24"/>
        </w:rPr>
        <w:t xml:space="preserve"> ПОКАЗАНИЯ СВИДЕТЕЛЯ </w:t>
      </w:r>
    </w:p>
    <w:p w:rsidR="003A45D4" w:rsidRPr="00A94C42" w:rsidRDefault="003A45D4" w:rsidP="003A45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4C42"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FA6C01" w:rsidRPr="00A94C42" w:rsidRDefault="00806765" w:rsidP="003A45D4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45D4" w:rsidRPr="003A45D4" w:rsidRDefault="003A45D4" w:rsidP="003A45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i/>
          <w:iCs/>
          <w:sz w:val="24"/>
          <w:szCs w:val="24"/>
        </w:rPr>
        <w:t xml:space="preserve">Показания свидетеля - </w:t>
      </w:r>
      <w:r w:rsidRPr="003A45D4">
        <w:rPr>
          <w:rFonts w:ascii="Times New Roman" w:hAnsi="Times New Roman" w:cs="Times New Roman"/>
          <w:sz w:val="24"/>
          <w:szCs w:val="24"/>
        </w:rPr>
        <w:t>доказательство, представляющее собой устное сообщение лица, не привлеченного по данному делу в качестве обвиняемого, подозреваемого или потерпевшего, о фактах и обстоятельствах, имеющих значение для уголовного дела, воспринятых им лично или со слов других лиц, полученное на допросе в установленном законом порядке.</w:t>
      </w:r>
    </w:p>
    <w:p w:rsidR="003A45D4" w:rsidRPr="003A45D4" w:rsidRDefault="003A45D4" w:rsidP="003A45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lastRenderedPageBreak/>
        <w:t>В качестве свидетеля для дачи показаний может быть вызвано любое лицо, которому могут быть известны какие-либо обстоятельства, имеющие значение для расследования и разрешения уголовного дела (ч. 1 ст. 56 УПК).</w:t>
      </w:r>
    </w:p>
    <w:p w:rsidR="00577C52" w:rsidRDefault="00577C52" w:rsidP="00FA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A6C01" w:rsidRDefault="00FA6C01" w:rsidP="00FA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Документы. Отличие документа от вещественного доказательства. 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Государственные органы и должностные лица – субъекты принятия решений в уголовном процессе.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Требования, предъявляемые  к процессуальному решению.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Процессуальное решение – юридический факт.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Процессуальная форма решения.</w:t>
      </w:r>
    </w:p>
    <w:p w:rsidR="003A45D4" w:rsidRPr="003A45D4" w:rsidRDefault="003A45D4" w:rsidP="003A45D4">
      <w:pPr>
        <w:keepNext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>Механизм принятия решения в уголовном процессе.</w:t>
      </w:r>
    </w:p>
    <w:p w:rsidR="00FA6C01" w:rsidRPr="00806765" w:rsidRDefault="00FA6C01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765" w:rsidRDefault="00577C52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Практическое занятие по теме:</w:t>
      </w:r>
      <w:r w:rsidR="00806765"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5D4" w:rsidRPr="003A45D4">
        <w:rPr>
          <w:rFonts w:ascii="Times New Roman" w:hAnsi="Times New Roman" w:cs="Times New Roman"/>
          <w:b/>
          <w:bCs/>
          <w:sz w:val="24"/>
          <w:szCs w:val="24"/>
        </w:rPr>
        <w:t>ПОКАЗАНИЯ ПОТЕРПЕВШЕГО.</w:t>
      </w:r>
    </w:p>
    <w:p w:rsidR="00F914B7" w:rsidRDefault="00F914B7" w:rsidP="005A45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A452D" w:rsidRPr="00A94C42" w:rsidRDefault="005A452D" w:rsidP="005A45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4C42"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3A45D4" w:rsidRPr="003A45D4" w:rsidRDefault="003A45D4" w:rsidP="003A45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i/>
          <w:iCs/>
          <w:sz w:val="24"/>
          <w:szCs w:val="24"/>
        </w:rPr>
        <w:t xml:space="preserve">Показания свидетеля - </w:t>
      </w:r>
      <w:r w:rsidRPr="003A45D4">
        <w:rPr>
          <w:rFonts w:ascii="Times New Roman" w:hAnsi="Times New Roman" w:cs="Times New Roman"/>
          <w:sz w:val="24"/>
          <w:szCs w:val="24"/>
        </w:rPr>
        <w:t>доказательство, представляющее собой устное сообщение лица, не привлеченного по данному делу в качестве обвиняемого, подозреваемого или потерпевшего, о фактах и обстоятельствах, имеющих значение для уголовного дела, воспринятых им лично или со слов других лиц, полученное на допросе в установленном законом порядке.</w:t>
      </w:r>
    </w:p>
    <w:p w:rsidR="003A45D4" w:rsidRPr="003A45D4" w:rsidRDefault="003A45D4" w:rsidP="003A45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5D4">
        <w:rPr>
          <w:rFonts w:ascii="Times New Roman" w:hAnsi="Times New Roman" w:cs="Times New Roman"/>
          <w:sz w:val="24"/>
          <w:szCs w:val="24"/>
        </w:rPr>
        <w:t>В качестве свидетеля для дачи показаний может быть вызвано любое лицо, которому могут быть известны какие-либо обстоятельства, имеющие значение для расследования и разрешения уголовного дела (ч. 1 ст. 56 УПК).</w:t>
      </w:r>
    </w:p>
    <w:p w:rsidR="00F914B7" w:rsidRDefault="00F914B7" w:rsidP="005A45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A452D" w:rsidRDefault="005A452D" w:rsidP="005A45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3A45D4" w:rsidRDefault="003A45D4" w:rsidP="003A45D4">
      <w:pPr>
        <w:pStyle w:val="a3"/>
        <w:keepNext/>
        <w:tabs>
          <w:tab w:val="left" w:pos="1134"/>
        </w:tabs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>Значение доказывания для принятия решения.</w:t>
      </w: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Основания и порядок принятия решения о возбуждении уголовного дела.</w:t>
      </w: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Виды принимаемых решений в стадии возбуждения уголовного дела.</w:t>
      </w: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Основания и порядок принятия решения и применении мер принуждения.</w:t>
      </w: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Основания и порядок принятия решения о привлечении в качестве обвиняемого.</w:t>
      </w:r>
    </w:p>
    <w:p w:rsidR="003A45D4" w:rsidRPr="003A45D4" w:rsidRDefault="003A45D4" w:rsidP="003A45D4">
      <w:pPr>
        <w:pStyle w:val="a3"/>
        <w:keepNext/>
        <w:numPr>
          <w:ilvl w:val="0"/>
          <w:numId w:val="13"/>
        </w:num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</w:rPr>
      </w:pPr>
      <w:r w:rsidRPr="003A45D4">
        <w:rPr>
          <w:rFonts w:ascii="Times New Roman" w:hAnsi="Times New Roman" w:cs="Times New Roman"/>
          <w:bCs/>
          <w:sz w:val="24"/>
          <w:szCs w:val="24"/>
        </w:rPr>
        <w:t xml:space="preserve"> Основания и порядок принятия решения о прекращении уголовного дела и прекращении уголовного преследования.</w:t>
      </w:r>
    </w:p>
    <w:p w:rsidR="003A45D4" w:rsidRPr="005A452D" w:rsidRDefault="003A45D4" w:rsidP="003A45D4">
      <w:pPr>
        <w:pStyle w:val="a3"/>
        <w:keepNext/>
        <w:tabs>
          <w:tab w:val="left" w:pos="1134"/>
        </w:tabs>
        <w:spacing w:after="0" w:line="240" w:lineRule="auto"/>
        <w:ind w:left="1429"/>
        <w:rPr>
          <w:rFonts w:ascii="Times New Roman" w:hAnsi="Times New Roman" w:cs="Times New Roman"/>
          <w:b/>
          <w:bCs/>
          <w:sz w:val="24"/>
          <w:szCs w:val="24"/>
        </w:rPr>
      </w:pPr>
    </w:p>
    <w:p w:rsidR="00FA6C01" w:rsidRPr="00806765" w:rsidRDefault="00FA6C01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765" w:rsidRDefault="00F914B7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Практическая подготовка по теме:</w:t>
      </w:r>
      <w:r w:rsidR="00806765"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DC9">
        <w:rPr>
          <w:rFonts w:ascii="Times New Roman" w:hAnsi="Times New Roman" w:cs="Times New Roman"/>
          <w:b/>
          <w:bCs/>
          <w:sz w:val="24"/>
          <w:szCs w:val="24"/>
        </w:rPr>
        <w:t>Протоколы следственных действий</w:t>
      </w:r>
    </w:p>
    <w:p w:rsidR="00AA74AF" w:rsidRPr="00A94C42" w:rsidRDefault="00AA74AF" w:rsidP="00AA74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4C42">
        <w:rPr>
          <w:rFonts w:ascii="Times New Roman" w:hAnsi="Times New Roman" w:cs="Times New Roman"/>
          <w:sz w:val="24"/>
          <w:szCs w:val="24"/>
          <w:u w:val="single"/>
        </w:rPr>
        <w:t>Теоретическая часть</w:t>
      </w:r>
    </w:p>
    <w:p w:rsidR="00E07DC9" w:rsidRPr="00E07DC9" w:rsidRDefault="00E07DC9" w:rsidP="00E07D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t>Протоколы следственных действий, направленных на собирание доказательств, составляются в письменном виде в соответствии с общими требованиями, предъявляемыми законом к протоколу следственного действия (ст. 166, 167 УПК) и с учетом требований, установленных для протоколов соответствующих следственных действий и судебного заседания (ст. 180, ч. 10, 12-15 ст. 182, ч. 6, 7 ст. 186, ч. 9 ст. 193, ст. 259, 260 УПК). К указанным протоколам могут прилагаться фотоснимки, киноленты, планы, схемы, слепки и оттиски следов, иные материалы, выполненные при производстве следственных действий (ч. 8 ст. 166 УПК).</w:t>
      </w:r>
    </w:p>
    <w:p w:rsidR="00E07DC9" w:rsidRPr="00E07DC9" w:rsidRDefault="00E07DC9" w:rsidP="00E07D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t>Проверка и оценка протоколов следственных действий осуществляется по общим правилам, установленным уголовно-процессуальным законом для проверки и оценки доказательств (ст. 17, 87, 88 УПК).</w:t>
      </w:r>
    </w:p>
    <w:p w:rsidR="00F914B7" w:rsidRDefault="00F914B7" w:rsidP="00AA74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4AF" w:rsidRDefault="00AA74AF" w:rsidP="00AA74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AA74AF" w:rsidRDefault="00E07DC9" w:rsidP="00C35CB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lastRenderedPageBreak/>
        <w:t>Структура доказательств в виде протоколов следственных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</w:p>
    <w:p w:rsidR="00E07DC9" w:rsidRDefault="00E07DC9" w:rsidP="00C35CB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t>Доказательственное значение протоколов следственных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</w:p>
    <w:p w:rsidR="00FA6C01" w:rsidRPr="00806765" w:rsidRDefault="00FA6C01" w:rsidP="00E07DC9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06765" w:rsidRDefault="00F914B7" w:rsidP="00806765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Практическая подготовка по теме:</w:t>
      </w:r>
      <w:r w:rsidR="00806765" w:rsidRPr="00806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DC9">
        <w:rPr>
          <w:rFonts w:ascii="Times New Roman" w:hAnsi="Times New Roman" w:cs="Times New Roman"/>
          <w:b/>
          <w:bCs/>
          <w:sz w:val="24"/>
          <w:szCs w:val="24"/>
        </w:rPr>
        <w:t>Протоколы судебных действий</w:t>
      </w:r>
    </w:p>
    <w:p w:rsidR="00E07DC9" w:rsidRPr="00E07DC9" w:rsidRDefault="00E07DC9" w:rsidP="00E07D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t>Протоколы судебных действий, направленных на собирание доказательств, составляются в письменном виде в соответствии с общими требованиями, предъявляемыми законом к протоколу следственного действия (ст. 166, 167 УПК) и с учетом требований, установленных для протоколов соответствующих следственных действий и судебного заседания (ст. 180, ч. 10, 12-15 ст. 182, ч. 6, 7 ст. 186, ч. 9 ст. 193, ст. 259, 260 УПК). К указанным протоколам могут прилагаться фотоснимки, киноленты, планы, схемы, слепки и оттиски следов, иные материалы, выполненные при производстве следственных действий (ч. 8 ст. 166 УПК).</w:t>
      </w:r>
    </w:p>
    <w:p w:rsidR="00E07DC9" w:rsidRPr="00E07DC9" w:rsidRDefault="00E07DC9" w:rsidP="00E07D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DC9">
        <w:rPr>
          <w:rFonts w:ascii="Times New Roman" w:hAnsi="Times New Roman" w:cs="Times New Roman"/>
          <w:sz w:val="24"/>
          <w:szCs w:val="24"/>
        </w:rPr>
        <w:t>Проверка и оценка протоколов судебных действий осуществляется по общим правилам, установленным уголовно-процессуальным законом для проверки и оценки доказательств (ст. 17, 87, 88 УПК)</w:t>
      </w:r>
      <w:r w:rsidRPr="00E07D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7DC9">
        <w:rPr>
          <w:rFonts w:ascii="Times New Roman" w:hAnsi="Times New Roman" w:cs="Times New Roman"/>
          <w:sz w:val="24"/>
          <w:szCs w:val="24"/>
        </w:rPr>
        <w:t>.</w:t>
      </w:r>
    </w:p>
    <w:p w:rsidR="00F914B7" w:rsidRDefault="00F914B7" w:rsidP="00C35C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5CBC" w:rsidRDefault="00C35CBC" w:rsidP="00C35C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E19">
        <w:rPr>
          <w:rFonts w:ascii="Times New Roman" w:hAnsi="Times New Roman" w:cs="Times New Roman"/>
          <w:sz w:val="24"/>
          <w:szCs w:val="24"/>
          <w:u w:val="single"/>
        </w:rPr>
        <w:t>Вопросы к практическому занятию</w:t>
      </w:r>
    </w:p>
    <w:p w:rsidR="00A94C42" w:rsidRDefault="00E07DC9" w:rsidP="00E07D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7DC9">
        <w:rPr>
          <w:rFonts w:ascii="Times New Roman" w:hAnsi="Times New Roman" w:cs="Times New Roman"/>
          <w:bCs/>
          <w:sz w:val="24"/>
          <w:szCs w:val="24"/>
        </w:rPr>
        <w:t>Приговор как решение принимаемое судом</w:t>
      </w:r>
    </w:p>
    <w:p w:rsidR="00E07DC9" w:rsidRPr="00E07DC9" w:rsidRDefault="00E07DC9" w:rsidP="00E07D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7DC9">
        <w:rPr>
          <w:rFonts w:ascii="Times New Roman" w:hAnsi="Times New Roman" w:cs="Times New Roman"/>
          <w:bCs/>
          <w:sz w:val="24"/>
          <w:szCs w:val="24"/>
        </w:rPr>
        <w:t>Требования предъявляемые к приговору.</w:t>
      </w:r>
    </w:p>
    <w:p w:rsidR="00A94C42" w:rsidRDefault="00A94C42" w:rsidP="00A9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0F8" w:rsidRPr="00E51783" w:rsidRDefault="00D730F8" w:rsidP="00E5178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C42" w:rsidRDefault="00A94C42" w:rsidP="00A9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4C42" w:rsidSect="00AF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35"/>
    <w:multiLevelType w:val="hybridMultilevel"/>
    <w:tmpl w:val="2D92B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5C2A33"/>
    <w:multiLevelType w:val="hybridMultilevel"/>
    <w:tmpl w:val="40E2B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19477E"/>
    <w:multiLevelType w:val="hybridMultilevel"/>
    <w:tmpl w:val="FF82E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33C0490"/>
    <w:multiLevelType w:val="hybridMultilevel"/>
    <w:tmpl w:val="7444B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3536A9"/>
    <w:multiLevelType w:val="hybridMultilevel"/>
    <w:tmpl w:val="4482B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FF49AE"/>
    <w:multiLevelType w:val="hybridMultilevel"/>
    <w:tmpl w:val="D8B8B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14628A"/>
    <w:multiLevelType w:val="hybridMultilevel"/>
    <w:tmpl w:val="0DE2EC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D53B11"/>
    <w:multiLevelType w:val="hybridMultilevel"/>
    <w:tmpl w:val="FBFC8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673F6"/>
    <w:multiLevelType w:val="hybridMultilevel"/>
    <w:tmpl w:val="0B448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C903D5"/>
    <w:multiLevelType w:val="hybridMultilevel"/>
    <w:tmpl w:val="82962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DD962D3"/>
    <w:multiLevelType w:val="hybridMultilevel"/>
    <w:tmpl w:val="63147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A26F4"/>
    <w:multiLevelType w:val="hybridMultilevel"/>
    <w:tmpl w:val="F15CE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BE3B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CD9652D"/>
    <w:multiLevelType w:val="hybridMultilevel"/>
    <w:tmpl w:val="9DE6F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CC0C61"/>
    <w:multiLevelType w:val="hybridMultilevel"/>
    <w:tmpl w:val="52F02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12"/>
    <w:lvlOverride w:ilvl="0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EB"/>
    <w:rsid w:val="00035C9B"/>
    <w:rsid w:val="000868B0"/>
    <w:rsid w:val="000938A1"/>
    <w:rsid w:val="00096C2C"/>
    <w:rsid w:val="000B49CB"/>
    <w:rsid w:val="0017072E"/>
    <w:rsid w:val="00241BA5"/>
    <w:rsid w:val="002A4EBF"/>
    <w:rsid w:val="002B517B"/>
    <w:rsid w:val="002C436D"/>
    <w:rsid w:val="002D0904"/>
    <w:rsid w:val="00337E44"/>
    <w:rsid w:val="003614D0"/>
    <w:rsid w:val="003A45D4"/>
    <w:rsid w:val="003B180F"/>
    <w:rsid w:val="003B241D"/>
    <w:rsid w:val="003D34D7"/>
    <w:rsid w:val="00486434"/>
    <w:rsid w:val="004F2B9F"/>
    <w:rsid w:val="00500F21"/>
    <w:rsid w:val="00521C9F"/>
    <w:rsid w:val="00577C52"/>
    <w:rsid w:val="0058324A"/>
    <w:rsid w:val="005A452D"/>
    <w:rsid w:val="005F60D3"/>
    <w:rsid w:val="006676E5"/>
    <w:rsid w:val="00672E2F"/>
    <w:rsid w:val="00693E96"/>
    <w:rsid w:val="007069B9"/>
    <w:rsid w:val="00775D2D"/>
    <w:rsid w:val="00806765"/>
    <w:rsid w:val="00897517"/>
    <w:rsid w:val="008A7893"/>
    <w:rsid w:val="008B0FB9"/>
    <w:rsid w:val="0095461D"/>
    <w:rsid w:val="00980472"/>
    <w:rsid w:val="00995319"/>
    <w:rsid w:val="009C5B2E"/>
    <w:rsid w:val="009F677E"/>
    <w:rsid w:val="00A1341D"/>
    <w:rsid w:val="00A274B9"/>
    <w:rsid w:val="00A44E48"/>
    <w:rsid w:val="00A63083"/>
    <w:rsid w:val="00A709EB"/>
    <w:rsid w:val="00A9094E"/>
    <w:rsid w:val="00A94C42"/>
    <w:rsid w:val="00AA74AF"/>
    <w:rsid w:val="00AF3268"/>
    <w:rsid w:val="00B22CE2"/>
    <w:rsid w:val="00B57470"/>
    <w:rsid w:val="00B81525"/>
    <w:rsid w:val="00BA2468"/>
    <w:rsid w:val="00BD6615"/>
    <w:rsid w:val="00C11006"/>
    <w:rsid w:val="00C25BEE"/>
    <w:rsid w:val="00C34292"/>
    <w:rsid w:val="00C35CBC"/>
    <w:rsid w:val="00C417FF"/>
    <w:rsid w:val="00D16A5D"/>
    <w:rsid w:val="00D730F8"/>
    <w:rsid w:val="00D758C2"/>
    <w:rsid w:val="00E07DC9"/>
    <w:rsid w:val="00E17137"/>
    <w:rsid w:val="00E51783"/>
    <w:rsid w:val="00E5637E"/>
    <w:rsid w:val="00E76E19"/>
    <w:rsid w:val="00E84F48"/>
    <w:rsid w:val="00F434C4"/>
    <w:rsid w:val="00F914B7"/>
    <w:rsid w:val="00FA2351"/>
    <w:rsid w:val="00FA6C01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E19"/>
    <w:pPr>
      <w:ind w:left="720"/>
      <w:contextualSpacing/>
    </w:pPr>
  </w:style>
  <w:style w:type="character" w:styleId="a4">
    <w:name w:val="Hyperlink"/>
    <w:uiPriority w:val="99"/>
    <w:unhideWhenUsed/>
    <w:rsid w:val="00E517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E19"/>
    <w:pPr>
      <w:ind w:left="720"/>
      <w:contextualSpacing/>
    </w:pPr>
  </w:style>
  <w:style w:type="character" w:styleId="a4">
    <w:name w:val="Hyperlink"/>
    <w:uiPriority w:val="99"/>
    <w:unhideWhenUsed/>
    <w:rsid w:val="00E517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4F3E-3E31-47C1-8C07-82EE6678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2018-12-28T08:05:00Z</dcterms:created>
  <dcterms:modified xsi:type="dcterms:W3CDTF">2023-09-10T22:53:00Z</dcterms:modified>
</cp:coreProperties>
</file>