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030B" w:rsidRPr="009A030B" w:rsidRDefault="009A030B" w:rsidP="009A030B">
      <w:pPr>
        <w:spacing w:line="360" w:lineRule="auto"/>
        <w:jc w:val="center"/>
        <w:rPr>
          <w:rFonts w:eastAsia="Times New Roman" w:cs="Times New Roman"/>
          <w:b/>
          <w:bCs/>
          <w:szCs w:val="28"/>
          <w:lang w:eastAsia="ru-RU"/>
        </w:rPr>
      </w:pPr>
      <w:r w:rsidRPr="009A030B">
        <w:rPr>
          <w:rFonts w:eastAsia="Times New Roman" w:cs="Times New Roman"/>
          <w:b/>
          <w:bCs/>
          <w:szCs w:val="28"/>
          <w:lang w:eastAsia="ru-RU"/>
        </w:rPr>
        <w:t>ЧАСТНОЕ ОБРАЗОВАТЕЛЬНОЕ УЧРЕЖДЕНИЕ</w:t>
      </w:r>
    </w:p>
    <w:p w:rsidR="009A030B" w:rsidRPr="009A030B" w:rsidRDefault="009A030B" w:rsidP="009A030B">
      <w:pPr>
        <w:spacing w:after="0" w:line="360" w:lineRule="auto"/>
        <w:jc w:val="center"/>
        <w:rPr>
          <w:rFonts w:eastAsia="Times New Roman" w:cs="Times New Roman"/>
          <w:b/>
          <w:bCs/>
          <w:szCs w:val="28"/>
          <w:lang w:eastAsia="ru-RU"/>
        </w:rPr>
      </w:pPr>
      <w:r w:rsidRPr="009A030B">
        <w:rPr>
          <w:rFonts w:eastAsia="Times New Roman" w:cs="Times New Roman"/>
          <w:b/>
          <w:bCs/>
          <w:szCs w:val="28"/>
          <w:lang w:eastAsia="ru-RU"/>
        </w:rPr>
        <w:t xml:space="preserve"> ПРОФЕССИОНАЛЬНОГО ОБРАЗОВАНИЯ</w:t>
      </w:r>
    </w:p>
    <w:p w:rsidR="009A030B" w:rsidRPr="009A030B" w:rsidRDefault="009A030B" w:rsidP="009A030B">
      <w:pPr>
        <w:spacing w:after="0" w:line="360" w:lineRule="auto"/>
        <w:jc w:val="center"/>
        <w:rPr>
          <w:rFonts w:eastAsia="Times New Roman" w:cs="Times New Roman"/>
          <w:b/>
          <w:bCs/>
          <w:szCs w:val="28"/>
          <w:lang w:eastAsia="ru-RU"/>
        </w:rPr>
      </w:pPr>
      <w:r w:rsidRPr="009A030B">
        <w:rPr>
          <w:rFonts w:eastAsia="Times New Roman" w:cs="Times New Roman"/>
          <w:b/>
          <w:bCs/>
          <w:szCs w:val="28"/>
          <w:lang w:eastAsia="ru-RU"/>
        </w:rPr>
        <w:t>«СТАВРОПОЛЬСКИЙ МНОГОПРОФИЛЬНЫЙ КОЛЛЕДЖ»</w:t>
      </w:r>
    </w:p>
    <w:p w:rsidR="009A030B" w:rsidRPr="009A030B" w:rsidRDefault="009A030B" w:rsidP="009A030B">
      <w:pPr>
        <w:spacing w:after="0" w:line="360" w:lineRule="auto"/>
        <w:jc w:val="center"/>
        <w:rPr>
          <w:rFonts w:eastAsia="Times New Roman" w:cs="Times New Roman"/>
          <w:b/>
          <w:bCs/>
          <w:sz w:val="24"/>
          <w:szCs w:val="28"/>
          <w:lang w:eastAsia="ru-RU"/>
        </w:rPr>
      </w:pPr>
      <w:r w:rsidRPr="009A030B">
        <w:rPr>
          <w:rFonts w:eastAsia="Times New Roman" w:cs="Times New Roman"/>
          <w:b/>
          <w:bCs/>
          <w:sz w:val="24"/>
          <w:szCs w:val="28"/>
          <w:lang w:eastAsia="ru-RU"/>
        </w:rPr>
        <w:t xml:space="preserve"> </w:t>
      </w:r>
    </w:p>
    <w:p w:rsidR="009A030B" w:rsidRPr="009A030B" w:rsidRDefault="009A030B" w:rsidP="009A030B">
      <w:pPr>
        <w:spacing w:before="100" w:beforeAutospacing="1" w:after="100" w:afterAutospacing="1" w:line="240" w:lineRule="auto"/>
        <w:ind w:firstLine="709"/>
        <w:jc w:val="center"/>
        <w:rPr>
          <w:rFonts w:eastAsia="Times New Roman" w:cs="Times New Roman"/>
          <w:b/>
          <w:bCs/>
          <w:szCs w:val="28"/>
          <w:lang w:eastAsia="ru-RU"/>
        </w:rPr>
      </w:pPr>
    </w:p>
    <w:p w:rsidR="009A030B" w:rsidRPr="009A030B" w:rsidRDefault="009A030B" w:rsidP="009A030B">
      <w:pPr>
        <w:spacing w:before="100" w:beforeAutospacing="1" w:after="100" w:afterAutospacing="1" w:line="240" w:lineRule="auto"/>
        <w:rPr>
          <w:rFonts w:eastAsia="Times New Roman" w:cs="Times New Roman"/>
          <w:b/>
          <w:bCs/>
          <w:szCs w:val="28"/>
          <w:lang w:eastAsia="ru-RU"/>
        </w:rPr>
      </w:pPr>
    </w:p>
    <w:p w:rsidR="009A030B" w:rsidRPr="009A030B" w:rsidRDefault="009A030B" w:rsidP="009A030B">
      <w:pPr>
        <w:spacing w:before="100" w:beforeAutospacing="1" w:after="100" w:afterAutospacing="1" w:line="240" w:lineRule="auto"/>
        <w:rPr>
          <w:rFonts w:eastAsia="Times New Roman" w:cs="Times New Roman"/>
          <w:b/>
          <w:bCs/>
          <w:szCs w:val="28"/>
          <w:lang w:eastAsia="ru-RU"/>
        </w:rPr>
      </w:pPr>
    </w:p>
    <w:p w:rsidR="009A030B" w:rsidRPr="009A030B" w:rsidRDefault="009A030B" w:rsidP="009A030B">
      <w:pPr>
        <w:spacing w:before="100" w:beforeAutospacing="1" w:after="100" w:afterAutospacing="1" w:line="240" w:lineRule="auto"/>
        <w:rPr>
          <w:rFonts w:eastAsia="Times New Roman" w:cs="Times New Roman"/>
          <w:b/>
          <w:bCs/>
          <w:szCs w:val="28"/>
          <w:lang w:eastAsia="ru-RU"/>
        </w:rPr>
      </w:pPr>
    </w:p>
    <w:p w:rsidR="00C915BA" w:rsidRPr="005448E8" w:rsidRDefault="00790D3A" w:rsidP="00C915BA">
      <w:pPr>
        <w:widowControl w:val="0"/>
        <w:spacing w:line="360" w:lineRule="auto"/>
        <w:ind w:firstLine="851"/>
        <w:jc w:val="center"/>
        <w:rPr>
          <w:b/>
          <w:color w:val="000000"/>
          <w:szCs w:val="28"/>
        </w:rPr>
      </w:pPr>
      <w:r w:rsidRPr="009A030B">
        <w:rPr>
          <w:rFonts w:eastAsia="Times New Roman" w:cs="Times New Roman"/>
          <w:b/>
          <w:color w:val="000000"/>
          <w:sz w:val="32"/>
          <w:szCs w:val="28"/>
          <w:lang w:eastAsia="ru-RU"/>
        </w:rPr>
        <w:t>«</w:t>
      </w:r>
      <w:r w:rsidR="00C915BA" w:rsidRPr="005448E8">
        <w:rPr>
          <w:b/>
          <w:color w:val="000000"/>
          <w:szCs w:val="28"/>
        </w:rPr>
        <w:t>МЕТОДИЧЕСКИЕ УКАЗАНИЯ</w:t>
      </w:r>
    </w:p>
    <w:p w:rsidR="00C915BA" w:rsidRPr="005448E8" w:rsidRDefault="00C915BA" w:rsidP="00C915BA">
      <w:pPr>
        <w:widowControl w:val="0"/>
        <w:spacing w:line="360" w:lineRule="auto"/>
        <w:ind w:firstLine="851"/>
        <w:jc w:val="center"/>
        <w:rPr>
          <w:color w:val="000000"/>
          <w:szCs w:val="28"/>
        </w:rPr>
      </w:pPr>
      <w:r>
        <w:rPr>
          <w:iCs/>
          <w:color w:val="000000"/>
          <w:szCs w:val="28"/>
        </w:rPr>
        <w:t xml:space="preserve">к практическим </w:t>
      </w:r>
      <w:r w:rsidRPr="005448E8">
        <w:rPr>
          <w:iCs/>
          <w:color w:val="000000"/>
          <w:szCs w:val="28"/>
        </w:rPr>
        <w:t>работам</w:t>
      </w:r>
      <w:r w:rsidRPr="005448E8">
        <w:rPr>
          <w:color w:val="000000"/>
          <w:szCs w:val="28"/>
        </w:rPr>
        <w:t xml:space="preserve"> по дисциплине</w:t>
      </w:r>
    </w:p>
    <w:p w:rsidR="00C915BA" w:rsidRPr="008B74D3" w:rsidRDefault="00C915BA" w:rsidP="00C915BA">
      <w:pPr>
        <w:widowControl w:val="0"/>
        <w:spacing w:line="360" w:lineRule="auto"/>
        <w:ind w:firstLine="851"/>
        <w:jc w:val="center"/>
        <w:rPr>
          <w:b/>
          <w:color w:val="000000"/>
          <w:sz w:val="32"/>
          <w:szCs w:val="28"/>
        </w:rPr>
      </w:pPr>
      <w:r w:rsidRPr="005448E8">
        <w:rPr>
          <w:b/>
          <w:color w:val="000000"/>
          <w:sz w:val="32"/>
          <w:szCs w:val="28"/>
        </w:rPr>
        <w:t>«</w:t>
      </w:r>
      <w:r w:rsidRPr="00C915BA">
        <w:rPr>
          <w:b/>
          <w:color w:val="000000"/>
          <w:sz w:val="32"/>
          <w:szCs w:val="28"/>
        </w:rPr>
        <w:t>Электроника и схемотехника</w:t>
      </w:r>
      <w:r w:rsidRPr="005448E8">
        <w:rPr>
          <w:b/>
          <w:color w:val="000000"/>
          <w:sz w:val="32"/>
          <w:szCs w:val="28"/>
        </w:rPr>
        <w:t>»</w:t>
      </w:r>
    </w:p>
    <w:p w:rsidR="00C915BA" w:rsidRPr="005448E8" w:rsidRDefault="00C915BA" w:rsidP="00C915BA">
      <w:pPr>
        <w:widowControl w:val="0"/>
        <w:spacing w:line="360" w:lineRule="auto"/>
        <w:ind w:firstLine="851"/>
        <w:jc w:val="center"/>
        <w:rPr>
          <w:color w:val="000000"/>
          <w:szCs w:val="28"/>
        </w:rPr>
      </w:pPr>
      <w:r w:rsidRPr="005448E8">
        <w:rPr>
          <w:color w:val="000000"/>
          <w:szCs w:val="28"/>
        </w:rPr>
        <w:t xml:space="preserve">для </w:t>
      </w:r>
      <w:r>
        <w:rPr>
          <w:color w:val="000000"/>
          <w:szCs w:val="28"/>
        </w:rPr>
        <w:t>обучающихся по</w:t>
      </w:r>
      <w:r w:rsidRPr="005448E8">
        <w:rPr>
          <w:color w:val="000000"/>
          <w:szCs w:val="28"/>
        </w:rPr>
        <w:t xml:space="preserve"> специальности</w:t>
      </w:r>
    </w:p>
    <w:p w:rsidR="00C915BA" w:rsidRDefault="00C915BA" w:rsidP="00C915BA">
      <w:pPr>
        <w:widowControl w:val="0"/>
        <w:spacing w:line="360" w:lineRule="auto"/>
        <w:jc w:val="center"/>
        <w:rPr>
          <w:color w:val="000000"/>
          <w:szCs w:val="28"/>
        </w:rPr>
      </w:pPr>
      <w:r>
        <w:rPr>
          <w:color w:val="000000"/>
          <w:szCs w:val="28"/>
        </w:rPr>
        <w:t>10</w:t>
      </w:r>
      <w:r w:rsidRPr="006A0730">
        <w:rPr>
          <w:color w:val="000000"/>
          <w:szCs w:val="28"/>
        </w:rPr>
        <w:t>.02.0</w:t>
      </w:r>
      <w:r>
        <w:rPr>
          <w:color w:val="000000"/>
          <w:szCs w:val="28"/>
        </w:rPr>
        <w:t>5</w:t>
      </w:r>
      <w:r w:rsidRPr="006A0730">
        <w:rPr>
          <w:color w:val="000000"/>
          <w:szCs w:val="28"/>
        </w:rPr>
        <w:t xml:space="preserve"> </w:t>
      </w:r>
      <w:r w:rsidRPr="00417E7E">
        <w:rPr>
          <w:color w:val="000000"/>
          <w:szCs w:val="28"/>
        </w:rPr>
        <w:t xml:space="preserve">Обеспечение информационной безопасности </w:t>
      </w:r>
      <w:r>
        <w:rPr>
          <w:color w:val="000000"/>
          <w:szCs w:val="28"/>
        </w:rPr>
        <w:t xml:space="preserve">  </w:t>
      </w:r>
    </w:p>
    <w:p w:rsidR="00C915BA" w:rsidRDefault="00C915BA" w:rsidP="00C915BA">
      <w:pPr>
        <w:widowControl w:val="0"/>
        <w:spacing w:line="360" w:lineRule="auto"/>
        <w:jc w:val="center"/>
        <w:rPr>
          <w:color w:val="000000"/>
          <w:szCs w:val="28"/>
        </w:rPr>
      </w:pPr>
      <w:r w:rsidRPr="00417E7E">
        <w:rPr>
          <w:color w:val="000000"/>
          <w:szCs w:val="28"/>
        </w:rPr>
        <w:t>автоматизированных систем</w:t>
      </w:r>
    </w:p>
    <w:p w:rsidR="00C915BA" w:rsidRPr="005448E8" w:rsidRDefault="00C915BA" w:rsidP="00C915BA">
      <w:pPr>
        <w:widowControl w:val="0"/>
        <w:spacing w:line="360" w:lineRule="auto"/>
        <w:ind w:firstLine="851"/>
        <w:jc w:val="center"/>
        <w:rPr>
          <w:b/>
          <w:color w:val="000000"/>
          <w:szCs w:val="28"/>
        </w:rPr>
      </w:pPr>
    </w:p>
    <w:p w:rsidR="00C915BA" w:rsidRPr="005448E8" w:rsidRDefault="00C915BA" w:rsidP="00C915BA">
      <w:pPr>
        <w:widowControl w:val="0"/>
        <w:spacing w:line="360" w:lineRule="auto"/>
        <w:ind w:firstLine="851"/>
        <w:jc w:val="center"/>
        <w:rPr>
          <w:b/>
          <w:color w:val="000000"/>
          <w:szCs w:val="28"/>
        </w:rPr>
      </w:pPr>
    </w:p>
    <w:p w:rsidR="00C915BA" w:rsidRPr="005448E8" w:rsidRDefault="00C915BA" w:rsidP="00C915BA">
      <w:pPr>
        <w:widowControl w:val="0"/>
        <w:spacing w:line="360" w:lineRule="auto"/>
        <w:ind w:firstLine="851"/>
        <w:jc w:val="center"/>
        <w:rPr>
          <w:b/>
          <w:color w:val="000000"/>
          <w:szCs w:val="28"/>
        </w:rPr>
      </w:pPr>
    </w:p>
    <w:p w:rsidR="00C915BA" w:rsidRPr="005448E8" w:rsidRDefault="00C915BA" w:rsidP="00C915BA">
      <w:pPr>
        <w:widowControl w:val="0"/>
        <w:spacing w:line="360" w:lineRule="auto"/>
        <w:ind w:firstLine="851"/>
        <w:jc w:val="center"/>
        <w:rPr>
          <w:b/>
          <w:color w:val="000000"/>
          <w:szCs w:val="28"/>
        </w:rPr>
      </w:pPr>
    </w:p>
    <w:p w:rsidR="00C915BA" w:rsidRPr="005448E8" w:rsidRDefault="00C915BA" w:rsidP="00C915BA">
      <w:pPr>
        <w:widowControl w:val="0"/>
        <w:spacing w:line="360" w:lineRule="auto"/>
        <w:ind w:firstLine="851"/>
        <w:jc w:val="center"/>
        <w:rPr>
          <w:b/>
          <w:color w:val="000000"/>
          <w:szCs w:val="28"/>
        </w:rPr>
      </w:pPr>
    </w:p>
    <w:p w:rsidR="00C915BA" w:rsidRPr="005448E8" w:rsidRDefault="00C915BA" w:rsidP="00C915BA">
      <w:pPr>
        <w:widowControl w:val="0"/>
        <w:spacing w:line="360" w:lineRule="auto"/>
        <w:ind w:firstLine="851"/>
        <w:jc w:val="center"/>
        <w:rPr>
          <w:b/>
          <w:color w:val="000000"/>
          <w:szCs w:val="28"/>
        </w:rPr>
      </w:pPr>
    </w:p>
    <w:p w:rsidR="00C915BA" w:rsidRPr="005448E8" w:rsidRDefault="00C915BA" w:rsidP="00C915BA">
      <w:pPr>
        <w:widowControl w:val="0"/>
        <w:spacing w:line="360" w:lineRule="auto"/>
        <w:ind w:firstLine="851"/>
        <w:jc w:val="center"/>
        <w:rPr>
          <w:b/>
          <w:color w:val="000000"/>
          <w:szCs w:val="28"/>
        </w:rPr>
      </w:pPr>
    </w:p>
    <w:p w:rsidR="00C915BA" w:rsidRPr="00440E79" w:rsidRDefault="00C915BA" w:rsidP="00C915BA">
      <w:pPr>
        <w:widowControl w:val="0"/>
        <w:spacing w:line="360" w:lineRule="auto"/>
        <w:ind w:firstLine="851"/>
        <w:jc w:val="center"/>
        <w:rPr>
          <w:color w:val="000000"/>
          <w:szCs w:val="28"/>
        </w:rPr>
      </w:pPr>
      <w:r w:rsidRPr="008F3C99">
        <w:rPr>
          <w:color w:val="000000"/>
          <w:szCs w:val="28"/>
        </w:rPr>
        <w:t>Ставрополь</w:t>
      </w:r>
      <w:r w:rsidR="00F76E92">
        <w:rPr>
          <w:color w:val="000000"/>
          <w:szCs w:val="28"/>
        </w:rPr>
        <w:t>,2022</w:t>
      </w:r>
      <w:r w:rsidR="00000329">
        <w:rPr>
          <w:color w:val="000000"/>
          <w:szCs w:val="28"/>
        </w:rPr>
        <w:t xml:space="preserve"> г.</w:t>
      </w:r>
    </w:p>
    <w:p w:rsidR="00000329" w:rsidRPr="005912CA" w:rsidRDefault="00000329" w:rsidP="00000329">
      <w:pPr>
        <w:overflowPunct w:val="0"/>
        <w:adjustRightInd w:val="0"/>
        <w:spacing w:line="360" w:lineRule="auto"/>
        <w:ind w:firstLine="709"/>
        <w:jc w:val="both"/>
        <w:textAlignment w:val="baseline"/>
        <w:rPr>
          <w:rFonts w:eastAsia="Times New Roman" w:cs="Times New Roman"/>
          <w:color w:val="000000"/>
          <w:szCs w:val="28"/>
        </w:rPr>
      </w:pPr>
      <w:r w:rsidRPr="005912CA">
        <w:rPr>
          <w:rFonts w:eastAsia="Times New Roman" w:cs="Times New Roman"/>
          <w:szCs w:val="28"/>
        </w:rPr>
        <w:lastRenderedPageBreak/>
        <w:t xml:space="preserve">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w:t>
      </w:r>
      <w:bookmarkStart w:id="0" w:name="_GoBack"/>
      <w:bookmarkEnd w:id="0"/>
      <w:r w:rsidR="009C68E2" w:rsidRPr="005912CA">
        <w:rPr>
          <w:rFonts w:eastAsia="Times New Roman" w:cs="Times New Roman"/>
          <w:szCs w:val="28"/>
        </w:rPr>
        <w:t>образования по</w:t>
      </w:r>
      <w:r w:rsidRPr="005912CA">
        <w:rPr>
          <w:rFonts w:eastAsia="Times New Roman" w:cs="Times New Roman"/>
          <w:szCs w:val="28"/>
        </w:rPr>
        <w:t xml:space="preserve"> специальности 10.02.05</w:t>
      </w:r>
      <w:r w:rsidRPr="005912CA">
        <w:rPr>
          <w:rFonts w:eastAsia="Times New Roman" w:cs="Times New Roman"/>
          <w:szCs w:val="28"/>
        </w:rPr>
        <w:tab/>
        <w:t>Обеспечение информационной безопасности автоматизированных систем, и программой дисциплины «</w:t>
      </w:r>
      <w:r>
        <w:rPr>
          <w:rFonts w:eastAsia="Times New Roman" w:cs="Times New Roman"/>
          <w:szCs w:val="28"/>
        </w:rPr>
        <w:t>Электроника и схемотехника</w:t>
      </w:r>
      <w:r w:rsidRPr="005912CA">
        <w:rPr>
          <w:rFonts w:eastAsia="Times New Roman" w:cs="Times New Roman"/>
          <w:szCs w:val="28"/>
        </w:rPr>
        <w:t>»</w:t>
      </w:r>
    </w:p>
    <w:p w:rsidR="00000329" w:rsidRPr="005912CA" w:rsidRDefault="00000329" w:rsidP="00000329">
      <w:pPr>
        <w:overflowPunct w:val="0"/>
        <w:adjustRightInd w:val="0"/>
        <w:spacing w:line="360" w:lineRule="auto"/>
        <w:jc w:val="both"/>
        <w:textAlignment w:val="baseline"/>
        <w:rPr>
          <w:rFonts w:eastAsia="Times New Roman" w:cs="Times New Roman"/>
          <w:bCs/>
          <w:color w:val="000000"/>
          <w:szCs w:val="28"/>
        </w:rPr>
      </w:pPr>
    </w:p>
    <w:p w:rsidR="00000329" w:rsidRPr="005912CA" w:rsidRDefault="00000329" w:rsidP="00000329">
      <w:pPr>
        <w:overflowPunct w:val="0"/>
        <w:adjustRightInd w:val="0"/>
        <w:spacing w:line="360" w:lineRule="auto"/>
        <w:jc w:val="both"/>
        <w:textAlignment w:val="baseline"/>
        <w:rPr>
          <w:rFonts w:eastAsia="Times New Roman" w:cs="Times New Roman"/>
          <w:bCs/>
          <w:color w:val="000000"/>
          <w:szCs w:val="28"/>
        </w:rPr>
      </w:pPr>
      <w:r w:rsidRPr="005912CA">
        <w:rPr>
          <w:rFonts w:eastAsia="Times New Roman" w:cs="Times New Roman"/>
          <w:bCs/>
          <w:color w:val="000000"/>
          <w:szCs w:val="28"/>
        </w:rPr>
        <w:t xml:space="preserve">Составитель: </w:t>
      </w:r>
      <w:r w:rsidR="00F76E92">
        <w:rPr>
          <w:rFonts w:eastAsia="Times New Roman" w:cs="Times New Roman"/>
          <w:bCs/>
          <w:color w:val="000000"/>
          <w:szCs w:val="28"/>
        </w:rPr>
        <w:t>Кирина А.Е.</w:t>
      </w:r>
    </w:p>
    <w:p w:rsidR="00000329" w:rsidRPr="005912CA" w:rsidRDefault="00000329" w:rsidP="00000329">
      <w:pPr>
        <w:overflowPunct w:val="0"/>
        <w:adjustRightInd w:val="0"/>
        <w:spacing w:line="360" w:lineRule="auto"/>
        <w:ind w:firstLine="720"/>
        <w:jc w:val="both"/>
        <w:textAlignment w:val="baseline"/>
        <w:rPr>
          <w:rFonts w:eastAsia="Times New Roman" w:cs="Times New Roman"/>
          <w:bCs/>
          <w:color w:val="000000"/>
          <w:szCs w:val="28"/>
        </w:rPr>
      </w:pPr>
    </w:p>
    <w:p w:rsidR="00000329" w:rsidRPr="005912CA" w:rsidRDefault="00000329" w:rsidP="00000329">
      <w:pPr>
        <w:overflowPunct w:val="0"/>
        <w:adjustRightInd w:val="0"/>
        <w:spacing w:line="360" w:lineRule="auto"/>
        <w:ind w:firstLine="720"/>
        <w:jc w:val="both"/>
        <w:textAlignment w:val="baseline"/>
        <w:rPr>
          <w:rFonts w:eastAsia="Times New Roman" w:cs="Times New Roman"/>
          <w:bCs/>
          <w:color w:val="000000"/>
          <w:szCs w:val="28"/>
        </w:rPr>
      </w:pPr>
    </w:p>
    <w:p w:rsidR="00000329" w:rsidRPr="005912CA" w:rsidRDefault="00000329" w:rsidP="00000329">
      <w:pPr>
        <w:overflowPunct w:val="0"/>
        <w:adjustRightInd w:val="0"/>
        <w:spacing w:line="360" w:lineRule="auto"/>
        <w:ind w:firstLine="720"/>
        <w:jc w:val="both"/>
        <w:textAlignment w:val="baseline"/>
        <w:rPr>
          <w:rFonts w:eastAsia="Times New Roman" w:cs="Times New Roman"/>
          <w:bCs/>
          <w:color w:val="000000"/>
          <w:szCs w:val="28"/>
        </w:rPr>
      </w:pPr>
    </w:p>
    <w:p w:rsidR="00000329" w:rsidRPr="005912CA" w:rsidRDefault="00000329" w:rsidP="00000329">
      <w:pPr>
        <w:overflowPunct w:val="0"/>
        <w:adjustRightInd w:val="0"/>
        <w:spacing w:line="360" w:lineRule="auto"/>
        <w:ind w:firstLine="720"/>
        <w:jc w:val="both"/>
        <w:textAlignment w:val="baseline"/>
        <w:rPr>
          <w:rFonts w:eastAsia="Times New Roman" w:cs="Times New Roman"/>
          <w:bCs/>
          <w:color w:val="000000"/>
          <w:szCs w:val="28"/>
        </w:rPr>
      </w:pPr>
    </w:p>
    <w:p w:rsidR="00000329" w:rsidRPr="005912CA" w:rsidRDefault="00000329" w:rsidP="00000329">
      <w:pPr>
        <w:overflowPunct w:val="0"/>
        <w:adjustRightInd w:val="0"/>
        <w:spacing w:line="360" w:lineRule="auto"/>
        <w:ind w:firstLine="720"/>
        <w:jc w:val="both"/>
        <w:textAlignment w:val="baseline"/>
        <w:rPr>
          <w:rFonts w:eastAsia="Times New Roman" w:cs="Times New Roman"/>
          <w:bCs/>
          <w:color w:val="000000"/>
          <w:szCs w:val="28"/>
        </w:rPr>
      </w:pPr>
    </w:p>
    <w:p w:rsidR="00F76E92" w:rsidRPr="00F76E92" w:rsidRDefault="00F76E92" w:rsidP="00F76E92">
      <w:pPr>
        <w:pStyle w:val="21"/>
        <w:widowControl w:val="0"/>
        <w:spacing w:line="360" w:lineRule="auto"/>
        <w:ind w:left="0"/>
        <w:rPr>
          <w:rFonts w:eastAsiaTheme="minorHAnsi" w:cstheme="minorBidi"/>
          <w:bCs/>
          <w:szCs w:val="28"/>
          <w:lang w:val="ru-RU" w:eastAsia="en-US"/>
        </w:rPr>
      </w:pPr>
      <w:r w:rsidRPr="00F76E92">
        <w:rPr>
          <w:rFonts w:eastAsiaTheme="minorHAnsi" w:cstheme="minorBidi"/>
          <w:bCs/>
          <w:szCs w:val="28"/>
          <w:lang w:val="ru-RU" w:eastAsia="en-US"/>
        </w:rPr>
        <w:t>Рассмотрено на заседании методического объединения укрупненных групп специальностей 09.00.00 «Информатика и вычислительная техника»; 10.00.00 «Информационная безопасн</w:t>
      </w:r>
      <w:r w:rsidR="00012742">
        <w:rPr>
          <w:rFonts w:eastAsiaTheme="minorHAnsi" w:cstheme="minorBidi"/>
          <w:bCs/>
          <w:szCs w:val="28"/>
          <w:lang w:val="ru-RU" w:eastAsia="en-US"/>
        </w:rPr>
        <w:t>ость» Протокол № 6 от 26.05.2023</w:t>
      </w:r>
      <w:r w:rsidRPr="00F76E92">
        <w:rPr>
          <w:rFonts w:eastAsiaTheme="minorHAnsi" w:cstheme="minorBidi"/>
          <w:bCs/>
          <w:szCs w:val="28"/>
          <w:lang w:val="ru-RU" w:eastAsia="en-US"/>
        </w:rPr>
        <w:t xml:space="preserve"> г.</w:t>
      </w:r>
    </w:p>
    <w:p w:rsidR="00F76E92" w:rsidRPr="00F76E92" w:rsidRDefault="00F76E92" w:rsidP="00F76E92">
      <w:pPr>
        <w:pStyle w:val="21"/>
        <w:widowControl w:val="0"/>
        <w:spacing w:line="360" w:lineRule="auto"/>
        <w:ind w:left="0"/>
        <w:rPr>
          <w:rFonts w:eastAsiaTheme="minorHAnsi" w:cstheme="minorBidi"/>
          <w:bCs/>
          <w:szCs w:val="28"/>
          <w:lang w:val="ru-RU" w:eastAsia="en-US"/>
        </w:rPr>
      </w:pPr>
    </w:p>
    <w:p w:rsidR="00C915BA" w:rsidRPr="00000329" w:rsidRDefault="00F76E92" w:rsidP="00F76E92">
      <w:pPr>
        <w:pStyle w:val="21"/>
        <w:widowControl w:val="0"/>
        <w:spacing w:line="360" w:lineRule="auto"/>
        <w:ind w:left="0"/>
        <w:rPr>
          <w:color w:val="000000"/>
          <w:szCs w:val="28"/>
          <w:lang w:val="ru-RU"/>
        </w:rPr>
      </w:pPr>
      <w:r w:rsidRPr="00F76E92">
        <w:rPr>
          <w:rFonts w:eastAsiaTheme="minorHAnsi" w:cstheme="minorBidi"/>
          <w:bCs/>
          <w:szCs w:val="28"/>
          <w:lang w:val="ru-RU" w:eastAsia="en-US"/>
        </w:rPr>
        <w:t>Рекомендовано к использованию в учебном процессе Методическим со</w:t>
      </w:r>
      <w:r w:rsidR="00012742">
        <w:rPr>
          <w:rFonts w:eastAsiaTheme="minorHAnsi" w:cstheme="minorBidi"/>
          <w:bCs/>
          <w:szCs w:val="28"/>
          <w:lang w:val="ru-RU" w:eastAsia="en-US"/>
        </w:rPr>
        <w:t>ветом СМК, протокол № 7 от 26.05.2023</w:t>
      </w:r>
      <w:r w:rsidRPr="00F76E92">
        <w:rPr>
          <w:rFonts w:eastAsiaTheme="minorHAnsi" w:cstheme="minorBidi"/>
          <w:bCs/>
          <w:szCs w:val="28"/>
          <w:lang w:val="ru-RU" w:eastAsia="en-US"/>
        </w:rPr>
        <w:t xml:space="preserve"> г.</w:t>
      </w:r>
    </w:p>
    <w:p w:rsidR="009A030B" w:rsidRDefault="009A030B" w:rsidP="009A030B">
      <w:pPr>
        <w:rPr>
          <w:rFonts w:cs="Times New Roman"/>
          <w:szCs w:val="28"/>
        </w:rPr>
      </w:pPr>
      <w:r w:rsidRPr="009A030B">
        <w:rPr>
          <w:rFonts w:eastAsia="Times New Roman" w:cs="Times New Roman"/>
          <w:color w:val="000000"/>
          <w:szCs w:val="28"/>
          <w:lang w:eastAsia="ru-RU"/>
        </w:rPr>
        <w:br w:type="page"/>
      </w:r>
    </w:p>
    <w:p w:rsidR="009A030B" w:rsidRDefault="009A030B" w:rsidP="003A0DAE">
      <w:pPr>
        <w:widowControl w:val="0"/>
        <w:spacing w:after="0" w:line="360" w:lineRule="auto"/>
        <w:ind w:firstLine="709"/>
        <w:jc w:val="both"/>
        <w:rPr>
          <w:rFonts w:cs="Times New Roman"/>
          <w:szCs w:val="28"/>
        </w:rPr>
      </w:pPr>
    </w:p>
    <w:p w:rsidR="00E54A63" w:rsidRDefault="00117A16" w:rsidP="00B91CF0">
      <w:pPr>
        <w:widowControl w:val="0"/>
        <w:spacing w:after="0" w:line="360" w:lineRule="auto"/>
        <w:jc w:val="center"/>
        <w:rPr>
          <w:rFonts w:cs="Times New Roman"/>
          <w:szCs w:val="28"/>
        </w:rPr>
      </w:pPr>
      <w:r w:rsidRPr="00244A48">
        <w:rPr>
          <w:rFonts w:cs="Times New Roman"/>
          <w:szCs w:val="28"/>
        </w:rPr>
        <w:t>Содержание</w:t>
      </w:r>
    </w:p>
    <w:sdt>
      <w:sdtPr>
        <w:id w:val="1201665458"/>
        <w:docPartObj>
          <w:docPartGallery w:val="Table of Contents"/>
          <w:docPartUnique/>
        </w:docPartObj>
      </w:sdtPr>
      <w:sdtEndPr>
        <w:rPr>
          <w:b/>
          <w:bCs/>
        </w:rPr>
      </w:sdtEndPr>
      <w:sdtContent>
        <w:p w:rsidR="00F523AA" w:rsidRDefault="00B91CF0">
          <w:pPr>
            <w:pStyle w:val="14"/>
            <w:tabs>
              <w:tab w:val="right" w:leader="dot" w:pos="9344"/>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93406059" w:history="1">
            <w:r w:rsidR="00F523AA" w:rsidRPr="00F83BFD">
              <w:rPr>
                <w:rStyle w:val="af"/>
                <w:noProof/>
              </w:rPr>
              <w:t>Практическое занятие № 1 «Расчет электрических цепей постоянного тока методом преобразования и по законам Ома»</w:t>
            </w:r>
            <w:r w:rsidR="00F523AA">
              <w:rPr>
                <w:noProof/>
                <w:webHidden/>
              </w:rPr>
              <w:tab/>
            </w:r>
            <w:r w:rsidR="00F523AA">
              <w:rPr>
                <w:noProof/>
                <w:webHidden/>
              </w:rPr>
              <w:fldChar w:fldCharType="begin"/>
            </w:r>
            <w:r w:rsidR="00F523AA">
              <w:rPr>
                <w:noProof/>
                <w:webHidden/>
              </w:rPr>
              <w:instrText xml:space="preserve"> PAGEREF _Toc93406059 \h </w:instrText>
            </w:r>
            <w:r w:rsidR="00F523AA">
              <w:rPr>
                <w:noProof/>
                <w:webHidden/>
              </w:rPr>
            </w:r>
            <w:r w:rsidR="00F523AA">
              <w:rPr>
                <w:noProof/>
                <w:webHidden/>
              </w:rPr>
              <w:fldChar w:fldCharType="separate"/>
            </w:r>
            <w:r w:rsidR="00F523AA">
              <w:rPr>
                <w:noProof/>
                <w:webHidden/>
              </w:rPr>
              <w:t>6</w:t>
            </w:r>
            <w:r w:rsidR="00F523AA">
              <w:rPr>
                <w:noProof/>
                <w:webHidden/>
              </w:rPr>
              <w:fldChar w:fldCharType="end"/>
            </w:r>
          </w:hyperlink>
        </w:p>
        <w:p w:rsidR="00F523AA" w:rsidRDefault="00E111B2">
          <w:pPr>
            <w:pStyle w:val="14"/>
            <w:tabs>
              <w:tab w:val="right" w:leader="dot" w:pos="9344"/>
            </w:tabs>
            <w:rPr>
              <w:rFonts w:asciiTheme="minorHAnsi" w:eastAsiaTheme="minorEastAsia" w:hAnsiTheme="minorHAnsi"/>
              <w:noProof/>
              <w:sz w:val="22"/>
              <w:lang w:eastAsia="ru-RU"/>
            </w:rPr>
          </w:pPr>
          <w:hyperlink w:anchor="_Toc93406060" w:history="1">
            <w:r w:rsidR="00F523AA" w:rsidRPr="00F83BFD">
              <w:rPr>
                <w:rStyle w:val="af"/>
                <w:noProof/>
              </w:rPr>
              <w:t>Практическое занятие № 2 «Расчет электрических цепей постоянного тока методом преобразования и по законам Кирхгофа»</w:t>
            </w:r>
            <w:r w:rsidR="00F523AA">
              <w:rPr>
                <w:noProof/>
                <w:webHidden/>
              </w:rPr>
              <w:tab/>
            </w:r>
            <w:r w:rsidR="00F523AA">
              <w:rPr>
                <w:noProof/>
                <w:webHidden/>
              </w:rPr>
              <w:fldChar w:fldCharType="begin"/>
            </w:r>
            <w:r w:rsidR="00F523AA">
              <w:rPr>
                <w:noProof/>
                <w:webHidden/>
              </w:rPr>
              <w:instrText xml:space="preserve"> PAGEREF _Toc93406060 \h </w:instrText>
            </w:r>
            <w:r w:rsidR="00F523AA">
              <w:rPr>
                <w:noProof/>
                <w:webHidden/>
              </w:rPr>
            </w:r>
            <w:r w:rsidR="00F523AA">
              <w:rPr>
                <w:noProof/>
                <w:webHidden/>
              </w:rPr>
              <w:fldChar w:fldCharType="separate"/>
            </w:r>
            <w:r w:rsidR="00F523AA">
              <w:rPr>
                <w:noProof/>
                <w:webHidden/>
              </w:rPr>
              <w:t>10</w:t>
            </w:r>
            <w:r w:rsidR="00F523AA">
              <w:rPr>
                <w:noProof/>
                <w:webHidden/>
              </w:rPr>
              <w:fldChar w:fldCharType="end"/>
            </w:r>
          </w:hyperlink>
        </w:p>
        <w:p w:rsidR="00F523AA" w:rsidRDefault="00E111B2">
          <w:pPr>
            <w:pStyle w:val="14"/>
            <w:tabs>
              <w:tab w:val="right" w:leader="dot" w:pos="9344"/>
            </w:tabs>
            <w:rPr>
              <w:rFonts w:asciiTheme="minorHAnsi" w:eastAsiaTheme="minorEastAsia" w:hAnsiTheme="minorHAnsi"/>
              <w:noProof/>
              <w:sz w:val="22"/>
              <w:lang w:eastAsia="ru-RU"/>
            </w:rPr>
          </w:pPr>
          <w:hyperlink w:anchor="_Toc93406061" w:history="1">
            <w:r w:rsidR="00F523AA" w:rsidRPr="00F83BFD">
              <w:rPr>
                <w:rStyle w:val="af"/>
                <w:noProof/>
              </w:rPr>
              <w:t>Практическая подготовка № 1 «Исследование электрических цепей постоянного тока.»</w:t>
            </w:r>
            <w:r w:rsidR="00F523AA">
              <w:rPr>
                <w:noProof/>
                <w:webHidden/>
              </w:rPr>
              <w:tab/>
            </w:r>
            <w:r w:rsidR="00F523AA">
              <w:rPr>
                <w:noProof/>
                <w:webHidden/>
              </w:rPr>
              <w:fldChar w:fldCharType="begin"/>
            </w:r>
            <w:r w:rsidR="00F523AA">
              <w:rPr>
                <w:noProof/>
                <w:webHidden/>
              </w:rPr>
              <w:instrText xml:space="preserve"> PAGEREF _Toc93406061 \h </w:instrText>
            </w:r>
            <w:r w:rsidR="00F523AA">
              <w:rPr>
                <w:noProof/>
                <w:webHidden/>
              </w:rPr>
            </w:r>
            <w:r w:rsidR="00F523AA">
              <w:rPr>
                <w:noProof/>
                <w:webHidden/>
              </w:rPr>
              <w:fldChar w:fldCharType="separate"/>
            </w:r>
            <w:r w:rsidR="00F523AA">
              <w:rPr>
                <w:noProof/>
                <w:webHidden/>
              </w:rPr>
              <w:t>15</w:t>
            </w:r>
            <w:r w:rsidR="00F523AA">
              <w:rPr>
                <w:noProof/>
                <w:webHidden/>
              </w:rPr>
              <w:fldChar w:fldCharType="end"/>
            </w:r>
          </w:hyperlink>
        </w:p>
        <w:p w:rsidR="00F523AA" w:rsidRDefault="00E111B2">
          <w:pPr>
            <w:pStyle w:val="14"/>
            <w:tabs>
              <w:tab w:val="right" w:leader="dot" w:pos="9344"/>
            </w:tabs>
            <w:rPr>
              <w:rFonts w:asciiTheme="minorHAnsi" w:eastAsiaTheme="minorEastAsia" w:hAnsiTheme="minorHAnsi"/>
              <w:noProof/>
              <w:sz w:val="22"/>
              <w:lang w:eastAsia="ru-RU"/>
            </w:rPr>
          </w:pPr>
          <w:hyperlink w:anchor="_Toc93406062" w:history="1">
            <w:r w:rsidR="00F523AA" w:rsidRPr="00F83BFD">
              <w:rPr>
                <w:rStyle w:val="af"/>
                <w:noProof/>
              </w:rPr>
              <w:t>Практическая подготовка № 2 «Исследование электрической цепи синусоидального тока.»</w:t>
            </w:r>
            <w:r w:rsidR="00F523AA">
              <w:rPr>
                <w:noProof/>
                <w:webHidden/>
              </w:rPr>
              <w:tab/>
            </w:r>
            <w:r w:rsidR="00F523AA">
              <w:rPr>
                <w:noProof/>
                <w:webHidden/>
              </w:rPr>
              <w:fldChar w:fldCharType="begin"/>
            </w:r>
            <w:r w:rsidR="00F523AA">
              <w:rPr>
                <w:noProof/>
                <w:webHidden/>
              </w:rPr>
              <w:instrText xml:space="preserve"> PAGEREF _Toc93406062 \h </w:instrText>
            </w:r>
            <w:r w:rsidR="00F523AA">
              <w:rPr>
                <w:noProof/>
                <w:webHidden/>
              </w:rPr>
            </w:r>
            <w:r w:rsidR="00F523AA">
              <w:rPr>
                <w:noProof/>
                <w:webHidden/>
              </w:rPr>
              <w:fldChar w:fldCharType="separate"/>
            </w:r>
            <w:r w:rsidR="00F523AA">
              <w:rPr>
                <w:noProof/>
                <w:webHidden/>
              </w:rPr>
              <w:t>17</w:t>
            </w:r>
            <w:r w:rsidR="00F523AA">
              <w:rPr>
                <w:noProof/>
                <w:webHidden/>
              </w:rPr>
              <w:fldChar w:fldCharType="end"/>
            </w:r>
          </w:hyperlink>
        </w:p>
        <w:p w:rsidR="00F523AA" w:rsidRDefault="00E111B2">
          <w:pPr>
            <w:pStyle w:val="14"/>
            <w:tabs>
              <w:tab w:val="right" w:leader="dot" w:pos="9344"/>
            </w:tabs>
            <w:rPr>
              <w:rFonts w:asciiTheme="minorHAnsi" w:eastAsiaTheme="minorEastAsia" w:hAnsiTheme="minorHAnsi"/>
              <w:noProof/>
              <w:sz w:val="22"/>
              <w:lang w:eastAsia="ru-RU"/>
            </w:rPr>
          </w:pPr>
          <w:hyperlink w:anchor="_Toc93406063" w:history="1">
            <w:r w:rsidR="00F523AA" w:rsidRPr="00F83BFD">
              <w:rPr>
                <w:rStyle w:val="af"/>
                <w:noProof/>
              </w:rPr>
              <w:t>Практическая подготовка № 3 «Исследование переходных процессов в электрических цепях.»</w:t>
            </w:r>
            <w:r w:rsidR="00F523AA">
              <w:rPr>
                <w:noProof/>
                <w:webHidden/>
              </w:rPr>
              <w:tab/>
            </w:r>
            <w:r w:rsidR="00F523AA">
              <w:rPr>
                <w:noProof/>
                <w:webHidden/>
              </w:rPr>
              <w:fldChar w:fldCharType="begin"/>
            </w:r>
            <w:r w:rsidR="00F523AA">
              <w:rPr>
                <w:noProof/>
                <w:webHidden/>
              </w:rPr>
              <w:instrText xml:space="preserve"> PAGEREF _Toc93406063 \h </w:instrText>
            </w:r>
            <w:r w:rsidR="00F523AA">
              <w:rPr>
                <w:noProof/>
                <w:webHidden/>
              </w:rPr>
            </w:r>
            <w:r w:rsidR="00F523AA">
              <w:rPr>
                <w:noProof/>
                <w:webHidden/>
              </w:rPr>
              <w:fldChar w:fldCharType="separate"/>
            </w:r>
            <w:r w:rsidR="00F523AA">
              <w:rPr>
                <w:noProof/>
                <w:webHidden/>
              </w:rPr>
              <w:t>22</w:t>
            </w:r>
            <w:r w:rsidR="00F523AA">
              <w:rPr>
                <w:noProof/>
                <w:webHidden/>
              </w:rPr>
              <w:fldChar w:fldCharType="end"/>
            </w:r>
          </w:hyperlink>
        </w:p>
        <w:p w:rsidR="00F523AA" w:rsidRDefault="00E111B2">
          <w:pPr>
            <w:pStyle w:val="14"/>
            <w:tabs>
              <w:tab w:val="right" w:leader="dot" w:pos="9344"/>
            </w:tabs>
            <w:rPr>
              <w:rFonts w:asciiTheme="minorHAnsi" w:eastAsiaTheme="minorEastAsia" w:hAnsiTheme="minorHAnsi"/>
              <w:noProof/>
              <w:sz w:val="22"/>
              <w:lang w:eastAsia="ru-RU"/>
            </w:rPr>
          </w:pPr>
          <w:hyperlink w:anchor="_Toc93406064" w:history="1">
            <w:r w:rsidR="00F523AA" w:rsidRPr="00F83BFD">
              <w:rPr>
                <w:rStyle w:val="af"/>
                <w:noProof/>
              </w:rPr>
              <w:t>Практическая подготовка № 4 «Исследование электромеханических электроизмерительных приборов.»</w:t>
            </w:r>
            <w:r w:rsidR="00F523AA">
              <w:rPr>
                <w:noProof/>
                <w:webHidden/>
              </w:rPr>
              <w:tab/>
            </w:r>
            <w:r w:rsidR="00F523AA">
              <w:rPr>
                <w:noProof/>
                <w:webHidden/>
              </w:rPr>
              <w:fldChar w:fldCharType="begin"/>
            </w:r>
            <w:r w:rsidR="00F523AA">
              <w:rPr>
                <w:noProof/>
                <w:webHidden/>
              </w:rPr>
              <w:instrText xml:space="preserve"> PAGEREF _Toc93406064 \h </w:instrText>
            </w:r>
            <w:r w:rsidR="00F523AA">
              <w:rPr>
                <w:noProof/>
                <w:webHidden/>
              </w:rPr>
            </w:r>
            <w:r w:rsidR="00F523AA">
              <w:rPr>
                <w:noProof/>
                <w:webHidden/>
              </w:rPr>
              <w:fldChar w:fldCharType="separate"/>
            </w:r>
            <w:r w:rsidR="00F523AA">
              <w:rPr>
                <w:noProof/>
                <w:webHidden/>
              </w:rPr>
              <w:t>27</w:t>
            </w:r>
            <w:r w:rsidR="00F523AA">
              <w:rPr>
                <w:noProof/>
                <w:webHidden/>
              </w:rPr>
              <w:fldChar w:fldCharType="end"/>
            </w:r>
          </w:hyperlink>
        </w:p>
        <w:p w:rsidR="00F523AA" w:rsidRDefault="00E111B2">
          <w:pPr>
            <w:pStyle w:val="14"/>
            <w:tabs>
              <w:tab w:val="right" w:leader="dot" w:pos="9344"/>
            </w:tabs>
            <w:rPr>
              <w:rFonts w:asciiTheme="minorHAnsi" w:eastAsiaTheme="minorEastAsia" w:hAnsiTheme="minorHAnsi"/>
              <w:noProof/>
              <w:sz w:val="22"/>
              <w:lang w:eastAsia="ru-RU"/>
            </w:rPr>
          </w:pPr>
          <w:hyperlink w:anchor="_Toc93406065" w:history="1">
            <w:r w:rsidR="00F523AA" w:rsidRPr="00F83BFD">
              <w:rPr>
                <w:rStyle w:val="af"/>
                <w:noProof/>
              </w:rPr>
              <w:t>Практическая подготовка № 5 «Исследование электронного осциллографа.»</w:t>
            </w:r>
            <w:r w:rsidR="00F523AA">
              <w:rPr>
                <w:noProof/>
                <w:webHidden/>
              </w:rPr>
              <w:tab/>
            </w:r>
            <w:r w:rsidR="00F523AA">
              <w:rPr>
                <w:noProof/>
                <w:webHidden/>
              </w:rPr>
              <w:fldChar w:fldCharType="begin"/>
            </w:r>
            <w:r w:rsidR="00F523AA">
              <w:rPr>
                <w:noProof/>
                <w:webHidden/>
              </w:rPr>
              <w:instrText xml:space="preserve"> PAGEREF _Toc93406065 \h </w:instrText>
            </w:r>
            <w:r w:rsidR="00F523AA">
              <w:rPr>
                <w:noProof/>
                <w:webHidden/>
              </w:rPr>
            </w:r>
            <w:r w:rsidR="00F523AA">
              <w:rPr>
                <w:noProof/>
                <w:webHidden/>
              </w:rPr>
              <w:fldChar w:fldCharType="separate"/>
            </w:r>
            <w:r w:rsidR="00F523AA">
              <w:rPr>
                <w:noProof/>
                <w:webHidden/>
              </w:rPr>
              <w:t>31</w:t>
            </w:r>
            <w:r w:rsidR="00F523AA">
              <w:rPr>
                <w:noProof/>
                <w:webHidden/>
              </w:rPr>
              <w:fldChar w:fldCharType="end"/>
            </w:r>
          </w:hyperlink>
        </w:p>
        <w:p w:rsidR="00F523AA" w:rsidRDefault="00E111B2">
          <w:pPr>
            <w:pStyle w:val="14"/>
            <w:tabs>
              <w:tab w:val="right" w:leader="dot" w:pos="9344"/>
            </w:tabs>
            <w:rPr>
              <w:rFonts w:asciiTheme="minorHAnsi" w:eastAsiaTheme="minorEastAsia" w:hAnsiTheme="minorHAnsi"/>
              <w:noProof/>
              <w:sz w:val="22"/>
              <w:lang w:eastAsia="ru-RU"/>
            </w:rPr>
          </w:pPr>
          <w:hyperlink w:anchor="_Toc93406066" w:history="1">
            <w:r w:rsidR="00F523AA" w:rsidRPr="00F83BFD">
              <w:rPr>
                <w:rStyle w:val="af"/>
                <w:noProof/>
              </w:rPr>
              <w:t>Практическое занятие № 3  «Выбор режима неискаженного усиления транзистора»</w:t>
            </w:r>
            <w:r w:rsidR="00F523AA">
              <w:rPr>
                <w:noProof/>
                <w:webHidden/>
              </w:rPr>
              <w:tab/>
            </w:r>
            <w:r w:rsidR="00F523AA">
              <w:rPr>
                <w:noProof/>
                <w:webHidden/>
              </w:rPr>
              <w:fldChar w:fldCharType="begin"/>
            </w:r>
            <w:r w:rsidR="00F523AA">
              <w:rPr>
                <w:noProof/>
                <w:webHidden/>
              </w:rPr>
              <w:instrText xml:space="preserve"> PAGEREF _Toc93406066 \h </w:instrText>
            </w:r>
            <w:r w:rsidR="00F523AA">
              <w:rPr>
                <w:noProof/>
                <w:webHidden/>
              </w:rPr>
            </w:r>
            <w:r w:rsidR="00F523AA">
              <w:rPr>
                <w:noProof/>
                <w:webHidden/>
              </w:rPr>
              <w:fldChar w:fldCharType="separate"/>
            </w:r>
            <w:r w:rsidR="00F523AA">
              <w:rPr>
                <w:noProof/>
                <w:webHidden/>
              </w:rPr>
              <w:t>52</w:t>
            </w:r>
            <w:r w:rsidR="00F523AA">
              <w:rPr>
                <w:noProof/>
                <w:webHidden/>
              </w:rPr>
              <w:fldChar w:fldCharType="end"/>
            </w:r>
          </w:hyperlink>
        </w:p>
        <w:p w:rsidR="00F523AA" w:rsidRDefault="00E111B2">
          <w:pPr>
            <w:pStyle w:val="14"/>
            <w:tabs>
              <w:tab w:val="right" w:leader="dot" w:pos="9344"/>
            </w:tabs>
            <w:rPr>
              <w:rFonts w:asciiTheme="minorHAnsi" w:eastAsiaTheme="minorEastAsia" w:hAnsiTheme="minorHAnsi"/>
              <w:noProof/>
              <w:sz w:val="22"/>
              <w:lang w:eastAsia="ru-RU"/>
            </w:rPr>
          </w:pPr>
          <w:hyperlink w:anchor="_Toc93406067" w:history="1">
            <w:r w:rsidR="00F523AA" w:rsidRPr="00F83BFD">
              <w:rPr>
                <w:rStyle w:val="af"/>
                <w:noProof/>
              </w:rPr>
              <w:t>Практическое занятие № 4 «Режим работы биполярного транзистора»</w:t>
            </w:r>
            <w:r w:rsidR="00F523AA">
              <w:rPr>
                <w:noProof/>
                <w:webHidden/>
              </w:rPr>
              <w:tab/>
            </w:r>
            <w:r w:rsidR="00F523AA">
              <w:rPr>
                <w:noProof/>
                <w:webHidden/>
              </w:rPr>
              <w:fldChar w:fldCharType="begin"/>
            </w:r>
            <w:r w:rsidR="00F523AA">
              <w:rPr>
                <w:noProof/>
                <w:webHidden/>
              </w:rPr>
              <w:instrText xml:space="preserve"> PAGEREF _Toc93406067 \h </w:instrText>
            </w:r>
            <w:r w:rsidR="00F523AA">
              <w:rPr>
                <w:noProof/>
                <w:webHidden/>
              </w:rPr>
            </w:r>
            <w:r w:rsidR="00F523AA">
              <w:rPr>
                <w:noProof/>
                <w:webHidden/>
              </w:rPr>
              <w:fldChar w:fldCharType="separate"/>
            </w:r>
            <w:r w:rsidR="00F523AA">
              <w:rPr>
                <w:noProof/>
                <w:webHidden/>
              </w:rPr>
              <w:t>57</w:t>
            </w:r>
            <w:r w:rsidR="00F523AA">
              <w:rPr>
                <w:noProof/>
                <w:webHidden/>
              </w:rPr>
              <w:fldChar w:fldCharType="end"/>
            </w:r>
          </w:hyperlink>
        </w:p>
        <w:p w:rsidR="00F523AA" w:rsidRDefault="00E111B2">
          <w:pPr>
            <w:pStyle w:val="14"/>
            <w:tabs>
              <w:tab w:val="right" w:leader="dot" w:pos="9344"/>
            </w:tabs>
            <w:rPr>
              <w:rFonts w:asciiTheme="minorHAnsi" w:eastAsiaTheme="minorEastAsia" w:hAnsiTheme="minorHAnsi"/>
              <w:noProof/>
              <w:sz w:val="22"/>
              <w:lang w:eastAsia="ru-RU"/>
            </w:rPr>
          </w:pPr>
          <w:hyperlink w:anchor="_Toc93406068" w:history="1">
            <w:r w:rsidR="00F523AA" w:rsidRPr="00F83BFD">
              <w:rPr>
                <w:rStyle w:val="af"/>
                <w:noProof/>
              </w:rPr>
              <w:t>Практическая подготовка № 6 «Исследование полупроводниковых диодов.»</w:t>
            </w:r>
            <w:r w:rsidR="00F523AA">
              <w:rPr>
                <w:noProof/>
                <w:webHidden/>
              </w:rPr>
              <w:tab/>
            </w:r>
            <w:r w:rsidR="00F523AA">
              <w:rPr>
                <w:noProof/>
                <w:webHidden/>
              </w:rPr>
              <w:fldChar w:fldCharType="begin"/>
            </w:r>
            <w:r w:rsidR="00F523AA">
              <w:rPr>
                <w:noProof/>
                <w:webHidden/>
              </w:rPr>
              <w:instrText xml:space="preserve"> PAGEREF _Toc93406068 \h </w:instrText>
            </w:r>
            <w:r w:rsidR="00F523AA">
              <w:rPr>
                <w:noProof/>
                <w:webHidden/>
              </w:rPr>
            </w:r>
            <w:r w:rsidR="00F523AA">
              <w:rPr>
                <w:noProof/>
                <w:webHidden/>
              </w:rPr>
              <w:fldChar w:fldCharType="separate"/>
            </w:r>
            <w:r w:rsidR="00F523AA">
              <w:rPr>
                <w:noProof/>
                <w:webHidden/>
              </w:rPr>
              <w:t>64</w:t>
            </w:r>
            <w:r w:rsidR="00F523AA">
              <w:rPr>
                <w:noProof/>
                <w:webHidden/>
              </w:rPr>
              <w:fldChar w:fldCharType="end"/>
            </w:r>
          </w:hyperlink>
        </w:p>
        <w:p w:rsidR="00F523AA" w:rsidRDefault="00E111B2">
          <w:pPr>
            <w:pStyle w:val="14"/>
            <w:tabs>
              <w:tab w:val="right" w:leader="dot" w:pos="9344"/>
            </w:tabs>
            <w:rPr>
              <w:rFonts w:asciiTheme="minorHAnsi" w:eastAsiaTheme="minorEastAsia" w:hAnsiTheme="minorHAnsi"/>
              <w:noProof/>
              <w:sz w:val="22"/>
              <w:lang w:eastAsia="ru-RU"/>
            </w:rPr>
          </w:pPr>
          <w:hyperlink w:anchor="_Toc93406069" w:history="1">
            <w:r w:rsidR="00F523AA" w:rsidRPr="00F83BFD">
              <w:rPr>
                <w:rStyle w:val="af"/>
                <w:noProof/>
              </w:rPr>
              <w:t>Практическая подготовка № 7 «Исследование биполярного транзистора.»</w:t>
            </w:r>
            <w:r w:rsidR="00F523AA">
              <w:rPr>
                <w:noProof/>
                <w:webHidden/>
              </w:rPr>
              <w:tab/>
            </w:r>
            <w:r w:rsidR="00F523AA">
              <w:rPr>
                <w:noProof/>
                <w:webHidden/>
              </w:rPr>
              <w:fldChar w:fldCharType="begin"/>
            </w:r>
            <w:r w:rsidR="00F523AA">
              <w:rPr>
                <w:noProof/>
                <w:webHidden/>
              </w:rPr>
              <w:instrText xml:space="preserve"> PAGEREF _Toc93406069 \h </w:instrText>
            </w:r>
            <w:r w:rsidR="00F523AA">
              <w:rPr>
                <w:noProof/>
                <w:webHidden/>
              </w:rPr>
            </w:r>
            <w:r w:rsidR="00F523AA">
              <w:rPr>
                <w:noProof/>
                <w:webHidden/>
              </w:rPr>
              <w:fldChar w:fldCharType="separate"/>
            </w:r>
            <w:r w:rsidR="00F523AA">
              <w:rPr>
                <w:noProof/>
                <w:webHidden/>
              </w:rPr>
              <w:t>67</w:t>
            </w:r>
            <w:r w:rsidR="00F523AA">
              <w:rPr>
                <w:noProof/>
                <w:webHidden/>
              </w:rPr>
              <w:fldChar w:fldCharType="end"/>
            </w:r>
          </w:hyperlink>
        </w:p>
        <w:p w:rsidR="00F523AA" w:rsidRDefault="00E111B2">
          <w:pPr>
            <w:pStyle w:val="14"/>
            <w:tabs>
              <w:tab w:val="right" w:leader="dot" w:pos="9344"/>
            </w:tabs>
            <w:rPr>
              <w:rFonts w:asciiTheme="minorHAnsi" w:eastAsiaTheme="minorEastAsia" w:hAnsiTheme="minorHAnsi"/>
              <w:noProof/>
              <w:sz w:val="22"/>
              <w:lang w:eastAsia="ru-RU"/>
            </w:rPr>
          </w:pPr>
          <w:hyperlink w:anchor="_Toc93406070" w:history="1">
            <w:r w:rsidR="00F523AA" w:rsidRPr="00F83BFD">
              <w:rPr>
                <w:rStyle w:val="af"/>
                <w:noProof/>
              </w:rPr>
              <w:t>Практическое занятие № 5 «Задание логических функций Табличным способом»</w:t>
            </w:r>
            <w:r w:rsidR="00F523AA">
              <w:rPr>
                <w:noProof/>
                <w:webHidden/>
              </w:rPr>
              <w:tab/>
            </w:r>
            <w:r w:rsidR="00F523AA">
              <w:rPr>
                <w:noProof/>
                <w:webHidden/>
              </w:rPr>
              <w:fldChar w:fldCharType="begin"/>
            </w:r>
            <w:r w:rsidR="00F523AA">
              <w:rPr>
                <w:noProof/>
                <w:webHidden/>
              </w:rPr>
              <w:instrText xml:space="preserve"> PAGEREF _Toc93406070 \h </w:instrText>
            </w:r>
            <w:r w:rsidR="00F523AA">
              <w:rPr>
                <w:noProof/>
                <w:webHidden/>
              </w:rPr>
            </w:r>
            <w:r w:rsidR="00F523AA">
              <w:rPr>
                <w:noProof/>
                <w:webHidden/>
              </w:rPr>
              <w:fldChar w:fldCharType="separate"/>
            </w:r>
            <w:r w:rsidR="00F523AA">
              <w:rPr>
                <w:noProof/>
                <w:webHidden/>
              </w:rPr>
              <w:t>70</w:t>
            </w:r>
            <w:r w:rsidR="00F523AA">
              <w:rPr>
                <w:noProof/>
                <w:webHidden/>
              </w:rPr>
              <w:fldChar w:fldCharType="end"/>
            </w:r>
          </w:hyperlink>
        </w:p>
        <w:p w:rsidR="00F523AA" w:rsidRDefault="00E111B2">
          <w:pPr>
            <w:pStyle w:val="14"/>
            <w:tabs>
              <w:tab w:val="right" w:leader="dot" w:pos="9344"/>
            </w:tabs>
            <w:rPr>
              <w:rFonts w:asciiTheme="minorHAnsi" w:eastAsiaTheme="minorEastAsia" w:hAnsiTheme="minorHAnsi"/>
              <w:noProof/>
              <w:sz w:val="22"/>
              <w:lang w:eastAsia="ru-RU"/>
            </w:rPr>
          </w:pPr>
          <w:hyperlink w:anchor="_Toc93406071" w:history="1">
            <w:r w:rsidR="00F523AA" w:rsidRPr="00F83BFD">
              <w:rPr>
                <w:rStyle w:val="af"/>
                <w:noProof/>
              </w:rPr>
              <w:t>Практическая подготовка № 8 «Исследование усилителя звуковой частоты.»</w:t>
            </w:r>
            <w:r w:rsidR="00F523AA">
              <w:rPr>
                <w:noProof/>
                <w:webHidden/>
              </w:rPr>
              <w:tab/>
            </w:r>
            <w:r w:rsidR="00F523AA">
              <w:rPr>
                <w:noProof/>
                <w:webHidden/>
              </w:rPr>
              <w:fldChar w:fldCharType="begin"/>
            </w:r>
            <w:r w:rsidR="00F523AA">
              <w:rPr>
                <w:noProof/>
                <w:webHidden/>
              </w:rPr>
              <w:instrText xml:space="preserve"> PAGEREF _Toc93406071 \h </w:instrText>
            </w:r>
            <w:r w:rsidR="00F523AA">
              <w:rPr>
                <w:noProof/>
                <w:webHidden/>
              </w:rPr>
            </w:r>
            <w:r w:rsidR="00F523AA">
              <w:rPr>
                <w:noProof/>
                <w:webHidden/>
              </w:rPr>
              <w:fldChar w:fldCharType="separate"/>
            </w:r>
            <w:r w:rsidR="00F523AA">
              <w:rPr>
                <w:noProof/>
                <w:webHidden/>
              </w:rPr>
              <w:t>74</w:t>
            </w:r>
            <w:r w:rsidR="00F523AA">
              <w:rPr>
                <w:noProof/>
                <w:webHidden/>
              </w:rPr>
              <w:fldChar w:fldCharType="end"/>
            </w:r>
          </w:hyperlink>
        </w:p>
        <w:p w:rsidR="00F523AA" w:rsidRDefault="00E111B2">
          <w:pPr>
            <w:pStyle w:val="14"/>
            <w:tabs>
              <w:tab w:val="right" w:leader="dot" w:pos="9344"/>
            </w:tabs>
            <w:rPr>
              <w:rFonts w:asciiTheme="minorHAnsi" w:eastAsiaTheme="minorEastAsia" w:hAnsiTheme="minorHAnsi"/>
              <w:noProof/>
              <w:sz w:val="22"/>
              <w:lang w:eastAsia="ru-RU"/>
            </w:rPr>
          </w:pPr>
          <w:hyperlink w:anchor="_Toc93406072" w:history="1">
            <w:r w:rsidR="00F523AA" w:rsidRPr="00F83BFD">
              <w:rPr>
                <w:rStyle w:val="af"/>
                <w:noProof/>
              </w:rPr>
              <w:t>Практическая подготовка № 9 «Исследование операционного усилителя.»</w:t>
            </w:r>
            <w:r w:rsidR="00F523AA">
              <w:rPr>
                <w:noProof/>
                <w:webHidden/>
              </w:rPr>
              <w:tab/>
            </w:r>
            <w:r w:rsidR="00F523AA">
              <w:rPr>
                <w:noProof/>
                <w:webHidden/>
              </w:rPr>
              <w:fldChar w:fldCharType="begin"/>
            </w:r>
            <w:r w:rsidR="00F523AA">
              <w:rPr>
                <w:noProof/>
                <w:webHidden/>
              </w:rPr>
              <w:instrText xml:space="preserve"> PAGEREF _Toc93406072 \h </w:instrText>
            </w:r>
            <w:r w:rsidR="00F523AA">
              <w:rPr>
                <w:noProof/>
                <w:webHidden/>
              </w:rPr>
            </w:r>
            <w:r w:rsidR="00F523AA">
              <w:rPr>
                <w:noProof/>
                <w:webHidden/>
              </w:rPr>
              <w:fldChar w:fldCharType="separate"/>
            </w:r>
            <w:r w:rsidR="00F523AA">
              <w:rPr>
                <w:noProof/>
                <w:webHidden/>
              </w:rPr>
              <w:t>83</w:t>
            </w:r>
            <w:r w:rsidR="00F523AA">
              <w:rPr>
                <w:noProof/>
                <w:webHidden/>
              </w:rPr>
              <w:fldChar w:fldCharType="end"/>
            </w:r>
          </w:hyperlink>
        </w:p>
        <w:p w:rsidR="00F523AA" w:rsidRDefault="00E111B2">
          <w:pPr>
            <w:pStyle w:val="14"/>
            <w:tabs>
              <w:tab w:val="right" w:leader="dot" w:pos="9344"/>
            </w:tabs>
            <w:rPr>
              <w:rFonts w:asciiTheme="minorHAnsi" w:eastAsiaTheme="minorEastAsia" w:hAnsiTheme="minorHAnsi"/>
              <w:noProof/>
              <w:sz w:val="22"/>
              <w:lang w:eastAsia="ru-RU"/>
            </w:rPr>
          </w:pPr>
          <w:hyperlink w:anchor="_Toc93406073" w:history="1">
            <w:r w:rsidR="00F523AA" w:rsidRPr="00F83BFD">
              <w:rPr>
                <w:rStyle w:val="af"/>
                <w:noProof/>
              </w:rPr>
              <w:t>Практическое занятие № 6 «Задание логических функций Координатным способом.»</w:t>
            </w:r>
            <w:r w:rsidR="00F523AA">
              <w:rPr>
                <w:noProof/>
                <w:webHidden/>
              </w:rPr>
              <w:tab/>
            </w:r>
            <w:r w:rsidR="00F523AA">
              <w:rPr>
                <w:noProof/>
                <w:webHidden/>
              </w:rPr>
              <w:fldChar w:fldCharType="begin"/>
            </w:r>
            <w:r w:rsidR="00F523AA">
              <w:rPr>
                <w:noProof/>
                <w:webHidden/>
              </w:rPr>
              <w:instrText xml:space="preserve"> PAGEREF _Toc93406073 \h </w:instrText>
            </w:r>
            <w:r w:rsidR="00F523AA">
              <w:rPr>
                <w:noProof/>
                <w:webHidden/>
              </w:rPr>
            </w:r>
            <w:r w:rsidR="00F523AA">
              <w:rPr>
                <w:noProof/>
                <w:webHidden/>
              </w:rPr>
              <w:fldChar w:fldCharType="separate"/>
            </w:r>
            <w:r w:rsidR="00F523AA">
              <w:rPr>
                <w:noProof/>
                <w:webHidden/>
              </w:rPr>
              <w:t>93</w:t>
            </w:r>
            <w:r w:rsidR="00F523AA">
              <w:rPr>
                <w:noProof/>
                <w:webHidden/>
              </w:rPr>
              <w:fldChar w:fldCharType="end"/>
            </w:r>
          </w:hyperlink>
        </w:p>
        <w:p w:rsidR="00F523AA" w:rsidRDefault="00E111B2">
          <w:pPr>
            <w:pStyle w:val="14"/>
            <w:tabs>
              <w:tab w:val="right" w:leader="dot" w:pos="9344"/>
            </w:tabs>
            <w:rPr>
              <w:rFonts w:asciiTheme="minorHAnsi" w:eastAsiaTheme="minorEastAsia" w:hAnsiTheme="minorHAnsi"/>
              <w:noProof/>
              <w:sz w:val="22"/>
              <w:lang w:eastAsia="ru-RU"/>
            </w:rPr>
          </w:pPr>
          <w:hyperlink w:anchor="_Toc93406074" w:history="1">
            <w:r w:rsidR="00F523AA" w:rsidRPr="00F83BFD">
              <w:rPr>
                <w:rStyle w:val="af"/>
                <w:noProof/>
              </w:rPr>
              <w:t>Практическое занятие № 7 «Задание логических функций Аналитическим способом.»</w:t>
            </w:r>
            <w:r w:rsidR="00F523AA">
              <w:rPr>
                <w:noProof/>
                <w:webHidden/>
              </w:rPr>
              <w:tab/>
            </w:r>
            <w:r w:rsidR="00F523AA">
              <w:rPr>
                <w:noProof/>
                <w:webHidden/>
              </w:rPr>
              <w:fldChar w:fldCharType="begin"/>
            </w:r>
            <w:r w:rsidR="00F523AA">
              <w:rPr>
                <w:noProof/>
                <w:webHidden/>
              </w:rPr>
              <w:instrText xml:space="preserve"> PAGEREF _Toc93406074 \h </w:instrText>
            </w:r>
            <w:r w:rsidR="00F523AA">
              <w:rPr>
                <w:noProof/>
                <w:webHidden/>
              </w:rPr>
            </w:r>
            <w:r w:rsidR="00F523AA">
              <w:rPr>
                <w:noProof/>
                <w:webHidden/>
              </w:rPr>
              <w:fldChar w:fldCharType="separate"/>
            </w:r>
            <w:r w:rsidR="00F523AA">
              <w:rPr>
                <w:noProof/>
                <w:webHidden/>
              </w:rPr>
              <w:t>101</w:t>
            </w:r>
            <w:r w:rsidR="00F523AA">
              <w:rPr>
                <w:noProof/>
                <w:webHidden/>
              </w:rPr>
              <w:fldChar w:fldCharType="end"/>
            </w:r>
          </w:hyperlink>
        </w:p>
        <w:p w:rsidR="00F523AA" w:rsidRDefault="00E111B2">
          <w:pPr>
            <w:pStyle w:val="14"/>
            <w:tabs>
              <w:tab w:val="right" w:leader="dot" w:pos="9344"/>
            </w:tabs>
            <w:rPr>
              <w:rFonts w:asciiTheme="minorHAnsi" w:eastAsiaTheme="minorEastAsia" w:hAnsiTheme="minorHAnsi"/>
              <w:noProof/>
              <w:sz w:val="22"/>
              <w:lang w:eastAsia="ru-RU"/>
            </w:rPr>
          </w:pPr>
          <w:hyperlink w:anchor="_Toc93406075" w:history="1">
            <w:r w:rsidR="00F523AA" w:rsidRPr="00F83BFD">
              <w:rPr>
                <w:rStyle w:val="af"/>
                <w:noProof/>
              </w:rPr>
              <w:t>Практическое занятие № 8 «Минимизация логических функций Метод непосредственных преобразований логических функций.»</w:t>
            </w:r>
            <w:r w:rsidR="00F523AA">
              <w:rPr>
                <w:noProof/>
                <w:webHidden/>
              </w:rPr>
              <w:tab/>
            </w:r>
            <w:r w:rsidR="00F523AA">
              <w:rPr>
                <w:noProof/>
                <w:webHidden/>
              </w:rPr>
              <w:fldChar w:fldCharType="begin"/>
            </w:r>
            <w:r w:rsidR="00F523AA">
              <w:rPr>
                <w:noProof/>
                <w:webHidden/>
              </w:rPr>
              <w:instrText xml:space="preserve"> PAGEREF _Toc93406075 \h </w:instrText>
            </w:r>
            <w:r w:rsidR="00F523AA">
              <w:rPr>
                <w:noProof/>
                <w:webHidden/>
              </w:rPr>
            </w:r>
            <w:r w:rsidR="00F523AA">
              <w:rPr>
                <w:noProof/>
                <w:webHidden/>
              </w:rPr>
              <w:fldChar w:fldCharType="separate"/>
            </w:r>
            <w:r w:rsidR="00F523AA">
              <w:rPr>
                <w:noProof/>
                <w:webHidden/>
              </w:rPr>
              <w:t>105</w:t>
            </w:r>
            <w:r w:rsidR="00F523AA">
              <w:rPr>
                <w:noProof/>
                <w:webHidden/>
              </w:rPr>
              <w:fldChar w:fldCharType="end"/>
            </w:r>
          </w:hyperlink>
        </w:p>
        <w:p w:rsidR="00F523AA" w:rsidRDefault="00E111B2">
          <w:pPr>
            <w:pStyle w:val="14"/>
            <w:tabs>
              <w:tab w:val="right" w:leader="dot" w:pos="9344"/>
            </w:tabs>
            <w:rPr>
              <w:rFonts w:asciiTheme="minorHAnsi" w:eastAsiaTheme="minorEastAsia" w:hAnsiTheme="minorHAnsi"/>
              <w:noProof/>
              <w:sz w:val="22"/>
              <w:lang w:eastAsia="ru-RU"/>
            </w:rPr>
          </w:pPr>
          <w:hyperlink w:anchor="_Toc93406076" w:history="1">
            <w:r w:rsidR="00F523AA" w:rsidRPr="00F83BFD">
              <w:rPr>
                <w:rStyle w:val="af"/>
                <w:noProof/>
              </w:rPr>
              <w:t>Практическое занятие № 9 «Минимизация логических функций Метод минимизации логических функций при помощи карт Карно.»</w:t>
            </w:r>
            <w:r w:rsidR="00F523AA">
              <w:rPr>
                <w:noProof/>
                <w:webHidden/>
              </w:rPr>
              <w:tab/>
            </w:r>
            <w:r w:rsidR="00F523AA">
              <w:rPr>
                <w:noProof/>
                <w:webHidden/>
              </w:rPr>
              <w:fldChar w:fldCharType="begin"/>
            </w:r>
            <w:r w:rsidR="00F523AA">
              <w:rPr>
                <w:noProof/>
                <w:webHidden/>
              </w:rPr>
              <w:instrText xml:space="preserve"> PAGEREF _Toc93406076 \h </w:instrText>
            </w:r>
            <w:r w:rsidR="00F523AA">
              <w:rPr>
                <w:noProof/>
                <w:webHidden/>
              </w:rPr>
            </w:r>
            <w:r w:rsidR="00F523AA">
              <w:rPr>
                <w:noProof/>
                <w:webHidden/>
              </w:rPr>
              <w:fldChar w:fldCharType="separate"/>
            </w:r>
            <w:r w:rsidR="00F523AA">
              <w:rPr>
                <w:noProof/>
                <w:webHidden/>
              </w:rPr>
              <w:t>108</w:t>
            </w:r>
            <w:r w:rsidR="00F523AA">
              <w:rPr>
                <w:noProof/>
                <w:webHidden/>
              </w:rPr>
              <w:fldChar w:fldCharType="end"/>
            </w:r>
          </w:hyperlink>
        </w:p>
        <w:p w:rsidR="00F523AA" w:rsidRDefault="00E111B2">
          <w:pPr>
            <w:pStyle w:val="14"/>
            <w:tabs>
              <w:tab w:val="right" w:leader="dot" w:pos="9344"/>
            </w:tabs>
            <w:rPr>
              <w:rFonts w:asciiTheme="minorHAnsi" w:eastAsiaTheme="minorEastAsia" w:hAnsiTheme="minorHAnsi"/>
              <w:noProof/>
              <w:sz w:val="22"/>
              <w:lang w:eastAsia="ru-RU"/>
            </w:rPr>
          </w:pPr>
          <w:hyperlink w:anchor="_Toc93406077" w:history="1">
            <w:r w:rsidR="00F523AA" w:rsidRPr="00F83BFD">
              <w:rPr>
                <w:rStyle w:val="af"/>
                <w:noProof/>
              </w:rPr>
              <w:t>Практическое занятие № 10 «Проектирование регистров.»</w:t>
            </w:r>
            <w:r w:rsidR="00F523AA">
              <w:rPr>
                <w:noProof/>
                <w:webHidden/>
              </w:rPr>
              <w:tab/>
            </w:r>
            <w:r w:rsidR="00F523AA">
              <w:rPr>
                <w:noProof/>
                <w:webHidden/>
              </w:rPr>
              <w:fldChar w:fldCharType="begin"/>
            </w:r>
            <w:r w:rsidR="00F523AA">
              <w:rPr>
                <w:noProof/>
                <w:webHidden/>
              </w:rPr>
              <w:instrText xml:space="preserve"> PAGEREF _Toc93406077 \h </w:instrText>
            </w:r>
            <w:r w:rsidR="00F523AA">
              <w:rPr>
                <w:noProof/>
                <w:webHidden/>
              </w:rPr>
            </w:r>
            <w:r w:rsidR="00F523AA">
              <w:rPr>
                <w:noProof/>
                <w:webHidden/>
              </w:rPr>
              <w:fldChar w:fldCharType="separate"/>
            </w:r>
            <w:r w:rsidR="00F523AA">
              <w:rPr>
                <w:noProof/>
                <w:webHidden/>
              </w:rPr>
              <w:t>114</w:t>
            </w:r>
            <w:r w:rsidR="00F523AA">
              <w:rPr>
                <w:noProof/>
                <w:webHidden/>
              </w:rPr>
              <w:fldChar w:fldCharType="end"/>
            </w:r>
          </w:hyperlink>
        </w:p>
        <w:p w:rsidR="00F523AA" w:rsidRDefault="00E111B2">
          <w:pPr>
            <w:pStyle w:val="14"/>
            <w:tabs>
              <w:tab w:val="right" w:leader="dot" w:pos="9344"/>
            </w:tabs>
            <w:rPr>
              <w:rFonts w:asciiTheme="minorHAnsi" w:eastAsiaTheme="minorEastAsia" w:hAnsiTheme="minorHAnsi"/>
              <w:noProof/>
              <w:sz w:val="22"/>
              <w:lang w:eastAsia="ru-RU"/>
            </w:rPr>
          </w:pPr>
          <w:hyperlink w:anchor="_Toc93406078" w:history="1">
            <w:r w:rsidR="00F523AA" w:rsidRPr="00F83BFD">
              <w:rPr>
                <w:rStyle w:val="af"/>
                <w:noProof/>
              </w:rPr>
              <w:t>Практическая подготовка № 10 «Исследование триггеров.»</w:t>
            </w:r>
            <w:r w:rsidR="00F523AA">
              <w:rPr>
                <w:noProof/>
                <w:webHidden/>
              </w:rPr>
              <w:tab/>
            </w:r>
            <w:r w:rsidR="00F523AA">
              <w:rPr>
                <w:noProof/>
                <w:webHidden/>
              </w:rPr>
              <w:fldChar w:fldCharType="begin"/>
            </w:r>
            <w:r w:rsidR="00F523AA">
              <w:rPr>
                <w:noProof/>
                <w:webHidden/>
              </w:rPr>
              <w:instrText xml:space="preserve"> PAGEREF _Toc93406078 \h </w:instrText>
            </w:r>
            <w:r w:rsidR="00F523AA">
              <w:rPr>
                <w:noProof/>
                <w:webHidden/>
              </w:rPr>
            </w:r>
            <w:r w:rsidR="00F523AA">
              <w:rPr>
                <w:noProof/>
                <w:webHidden/>
              </w:rPr>
              <w:fldChar w:fldCharType="separate"/>
            </w:r>
            <w:r w:rsidR="00F523AA">
              <w:rPr>
                <w:noProof/>
                <w:webHidden/>
              </w:rPr>
              <w:t>116</w:t>
            </w:r>
            <w:r w:rsidR="00F523AA">
              <w:rPr>
                <w:noProof/>
                <w:webHidden/>
              </w:rPr>
              <w:fldChar w:fldCharType="end"/>
            </w:r>
          </w:hyperlink>
        </w:p>
        <w:p w:rsidR="00F523AA" w:rsidRDefault="00E111B2">
          <w:pPr>
            <w:pStyle w:val="14"/>
            <w:tabs>
              <w:tab w:val="right" w:leader="dot" w:pos="9344"/>
            </w:tabs>
            <w:rPr>
              <w:rFonts w:asciiTheme="minorHAnsi" w:eastAsiaTheme="minorEastAsia" w:hAnsiTheme="minorHAnsi"/>
              <w:noProof/>
              <w:sz w:val="22"/>
              <w:lang w:eastAsia="ru-RU"/>
            </w:rPr>
          </w:pPr>
          <w:hyperlink w:anchor="_Toc93406079" w:history="1">
            <w:r w:rsidR="00F523AA" w:rsidRPr="00F83BFD">
              <w:rPr>
                <w:rStyle w:val="af"/>
                <w:noProof/>
              </w:rPr>
              <w:t>Практическая подготовка № 11 «Исследование работы регистров.»</w:t>
            </w:r>
            <w:r w:rsidR="00F523AA">
              <w:rPr>
                <w:noProof/>
                <w:webHidden/>
              </w:rPr>
              <w:tab/>
            </w:r>
            <w:r w:rsidR="00F523AA">
              <w:rPr>
                <w:noProof/>
                <w:webHidden/>
              </w:rPr>
              <w:fldChar w:fldCharType="begin"/>
            </w:r>
            <w:r w:rsidR="00F523AA">
              <w:rPr>
                <w:noProof/>
                <w:webHidden/>
              </w:rPr>
              <w:instrText xml:space="preserve"> PAGEREF _Toc93406079 \h </w:instrText>
            </w:r>
            <w:r w:rsidR="00F523AA">
              <w:rPr>
                <w:noProof/>
                <w:webHidden/>
              </w:rPr>
            </w:r>
            <w:r w:rsidR="00F523AA">
              <w:rPr>
                <w:noProof/>
                <w:webHidden/>
              </w:rPr>
              <w:fldChar w:fldCharType="separate"/>
            </w:r>
            <w:r w:rsidR="00F523AA">
              <w:rPr>
                <w:noProof/>
                <w:webHidden/>
              </w:rPr>
              <w:t>121</w:t>
            </w:r>
            <w:r w:rsidR="00F523AA">
              <w:rPr>
                <w:noProof/>
                <w:webHidden/>
              </w:rPr>
              <w:fldChar w:fldCharType="end"/>
            </w:r>
          </w:hyperlink>
        </w:p>
        <w:p w:rsidR="00F523AA" w:rsidRDefault="00E111B2">
          <w:pPr>
            <w:pStyle w:val="14"/>
            <w:tabs>
              <w:tab w:val="right" w:leader="dot" w:pos="9344"/>
            </w:tabs>
            <w:rPr>
              <w:rFonts w:asciiTheme="minorHAnsi" w:eastAsiaTheme="minorEastAsia" w:hAnsiTheme="minorHAnsi"/>
              <w:noProof/>
              <w:sz w:val="22"/>
              <w:lang w:eastAsia="ru-RU"/>
            </w:rPr>
          </w:pPr>
          <w:hyperlink w:anchor="_Toc93406080" w:history="1">
            <w:r w:rsidR="00F523AA" w:rsidRPr="00F83BFD">
              <w:rPr>
                <w:rStyle w:val="af"/>
                <w:noProof/>
              </w:rPr>
              <w:t>Практическая подготовка № 12 «Исследование счетчиков.»</w:t>
            </w:r>
            <w:r w:rsidR="00F523AA">
              <w:rPr>
                <w:noProof/>
                <w:webHidden/>
              </w:rPr>
              <w:tab/>
            </w:r>
            <w:r w:rsidR="00F523AA">
              <w:rPr>
                <w:noProof/>
                <w:webHidden/>
              </w:rPr>
              <w:fldChar w:fldCharType="begin"/>
            </w:r>
            <w:r w:rsidR="00F523AA">
              <w:rPr>
                <w:noProof/>
                <w:webHidden/>
              </w:rPr>
              <w:instrText xml:space="preserve"> PAGEREF _Toc93406080 \h </w:instrText>
            </w:r>
            <w:r w:rsidR="00F523AA">
              <w:rPr>
                <w:noProof/>
                <w:webHidden/>
              </w:rPr>
            </w:r>
            <w:r w:rsidR="00F523AA">
              <w:rPr>
                <w:noProof/>
                <w:webHidden/>
              </w:rPr>
              <w:fldChar w:fldCharType="separate"/>
            </w:r>
            <w:r w:rsidR="00F523AA">
              <w:rPr>
                <w:noProof/>
                <w:webHidden/>
              </w:rPr>
              <w:t>125</w:t>
            </w:r>
            <w:r w:rsidR="00F523AA">
              <w:rPr>
                <w:noProof/>
                <w:webHidden/>
              </w:rPr>
              <w:fldChar w:fldCharType="end"/>
            </w:r>
          </w:hyperlink>
        </w:p>
        <w:p w:rsidR="00F523AA" w:rsidRDefault="00E111B2">
          <w:pPr>
            <w:pStyle w:val="14"/>
            <w:tabs>
              <w:tab w:val="right" w:leader="dot" w:pos="9344"/>
            </w:tabs>
            <w:rPr>
              <w:rFonts w:asciiTheme="minorHAnsi" w:eastAsiaTheme="minorEastAsia" w:hAnsiTheme="minorHAnsi"/>
              <w:noProof/>
              <w:sz w:val="22"/>
              <w:lang w:eastAsia="ru-RU"/>
            </w:rPr>
          </w:pPr>
          <w:hyperlink w:anchor="_Toc93406081" w:history="1">
            <w:r w:rsidR="00F523AA" w:rsidRPr="00F83BFD">
              <w:rPr>
                <w:rStyle w:val="af"/>
                <w:noProof/>
              </w:rPr>
              <w:t>Список рекомендуемой литературы</w:t>
            </w:r>
            <w:r w:rsidR="00F523AA">
              <w:rPr>
                <w:noProof/>
                <w:webHidden/>
              </w:rPr>
              <w:tab/>
            </w:r>
            <w:r w:rsidR="00F523AA">
              <w:rPr>
                <w:noProof/>
                <w:webHidden/>
              </w:rPr>
              <w:fldChar w:fldCharType="begin"/>
            </w:r>
            <w:r w:rsidR="00F523AA">
              <w:rPr>
                <w:noProof/>
                <w:webHidden/>
              </w:rPr>
              <w:instrText xml:space="preserve"> PAGEREF _Toc93406081 \h </w:instrText>
            </w:r>
            <w:r w:rsidR="00F523AA">
              <w:rPr>
                <w:noProof/>
                <w:webHidden/>
              </w:rPr>
            </w:r>
            <w:r w:rsidR="00F523AA">
              <w:rPr>
                <w:noProof/>
                <w:webHidden/>
              </w:rPr>
              <w:fldChar w:fldCharType="separate"/>
            </w:r>
            <w:r w:rsidR="00F523AA">
              <w:rPr>
                <w:noProof/>
                <w:webHidden/>
              </w:rPr>
              <w:t>131</w:t>
            </w:r>
            <w:r w:rsidR="00F523AA">
              <w:rPr>
                <w:noProof/>
                <w:webHidden/>
              </w:rPr>
              <w:fldChar w:fldCharType="end"/>
            </w:r>
          </w:hyperlink>
        </w:p>
        <w:p w:rsidR="00B91CF0" w:rsidRDefault="00B91CF0">
          <w:r>
            <w:rPr>
              <w:b/>
              <w:bCs/>
            </w:rPr>
            <w:fldChar w:fldCharType="end"/>
          </w:r>
        </w:p>
      </w:sdtContent>
    </w:sdt>
    <w:p w:rsidR="0048493A" w:rsidRPr="00244A48" w:rsidRDefault="0048493A" w:rsidP="003A0DAE">
      <w:pPr>
        <w:widowControl w:val="0"/>
        <w:spacing w:after="0" w:line="360" w:lineRule="auto"/>
        <w:ind w:firstLine="709"/>
        <w:jc w:val="both"/>
        <w:rPr>
          <w:rFonts w:cs="Times New Roman"/>
          <w:szCs w:val="28"/>
        </w:rPr>
      </w:pPr>
    </w:p>
    <w:p w:rsidR="00117A16" w:rsidRPr="00244A48" w:rsidRDefault="00117A16" w:rsidP="003A0DAE">
      <w:pPr>
        <w:widowControl w:val="0"/>
        <w:spacing w:after="0" w:line="360" w:lineRule="auto"/>
        <w:ind w:firstLine="709"/>
        <w:jc w:val="both"/>
        <w:rPr>
          <w:rFonts w:cs="Times New Roman"/>
          <w:szCs w:val="28"/>
        </w:rPr>
      </w:pPr>
    </w:p>
    <w:p w:rsidR="00AA5F32" w:rsidRDefault="00AA5F32" w:rsidP="003A0DAE">
      <w:pPr>
        <w:widowControl w:val="0"/>
        <w:spacing w:after="0"/>
        <w:rPr>
          <w:rFonts w:cs="Times New Roman"/>
          <w:szCs w:val="28"/>
        </w:rPr>
      </w:pPr>
      <w:r w:rsidRPr="00244A48">
        <w:rPr>
          <w:rFonts w:cs="Times New Roman"/>
          <w:szCs w:val="28"/>
        </w:rPr>
        <w:br w:type="page"/>
      </w:r>
    </w:p>
    <w:p w:rsidR="00C915BA" w:rsidRPr="008F0287" w:rsidRDefault="00C915BA" w:rsidP="00C915BA">
      <w:pPr>
        <w:spacing w:after="0" w:line="360" w:lineRule="auto"/>
        <w:ind w:right="-1" w:firstLine="851"/>
        <w:jc w:val="both"/>
        <w:rPr>
          <w:szCs w:val="28"/>
        </w:rPr>
      </w:pPr>
      <w:r w:rsidRPr="008F0287">
        <w:rPr>
          <w:color w:val="000000"/>
          <w:szCs w:val="28"/>
        </w:rPr>
        <w:lastRenderedPageBreak/>
        <w:t>Актуальность изучения данной учебной дисциплины обусловлена   высоким процентом информационных ресурсов, задействованных в процессе решения профессиональных задач специалистами.</w:t>
      </w:r>
    </w:p>
    <w:p w:rsidR="00C915BA" w:rsidRPr="008F0287" w:rsidRDefault="00C915BA" w:rsidP="00C915BA">
      <w:pPr>
        <w:spacing w:after="0" w:line="360" w:lineRule="auto"/>
        <w:ind w:firstLine="851"/>
        <w:jc w:val="both"/>
        <w:rPr>
          <w:szCs w:val="28"/>
        </w:rPr>
      </w:pPr>
      <w:r w:rsidRPr="008F0287">
        <w:rPr>
          <w:szCs w:val="28"/>
        </w:rPr>
        <w:t>Цель</w:t>
      </w:r>
      <w:r w:rsidRPr="008F0287">
        <w:rPr>
          <w:b/>
          <w:szCs w:val="28"/>
        </w:rPr>
        <w:t xml:space="preserve"> </w:t>
      </w:r>
      <w:r w:rsidRPr="008F0287">
        <w:rPr>
          <w:szCs w:val="28"/>
        </w:rPr>
        <w:t xml:space="preserve">освоения дисциплины сформировать у студентов теоретические знания и практические навыки в области </w:t>
      </w:r>
      <w:r>
        <w:rPr>
          <w:szCs w:val="28"/>
        </w:rPr>
        <w:t>э</w:t>
      </w:r>
      <w:r w:rsidRPr="00C915BA">
        <w:rPr>
          <w:szCs w:val="28"/>
        </w:rPr>
        <w:t>лектроник</w:t>
      </w:r>
      <w:r>
        <w:rPr>
          <w:szCs w:val="28"/>
        </w:rPr>
        <w:t>и</w:t>
      </w:r>
      <w:r w:rsidRPr="00C915BA">
        <w:rPr>
          <w:szCs w:val="28"/>
        </w:rPr>
        <w:t xml:space="preserve"> и схемотехник</w:t>
      </w:r>
      <w:r>
        <w:rPr>
          <w:szCs w:val="28"/>
        </w:rPr>
        <w:t>и</w:t>
      </w:r>
      <w:r w:rsidRPr="008F0287">
        <w:rPr>
          <w:szCs w:val="28"/>
        </w:rPr>
        <w:t>.</w:t>
      </w:r>
    </w:p>
    <w:p w:rsidR="00C915BA" w:rsidRDefault="00C915BA" w:rsidP="00C915BA">
      <w:pPr>
        <w:spacing w:after="0" w:line="360" w:lineRule="auto"/>
        <w:ind w:firstLine="851"/>
        <w:jc w:val="both"/>
        <w:rPr>
          <w:szCs w:val="28"/>
        </w:rPr>
      </w:pPr>
      <w:r w:rsidRPr="008F0287">
        <w:rPr>
          <w:szCs w:val="28"/>
        </w:rPr>
        <w:t>Задачи   освоения  дисциплины</w:t>
      </w:r>
      <w:r>
        <w:rPr>
          <w:szCs w:val="28"/>
        </w:rPr>
        <w:t>:</w:t>
      </w:r>
    </w:p>
    <w:p w:rsidR="00C915BA" w:rsidRPr="00C915BA" w:rsidRDefault="00C915BA" w:rsidP="00C915BA">
      <w:pPr>
        <w:spacing w:after="0" w:line="360" w:lineRule="auto"/>
        <w:ind w:firstLine="851"/>
        <w:jc w:val="both"/>
        <w:rPr>
          <w:szCs w:val="28"/>
        </w:rPr>
      </w:pPr>
      <w:r w:rsidRPr="00C915BA">
        <w:rPr>
          <w:szCs w:val="28"/>
        </w:rPr>
        <w:t>1) знать и понимать фундаментальные законы электротехники и электроники;</w:t>
      </w:r>
    </w:p>
    <w:p w:rsidR="00C915BA" w:rsidRPr="00C915BA" w:rsidRDefault="00C915BA" w:rsidP="00C915BA">
      <w:pPr>
        <w:spacing w:after="0" w:line="360" w:lineRule="auto"/>
        <w:ind w:firstLine="851"/>
        <w:jc w:val="both"/>
        <w:rPr>
          <w:szCs w:val="28"/>
        </w:rPr>
      </w:pPr>
      <w:r w:rsidRPr="00C915BA">
        <w:rPr>
          <w:szCs w:val="28"/>
        </w:rPr>
        <w:t>2)</w:t>
      </w:r>
      <w:r w:rsidRPr="00C915BA">
        <w:rPr>
          <w:szCs w:val="28"/>
        </w:rPr>
        <w:tab/>
        <w:t>знать методы и принципы формализации процессов в электрических, магнитных и электронных цепях, методы их анализа и математического моделирования, в том числе и на ЭВМ;</w:t>
      </w:r>
    </w:p>
    <w:p w:rsidR="00C915BA" w:rsidRPr="00C915BA" w:rsidRDefault="00C915BA" w:rsidP="00C915BA">
      <w:pPr>
        <w:spacing w:after="0" w:line="360" w:lineRule="auto"/>
        <w:ind w:firstLine="851"/>
        <w:jc w:val="both"/>
        <w:rPr>
          <w:szCs w:val="28"/>
        </w:rPr>
      </w:pPr>
      <w:r w:rsidRPr="00C915BA">
        <w:rPr>
          <w:szCs w:val="28"/>
        </w:rPr>
        <w:t>3) знать методы и приемы синтеза электротехнических и электронных устройств;</w:t>
      </w:r>
    </w:p>
    <w:p w:rsidR="00C915BA" w:rsidRDefault="00C915BA" w:rsidP="00C915BA">
      <w:pPr>
        <w:spacing w:after="0" w:line="360" w:lineRule="auto"/>
        <w:ind w:firstLine="851"/>
        <w:jc w:val="both"/>
        <w:rPr>
          <w:szCs w:val="28"/>
        </w:rPr>
      </w:pPr>
      <w:r w:rsidRPr="00C915BA">
        <w:rPr>
          <w:szCs w:val="28"/>
        </w:rPr>
        <w:t xml:space="preserve">4) уметь планировать и реализовать экспериментальные исследования с применением методов обработки результатов эксперимента. </w:t>
      </w:r>
    </w:p>
    <w:p w:rsidR="005474D6" w:rsidRDefault="005474D6">
      <w:pPr>
        <w:rPr>
          <w:rFonts w:eastAsia="Times New Roman" w:cs="Times New Roman"/>
          <w:bCs/>
          <w:color w:val="000000"/>
          <w:szCs w:val="28"/>
          <w:lang w:eastAsia="ru-RU"/>
        </w:rPr>
      </w:pPr>
      <w:bookmarkStart w:id="1" w:name="_Toc80911706"/>
      <w:bookmarkStart w:id="2" w:name="_Toc91445888"/>
      <w:bookmarkStart w:id="3" w:name="_Toc93406059"/>
      <w:r>
        <w:br w:type="page"/>
      </w:r>
    </w:p>
    <w:p w:rsidR="00127A1E" w:rsidRPr="00127A1E" w:rsidRDefault="00127A1E" w:rsidP="00E36D7F">
      <w:pPr>
        <w:pStyle w:val="1"/>
        <w:rPr>
          <w:snapToGrid w:val="0"/>
        </w:rPr>
      </w:pPr>
      <w:r w:rsidRPr="00127A1E">
        <w:lastRenderedPageBreak/>
        <w:t>Практическое занятие № 1 «Расчет электрических цепей постоянного тока методом преобразования и по законам Ома»</w:t>
      </w:r>
      <w:bookmarkEnd w:id="1"/>
      <w:bookmarkEnd w:id="2"/>
      <w:bookmarkEnd w:id="3"/>
    </w:p>
    <w:p w:rsidR="00127A1E" w:rsidRPr="00FE52A9" w:rsidRDefault="00127A1E" w:rsidP="00127A1E">
      <w:pPr>
        <w:widowControl w:val="0"/>
        <w:spacing w:after="0" w:line="240" w:lineRule="auto"/>
        <w:jc w:val="center"/>
        <w:rPr>
          <w:color w:val="000000"/>
          <w:szCs w:val="24"/>
          <w:u w:val="single"/>
        </w:rPr>
      </w:pPr>
      <w:r w:rsidRPr="00FE52A9">
        <w:rPr>
          <w:color w:val="000000"/>
          <w:szCs w:val="24"/>
          <w:u w:val="single"/>
        </w:rPr>
        <w:t>Теоретическая часть</w:t>
      </w:r>
    </w:p>
    <w:p w:rsidR="00FE52A9" w:rsidRPr="00FE52A9" w:rsidRDefault="00FE52A9" w:rsidP="00127A1E">
      <w:pPr>
        <w:ind w:firstLine="709"/>
        <w:jc w:val="both"/>
        <w:rPr>
          <w:rFonts w:cs="Times New Roman"/>
          <w:b/>
          <w:szCs w:val="28"/>
        </w:rPr>
      </w:pPr>
      <w:r w:rsidRPr="00FE52A9">
        <w:rPr>
          <w:rFonts w:cs="Times New Roman"/>
          <w:b/>
          <w:szCs w:val="28"/>
        </w:rPr>
        <w:t>Расчет цепи с одним источником питания</w:t>
      </w:r>
    </w:p>
    <w:p w:rsidR="00127A1E" w:rsidRDefault="00FE52A9" w:rsidP="00127A1E">
      <w:pPr>
        <w:ind w:firstLine="709"/>
        <w:jc w:val="both"/>
        <w:rPr>
          <w:rFonts w:cs="Times New Roman"/>
          <w:szCs w:val="28"/>
        </w:rPr>
      </w:pPr>
      <w:r>
        <w:rPr>
          <w:rFonts w:cs="Times New Roman"/>
          <w:szCs w:val="28"/>
        </w:rPr>
        <w:t>Задача</w:t>
      </w:r>
      <w:r w:rsidR="00127A1E" w:rsidRPr="00127A1E">
        <w:rPr>
          <w:rFonts w:cs="Times New Roman"/>
          <w:szCs w:val="28"/>
        </w:rPr>
        <w:t xml:space="preserve">. </w:t>
      </w:r>
    </w:p>
    <w:p w:rsidR="00127A1E" w:rsidRDefault="00127A1E" w:rsidP="00127A1E">
      <w:pPr>
        <w:ind w:firstLine="709"/>
        <w:jc w:val="both"/>
        <w:rPr>
          <w:rFonts w:cs="Times New Roman"/>
          <w:szCs w:val="28"/>
        </w:rPr>
      </w:pPr>
      <w:r w:rsidRPr="00127A1E">
        <w:rPr>
          <w:rFonts w:cs="Times New Roman"/>
          <w:szCs w:val="28"/>
        </w:rPr>
        <w:t>В цепи, сх</w:t>
      </w:r>
      <w:r w:rsidR="00FE52A9">
        <w:rPr>
          <w:rFonts w:cs="Times New Roman"/>
          <w:szCs w:val="28"/>
        </w:rPr>
        <w:t>ема которой приведена на рис. 1</w:t>
      </w:r>
      <w:r w:rsidRPr="00127A1E">
        <w:rPr>
          <w:rFonts w:cs="Times New Roman"/>
          <w:szCs w:val="28"/>
        </w:rPr>
        <w:t>, ЭДС аккумуляторной батареи Е=78В, ее внутреннее сопротивление r0=0,5Ом. Сопротивления резисторов R1=10Ом, R2=5Ом, R3=4Ом. Вычислить токи во всех ветвях цепи и напряжения на зажимах батареи и на каждом их резисторов.</w:t>
      </w:r>
    </w:p>
    <w:p w:rsidR="00127A1E" w:rsidRDefault="00127A1E" w:rsidP="00127A1E">
      <w:pPr>
        <w:keepNext/>
        <w:spacing w:after="0" w:line="360" w:lineRule="auto"/>
        <w:jc w:val="center"/>
      </w:pPr>
      <w:r>
        <w:rPr>
          <w:noProof/>
          <w:lang w:eastAsia="ru-RU"/>
        </w:rPr>
        <w:drawing>
          <wp:inline distT="0" distB="0" distL="0" distR="0" wp14:anchorId="0E003193" wp14:editId="387A7B84">
            <wp:extent cx="3552825" cy="206174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495" t="32782" r="26555" b="35291"/>
                    <a:stretch/>
                  </pic:blipFill>
                  <pic:spPr bwMode="auto">
                    <a:xfrm>
                      <a:off x="0" y="0"/>
                      <a:ext cx="3583142" cy="2079337"/>
                    </a:xfrm>
                    <a:prstGeom prst="rect">
                      <a:avLst/>
                    </a:prstGeom>
                    <a:ln>
                      <a:noFill/>
                    </a:ln>
                    <a:extLst>
                      <a:ext uri="{53640926-AAD7-44D8-BBD7-CCE9431645EC}">
                        <a14:shadowObscured xmlns:a14="http://schemas.microsoft.com/office/drawing/2010/main"/>
                      </a:ext>
                    </a:extLst>
                  </pic:spPr>
                </pic:pic>
              </a:graphicData>
            </a:graphic>
          </wp:inline>
        </w:drawing>
      </w:r>
    </w:p>
    <w:p w:rsidR="00127A1E" w:rsidRPr="00127A1E" w:rsidRDefault="00127A1E" w:rsidP="00127A1E">
      <w:pPr>
        <w:pStyle w:val="aff"/>
        <w:rPr>
          <w:lang w:val="ru-RU"/>
        </w:rPr>
      </w:pPr>
      <w:r w:rsidRPr="00127A1E">
        <w:rPr>
          <w:lang w:val="ru-RU"/>
        </w:rPr>
        <w:t xml:space="preserve">Рисунок </w:t>
      </w:r>
      <w:r>
        <w:fldChar w:fldCharType="begin"/>
      </w:r>
      <w:r w:rsidRPr="00127A1E">
        <w:rPr>
          <w:lang w:val="ru-RU"/>
        </w:rPr>
        <w:instrText xml:space="preserve"> </w:instrText>
      </w:r>
      <w:r>
        <w:instrText>SEQ</w:instrText>
      </w:r>
      <w:r w:rsidRPr="00127A1E">
        <w:rPr>
          <w:lang w:val="ru-RU"/>
        </w:rPr>
        <w:instrText xml:space="preserve"> Рисунок \* </w:instrText>
      </w:r>
      <w:r>
        <w:instrText>ARABIC</w:instrText>
      </w:r>
      <w:r w:rsidRPr="00127A1E">
        <w:rPr>
          <w:lang w:val="ru-RU"/>
        </w:rPr>
        <w:instrText xml:space="preserve"> </w:instrText>
      </w:r>
      <w:r>
        <w:fldChar w:fldCharType="separate"/>
      </w:r>
      <w:r w:rsidR="00375EA5" w:rsidRPr="00666D83">
        <w:rPr>
          <w:noProof/>
          <w:lang w:val="ru-RU"/>
        </w:rPr>
        <w:t>1</w:t>
      </w:r>
      <w:r>
        <w:fldChar w:fldCharType="end"/>
      </w:r>
      <w:r w:rsidRPr="00127A1E">
        <w:rPr>
          <w:lang w:val="ru-RU"/>
        </w:rPr>
        <w:t xml:space="preserve"> Задача </w:t>
      </w:r>
    </w:p>
    <w:p w:rsidR="00127A1E" w:rsidRPr="00127A1E" w:rsidRDefault="00127A1E" w:rsidP="00127A1E">
      <w:pPr>
        <w:rPr>
          <w:b/>
          <w:lang w:eastAsia="zh-CN"/>
        </w:rPr>
      </w:pPr>
      <w:r w:rsidRPr="00127A1E">
        <w:rPr>
          <w:b/>
          <w:lang w:eastAsia="zh-CN"/>
        </w:rPr>
        <w:t xml:space="preserve">Анализ и решение задачи </w:t>
      </w:r>
    </w:p>
    <w:p w:rsidR="00127A1E" w:rsidRPr="00A26105" w:rsidRDefault="00127A1E" w:rsidP="00A26105">
      <w:pPr>
        <w:pStyle w:val="af5"/>
        <w:shd w:val="clear" w:color="auto" w:fill="FFFFFF"/>
        <w:spacing w:before="0" w:beforeAutospacing="0" w:after="0" w:afterAutospacing="0" w:line="360" w:lineRule="auto"/>
        <w:ind w:firstLine="709"/>
        <w:rPr>
          <w:color w:val="424242"/>
          <w:sz w:val="28"/>
          <w:szCs w:val="28"/>
        </w:rPr>
      </w:pPr>
      <w:r w:rsidRPr="00A26105">
        <w:rPr>
          <w:color w:val="424242"/>
          <w:sz w:val="28"/>
          <w:szCs w:val="28"/>
        </w:rPr>
        <w:t>1. Обозначение токов и напряжений на участках цепи.</w:t>
      </w:r>
    </w:p>
    <w:p w:rsidR="00127A1E" w:rsidRPr="00A26105" w:rsidRDefault="00127A1E" w:rsidP="00A26105">
      <w:pPr>
        <w:pStyle w:val="af5"/>
        <w:shd w:val="clear" w:color="auto" w:fill="FFFFFF"/>
        <w:spacing w:before="0" w:beforeAutospacing="0" w:after="0" w:afterAutospacing="0" w:line="360" w:lineRule="auto"/>
        <w:ind w:firstLine="709"/>
        <w:rPr>
          <w:color w:val="424242"/>
          <w:sz w:val="28"/>
          <w:szCs w:val="28"/>
        </w:rPr>
      </w:pPr>
      <w:r w:rsidRPr="00A26105">
        <w:rPr>
          <w:color w:val="424242"/>
          <w:sz w:val="28"/>
          <w:szCs w:val="28"/>
        </w:rPr>
        <w:t>Резистор </w:t>
      </w:r>
      <w:r w:rsidRPr="00A26105">
        <w:rPr>
          <w:i/>
          <w:iCs/>
          <w:color w:val="424242"/>
          <w:sz w:val="28"/>
          <w:szCs w:val="28"/>
        </w:rPr>
        <w:t>R</w:t>
      </w:r>
      <w:r w:rsidRPr="00A26105">
        <w:rPr>
          <w:color w:val="424242"/>
          <w:sz w:val="28"/>
          <w:szCs w:val="28"/>
          <w:vertAlign w:val="subscript"/>
        </w:rPr>
        <w:t>3</w:t>
      </w:r>
      <w:r w:rsidRPr="00A26105">
        <w:rPr>
          <w:color w:val="424242"/>
          <w:sz w:val="28"/>
          <w:szCs w:val="28"/>
        </w:rPr>
        <w:t> включен последовательно с источником, поэтому ток </w:t>
      </w:r>
      <w:r w:rsidRPr="00A26105">
        <w:rPr>
          <w:i/>
          <w:iCs/>
          <w:color w:val="424242"/>
          <w:sz w:val="28"/>
          <w:szCs w:val="28"/>
        </w:rPr>
        <w:t>I</w:t>
      </w:r>
      <w:r w:rsidRPr="00A26105">
        <w:rPr>
          <w:color w:val="424242"/>
          <w:sz w:val="28"/>
          <w:szCs w:val="28"/>
        </w:rPr>
        <w:t> для них будет общим, токи в резисторах </w:t>
      </w:r>
      <w:r w:rsidRPr="00A26105">
        <w:rPr>
          <w:i/>
          <w:iCs/>
          <w:color w:val="424242"/>
          <w:sz w:val="28"/>
          <w:szCs w:val="28"/>
        </w:rPr>
        <w:t>R</w:t>
      </w:r>
      <w:r w:rsidRPr="00A26105">
        <w:rPr>
          <w:color w:val="424242"/>
          <w:sz w:val="28"/>
          <w:szCs w:val="28"/>
          <w:vertAlign w:val="subscript"/>
        </w:rPr>
        <w:t>1</w:t>
      </w:r>
      <w:r w:rsidRPr="00A26105">
        <w:rPr>
          <w:color w:val="424242"/>
          <w:sz w:val="28"/>
          <w:szCs w:val="28"/>
        </w:rPr>
        <w:t> и </w:t>
      </w:r>
      <w:r w:rsidRPr="00A26105">
        <w:rPr>
          <w:i/>
          <w:iCs/>
          <w:color w:val="424242"/>
          <w:sz w:val="28"/>
          <w:szCs w:val="28"/>
        </w:rPr>
        <w:t>R</w:t>
      </w:r>
      <w:r w:rsidRPr="00A26105">
        <w:rPr>
          <w:color w:val="424242"/>
          <w:sz w:val="28"/>
          <w:szCs w:val="28"/>
          <w:vertAlign w:val="subscript"/>
        </w:rPr>
        <w:t>2</w:t>
      </w:r>
      <w:r w:rsidRPr="00A26105">
        <w:rPr>
          <w:color w:val="424242"/>
          <w:sz w:val="28"/>
          <w:szCs w:val="28"/>
        </w:rPr>
        <w:t> обозначим соответственно </w:t>
      </w:r>
      <w:r w:rsidRPr="00A26105">
        <w:rPr>
          <w:i/>
          <w:iCs/>
          <w:color w:val="424242"/>
          <w:sz w:val="28"/>
          <w:szCs w:val="28"/>
        </w:rPr>
        <w:t>I</w:t>
      </w:r>
      <w:r w:rsidRPr="00A26105">
        <w:rPr>
          <w:color w:val="424242"/>
          <w:sz w:val="28"/>
          <w:szCs w:val="28"/>
          <w:vertAlign w:val="subscript"/>
        </w:rPr>
        <w:t>1</w:t>
      </w:r>
      <w:r w:rsidRPr="00A26105">
        <w:rPr>
          <w:color w:val="424242"/>
          <w:sz w:val="28"/>
          <w:szCs w:val="28"/>
        </w:rPr>
        <w:t> и </w:t>
      </w:r>
      <w:r w:rsidRPr="00A26105">
        <w:rPr>
          <w:i/>
          <w:iCs/>
          <w:color w:val="424242"/>
          <w:sz w:val="28"/>
          <w:szCs w:val="28"/>
        </w:rPr>
        <w:t>I</w:t>
      </w:r>
      <w:r w:rsidRPr="00A26105">
        <w:rPr>
          <w:color w:val="424242"/>
          <w:sz w:val="28"/>
          <w:szCs w:val="28"/>
          <w:vertAlign w:val="subscript"/>
        </w:rPr>
        <w:t>2</w:t>
      </w:r>
      <w:r w:rsidRPr="00A26105">
        <w:rPr>
          <w:color w:val="424242"/>
          <w:sz w:val="28"/>
          <w:szCs w:val="28"/>
        </w:rPr>
        <w:t>. Аналогично обозначим напряжения на участках цепи.</w:t>
      </w:r>
    </w:p>
    <w:p w:rsidR="00127A1E" w:rsidRPr="00A26105" w:rsidRDefault="00127A1E" w:rsidP="00A26105">
      <w:pPr>
        <w:pStyle w:val="af5"/>
        <w:shd w:val="clear" w:color="auto" w:fill="FFFFFF"/>
        <w:spacing w:before="0" w:beforeAutospacing="0" w:after="0" w:afterAutospacing="0" w:line="360" w:lineRule="auto"/>
        <w:ind w:firstLine="709"/>
        <w:rPr>
          <w:color w:val="424242"/>
          <w:sz w:val="28"/>
          <w:szCs w:val="28"/>
        </w:rPr>
      </w:pPr>
      <w:r w:rsidRPr="00A26105">
        <w:rPr>
          <w:color w:val="424242"/>
          <w:sz w:val="28"/>
          <w:szCs w:val="28"/>
        </w:rPr>
        <w:t>2. Определение эквивалентного сопротивления цепи:</w:t>
      </w:r>
    </w:p>
    <w:p w:rsidR="00127A1E" w:rsidRPr="00A26105" w:rsidRDefault="00127A1E" w:rsidP="00A26105">
      <w:pPr>
        <w:pStyle w:val="af5"/>
        <w:shd w:val="clear" w:color="auto" w:fill="FFFFFF"/>
        <w:spacing w:before="0" w:beforeAutospacing="0" w:after="0" w:afterAutospacing="0" w:line="360" w:lineRule="auto"/>
        <w:rPr>
          <w:color w:val="424242"/>
          <w:sz w:val="28"/>
          <w:szCs w:val="28"/>
        </w:rPr>
      </w:pPr>
      <w:r w:rsidRPr="00A26105">
        <w:rPr>
          <w:i/>
          <w:iCs/>
          <w:color w:val="424242"/>
          <w:sz w:val="28"/>
          <w:szCs w:val="28"/>
        </w:rPr>
        <w:t>R</w:t>
      </w:r>
      <w:r w:rsidRPr="00A26105">
        <w:rPr>
          <w:color w:val="424242"/>
          <w:sz w:val="28"/>
          <w:szCs w:val="28"/>
          <w:vertAlign w:val="subscript"/>
        </w:rPr>
        <w:t>э</w:t>
      </w:r>
      <w:r w:rsidRPr="00A26105">
        <w:rPr>
          <w:color w:val="424242"/>
          <w:sz w:val="28"/>
          <w:szCs w:val="28"/>
        </w:rPr>
        <w:t> = </w:t>
      </w:r>
      <w:r w:rsidRPr="00A26105">
        <w:rPr>
          <w:i/>
          <w:iCs/>
          <w:color w:val="424242"/>
          <w:sz w:val="28"/>
          <w:szCs w:val="28"/>
        </w:rPr>
        <w:t>r</w:t>
      </w:r>
      <w:r w:rsidRPr="00A26105">
        <w:rPr>
          <w:color w:val="424242"/>
          <w:sz w:val="28"/>
          <w:szCs w:val="28"/>
          <w:vertAlign w:val="subscript"/>
        </w:rPr>
        <w:t>0</w:t>
      </w:r>
      <w:r w:rsidRPr="00A26105">
        <w:rPr>
          <w:color w:val="424242"/>
          <w:sz w:val="28"/>
          <w:szCs w:val="28"/>
        </w:rPr>
        <w:t> + </w:t>
      </w:r>
      <w:r w:rsidRPr="00A26105">
        <w:rPr>
          <w:i/>
          <w:iCs/>
          <w:color w:val="424242"/>
          <w:sz w:val="28"/>
          <w:szCs w:val="28"/>
        </w:rPr>
        <w:t>R</w:t>
      </w:r>
      <w:r w:rsidRPr="00A26105">
        <w:rPr>
          <w:color w:val="424242"/>
          <w:sz w:val="28"/>
          <w:szCs w:val="28"/>
          <w:vertAlign w:val="subscript"/>
        </w:rPr>
        <w:t>3</w:t>
      </w:r>
      <w:r w:rsidRPr="00A26105">
        <w:rPr>
          <w:color w:val="424242"/>
          <w:sz w:val="28"/>
          <w:szCs w:val="28"/>
        </w:rPr>
        <w:t> + </w:t>
      </w:r>
      <w:r w:rsidRPr="00A26105">
        <w:rPr>
          <w:i/>
          <w:iCs/>
          <w:color w:val="424242"/>
          <w:sz w:val="28"/>
          <w:szCs w:val="28"/>
        </w:rPr>
        <w:t>R</w:t>
      </w:r>
      <w:r w:rsidRPr="00A26105">
        <w:rPr>
          <w:color w:val="424242"/>
          <w:sz w:val="28"/>
          <w:szCs w:val="28"/>
          <w:vertAlign w:val="subscript"/>
        </w:rPr>
        <w:t>1</w:t>
      </w:r>
      <w:r w:rsidRPr="00A26105">
        <w:rPr>
          <w:color w:val="424242"/>
          <w:sz w:val="28"/>
          <w:szCs w:val="28"/>
        </w:rPr>
        <w:t> </w:t>
      </w:r>
      <w:r w:rsidRPr="00A26105">
        <w:rPr>
          <w:i/>
          <w:iCs/>
          <w:color w:val="424242"/>
          <w:sz w:val="28"/>
          <w:szCs w:val="28"/>
        </w:rPr>
        <w:t>R</w:t>
      </w:r>
      <w:r w:rsidRPr="00A26105">
        <w:rPr>
          <w:color w:val="424242"/>
          <w:sz w:val="28"/>
          <w:szCs w:val="28"/>
          <w:vertAlign w:val="subscript"/>
        </w:rPr>
        <w:t>2</w:t>
      </w:r>
      <w:r w:rsidRPr="00A26105">
        <w:rPr>
          <w:color w:val="424242"/>
          <w:sz w:val="28"/>
          <w:szCs w:val="28"/>
        </w:rPr>
        <w:t> / (</w:t>
      </w:r>
      <w:r w:rsidRPr="00A26105">
        <w:rPr>
          <w:i/>
          <w:iCs/>
          <w:color w:val="424242"/>
          <w:sz w:val="28"/>
          <w:szCs w:val="28"/>
        </w:rPr>
        <w:t>R</w:t>
      </w:r>
      <w:r w:rsidRPr="00A26105">
        <w:rPr>
          <w:color w:val="424242"/>
          <w:sz w:val="28"/>
          <w:szCs w:val="28"/>
          <w:vertAlign w:val="subscript"/>
        </w:rPr>
        <w:t>1</w:t>
      </w:r>
      <w:r w:rsidRPr="00A26105">
        <w:rPr>
          <w:color w:val="424242"/>
          <w:sz w:val="28"/>
          <w:szCs w:val="28"/>
        </w:rPr>
        <w:t> + </w:t>
      </w:r>
      <w:r w:rsidRPr="00A26105">
        <w:rPr>
          <w:i/>
          <w:iCs/>
          <w:color w:val="424242"/>
          <w:sz w:val="28"/>
          <w:szCs w:val="28"/>
        </w:rPr>
        <w:t>R</w:t>
      </w:r>
      <w:r w:rsidRPr="00A26105">
        <w:rPr>
          <w:color w:val="424242"/>
          <w:sz w:val="28"/>
          <w:szCs w:val="28"/>
          <w:vertAlign w:val="subscript"/>
        </w:rPr>
        <w:t>2</w:t>
      </w:r>
      <w:r w:rsidRPr="00A26105">
        <w:rPr>
          <w:color w:val="424242"/>
          <w:sz w:val="28"/>
          <w:szCs w:val="28"/>
        </w:rPr>
        <w:t>) = 0,5 + 4 + 5 * 10 / (5 +10) = 7,8 </w:t>
      </w:r>
      <w:r w:rsidRPr="00A26105">
        <w:rPr>
          <w:i/>
          <w:iCs/>
          <w:color w:val="424242"/>
          <w:sz w:val="28"/>
          <w:szCs w:val="28"/>
        </w:rPr>
        <w:t>Ом</w:t>
      </w:r>
    </w:p>
    <w:p w:rsidR="00127A1E" w:rsidRPr="00A26105" w:rsidRDefault="00127A1E" w:rsidP="00A26105">
      <w:pPr>
        <w:pStyle w:val="af5"/>
        <w:shd w:val="clear" w:color="auto" w:fill="FFFFFF"/>
        <w:spacing w:before="0" w:beforeAutospacing="0" w:after="0" w:afterAutospacing="0" w:line="360" w:lineRule="auto"/>
        <w:rPr>
          <w:color w:val="424242"/>
          <w:sz w:val="28"/>
          <w:szCs w:val="28"/>
        </w:rPr>
      </w:pPr>
      <w:r w:rsidRPr="00A26105">
        <w:rPr>
          <w:color w:val="424242"/>
          <w:sz w:val="28"/>
          <w:szCs w:val="28"/>
        </w:rPr>
        <w:t>3. Ток в цепи источника рассчитываем по закону </w:t>
      </w:r>
      <w:r w:rsidRPr="00A26105">
        <w:rPr>
          <w:i/>
          <w:iCs/>
          <w:color w:val="424242"/>
          <w:sz w:val="28"/>
          <w:szCs w:val="28"/>
        </w:rPr>
        <w:t>Ом</w:t>
      </w:r>
      <w:r w:rsidRPr="00A26105">
        <w:rPr>
          <w:color w:val="424242"/>
          <w:sz w:val="28"/>
          <w:szCs w:val="28"/>
        </w:rPr>
        <w:t>а:</w:t>
      </w:r>
    </w:p>
    <w:p w:rsidR="00127A1E" w:rsidRPr="00A26105" w:rsidRDefault="00127A1E" w:rsidP="00A26105">
      <w:pPr>
        <w:pStyle w:val="af5"/>
        <w:shd w:val="clear" w:color="auto" w:fill="FFFFFF"/>
        <w:spacing w:before="0" w:beforeAutospacing="0" w:after="0" w:afterAutospacing="0" w:line="360" w:lineRule="auto"/>
        <w:rPr>
          <w:color w:val="424242"/>
          <w:sz w:val="28"/>
          <w:szCs w:val="28"/>
        </w:rPr>
      </w:pPr>
      <w:r w:rsidRPr="00A26105">
        <w:rPr>
          <w:i/>
          <w:iCs/>
          <w:color w:val="424242"/>
          <w:sz w:val="28"/>
          <w:szCs w:val="28"/>
        </w:rPr>
        <w:t>I</w:t>
      </w:r>
      <w:r w:rsidRPr="00A26105">
        <w:rPr>
          <w:color w:val="424242"/>
          <w:sz w:val="28"/>
          <w:szCs w:val="28"/>
        </w:rPr>
        <w:t> = </w:t>
      </w:r>
      <w:r w:rsidRPr="00A26105">
        <w:rPr>
          <w:i/>
          <w:iCs/>
          <w:color w:val="424242"/>
          <w:sz w:val="28"/>
          <w:szCs w:val="28"/>
        </w:rPr>
        <w:t>E</w:t>
      </w:r>
      <w:r w:rsidRPr="00A26105">
        <w:rPr>
          <w:color w:val="424242"/>
          <w:sz w:val="28"/>
          <w:szCs w:val="28"/>
        </w:rPr>
        <w:t> / </w:t>
      </w:r>
      <w:r w:rsidRPr="00A26105">
        <w:rPr>
          <w:i/>
          <w:iCs/>
          <w:color w:val="424242"/>
          <w:sz w:val="28"/>
          <w:szCs w:val="28"/>
        </w:rPr>
        <w:t>R</w:t>
      </w:r>
      <w:r w:rsidRPr="00A26105">
        <w:rPr>
          <w:color w:val="424242"/>
          <w:sz w:val="28"/>
          <w:szCs w:val="28"/>
          <w:vertAlign w:val="subscript"/>
        </w:rPr>
        <w:t>э</w:t>
      </w:r>
      <w:r w:rsidRPr="00A26105">
        <w:rPr>
          <w:color w:val="424242"/>
          <w:sz w:val="28"/>
          <w:szCs w:val="28"/>
        </w:rPr>
        <w:t> = 78 / 7,8 = 10 </w:t>
      </w:r>
      <w:r w:rsidRPr="00A26105">
        <w:rPr>
          <w:i/>
          <w:iCs/>
          <w:color w:val="424242"/>
          <w:sz w:val="28"/>
          <w:szCs w:val="28"/>
        </w:rPr>
        <w:t>А</w:t>
      </w:r>
    </w:p>
    <w:p w:rsidR="00127A1E" w:rsidRPr="00A26105" w:rsidRDefault="00127A1E" w:rsidP="00A26105">
      <w:pPr>
        <w:pStyle w:val="af5"/>
        <w:shd w:val="clear" w:color="auto" w:fill="FFFFFF"/>
        <w:spacing w:before="0" w:beforeAutospacing="0" w:after="0" w:afterAutospacing="0" w:line="360" w:lineRule="auto"/>
        <w:ind w:firstLine="709"/>
        <w:rPr>
          <w:color w:val="424242"/>
          <w:sz w:val="28"/>
          <w:szCs w:val="28"/>
        </w:rPr>
      </w:pPr>
      <w:r w:rsidRPr="00A26105">
        <w:rPr>
          <w:color w:val="424242"/>
          <w:sz w:val="28"/>
          <w:szCs w:val="28"/>
        </w:rPr>
        <w:t>4. Определение напряжений на участках цепи:</w:t>
      </w:r>
    </w:p>
    <w:p w:rsidR="00127A1E" w:rsidRPr="00A26105" w:rsidRDefault="00127A1E" w:rsidP="00A26105">
      <w:pPr>
        <w:pStyle w:val="af5"/>
        <w:shd w:val="clear" w:color="auto" w:fill="FFFFFF"/>
        <w:spacing w:before="0" w:beforeAutospacing="0" w:after="0" w:afterAutospacing="0" w:line="360" w:lineRule="auto"/>
        <w:rPr>
          <w:color w:val="424242"/>
          <w:sz w:val="28"/>
          <w:szCs w:val="28"/>
          <w:lang w:val="en-US"/>
        </w:rPr>
      </w:pPr>
      <w:r w:rsidRPr="00A26105">
        <w:rPr>
          <w:i/>
          <w:iCs/>
          <w:color w:val="424242"/>
          <w:sz w:val="28"/>
          <w:szCs w:val="28"/>
          <w:lang w:val="en-US"/>
        </w:rPr>
        <w:t>U</w:t>
      </w:r>
      <w:r w:rsidRPr="00A26105">
        <w:rPr>
          <w:color w:val="424242"/>
          <w:sz w:val="28"/>
          <w:szCs w:val="28"/>
          <w:vertAlign w:val="subscript"/>
          <w:lang w:val="en-US"/>
        </w:rPr>
        <w:t>12</w:t>
      </w:r>
      <w:r w:rsidRPr="00A26105">
        <w:rPr>
          <w:color w:val="424242"/>
          <w:sz w:val="28"/>
          <w:szCs w:val="28"/>
          <w:lang w:val="en-US"/>
        </w:rPr>
        <w:t> = </w:t>
      </w:r>
      <w:r w:rsidRPr="00A26105">
        <w:rPr>
          <w:i/>
          <w:iCs/>
          <w:color w:val="424242"/>
          <w:sz w:val="28"/>
          <w:szCs w:val="28"/>
          <w:lang w:val="en-US"/>
        </w:rPr>
        <w:t>R</w:t>
      </w:r>
      <w:r w:rsidRPr="00A26105">
        <w:rPr>
          <w:color w:val="424242"/>
          <w:sz w:val="28"/>
          <w:szCs w:val="28"/>
          <w:vertAlign w:val="subscript"/>
          <w:lang w:val="en-US"/>
        </w:rPr>
        <w:t>12</w:t>
      </w:r>
      <w:r w:rsidRPr="00A26105">
        <w:rPr>
          <w:color w:val="424242"/>
          <w:sz w:val="28"/>
          <w:szCs w:val="28"/>
          <w:lang w:val="en-US"/>
        </w:rPr>
        <w:t> </w:t>
      </w:r>
      <w:r w:rsidRPr="00A26105">
        <w:rPr>
          <w:i/>
          <w:iCs/>
          <w:color w:val="424242"/>
          <w:sz w:val="28"/>
          <w:szCs w:val="28"/>
          <w:lang w:val="en-US"/>
        </w:rPr>
        <w:t>I</w:t>
      </w:r>
      <w:r w:rsidRPr="00A26105">
        <w:rPr>
          <w:color w:val="424242"/>
          <w:sz w:val="28"/>
          <w:szCs w:val="28"/>
          <w:lang w:val="en-US"/>
        </w:rPr>
        <w:t> = 3,3 * 10 = 33 </w:t>
      </w:r>
      <w:r w:rsidRPr="00A26105">
        <w:rPr>
          <w:i/>
          <w:iCs/>
          <w:color w:val="424242"/>
          <w:sz w:val="28"/>
          <w:szCs w:val="28"/>
        </w:rPr>
        <w:t>В</w:t>
      </w:r>
      <w:r w:rsidRPr="00A26105">
        <w:rPr>
          <w:i/>
          <w:iCs/>
          <w:color w:val="424242"/>
          <w:sz w:val="28"/>
          <w:szCs w:val="28"/>
          <w:lang w:val="en-US"/>
        </w:rPr>
        <w:t xml:space="preserve"> ; U</w:t>
      </w:r>
      <w:r w:rsidRPr="00A26105">
        <w:rPr>
          <w:color w:val="424242"/>
          <w:sz w:val="28"/>
          <w:szCs w:val="28"/>
          <w:vertAlign w:val="subscript"/>
          <w:lang w:val="en-US"/>
        </w:rPr>
        <w:t>3</w:t>
      </w:r>
      <w:r w:rsidRPr="00A26105">
        <w:rPr>
          <w:color w:val="424242"/>
          <w:sz w:val="28"/>
          <w:szCs w:val="28"/>
          <w:lang w:val="en-US"/>
        </w:rPr>
        <w:t> = </w:t>
      </w:r>
      <w:r w:rsidRPr="00A26105">
        <w:rPr>
          <w:i/>
          <w:iCs/>
          <w:color w:val="424242"/>
          <w:sz w:val="28"/>
          <w:szCs w:val="28"/>
          <w:lang w:val="en-US"/>
        </w:rPr>
        <w:t>R</w:t>
      </w:r>
      <w:r w:rsidRPr="00A26105">
        <w:rPr>
          <w:color w:val="424242"/>
          <w:sz w:val="28"/>
          <w:szCs w:val="28"/>
          <w:vertAlign w:val="subscript"/>
          <w:lang w:val="en-US"/>
        </w:rPr>
        <w:t>3</w:t>
      </w:r>
      <w:r w:rsidRPr="00A26105">
        <w:rPr>
          <w:color w:val="424242"/>
          <w:sz w:val="28"/>
          <w:szCs w:val="28"/>
          <w:lang w:val="en-US"/>
        </w:rPr>
        <w:t> </w:t>
      </w:r>
      <w:r w:rsidRPr="00A26105">
        <w:rPr>
          <w:i/>
          <w:iCs/>
          <w:color w:val="424242"/>
          <w:sz w:val="28"/>
          <w:szCs w:val="28"/>
          <w:lang w:val="en-US"/>
        </w:rPr>
        <w:t>I</w:t>
      </w:r>
      <w:r w:rsidRPr="00A26105">
        <w:rPr>
          <w:color w:val="424242"/>
          <w:sz w:val="28"/>
          <w:szCs w:val="28"/>
          <w:lang w:val="en-US"/>
        </w:rPr>
        <w:t> = 4 * 10 = 40 </w:t>
      </w:r>
      <w:r w:rsidRPr="00A26105">
        <w:rPr>
          <w:i/>
          <w:iCs/>
          <w:color w:val="424242"/>
          <w:sz w:val="28"/>
          <w:szCs w:val="28"/>
        </w:rPr>
        <w:t>В</w:t>
      </w:r>
      <w:r w:rsidRPr="00A26105">
        <w:rPr>
          <w:i/>
          <w:iCs/>
          <w:color w:val="424242"/>
          <w:sz w:val="28"/>
          <w:szCs w:val="28"/>
          <w:lang w:val="en-US"/>
        </w:rPr>
        <w:t xml:space="preserve"> ;</w:t>
      </w:r>
    </w:p>
    <w:p w:rsidR="00127A1E" w:rsidRPr="00A26105" w:rsidRDefault="00127A1E" w:rsidP="00A26105">
      <w:pPr>
        <w:pStyle w:val="af5"/>
        <w:shd w:val="clear" w:color="auto" w:fill="FFFFFF"/>
        <w:spacing w:before="0" w:beforeAutospacing="0" w:after="0" w:afterAutospacing="0" w:line="360" w:lineRule="auto"/>
        <w:rPr>
          <w:color w:val="424242"/>
          <w:sz w:val="28"/>
          <w:szCs w:val="28"/>
          <w:lang w:val="en-US"/>
        </w:rPr>
      </w:pPr>
      <w:r w:rsidRPr="00A26105">
        <w:rPr>
          <w:i/>
          <w:iCs/>
          <w:color w:val="424242"/>
          <w:sz w:val="28"/>
          <w:szCs w:val="28"/>
          <w:lang w:val="en-US"/>
        </w:rPr>
        <w:t>U</w:t>
      </w:r>
      <w:r w:rsidRPr="00A26105">
        <w:rPr>
          <w:color w:val="424242"/>
          <w:sz w:val="28"/>
          <w:szCs w:val="28"/>
          <w:lang w:val="en-US"/>
        </w:rPr>
        <w:t> = </w:t>
      </w:r>
      <w:r w:rsidRPr="00A26105">
        <w:rPr>
          <w:i/>
          <w:iCs/>
          <w:color w:val="424242"/>
          <w:sz w:val="28"/>
          <w:szCs w:val="28"/>
          <w:lang w:val="en-US"/>
        </w:rPr>
        <w:t>E</w:t>
      </w:r>
      <w:r w:rsidRPr="00A26105">
        <w:rPr>
          <w:color w:val="424242"/>
          <w:sz w:val="28"/>
          <w:szCs w:val="28"/>
          <w:lang w:val="en-US"/>
        </w:rPr>
        <w:t> - </w:t>
      </w:r>
      <w:r w:rsidRPr="00A26105">
        <w:rPr>
          <w:i/>
          <w:iCs/>
          <w:color w:val="424242"/>
          <w:sz w:val="28"/>
          <w:szCs w:val="28"/>
          <w:lang w:val="en-US"/>
        </w:rPr>
        <w:t>r</w:t>
      </w:r>
      <w:r w:rsidRPr="00A26105">
        <w:rPr>
          <w:color w:val="424242"/>
          <w:sz w:val="28"/>
          <w:szCs w:val="28"/>
          <w:vertAlign w:val="subscript"/>
          <w:lang w:val="en-US"/>
        </w:rPr>
        <w:t>0</w:t>
      </w:r>
      <w:r w:rsidRPr="00A26105">
        <w:rPr>
          <w:color w:val="424242"/>
          <w:sz w:val="28"/>
          <w:szCs w:val="28"/>
          <w:lang w:val="en-US"/>
        </w:rPr>
        <w:t> </w:t>
      </w:r>
      <w:r w:rsidRPr="00A26105">
        <w:rPr>
          <w:i/>
          <w:iCs/>
          <w:color w:val="424242"/>
          <w:sz w:val="28"/>
          <w:szCs w:val="28"/>
          <w:lang w:val="en-US"/>
        </w:rPr>
        <w:t>I</w:t>
      </w:r>
      <w:r w:rsidRPr="00A26105">
        <w:rPr>
          <w:color w:val="424242"/>
          <w:sz w:val="28"/>
          <w:szCs w:val="28"/>
          <w:lang w:val="en-US"/>
        </w:rPr>
        <w:t> = 78 - 0,5 * 10 = 73 </w:t>
      </w:r>
      <w:r w:rsidRPr="00A26105">
        <w:rPr>
          <w:i/>
          <w:iCs/>
          <w:color w:val="424242"/>
          <w:sz w:val="28"/>
          <w:szCs w:val="28"/>
        </w:rPr>
        <w:t>В</w:t>
      </w:r>
    </w:p>
    <w:p w:rsidR="00127A1E" w:rsidRPr="00A26105" w:rsidRDefault="00127A1E" w:rsidP="00A26105">
      <w:pPr>
        <w:pStyle w:val="af5"/>
        <w:shd w:val="clear" w:color="auto" w:fill="FFFFFF"/>
        <w:spacing w:before="0" w:beforeAutospacing="0" w:after="0" w:afterAutospacing="0" w:line="360" w:lineRule="auto"/>
        <w:ind w:firstLine="709"/>
        <w:rPr>
          <w:color w:val="424242"/>
          <w:sz w:val="28"/>
          <w:szCs w:val="28"/>
        </w:rPr>
      </w:pPr>
      <w:r w:rsidRPr="00A26105">
        <w:rPr>
          <w:color w:val="424242"/>
          <w:sz w:val="28"/>
          <w:szCs w:val="28"/>
        </w:rPr>
        <w:lastRenderedPageBreak/>
        <w:t>5. Определение токов и мощностей всех участков:</w:t>
      </w:r>
    </w:p>
    <w:p w:rsidR="00127A1E" w:rsidRPr="00A26105" w:rsidRDefault="00127A1E" w:rsidP="00A26105">
      <w:pPr>
        <w:pStyle w:val="af5"/>
        <w:shd w:val="clear" w:color="auto" w:fill="FFFFFF"/>
        <w:spacing w:before="0" w:beforeAutospacing="0" w:after="0" w:afterAutospacing="0" w:line="360" w:lineRule="auto"/>
        <w:rPr>
          <w:color w:val="424242"/>
          <w:sz w:val="28"/>
          <w:szCs w:val="28"/>
          <w:lang w:val="en-US"/>
        </w:rPr>
      </w:pPr>
      <w:r w:rsidRPr="00A26105">
        <w:rPr>
          <w:i/>
          <w:iCs/>
          <w:color w:val="424242"/>
          <w:sz w:val="28"/>
          <w:szCs w:val="28"/>
          <w:lang w:val="en-US"/>
        </w:rPr>
        <w:t>I</w:t>
      </w:r>
      <w:r w:rsidRPr="00A26105">
        <w:rPr>
          <w:color w:val="424242"/>
          <w:sz w:val="28"/>
          <w:szCs w:val="28"/>
          <w:vertAlign w:val="subscript"/>
          <w:lang w:val="en-US"/>
        </w:rPr>
        <w:t>1</w:t>
      </w:r>
      <w:r w:rsidRPr="00A26105">
        <w:rPr>
          <w:color w:val="424242"/>
          <w:sz w:val="28"/>
          <w:szCs w:val="28"/>
          <w:lang w:val="en-US"/>
        </w:rPr>
        <w:t> = </w:t>
      </w:r>
      <w:r w:rsidRPr="00A26105">
        <w:rPr>
          <w:i/>
          <w:iCs/>
          <w:color w:val="424242"/>
          <w:sz w:val="28"/>
          <w:szCs w:val="28"/>
          <w:lang w:val="en-US"/>
        </w:rPr>
        <w:t>U</w:t>
      </w:r>
      <w:r w:rsidRPr="00A26105">
        <w:rPr>
          <w:color w:val="424242"/>
          <w:sz w:val="28"/>
          <w:szCs w:val="28"/>
          <w:vertAlign w:val="subscript"/>
          <w:lang w:val="en-US"/>
        </w:rPr>
        <w:t>12</w:t>
      </w:r>
      <w:r w:rsidRPr="00A26105">
        <w:rPr>
          <w:color w:val="424242"/>
          <w:sz w:val="28"/>
          <w:szCs w:val="28"/>
          <w:lang w:val="en-US"/>
        </w:rPr>
        <w:t> / </w:t>
      </w:r>
      <w:r w:rsidRPr="00A26105">
        <w:rPr>
          <w:i/>
          <w:iCs/>
          <w:color w:val="424242"/>
          <w:sz w:val="28"/>
          <w:szCs w:val="28"/>
          <w:lang w:val="en-US"/>
        </w:rPr>
        <w:t>R</w:t>
      </w:r>
      <w:r w:rsidRPr="00A26105">
        <w:rPr>
          <w:color w:val="424242"/>
          <w:sz w:val="28"/>
          <w:szCs w:val="28"/>
          <w:vertAlign w:val="subscript"/>
          <w:lang w:val="en-US"/>
        </w:rPr>
        <w:t>1</w:t>
      </w:r>
      <w:r w:rsidRPr="00A26105">
        <w:rPr>
          <w:color w:val="424242"/>
          <w:sz w:val="28"/>
          <w:szCs w:val="28"/>
          <w:lang w:val="en-US"/>
        </w:rPr>
        <w:t> = 33 / 10 = 3,3 </w:t>
      </w:r>
      <w:r w:rsidRPr="00A26105">
        <w:rPr>
          <w:i/>
          <w:iCs/>
          <w:color w:val="424242"/>
          <w:sz w:val="28"/>
          <w:szCs w:val="28"/>
        </w:rPr>
        <w:t>А</w:t>
      </w:r>
      <w:r w:rsidRPr="00A26105">
        <w:rPr>
          <w:i/>
          <w:iCs/>
          <w:color w:val="424242"/>
          <w:sz w:val="28"/>
          <w:szCs w:val="28"/>
          <w:lang w:val="en-US"/>
        </w:rPr>
        <w:t xml:space="preserve"> ; I</w:t>
      </w:r>
      <w:r w:rsidRPr="00A26105">
        <w:rPr>
          <w:color w:val="424242"/>
          <w:sz w:val="28"/>
          <w:szCs w:val="28"/>
          <w:vertAlign w:val="subscript"/>
          <w:lang w:val="en-US"/>
        </w:rPr>
        <w:t>2</w:t>
      </w:r>
      <w:r w:rsidRPr="00A26105">
        <w:rPr>
          <w:color w:val="424242"/>
          <w:sz w:val="28"/>
          <w:szCs w:val="28"/>
          <w:lang w:val="en-US"/>
        </w:rPr>
        <w:t> = </w:t>
      </w:r>
      <w:r w:rsidRPr="00A26105">
        <w:rPr>
          <w:i/>
          <w:iCs/>
          <w:color w:val="424242"/>
          <w:sz w:val="28"/>
          <w:szCs w:val="28"/>
          <w:lang w:val="en-US"/>
        </w:rPr>
        <w:t>U</w:t>
      </w:r>
      <w:r w:rsidRPr="00A26105">
        <w:rPr>
          <w:color w:val="424242"/>
          <w:sz w:val="28"/>
          <w:szCs w:val="28"/>
          <w:vertAlign w:val="subscript"/>
          <w:lang w:val="en-US"/>
        </w:rPr>
        <w:t>12</w:t>
      </w:r>
      <w:r w:rsidRPr="00A26105">
        <w:rPr>
          <w:color w:val="424242"/>
          <w:sz w:val="28"/>
          <w:szCs w:val="28"/>
          <w:lang w:val="en-US"/>
        </w:rPr>
        <w:t> / </w:t>
      </w:r>
      <w:r w:rsidRPr="00A26105">
        <w:rPr>
          <w:i/>
          <w:iCs/>
          <w:color w:val="424242"/>
          <w:sz w:val="28"/>
          <w:szCs w:val="28"/>
          <w:lang w:val="en-US"/>
        </w:rPr>
        <w:t>R</w:t>
      </w:r>
      <w:r w:rsidRPr="00A26105">
        <w:rPr>
          <w:color w:val="424242"/>
          <w:sz w:val="28"/>
          <w:szCs w:val="28"/>
          <w:vertAlign w:val="subscript"/>
          <w:lang w:val="en-US"/>
        </w:rPr>
        <w:t>2</w:t>
      </w:r>
      <w:r w:rsidRPr="00A26105">
        <w:rPr>
          <w:color w:val="424242"/>
          <w:sz w:val="28"/>
          <w:szCs w:val="28"/>
          <w:lang w:val="en-US"/>
        </w:rPr>
        <w:t> = 33 /5 = 6,6 </w:t>
      </w:r>
      <w:r w:rsidRPr="00A26105">
        <w:rPr>
          <w:i/>
          <w:iCs/>
          <w:color w:val="424242"/>
          <w:sz w:val="28"/>
          <w:szCs w:val="28"/>
        </w:rPr>
        <w:t>А</w:t>
      </w:r>
      <w:r w:rsidRPr="00A26105">
        <w:rPr>
          <w:i/>
          <w:iCs/>
          <w:color w:val="424242"/>
          <w:sz w:val="28"/>
          <w:szCs w:val="28"/>
          <w:lang w:val="en-US"/>
        </w:rPr>
        <w:t xml:space="preserve"> ;</w:t>
      </w:r>
    </w:p>
    <w:p w:rsidR="00127A1E" w:rsidRPr="00A26105" w:rsidRDefault="00127A1E" w:rsidP="00A26105">
      <w:pPr>
        <w:pStyle w:val="af5"/>
        <w:shd w:val="clear" w:color="auto" w:fill="FFFFFF"/>
        <w:spacing w:before="0" w:beforeAutospacing="0" w:after="0" w:afterAutospacing="0" w:line="360" w:lineRule="auto"/>
        <w:rPr>
          <w:color w:val="424242"/>
          <w:sz w:val="28"/>
          <w:szCs w:val="28"/>
          <w:lang w:val="en-US"/>
        </w:rPr>
      </w:pPr>
      <w:r w:rsidRPr="00A26105">
        <w:rPr>
          <w:i/>
          <w:iCs/>
          <w:color w:val="424242"/>
          <w:sz w:val="28"/>
          <w:szCs w:val="28"/>
          <w:lang w:val="en-US"/>
        </w:rPr>
        <w:t>P</w:t>
      </w:r>
      <w:r w:rsidRPr="00A26105">
        <w:rPr>
          <w:color w:val="424242"/>
          <w:sz w:val="28"/>
          <w:szCs w:val="28"/>
          <w:vertAlign w:val="subscript"/>
          <w:lang w:val="en-US"/>
        </w:rPr>
        <w:t>1</w:t>
      </w:r>
      <w:r w:rsidRPr="00A26105">
        <w:rPr>
          <w:color w:val="424242"/>
          <w:sz w:val="28"/>
          <w:szCs w:val="28"/>
          <w:lang w:val="en-US"/>
        </w:rPr>
        <w:t> = </w:t>
      </w:r>
      <w:r w:rsidRPr="00A26105">
        <w:rPr>
          <w:i/>
          <w:iCs/>
          <w:color w:val="424242"/>
          <w:sz w:val="28"/>
          <w:szCs w:val="28"/>
          <w:lang w:val="en-US"/>
        </w:rPr>
        <w:t>R</w:t>
      </w:r>
      <w:r w:rsidRPr="00A26105">
        <w:rPr>
          <w:color w:val="424242"/>
          <w:sz w:val="28"/>
          <w:szCs w:val="28"/>
          <w:vertAlign w:val="subscript"/>
          <w:lang w:val="en-US"/>
        </w:rPr>
        <w:t>1</w:t>
      </w:r>
      <w:r w:rsidRPr="00A26105">
        <w:rPr>
          <w:color w:val="424242"/>
          <w:sz w:val="28"/>
          <w:szCs w:val="28"/>
          <w:lang w:val="en-US"/>
        </w:rPr>
        <w:t> </w:t>
      </w:r>
      <w:r w:rsidRPr="00A26105">
        <w:rPr>
          <w:i/>
          <w:iCs/>
          <w:color w:val="424242"/>
          <w:sz w:val="28"/>
          <w:szCs w:val="28"/>
          <w:lang w:val="en-US"/>
        </w:rPr>
        <w:t>I</w:t>
      </w:r>
      <w:r w:rsidRPr="00A26105">
        <w:rPr>
          <w:color w:val="424242"/>
          <w:sz w:val="28"/>
          <w:szCs w:val="28"/>
          <w:vertAlign w:val="subscript"/>
          <w:lang w:val="en-US"/>
        </w:rPr>
        <w:t>1</w:t>
      </w:r>
      <w:r w:rsidRPr="00A26105">
        <w:rPr>
          <w:color w:val="424242"/>
          <w:sz w:val="28"/>
          <w:szCs w:val="28"/>
          <w:vertAlign w:val="superscript"/>
          <w:lang w:val="en-US"/>
        </w:rPr>
        <w:t>2</w:t>
      </w:r>
      <w:r w:rsidRPr="00A26105">
        <w:rPr>
          <w:color w:val="424242"/>
          <w:sz w:val="28"/>
          <w:szCs w:val="28"/>
          <w:lang w:val="en-US"/>
        </w:rPr>
        <w:t> = </w:t>
      </w:r>
      <w:r w:rsidRPr="00A26105">
        <w:rPr>
          <w:i/>
          <w:iCs/>
          <w:color w:val="424242"/>
          <w:sz w:val="28"/>
          <w:szCs w:val="28"/>
          <w:lang w:val="en-US"/>
        </w:rPr>
        <w:t>U</w:t>
      </w:r>
      <w:r w:rsidRPr="00A26105">
        <w:rPr>
          <w:color w:val="424242"/>
          <w:sz w:val="28"/>
          <w:szCs w:val="28"/>
          <w:vertAlign w:val="subscript"/>
          <w:lang w:val="en-US"/>
        </w:rPr>
        <w:t>12</w:t>
      </w:r>
      <w:r w:rsidRPr="00A26105">
        <w:rPr>
          <w:color w:val="424242"/>
          <w:sz w:val="28"/>
          <w:szCs w:val="28"/>
          <w:lang w:val="en-US"/>
        </w:rPr>
        <w:t> </w:t>
      </w:r>
      <w:r w:rsidRPr="00A26105">
        <w:rPr>
          <w:i/>
          <w:iCs/>
          <w:color w:val="424242"/>
          <w:sz w:val="28"/>
          <w:szCs w:val="28"/>
          <w:lang w:val="en-US"/>
        </w:rPr>
        <w:t>I</w:t>
      </w:r>
      <w:r w:rsidRPr="00A26105">
        <w:rPr>
          <w:color w:val="424242"/>
          <w:sz w:val="28"/>
          <w:szCs w:val="28"/>
          <w:vertAlign w:val="subscript"/>
          <w:lang w:val="en-US"/>
        </w:rPr>
        <w:t>1</w:t>
      </w:r>
      <w:r w:rsidRPr="00A26105">
        <w:rPr>
          <w:color w:val="424242"/>
          <w:sz w:val="28"/>
          <w:szCs w:val="28"/>
          <w:lang w:val="en-US"/>
        </w:rPr>
        <w:t> = 108,9 </w:t>
      </w:r>
      <w:r w:rsidRPr="00A26105">
        <w:rPr>
          <w:i/>
          <w:iCs/>
          <w:color w:val="424242"/>
          <w:sz w:val="28"/>
          <w:szCs w:val="28"/>
        </w:rPr>
        <w:t>Вт</w:t>
      </w:r>
      <w:r w:rsidRPr="00A26105">
        <w:rPr>
          <w:i/>
          <w:iCs/>
          <w:color w:val="424242"/>
          <w:sz w:val="28"/>
          <w:szCs w:val="28"/>
          <w:lang w:val="en-US"/>
        </w:rPr>
        <w:t xml:space="preserve"> ; P</w:t>
      </w:r>
      <w:r w:rsidRPr="00A26105">
        <w:rPr>
          <w:color w:val="424242"/>
          <w:sz w:val="28"/>
          <w:szCs w:val="28"/>
          <w:vertAlign w:val="subscript"/>
          <w:lang w:val="en-US"/>
        </w:rPr>
        <w:t>2</w:t>
      </w:r>
      <w:r w:rsidRPr="00A26105">
        <w:rPr>
          <w:color w:val="424242"/>
          <w:sz w:val="28"/>
          <w:szCs w:val="28"/>
          <w:lang w:val="en-US"/>
        </w:rPr>
        <w:t> = </w:t>
      </w:r>
      <w:r w:rsidRPr="00A26105">
        <w:rPr>
          <w:i/>
          <w:iCs/>
          <w:color w:val="424242"/>
          <w:sz w:val="28"/>
          <w:szCs w:val="28"/>
          <w:lang w:val="en-US"/>
        </w:rPr>
        <w:t>R</w:t>
      </w:r>
      <w:r w:rsidRPr="00A26105">
        <w:rPr>
          <w:color w:val="424242"/>
          <w:sz w:val="28"/>
          <w:szCs w:val="28"/>
          <w:vertAlign w:val="subscript"/>
          <w:lang w:val="en-US"/>
        </w:rPr>
        <w:t>2</w:t>
      </w:r>
      <w:r w:rsidRPr="00A26105">
        <w:rPr>
          <w:color w:val="424242"/>
          <w:sz w:val="28"/>
          <w:szCs w:val="28"/>
          <w:lang w:val="en-US"/>
        </w:rPr>
        <w:t> </w:t>
      </w:r>
      <w:r w:rsidRPr="00A26105">
        <w:rPr>
          <w:i/>
          <w:iCs/>
          <w:color w:val="424242"/>
          <w:sz w:val="28"/>
          <w:szCs w:val="28"/>
          <w:lang w:val="en-US"/>
        </w:rPr>
        <w:t>I</w:t>
      </w:r>
      <w:r w:rsidRPr="00A26105">
        <w:rPr>
          <w:color w:val="424242"/>
          <w:sz w:val="28"/>
          <w:szCs w:val="28"/>
          <w:vertAlign w:val="subscript"/>
          <w:lang w:val="en-US"/>
        </w:rPr>
        <w:t>2</w:t>
      </w:r>
      <w:r w:rsidRPr="00A26105">
        <w:rPr>
          <w:color w:val="424242"/>
          <w:sz w:val="28"/>
          <w:szCs w:val="28"/>
          <w:vertAlign w:val="superscript"/>
          <w:lang w:val="en-US"/>
        </w:rPr>
        <w:t>2</w:t>
      </w:r>
      <w:r w:rsidRPr="00A26105">
        <w:rPr>
          <w:color w:val="424242"/>
          <w:sz w:val="28"/>
          <w:szCs w:val="28"/>
          <w:lang w:val="en-US"/>
        </w:rPr>
        <w:t> = </w:t>
      </w:r>
      <w:r w:rsidRPr="00A26105">
        <w:rPr>
          <w:i/>
          <w:iCs/>
          <w:color w:val="424242"/>
          <w:sz w:val="28"/>
          <w:szCs w:val="28"/>
          <w:lang w:val="en-US"/>
        </w:rPr>
        <w:t>U</w:t>
      </w:r>
      <w:r w:rsidRPr="00A26105">
        <w:rPr>
          <w:color w:val="424242"/>
          <w:sz w:val="28"/>
          <w:szCs w:val="28"/>
          <w:vertAlign w:val="subscript"/>
          <w:lang w:val="en-US"/>
        </w:rPr>
        <w:t>12</w:t>
      </w:r>
      <w:r w:rsidRPr="00A26105">
        <w:rPr>
          <w:color w:val="424242"/>
          <w:sz w:val="28"/>
          <w:szCs w:val="28"/>
          <w:lang w:val="en-US"/>
        </w:rPr>
        <w:t> </w:t>
      </w:r>
      <w:r w:rsidRPr="00A26105">
        <w:rPr>
          <w:i/>
          <w:iCs/>
          <w:color w:val="424242"/>
          <w:sz w:val="28"/>
          <w:szCs w:val="28"/>
          <w:lang w:val="en-US"/>
        </w:rPr>
        <w:t>I</w:t>
      </w:r>
      <w:r w:rsidRPr="00A26105">
        <w:rPr>
          <w:color w:val="424242"/>
          <w:sz w:val="28"/>
          <w:szCs w:val="28"/>
          <w:vertAlign w:val="subscript"/>
          <w:lang w:val="en-US"/>
        </w:rPr>
        <w:t>2</w:t>
      </w:r>
      <w:r w:rsidRPr="00A26105">
        <w:rPr>
          <w:color w:val="424242"/>
          <w:sz w:val="28"/>
          <w:szCs w:val="28"/>
          <w:lang w:val="en-US"/>
        </w:rPr>
        <w:t> = 217,8 </w:t>
      </w:r>
      <w:r w:rsidRPr="00A26105">
        <w:rPr>
          <w:i/>
          <w:iCs/>
          <w:color w:val="424242"/>
          <w:sz w:val="28"/>
          <w:szCs w:val="28"/>
        </w:rPr>
        <w:t>Вт</w:t>
      </w:r>
      <w:r w:rsidRPr="00A26105">
        <w:rPr>
          <w:i/>
          <w:iCs/>
          <w:color w:val="424242"/>
          <w:sz w:val="28"/>
          <w:szCs w:val="28"/>
          <w:lang w:val="en-US"/>
        </w:rPr>
        <w:t xml:space="preserve"> ;</w:t>
      </w:r>
    </w:p>
    <w:p w:rsidR="00127A1E" w:rsidRPr="00A26105" w:rsidRDefault="00127A1E" w:rsidP="00A26105">
      <w:pPr>
        <w:pStyle w:val="af5"/>
        <w:shd w:val="clear" w:color="auto" w:fill="FFFFFF"/>
        <w:spacing w:before="0" w:beforeAutospacing="0" w:after="0" w:afterAutospacing="0" w:line="360" w:lineRule="auto"/>
        <w:rPr>
          <w:color w:val="424242"/>
          <w:sz w:val="28"/>
          <w:szCs w:val="28"/>
        </w:rPr>
      </w:pPr>
      <w:r w:rsidRPr="00A26105">
        <w:rPr>
          <w:i/>
          <w:iCs/>
          <w:color w:val="424242"/>
          <w:sz w:val="28"/>
          <w:szCs w:val="28"/>
        </w:rPr>
        <w:t>P</w:t>
      </w:r>
      <w:r w:rsidRPr="00A26105">
        <w:rPr>
          <w:color w:val="424242"/>
          <w:sz w:val="28"/>
          <w:szCs w:val="28"/>
          <w:vertAlign w:val="subscript"/>
        </w:rPr>
        <w:t>3</w:t>
      </w:r>
      <w:r w:rsidRPr="00A26105">
        <w:rPr>
          <w:color w:val="424242"/>
          <w:sz w:val="28"/>
          <w:szCs w:val="28"/>
        </w:rPr>
        <w:t> = </w:t>
      </w:r>
      <w:r w:rsidRPr="00A26105">
        <w:rPr>
          <w:i/>
          <w:iCs/>
          <w:color w:val="424242"/>
          <w:sz w:val="28"/>
          <w:szCs w:val="28"/>
        </w:rPr>
        <w:t>R</w:t>
      </w:r>
      <w:r w:rsidRPr="00A26105">
        <w:rPr>
          <w:color w:val="424242"/>
          <w:sz w:val="28"/>
          <w:szCs w:val="28"/>
          <w:vertAlign w:val="subscript"/>
        </w:rPr>
        <w:t>3</w:t>
      </w:r>
      <w:r w:rsidRPr="00A26105">
        <w:rPr>
          <w:color w:val="424242"/>
          <w:sz w:val="28"/>
          <w:szCs w:val="28"/>
        </w:rPr>
        <w:t> </w:t>
      </w:r>
      <w:r w:rsidRPr="00A26105">
        <w:rPr>
          <w:i/>
          <w:iCs/>
          <w:color w:val="424242"/>
          <w:sz w:val="28"/>
          <w:szCs w:val="28"/>
        </w:rPr>
        <w:t>I</w:t>
      </w:r>
      <w:r w:rsidRPr="00A26105">
        <w:rPr>
          <w:color w:val="424242"/>
          <w:sz w:val="28"/>
          <w:szCs w:val="28"/>
          <w:vertAlign w:val="superscript"/>
        </w:rPr>
        <w:t>2</w:t>
      </w:r>
      <w:r w:rsidRPr="00A26105">
        <w:rPr>
          <w:color w:val="424242"/>
          <w:sz w:val="28"/>
          <w:szCs w:val="28"/>
        </w:rPr>
        <w:t> = </w:t>
      </w:r>
      <w:r w:rsidRPr="00A26105">
        <w:rPr>
          <w:i/>
          <w:iCs/>
          <w:color w:val="424242"/>
          <w:sz w:val="28"/>
          <w:szCs w:val="28"/>
        </w:rPr>
        <w:t>U</w:t>
      </w:r>
      <w:r w:rsidRPr="00A26105">
        <w:rPr>
          <w:color w:val="424242"/>
          <w:sz w:val="28"/>
          <w:szCs w:val="28"/>
          <w:vertAlign w:val="subscript"/>
        </w:rPr>
        <w:t>3</w:t>
      </w:r>
      <w:r w:rsidRPr="00A26105">
        <w:rPr>
          <w:color w:val="424242"/>
          <w:sz w:val="28"/>
          <w:szCs w:val="28"/>
        </w:rPr>
        <w:t> </w:t>
      </w:r>
      <w:r w:rsidRPr="00A26105">
        <w:rPr>
          <w:i/>
          <w:iCs/>
          <w:color w:val="424242"/>
          <w:sz w:val="28"/>
          <w:szCs w:val="28"/>
        </w:rPr>
        <w:t>I</w:t>
      </w:r>
      <w:r w:rsidRPr="00A26105">
        <w:rPr>
          <w:color w:val="424242"/>
          <w:sz w:val="28"/>
          <w:szCs w:val="28"/>
        </w:rPr>
        <w:t> = 400 </w:t>
      </w:r>
      <w:r w:rsidRPr="00A26105">
        <w:rPr>
          <w:i/>
          <w:iCs/>
          <w:color w:val="424242"/>
          <w:sz w:val="28"/>
          <w:szCs w:val="28"/>
        </w:rPr>
        <w:t>Вт.</w:t>
      </w:r>
    </w:p>
    <w:p w:rsidR="00127A1E" w:rsidRPr="00A26105" w:rsidRDefault="00127A1E" w:rsidP="00A26105">
      <w:pPr>
        <w:pStyle w:val="af5"/>
        <w:shd w:val="clear" w:color="auto" w:fill="FFFFFF"/>
        <w:spacing w:before="0" w:beforeAutospacing="0" w:after="0" w:afterAutospacing="0" w:line="360" w:lineRule="auto"/>
        <w:ind w:firstLine="709"/>
        <w:rPr>
          <w:color w:val="424242"/>
          <w:sz w:val="28"/>
          <w:szCs w:val="28"/>
        </w:rPr>
      </w:pPr>
      <w:r w:rsidRPr="00A26105">
        <w:rPr>
          <w:color w:val="424242"/>
          <w:sz w:val="28"/>
          <w:szCs w:val="28"/>
        </w:rPr>
        <w:t>Мощность потерь на внутреннем сопротивлении источника:</w:t>
      </w:r>
    </w:p>
    <w:p w:rsidR="00127A1E" w:rsidRPr="00A26105" w:rsidRDefault="00127A1E" w:rsidP="00A26105">
      <w:pPr>
        <w:pStyle w:val="af5"/>
        <w:shd w:val="clear" w:color="auto" w:fill="FFFFFF"/>
        <w:spacing w:before="0" w:beforeAutospacing="0" w:after="0" w:afterAutospacing="0" w:line="360" w:lineRule="auto"/>
        <w:rPr>
          <w:color w:val="424242"/>
          <w:sz w:val="28"/>
          <w:szCs w:val="28"/>
        </w:rPr>
      </w:pPr>
      <w:r w:rsidRPr="00A26105">
        <w:rPr>
          <w:i/>
          <w:iCs/>
          <w:color w:val="424242"/>
          <w:sz w:val="28"/>
          <w:szCs w:val="28"/>
        </w:rPr>
        <w:t>DP</w:t>
      </w:r>
      <w:r w:rsidRPr="00A26105">
        <w:rPr>
          <w:color w:val="424242"/>
          <w:sz w:val="28"/>
          <w:szCs w:val="28"/>
        </w:rPr>
        <w:t> = </w:t>
      </w:r>
      <w:r w:rsidRPr="00A26105">
        <w:rPr>
          <w:i/>
          <w:iCs/>
          <w:color w:val="424242"/>
          <w:sz w:val="28"/>
          <w:szCs w:val="28"/>
        </w:rPr>
        <w:t>r</w:t>
      </w:r>
      <w:r w:rsidRPr="00A26105">
        <w:rPr>
          <w:color w:val="424242"/>
          <w:sz w:val="28"/>
          <w:szCs w:val="28"/>
          <w:vertAlign w:val="subscript"/>
        </w:rPr>
        <w:t>0</w:t>
      </w:r>
      <w:r w:rsidRPr="00A26105">
        <w:rPr>
          <w:color w:val="424242"/>
          <w:sz w:val="28"/>
          <w:szCs w:val="28"/>
        </w:rPr>
        <w:t> </w:t>
      </w:r>
      <w:r w:rsidRPr="00A26105">
        <w:rPr>
          <w:i/>
          <w:iCs/>
          <w:color w:val="424242"/>
          <w:sz w:val="28"/>
          <w:szCs w:val="28"/>
        </w:rPr>
        <w:t>I</w:t>
      </w:r>
      <w:r w:rsidRPr="00A26105">
        <w:rPr>
          <w:color w:val="424242"/>
          <w:sz w:val="28"/>
          <w:szCs w:val="28"/>
          <w:vertAlign w:val="superscript"/>
        </w:rPr>
        <w:t>2</w:t>
      </w:r>
      <w:r w:rsidRPr="00A26105">
        <w:rPr>
          <w:color w:val="424242"/>
          <w:sz w:val="28"/>
          <w:szCs w:val="28"/>
        </w:rPr>
        <w:t> = 50 </w:t>
      </w:r>
      <w:r w:rsidRPr="00A26105">
        <w:rPr>
          <w:i/>
          <w:iCs/>
          <w:color w:val="424242"/>
          <w:sz w:val="28"/>
          <w:szCs w:val="28"/>
        </w:rPr>
        <w:t>Вт.</w:t>
      </w:r>
    </w:p>
    <w:p w:rsidR="00127A1E" w:rsidRPr="00A26105" w:rsidRDefault="00127A1E" w:rsidP="00A26105">
      <w:pPr>
        <w:pStyle w:val="af5"/>
        <w:shd w:val="clear" w:color="auto" w:fill="FFFFFF"/>
        <w:spacing w:before="0" w:beforeAutospacing="0" w:after="0" w:afterAutospacing="0" w:line="360" w:lineRule="auto"/>
        <w:ind w:firstLine="709"/>
        <w:rPr>
          <w:color w:val="424242"/>
          <w:sz w:val="28"/>
          <w:szCs w:val="28"/>
        </w:rPr>
      </w:pPr>
      <w:r w:rsidRPr="00A26105">
        <w:rPr>
          <w:color w:val="424242"/>
          <w:sz w:val="28"/>
          <w:szCs w:val="28"/>
        </w:rPr>
        <w:t>Мощность источника:</w:t>
      </w:r>
    </w:p>
    <w:p w:rsidR="00127A1E" w:rsidRPr="00A26105" w:rsidRDefault="00127A1E" w:rsidP="00A26105">
      <w:pPr>
        <w:pStyle w:val="af5"/>
        <w:shd w:val="clear" w:color="auto" w:fill="FFFFFF"/>
        <w:spacing w:before="0" w:beforeAutospacing="0" w:after="0" w:afterAutospacing="0" w:line="360" w:lineRule="auto"/>
        <w:rPr>
          <w:color w:val="424242"/>
          <w:sz w:val="28"/>
          <w:szCs w:val="28"/>
        </w:rPr>
      </w:pPr>
      <w:r w:rsidRPr="00A26105">
        <w:rPr>
          <w:i/>
          <w:iCs/>
          <w:color w:val="424242"/>
          <w:sz w:val="28"/>
          <w:szCs w:val="28"/>
        </w:rPr>
        <w:t>P</w:t>
      </w:r>
      <w:r w:rsidRPr="00A26105">
        <w:rPr>
          <w:color w:val="424242"/>
          <w:sz w:val="28"/>
          <w:szCs w:val="28"/>
        </w:rPr>
        <w:t> = </w:t>
      </w:r>
      <w:r w:rsidRPr="00A26105">
        <w:rPr>
          <w:i/>
          <w:iCs/>
          <w:color w:val="424242"/>
          <w:sz w:val="28"/>
          <w:szCs w:val="28"/>
        </w:rPr>
        <w:t>E I</w:t>
      </w:r>
      <w:r w:rsidRPr="00A26105">
        <w:rPr>
          <w:color w:val="424242"/>
          <w:sz w:val="28"/>
          <w:szCs w:val="28"/>
        </w:rPr>
        <w:t> = 780 </w:t>
      </w:r>
      <w:r w:rsidRPr="00A26105">
        <w:rPr>
          <w:i/>
          <w:iCs/>
          <w:color w:val="424242"/>
          <w:sz w:val="28"/>
          <w:szCs w:val="28"/>
        </w:rPr>
        <w:t>Вт.</w:t>
      </w:r>
    </w:p>
    <w:p w:rsidR="00A26105" w:rsidRPr="00A26105" w:rsidRDefault="00A26105" w:rsidP="00A26105">
      <w:pPr>
        <w:rPr>
          <w:b/>
          <w:lang w:eastAsia="zh-CN"/>
        </w:rPr>
      </w:pPr>
      <w:r w:rsidRPr="00A26105">
        <w:rPr>
          <w:b/>
          <w:lang w:eastAsia="zh-CN"/>
        </w:rPr>
        <w:t>Дополнит</w:t>
      </w:r>
      <w:r w:rsidR="00FE52A9">
        <w:rPr>
          <w:b/>
          <w:lang w:eastAsia="zh-CN"/>
        </w:rPr>
        <w:t>ельные вопросы к задаче</w:t>
      </w:r>
      <w:r w:rsidRPr="00A26105">
        <w:rPr>
          <w:b/>
          <w:lang w:eastAsia="zh-CN"/>
        </w:rPr>
        <w:t>.</w:t>
      </w:r>
    </w:p>
    <w:p w:rsidR="00A26105" w:rsidRDefault="00A26105" w:rsidP="00A26105">
      <w:pPr>
        <w:spacing w:after="0" w:line="360" w:lineRule="auto"/>
        <w:ind w:firstLine="709"/>
        <w:rPr>
          <w:lang w:eastAsia="zh-CN"/>
        </w:rPr>
      </w:pPr>
      <w:r>
        <w:rPr>
          <w:lang w:eastAsia="zh-CN"/>
        </w:rPr>
        <w:t>1. Как проверить правильность решения задачи?</w:t>
      </w:r>
    </w:p>
    <w:p w:rsidR="00A26105" w:rsidRDefault="00A26105" w:rsidP="00A26105">
      <w:pPr>
        <w:spacing w:after="0" w:line="360" w:lineRule="auto"/>
        <w:ind w:firstLine="709"/>
        <w:rPr>
          <w:lang w:eastAsia="zh-CN"/>
        </w:rPr>
      </w:pPr>
      <w:r>
        <w:rPr>
          <w:lang w:eastAsia="zh-CN"/>
        </w:rPr>
        <w:t>Правильность вычисления токов можно проверить, составив уравнение на основании первого закона Кирхгофа: I=I1+I2.</w:t>
      </w:r>
    </w:p>
    <w:p w:rsidR="00127A1E" w:rsidRDefault="00A26105" w:rsidP="00A26105">
      <w:pPr>
        <w:spacing w:after="0" w:line="360" w:lineRule="auto"/>
        <w:ind w:firstLine="709"/>
        <w:rPr>
          <w:lang w:eastAsia="zh-CN"/>
        </w:rPr>
      </w:pPr>
      <w:r>
        <w:rPr>
          <w:lang w:eastAsia="zh-CN"/>
        </w:rPr>
        <w:t>Правильность расчета мощностей проверяют по уравнению баланса мощностей: P=P1+P2+P3+DP.</w:t>
      </w:r>
    </w:p>
    <w:p w:rsidR="00A26105" w:rsidRPr="00A26105" w:rsidRDefault="00A26105" w:rsidP="00A26105">
      <w:pPr>
        <w:spacing w:after="0" w:line="360" w:lineRule="auto"/>
        <w:ind w:firstLine="709"/>
        <w:rPr>
          <w:color w:val="000000" w:themeColor="text1"/>
          <w:lang w:eastAsia="zh-CN"/>
        </w:rPr>
      </w:pPr>
      <w:r w:rsidRPr="00A26105">
        <w:rPr>
          <w:lang w:eastAsia="zh-CN"/>
        </w:rPr>
        <w:t xml:space="preserve">2. Каким будет напряжение на зажимах источника, при обрыве в цепи </w:t>
      </w:r>
      <w:r w:rsidRPr="00A26105">
        <w:rPr>
          <w:color w:val="000000" w:themeColor="text1"/>
          <w:lang w:eastAsia="zh-CN"/>
        </w:rPr>
        <w:t>резистора R3?</w:t>
      </w:r>
    </w:p>
    <w:p w:rsidR="00A26105" w:rsidRPr="00A26105" w:rsidRDefault="00A26105" w:rsidP="00A26105">
      <w:pPr>
        <w:spacing w:after="0" w:line="360" w:lineRule="auto"/>
        <w:ind w:firstLine="709"/>
        <w:rPr>
          <w:rFonts w:cs="Times New Roman"/>
          <w:color w:val="000000" w:themeColor="text1"/>
          <w:szCs w:val="28"/>
          <w:shd w:val="clear" w:color="auto" w:fill="FFFFFF"/>
        </w:rPr>
      </w:pPr>
      <w:r w:rsidRPr="00A26105">
        <w:rPr>
          <w:rFonts w:cs="Times New Roman"/>
          <w:color w:val="000000" w:themeColor="text1"/>
          <w:szCs w:val="28"/>
          <w:shd w:val="clear" w:color="auto" w:fill="FFFFFF"/>
        </w:rPr>
        <w:t>Это будет режим холостого хода источника </w:t>
      </w:r>
      <w:r w:rsidRPr="00A26105">
        <w:rPr>
          <w:rFonts w:cs="Times New Roman"/>
          <w:i/>
          <w:iCs/>
          <w:color w:val="000000" w:themeColor="text1"/>
          <w:szCs w:val="28"/>
          <w:shd w:val="clear" w:color="auto" w:fill="FFFFFF"/>
        </w:rPr>
        <w:t>ЭДС</w:t>
      </w:r>
      <w:r w:rsidRPr="00A26105">
        <w:rPr>
          <w:rFonts w:cs="Times New Roman"/>
          <w:color w:val="000000" w:themeColor="text1"/>
          <w:szCs w:val="28"/>
          <w:shd w:val="clear" w:color="auto" w:fill="FFFFFF"/>
        </w:rPr>
        <w:t>, при котором </w:t>
      </w:r>
      <w:r w:rsidRPr="00A26105">
        <w:rPr>
          <w:rFonts w:cs="Times New Roman"/>
          <w:i/>
          <w:iCs/>
          <w:color w:val="000000" w:themeColor="text1"/>
          <w:szCs w:val="28"/>
          <w:shd w:val="clear" w:color="auto" w:fill="FFFFFF"/>
        </w:rPr>
        <w:t>U</w:t>
      </w:r>
      <w:r w:rsidRPr="00A26105">
        <w:rPr>
          <w:rFonts w:cs="Times New Roman"/>
          <w:color w:val="000000" w:themeColor="text1"/>
          <w:szCs w:val="28"/>
          <w:shd w:val="clear" w:color="auto" w:fill="FFFFFF"/>
        </w:rPr>
        <w:t>=</w:t>
      </w:r>
      <w:r w:rsidRPr="00A26105">
        <w:rPr>
          <w:rFonts w:cs="Times New Roman"/>
          <w:i/>
          <w:iCs/>
          <w:color w:val="000000" w:themeColor="text1"/>
          <w:szCs w:val="28"/>
          <w:shd w:val="clear" w:color="auto" w:fill="FFFFFF"/>
        </w:rPr>
        <w:t>E</w:t>
      </w:r>
      <w:r w:rsidRPr="00A26105">
        <w:rPr>
          <w:rFonts w:cs="Times New Roman"/>
          <w:color w:val="000000" w:themeColor="text1"/>
          <w:szCs w:val="28"/>
          <w:shd w:val="clear" w:color="auto" w:fill="FFFFFF"/>
        </w:rPr>
        <w:t>, т.к. ток </w:t>
      </w:r>
      <w:r w:rsidRPr="00A26105">
        <w:rPr>
          <w:rFonts w:cs="Times New Roman"/>
          <w:i/>
          <w:iCs/>
          <w:color w:val="000000" w:themeColor="text1"/>
          <w:szCs w:val="28"/>
          <w:shd w:val="clear" w:color="auto" w:fill="FFFFFF"/>
        </w:rPr>
        <w:t>I</w:t>
      </w:r>
      <w:r w:rsidRPr="00A26105">
        <w:rPr>
          <w:rFonts w:cs="Times New Roman"/>
          <w:color w:val="000000" w:themeColor="text1"/>
          <w:szCs w:val="28"/>
          <w:shd w:val="clear" w:color="auto" w:fill="FFFFFF"/>
        </w:rPr>
        <w:t> равен 0 и </w:t>
      </w:r>
      <w:r w:rsidRPr="00A26105">
        <w:rPr>
          <w:rFonts w:cs="Times New Roman"/>
          <w:i/>
          <w:iCs/>
          <w:color w:val="000000" w:themeColor="text1"/>
          <w:szCs w:val="28"/>
          <w:shd w:val="clear" w:color="auto" w:fill="FFFFFF"/>
        </w:rPr>
        <w:t>Ir</w:t>
      </w:r>
      <w:r w:rsidRPr="00A26105">
        <w:rPr>
          <w:rFonts w:cs="Times New Roman"/>
          <w:color w:val="000000" w:themeColor="text1"/>
          <w:szCs w:val="28"/>
          <w:shd w:val="clear" w:color="auto" w:fill="FFFFFF"/>
          <w:vertAlign w:val="subscript"/>
        </w:rPr>
        <w:t>0</w:t>
      </w:r>
      <w:r w:rsidRPr="00A26105">
        <w:rPr>
          <w:rFonts w:cs="Times New Roman"/>
          <w:color w:val="000000" w:themeColor="text1"/>
          <w:szCs w:val="28"/>
          <w:shd w:val="clear" w:color="auto" w:fill="FFFFFF"/>
        </w:rPr>
        <w:t>=0.</w:t>
      </w:r>
    </w:p>
    <w:p w:rsidR="00A26105" w:rsidRPr="00A26105" w:rsidRDefault="00A26105" w:rsidP="00A26105">
      <w:pPr>
        <w:pStyle w:val="af5"/>
        <w:shd w:val="clear" w:color="auto" w:fill="FFFFFF"/>
        <w:spacing w:before="0" w:beforeAutospacing="0" w:after="0" w:afterAutospacing="0" w:line="360" w:lineRule="auto"/>
        <w:ind w:firstLine="709"/>
        <w:rPr>
          <w:color w:val="000000" w:themeColor="text1"/>
          <w:sz w:val="28"/>
          <w:szCs w:val="28"/>
        </w:rPr>
      </w:pPr>
      <w:r w:rsidRPr="00A26105">
        <w:rPr>
          <w:color w:val="000000" w:themeColor="text1"/>
          <w:sz w:val="28"/>
          <w:szCs w:val="28"/>
        </w:rPr>
        <w:t>3. Каким будет ток в цепи источника при коротком замыкании на его зажимах?</w:t>
      </w:r>
    </w:p>
    <w:p w:rsidR="00A26105" w:rsidRPr="00A26105" w:rsidRDefault="00A26105" w:rsidP="00A26105">
      <w:pPr>
        <w:pStyle w:val="af5"/>
        <w:shd w:val="clear" w:color="auto" w:fill="FFFFFF"/>
        <w:spacing w:before="0" w:beforeAutospacing="0" w:after="0" w:afterAutospacing="0" w:line="360" w:lineRule="auto"/>
        <w:ind w:firstLine="709"/>
        <w:rPr>
          <w:color w:val="000000" w:themeColor="text1"/>
          <w:sz w:val="28"/>
          <w:szCs w:val="28"/>
        </w:rPr>
      </w:pPr>
      <w:r w:rsidRPr="00A26105">
        <w:rPr>
          <w:color w:val="000000" w:themeColor="text1"/>
          <w:sz w:val="28"/>
          <w:szCs w:val="28"/>
        </w:rPr>
        <w:t>В режиме короткого замыкания </w:t>
      </w:r>
      <w:r w:rsidRPr="00A26105">
        <w:rPr>
          <w:i/>
          <w:iCs/>
          <w:color w:val="000000" w:themeColor="text1"/>
          <w:sz w:val="28"/>
          <w:szCs w:val="28"/>
        </w:rPr>
        <w:t>U</w:t>
      </w:r>
      <w:r w:rsidRPr="00A26105">
        <w:rPr>
          <w:color w:val="000000" w:themeColor="text1"/>
          <w:sz w:val="28"/>
          <w:szCs w:val="28"/>
        </w:rPr>
        <w:t>=0 и ток источника ограничивается только его внутренним сопротивлением</w:t>
      </w:r>
    </w:p>
    <w:p w:rsidR="00A26105" w:rsidRPr="00A26105" w:rsidRDefault="00A26105" w:rsidP="00A26105">
      <w:pPr>
        <w:pStyle w:val="af5"/>
        <w:shd w:val="clear" w:color="auto" w:fill="FFFFFF"/>
        <w:spacing w:before="0" w:beforeAutospacing="0" w:after="0" w:afterAutospacing="0" w:line="360" w:lineRule="auto"/>
        <w:ind w:firstLine="709"/>
        <w:rPr>
          <w:color w:val="000000" w:themeColor="text1"/>
          <w:sz w:val="28"/>
          <w:szCs w:val="28"/>
        </w:rPr>
      </w:pPr>
      <w:r w:rsidRPr="00A26105">
        <w:rPr>
          <w:i/>
          <w:iCs/>
          <w:color w:val="000000" w:themeColor="text1"/>
          <w:sz w:val="28"/>
          <w:szCs w:val="28"/>
        </w:rPr>
        <w:t>I</w:t>
      </w:r>
      <w:r w:rsidRPr="00A26105">
        <w:rPr>
          <w:color w:val="000000" w:themeColor="text1"/>
          <w:sz w:val="28"/>
          <w:szCs w:val="28"/>
          <w:vertAlign w:val="subscript"/>
        </w:rPr>
        <w:t>кз</w:t>
      </w:r>
      <w:r w:rsidRPr="00A26105">
        <w:rPr>
          <w:color w:val="000000" w:themeColor="text1"/>
          <w:sz w:val="28"/>
          <w:szCs w:val="28"/>
        </w:rPr>
        <w:t> = </w:t>
      </w:r>
      <w:r w:rsidRPr="00A26105">
        <w:rPr>
          <w:i/>
          <w:iCs/>
          <w:color w:val="000000" w:themeColor="text1"/>
          <w:sz w:val="28"/>
          <w:szCs w:val="28"/>
        </w:rPr>
        <w:t>E</w:t>
      </w:r>
      <w:r w:rsidRPr="00A26105">
        <w:rPr>
          <w:color w:val="000000" w:themeColor="text1"/>
          <w:sz w:val="28"/>
          <w:szCs w:val="28"/>
        </w:rPr>
        <w:t> / </w:t>
      </w:r>
      <w:r w:rsidRPr="00A26105">
        <w:rPr>
          <w:i/>
          <w:iCs/>
          <w:color w:val="000000" w:themeColor="text1"/>
          <w:sz w:val="28"/>
          <w:szCs w:val="28"/>
        </w:rPr>
        <w:t>r</w:t>
      </w:r>
      <w:r w:rsidRPr="00A26105">
        <w:rPr>
          <w:color w:val="000000" w:themeColor="text1"/>
          <w:sz w:val="28"/>
          <w:szCs w:val="28"/>
          <w:vertAlign w:val="subscript"/>
        </w:rPr>
        <w:t>0</w:t>
      </w:r>
      <w:r w:rsidRPr="00A26105">
        <w:rPr>
          <w:color w:val="000000" w:themeColor="text1"/>
          <w:sz w:val="28"/>
          <w:szCs w:val="28"/>
        </w:rPr>
        <w:t> = 78 / 0,5 = 156 </w:t>
      </w:r>
      <w:r w:rsidRPr="00A26105">
        <w:rPr>
          <w:i/>
          <w:iCs/>
          <w:color w:val="000000" w:themeColor="text1"/>
          <w:sz w:val="28"/>
          <w:szCs w:val="28"/>
        </w:rPr>
        <w:t>А</w:t>
      </w:r>
    </w:p>
    <w:p w:rsidR="00A26105" w:rsidRPr="00A26105" w:rsidRDefault="00A26105" w:rsidP="00A26105">
      <w:pPr>
        <w:pStyle w:val="af5"/>
        <w:shd w:val="clear" w:color="auto" w:fill="FFFFFF"/>
        <w:spacing w:before="0" w:beforeAutospacing="0" w:after="0" w:afterAutospacing="0" w:line="360" w:lineRule="auto"/>
        <w:ind w:firstLine="709"/>
        <w:rPr>
          <w:color w:val="000000" w:themeColor="text1"/>
          <w:sz w:val="28"/>
          <w:szCs w:val="28"/>
        </w:rPr>
      </w:pPr>
      <w:r w:rsidRPr="00A26105">
        <w:rPr>
          <w:color w:val="000000" w:themeColor="text1"/>
          <w:sz w:val="28"/>
          <w:szCs w:val="28"/>
        </w:rPr>
        <w:t>4. Как изменятся токи в схеме при увеличении </w:t>
      </w:r>
      <w:r w:rsidRPr="00A26105">
        <w:rPr>
          <w:i/>
          <w:iCs/>
          <w:color w:val="000000" w:themeColor="text1"/>
          <w:sz w:val="28"/>
          <w:szCs w:val="28"/>
        </w:rPr>
        <w:t>R</w:t>
      </w:r>
      <w:r w:rsidRPr="00A26105">
        <w:rPr>
          <w:color w:val="000000" w:themeColor="text1"/>
          <w:sz w:val="28"/>
          <w:szCs w:val="28"/>
          <w:vertAlign w:val="subscript"/>
        </w:rPr>
        <w:t>1</w:t>
      </w:r>
      <w:r w:rsidRPr="00A26105">
        <w:rPr>
          <w:color w:val="000000" w:themeColor="text1"/>
          <w:sz w:val="28"/>
          <w:szCs w:val="28"/>
        </w:rPr>
        <w:t>?</w:t>
      </w:r>
    </w:p>
    <w:p w:rsidR="00A26105" w:rsidRPr="00A26105" w:rsidRDefault="00A26105" w:rsidP="00A26105">
      <w:pPr>
        <w:pStyle w:val="af5"/>
        <w:shd w:val="clear" w:color="auto" w:fill="FFFFFF"/>
        <w:spacing w:before="0" w:beforeAutospacing="0" w:after="0" w:afterAutospacing="0" w:line="360" w:lineRule="auto"/>
        <w:ind w:firstLine="709"/>
        <w:rPr>
          <w:color w:val="000000" w:themeColor="text1"/>
          <w:sz w:val="28"/>
          <w:szCs w:val="28"/>
        </w:rPr>
      </w:pPr>
      <w:r w:rsidRPr="00A26105">
        <w:rPr>
          <w:color w:val="000000" w:themeColor="text1"/>
          <w:sz w:val="28"/>
          <w:szCs w:val="28"/>
        </w:rPr>
        <w:t>При увеличении </w:t>
      </w:r>
      <w:r w:rsidRPr="00A26105">
        <w:rPr>
          <w:i/>
          <w:iCs/>
          <w:color w:val="000000" w:themeColor="text1"/>
          <w:sz w:val="28"/>
          <w:szCs w:val="28"/>
        </w:rPr>
        <w:t>R</w:t>
      </w:r>
      <w:r w:rsidRPr="00A26105">
        <w:rPr>
          <w:color w:val="000000" w:themeColor="text1"/>
          <w:sz w:val="28"/>
          <w:szCs w:val="28"/>
          <w:vertAlign w:val="subscript"/>
        </w:rPr>
        <w:t>1</w:t>
      </w:r>
      <w:r w:rsidRPr="00A26105">
        <w:rPr>
          <w:color w:val="000000" w:themeColor="text1"/>
          <w:sz w:val="28"/>
          <w:szCs w:val="28"/>
        </w:rPr>
        <w:t> увеличивается сопротивление параллельного участка схемы </w:t>
      </w:r>
      <w:r w:rsidRPr="00A26105">
        <w:rPr>
          <w:i/>
          <w:iCs/>
          <w:color w:val="000000" w:themeColor="text1"/>
          <w:sz w:val="28"/>
          <w:szCs w:val="28"/>
        </w:rPr>
        <w:t>R</w:t>
      </w:r>
      <w:r w:rsidRPr="00A26105">
        <w:rPr>
          <w:color w:val="000000" w:themeColor="text1"/>
          <w:sz w:val="28"/>
          <w:szCs w:val="28"/>
          <w:vertAlign w:val="subscript"/>
        </w:rPr>
        <w:t>12</w:t>
      </w:r>
      <w:r w:rsidRPr="00A26105">
        <w:rPr>
          <w:color w:val="000000" w:themeColor="text1"/>
          <w:sz w:val="28"/>
          <w:szCs w:val="28"/>
        </w:rPr>
        <w:t>, поэтому увеличивается сопротивление </w:t>
      </w:r>
      <w:r w:rsidRPr="00A26105">
        <w:rPr>
          <w:i/>
          <w:iCs/>
          <w:color w:val="000000" w:themeColor="text1"/>
          <w:sz w:val="28"/>
          <w:szCs w:val="28"/>
        </w:rPr>
        <w:t>R</w:t>
      </w:r>
      <w:r w:rsidRPr="00A26105">
        <w:rPr>
          <w:color w:val="000000" w:themeColor="text1"/>
          <w:sz w:val="28"/>
          <w:szCs w:val="28"/>
          <w:vertAlign w:val="subscript"/>
        </w:rPr>
        <w:t>экв</w:t>
      </w:r>
      <w:r w:rsidRPr="00A26105">
        <w:rPr>
          <w:color w:val="000000" w:themeColor="text1"/>
          <w:sz w:val="28"/>
          <w:szCs w:val="28"/>
        </w:rPr>
        <w:t>, что приводит к уменьшению тока </w:t>
      </w:r>
      <w:r w:rsidRPr="00A26105">
        <w:rPr>
          <w:i/>
          <w:iCs/>
          <w:color w:val="000000" w:themeColor="text1"/>
          <w:sz w:val="28"/>
          <w:szCs w:val="28"/>
        </w:rPr>
        <w:t>I</w:t>
      </w:r>
      <w:r w:rsidRPr="00A26105">
        <w:rPr>
          <w:color w:val="000000" w:themeColor="text1"/>
          <w:sz w:val="28"/>
          <w:szCs w:val="28"/>
        </w:rPr>
        <w:t>. При уменьшении </w:t>
      </w:r>
      <w:r w:rsidRPr="00A26105">
        <w:rPr>
          <w:i/>
          <w:iCs/>
          <w:color w:val="000000" w:themeColor="text1"/>
          <w:sz w:val="28"/>
          <w:szCs w:val="28"/>
        </w:rPr>
        <w:t>I</w:t>
      </w:r>
      <w:r w:rsidRPr="00A26105">
        <w:rPr>
          <w:color w:val="000000" w:themeColor="text1"/>
          <w:sz w:val="28"/>
          <w:szCs w:val="28"/>
        </w:rPr>
        <w:t> уменьшаются падения напряжения </w:t>
      </w:r>
      <w:r w:rsidRPr="00A26105">
        <w:rPr>
          <w:i/>
          <w:iCs/>
          <w:color w:val="000000" w:themeColor="text1"/>
          <w:sz w:val="28"/>
          <w:szCs w:val="28"/>
        </w:rPr>
        <w:t>IR</w:t>
      </w:r>
      <w:r w:rsidRPr="00A26105">
        <w:rPr>
          <w:color w:val="000000" w:themeColor="text1"/>
          <w:sz w:val="28"/>
          <w:szCs w:val="28"/>
          <w:vertAlign w:val="subscript"/>
        </w:rPr>
        <w:t>3</w:t>
      </w:r>
      <w:r w:rsidRPr="00A26105">
        <w:rPr>
          <w:color w:val="000000" w:themeColor="text1"/>
          <w:sz w:val="28"/>
          <w:szCs w:val="28"/>
        </w:rPr>
        <w:t> и </w:t>
      </w:r>
      <w:r w:rsidRPr="00A26105">
        <w:rPr>
          <w:i/>
          <w:iCs/>
          <w:color w:val="000000" w:themeColor="text1"/>
          <w:sz w:val="28"/>
          <w:szCs w:val="28"/>
        </w:rPr>
        <w:t>Ir</w:t>
      </w:r>
      <w:r w:rsidRPr="00A26105">
        <w:rPr>
          <w:color w:val="000000" w:themeColor="text1"/>
          <w:sz w:val="28"/>
          <w:szCs w:val="28"/>
          <w:vertAlign w:val="subscript"/>
        </w:rPr>
        <w:t>0</w:t>
      </w:r>
      <w:r w:rsidRPr="00A26105">
        <w:rPr>
          <w:color w:val="000000" w:themeColor="text1"/>
          <w:sz w:val="28"/>
          <w:szCs w:val="28"/>
        </w:rPr>
        <w:t> и, в соответствии со вторым законом Кирхгофа, напряжение на разветвлении </w:t>
      </w:r>
      <w:r w:rsidRPr="00A26105">
        <w:rPr>
          <w:i/>
          <w:iCs/>
          <w:color w:val="000000" w:themeColor="text1"/>
          <w:sz w:val="28"/>
          <w:szCs w:val="28"/>
        </w:rPr>
        <w:t>U</w:t>
      </w:r>
      <w:r w:rsidRPr="00A26105">
        <w:rPr>
          <w:color w:val="000000" w:themeColor="text1"/>
          <w:sz w:val="28"/>
          <w:szCs w:val="28"/>
          <w:vertAlign w:val="subscript"/>
        </w:rPr>
        <w:t>12</w:t>
      </w:r>
      <w:r w:rsidRPr="00A26105">
        <w:rPr>
          <w:color w:val="000000" w:themeColor="text1"/>
          <w:sz w:val="28"/>
          <w:szCs w:val="28"/>
        </w:rPr>
        <w:t>=</w:t>
      </w:r>
      <w:r w:rsidRPr="00A26105">
        <w:rPr>
          <w:i/>
          <w:iCs/>
          <w:color w:val="000000" w:themeColor="text1"/>
          <w:sz w:val="28"/>
          <w:szCs w:val="28"/>
        </w:rPr>
        <w:t>E</w:t>
      </w:r>
      <w:r w:rsidRPr="00A26105">
        <w:rPr>
          <w:color w:val="000000" w:themeColor="text1"/>
          <w:sz w:val="28"/>
          <w:szCs w:val="28"/>
        </w:rPr>
        <w:t>-</w:t>
      </w:r>
      <w:r w:rsidRPr="00A26105">
        <w:rPr>
          <w:i/>
          <w:iCs/>
          <w:color w:val="000000" w:themeColor="text1"/>
          <w:sz w:val="28"/>
          <w:szCs w:val="28"/>
        </w:rPr>
        <w:t>I</w:t>
      </w:r>
      <w:r w:rsidRPr="00A26105">
        <w:rPr>
          <w:color w:val="000000" w:themeColor="text1"/>
          <w:sz w:val="28"/>
          <w:szCs w:val="28"/>
        </w:rPr>
        <w:t>(</w:t>
      </w:r>
      <w:r w:rsidRPr="00A26105">
        <w:rPr>
          <w:i/>
          <w:iCs/>
          <w:color w:val="000000" w:themeColor="text1"/>
          <w:sz w:val="28"/>
          <w:szCs w:val="28"/>
        </w:rPr>
        <w:t>R</w:t>
      </w:r>
      <w:r w:rsidRPr="00A26105">
        <w:rPr>
          <w:color w:val="000000" w:themeColor="text1"/>
          <w:sz w:val="28"/>
          <w:szCs w:val="28"/>
          <w:vertAlign w:val="subscript"/>
        </w:rPr>
        <w:t>3</w:t>
      </w:r>
      <w:r w:rsidRPr="00A26105">
        <w:rPr>
          <w:color w:val="000000" w:themeColor="text1"/>
          <w:sz w:val="28"/>
          <w:szCs w:val="28"/>
        </w:rPr>
        <w:t>+</w:t>
      </w:r>
      <w:r w:rsidRPr="00A26105">
        <w:rPr>
          <w:i/>
          <w:iCs/>
          <w:color w:val="000000" w:themeColor="text1"/>
          <w:sz w:val="28"/>
          <w:szCs w:val="28"/>
        </w:rPr>
        <w:t>r</w:t>
      </w:r>
      <w:r w:rsidRPr="00A26105">
        <w:rPr>
          <w:color w:val="000000" w:themeColor="text1"/>
          <w:sz w:val="28"/>
          <w:szCs w:val="28"/>
          <w:vertAlign w:val="subscript"/>
        </w:rPr>
        <w:t>0</w:t>
      </w:r>
      <w:r w:rsidRPr="00A26105">
        <w:rPr>
          <w:color w:val="000000" w:themeColor="text1"/>
          <w:sz w:val="28"/>
          <w:szCs w:val="28"/>
        </w:rPr>
        <w:t xml:space="preserve">) возрастает, что приводит к </w:t>
      </w:r>
      <w:r w:rsidRPr="00A26105">
        <w:rPr>
          <w:color w:val="000000" w:themeColor="text1"/>
          <w:sz w:val="28"/>
          <w:szCs w:val="28"/>
        </w:rPr>
        <w:lastRenderedPageBreak/>
        <w:t>увеличению тока в резисторе </w:t>
      </w:r>
      <w:r w:rsidRPr="00A26105">
        <w:rPr>
          <w:i/>
          <w:iCs/>
          <w:color w:val="000000" w:themeColor="text1"/>
          <w:sz w:val="28"/>
          <w:szCs w:val="28"/>
        </w:rPr>
        <w:t>R</w:t>
      </w:r>
      <w:r w:rsidRPr="00A26105">
        <w:rPr>
          <w:color w:val="000000" w:themeColor="text1"/>
          <w:sz w:val="28"/>
          <w:szCs w:val="28"/>
          <w:vertAlign w:val="subscript"/>
        </w:rPr>
        <w:t>2</w:t>
      </w:r>
      <w:r w:rsidRPr="00A26105">
        <w:rPr>
          <w:color w:val="000000" w:themeColor="text1"/>
          <w:sz w:val="28"/>
          <w:szCs w:val="28"/>
        </w:rPr>
        <w:t>. Т.к. ток </w:t>
      </w:r>
      <w:r w:rsidRPr="00A26105">
        <w:rPr>
          <w:i/>
          <w:iCs/>
          <w:color w:val="000000" w:themeColor="text1"/>
          <w:sz w:val="28"/>
          <w:szCs w:val="28"/>
        </w:rPr>
        <w:t>I</w:t>
      </w:r>
      <w:r w:rsidRPr="00A26105">
        <w:rPr>
          <w:color w:val="000000" w:themeColor="text1"/>
          <w:sz w:val="28"/>
          <w:szCs w:val="28"/>
        </w:rPr>
        <w:t> уменьшается, а ток </w:t>
      </w:r>
      <w:r w:rsidRPr="00A26105">
        <w:rPr>
          <w:i/>
          <w:iCs/>
          <w:color w:val="000000" w:themeColor="text1"/>
          <w:sz w:val="28"/>
          <w:szCs w:val="28"/>
        </w:rPr>
        <w:t>I</w:t>
      </w:r>
      <w:r w:rsidRPr="00A26105">
        <w:rPr>
          <w:color w:val="000000" w:themeColor="text1"/>
          <w:sz w:val="28"/>
          <w:szCs w:val="28"/>
          <w:vertAlign w:val="subscript"/>
        </w:rPr>
        <w:t>2</w:t>
      </w:r>
      <w:r w:rsidRPr="00A26105">
        <w:rPr>
          <w:color w:val="000000" w:themeColor="text1"/>
          <w:sz w:val="28"/>
          <w:szCs w:val="28"/>
        </w:rPr>
        <w:t> возрастает, ток </w:t>
      </w:r>
      <w:r w:rsidRPr="00A26105">
        <w:rPr>
          <w:i/>
          <w:iCs/>
          <w:color w:val="000000" w:themeColor="text1"/>
          <w:sz w:val="28"/>
          <w:szCs w:val="28"/>
        </w:rPr>
        <w:t>I</w:t>
      </w:r>
      <w:r w:rsidRPr="00A26105">
        <w:rPr>
          <w:color w:val="000000" w:themeColor="text1"/>
          <w:sz w:val="28"/>
          <w:szCs w:val="28"/>
          <w:vertAlign w:val="subscript"/>
        </w:rPr>
        <w:t>1</w:t>
      </w:r>
      <w:r w:rsidRPr="00A26105">
        <w:rPr>
          <w:color w:val="000000" w:themeColor="text1"/>
          <w:sz w:val="28"/>
          <w:szCs w:val="28"/>
        </w:rPr>
        <w:t>=</w:t>
      </w:r>
      <w:r w:rsidRPr="00A26105">
        <w:rPr>
          <w:i/>
          <w:iCs/>
          <w:color w:val="000000" w:themeColor="text1"/>
          <w:sz w:val="28"/>
          <w:szCs w:val="28"/>
        </w:rPr>
        <w:t>I</w:t>
      </w:r>
      <w:r w:rsidRPr="00A26105">
        <w:rPr>
          <w:color w:val="000000" w:themeColor="text1"/>
          <w:sz w:val="28"/>
          <w:szCs w:val="28"/>
        </w:rPr>
        <w:t>-</w:t>
      </w:r>
      <w:r w:rsidRPr="00A26105">
        <w:rPr>
          <w:i/>
          <w:iCs/>
          <w:color w:val="000000" w:themeColor="text1"/>
          <w:sz w:val="28"/>
          <w:szCs w:val="28"/>
        </w:rPr>
        <w:t>I</w:t>
      </w:r>
      <w:r w:rsidRPr="00A26105">
        <w:rPr>
          <w:color w:val="000000" w:themeColor="text1"/>
          <w:sz w:val="28"/>
          <w:szCs w:val="28"/>
          <w:vertAlign w:val="subscript"/>
        </w:rPr>
        <w:t>2</w:t>
      </w:r>
      <w:r w:rsidRPr="00A26105">
        <w:rPr>
          <w:color w:val="000000" w:themeColor="text1"/>
          <w:sz w:val="28"/>
          <w:szCs w:val="28"/>
        </w:rPr>
        <w:t> уменьшается.</w:t>
      </w:r>
    </w:p>
    <w:p w:rsidR="00127A1E" w:rsidRDefault="00127A1E">
      <w:pPr>
        <w:rPr>
          <w:rFonts w:eastAsia="Times New Roman" w:cs="Times New Roman"/>
          <w:bCs/>
          <w:color w:val="000000"/>
          <w:szCs w:val="28"/>
          <w:lang w:eastAsia="ru-RU"/>
        </w:rPr>
      </w:pPr>
    </w:p>
    <w:p w:rsidR="00A26105" w:rsidRPr="00FE52A9" w:rsidRDefault="00A26105" w:rsidP="00A26105">
      <w:pPr>
        <w:jc w:val="center"/>
        <w:rPr>
          <w:rFonts w:eastAsia="Times New Roman" w:cs="Times New Roman"/>
          <w:bCs/>
          <w:color w:val="000000"/>
          <w:szCs w:val="28"/>
          <w:u w:val="single"/>
          <w:lang w:eastAsia="ru-RU"/>
        </w:rPr>
      </w:pPr>
      <w:r w:rsidRPr="00FE52A9">
        <w:rPr>
          <w:rFonts w:eastAsia="Times New Roman" w:cs="Times New Roman"/>
          <w:bCs/>
          <w:color w:val="000000"/>
          <w:szCs w:val="28"/>
          <w:u w:val="single"/>
          <w:lang w:eastAsia="ru-RU"/>
        </w:rPr>
        <w:t>Вопросы к практическому занятию</w:t>
      </w:r>
    </w:p>
    <w:p w:rsidR="00A26105" w:rsidRPr="00A26105" w:rsidRDefault="00A26105" w:rsidP="00A26105">
      <w:pPr>
        <w:rPr>
          <w:rFonts w:eastAsia="Times New Roman" w:cs="Times New Roman"/>
          <w:bCs/>
          <w:color w:val="000000"/>
          <w:szCs w:val="28"/>
          <w:lang w:eastAsia="ru-RU"/>
        </w:rPr>
      </w:pPr>
      <w:r w:rsidRPr="00A26105">
        <w:rPr>
          <w:rFonts w:eastAsia="Times New Roman" w:cs="Times New Roman"/>
          <w:bCs/>
          <w:color w:val="000000"/>
          <w:szCs w:val="28"/>
          <w:lang w:eastAsia="ru-RU"/>
        </w:rPr>
        <w:t>1. Сформулировать закон Ома для уч</w:t>
      </w:r>
      <w:r>
        <w:rPr>
          <w:rFonts w:eastAsia="Times New Roman" w:cs="Times New Roman"/>
          <w:bCs/>
          <w:color w:val="000000"/>
          <w:szCs w:val="28"/>
          <w:lang w:eastAsia="ru-RU"/>
        </w:rPr>
        <w:t>астка и для замкнутого контура.</w:t>
      </w:r>
    </w:p>
    <w:p w:rsidR="00A26105" w:rsidRPr="00A26105" w:rsidRDefault="00A26105" w:rsidP="00A26105">
      <w:pPr>
        <w:rPr>
          <w:rFonts w:eastAsia="Times New Roman" w:cs="Times New Roman"/>
          <w:bCs/>
          <w:color w:val="000000"/>
          <w:szCs w:val="28"/>
          <w:lang w:eastAsia="ru-RU"/>
        </w:rPr>
      </w:pPr>
      <w:r w:rsidRPr="00A26105">
        <w:rPr>
          <w:rFonts w:eastAsia="Times New Roman" w:cs="Times New Roman"/>
          <w:bCs/>
          <w:color w:val="000000"/>
          <w:szCs w:val="28"/>
          <w:lang w:eastAsia="ru-RU"/>
        </w:rPr>
        <w:t xml:space="preserve">2. Нарисовать схемы с последовательным и параллельным соединением пассивных элементов, указать основные свойства этих соединений, схему со смешанным соединением пассивных элементов; </w:t>
      </w:r>
      <w:r>
        <w:rPr>
          <w:rFonts w:eastAsia="Times New Roman" w:cs="Times New Roman"/>
          <w:bCs/>
          <w:color w:val="000000"/>
          <w:szCs w:val="28"/>
          <w:lang w:eastAsia="ru-RU"/>
        </w:rPr>
        <w:t>дать порядок расчета этих схем.</w:t>
      </w:r>
    </w:p>
    <w:p w:rsidR="00A26105" w:rsidRDefault="00A26105" w:rsidP="00A26105">
      <w:pPr>
        <w:rPr>
          <w:rFonts w:eastAsia="Times New Roman" w:cs="Times New Roman"/>
          <w:bCs/>
          <w:color w:val="000000"/>
          <w:szCs w:val="28"/>
          <w:lang w:eastAsia="ru-RU"/>
        </w:rPr>
      </w:pPr>
      <w:r w:rsidRPr="00A26105">
        <w:rPr>
          <w:rFonts w:eastAsia="Times New Roman" w:cs="Times New Roman"/>
          <w:bCs/>
          <w:color w:val="000000"/>
          <w:szCs w:val="28"/>
          <w:lang w:eastAsia="ru-RU"/>
        </w:rPr>
        <w:t>3. Нарисовать схемы соединения пассивных элементов звездой и треугольником и объяснить порядок их расчета.</w:t>
      </w:r>
    </w:p>
    <w:p w:rsidR="00A26105" w:rsidRDefault="00A26105" w:rsidP="00A26105">
      <w:pPr>
        <w:rPr>
          <w:rFonts w:eastAsia="Times New Roman" w:cs="Times New Roman"/>
          <w:bCs/>
          <w:color w:val="000000"/>
          <w:szCs w:val="28"/>
          <w:lang w:eastAsia="ru-RU"/>
        </w:rPr>
      </w:pPr>
    </w:p>
    <w:p w:rsidR="00A26105" w:rsidRDefault="00FE52A9" w:rsidP="00A26105">
      <w:pPr>
        <w:jc w:val="center"/>
        <w:rPr>
          <w:rFonts w:eastAsia="Times New Roman" w:cs="Times New Roman"/>
          <w:bCs/>
          <w:color w:val="000000"/>
          <w:szCs w:val="28"/>
          <w:u w:val="single"/>
          <w:lang w:eastAsia="ru-RU"/>
        </w:rPr>
      </w:pPr>
      <w:r>
        <w:rPr>
          <w:rFonts w:eastAsia="Times New Roman" w:cs="Times New Roman"/>
          <w:bCs/>
          <w:color w:val="000000"/>
          <w:szCs w:val="28"/>
          <w:u w:val="single"/>
          <w:lang w:eastAsia="ru-RU"/>
        </w:rPr>
        <w:t>Задания</w:t>
      </w:r>
      <w:r w:rsidR="00A26105" w:rsidRPr="00FE52A9">
        <w:rPr>
          <w:rFonts w:eastAsia="Times New Roman" w:cs="Times New Roman"/>
          <w:bCs/>
          <w:color w:val="000000"/>
          <w:szCs w:val="28"/>
          <w:u w:val="single"/>
          <w:lang w:eastAsia="ru-RU"/>
        </w:rPr>
        <w:t xml:space="preserve"> к практическому занятию:</w:t>
      </w:r>
    </w:p>
    <w:p w:rsidR="00FE52A9" w:rsidRDefault="00FE52A9" w:rsidP="00FE52A9">
      <w:pPr>
        <w:pStyle w:val="af5"/>
        <w:shd w:val="clear" w:color="auto" w:fill="FFFFFF"/>
        <w:spacing w:before="0" w:beforeAutospacing="0" w:after="0" w:afterAutospacing="0" w:line="360" w:lineRule="auto"/>
        <w:ind w:firstLine="709"/>
        <w:jc w:val="both"/>
        <w:rPr>
          <w:color w:val="000000" w:themeColor="text1"/>
          <w:sz w:val="28"/>
          <w:szCs w:val="28"/>
        </w:rPr>
      </w:pPr>
      <w:r w:rsidRPr="00FE52A9">
        <w:rPr>
          <w:rStyle w:val="aff1"/>
          <w:rFonts w:eastAsiaTheme="majorEastAsia"/>
          <w:i/>
          <w:iCs/>
          <w:color w:val="000000" w:themeColor="text1"/>
          <w:sz w:val="28"/>
          <w:szCs w:val="28"/>
        </w:rPr>
        <w:t>Задача 1.</w:t>
      </w:r>
      <w:r w:rsidRPr="00FE52A9">
        <w:rPr>
          <w:color w:val="000000" w:themeColor="text1"/>
          <w:sz w:val="28"/>
          <w:szCs w:val="28"/>
        </w:rPr>
        <w:t> </w:t>
      </w:r>
    </w:p>
    <w:p w:rsidR="00FE52A9" w:rsidRDefault="00FE52A9" w:rsidP="00FE52A9">
      <w:pPr>
        <w:pStyle w:val="af5"/>
        <w:shd w:val="clear" w:color="auto" w:fill="FFFFFF"/>
        <w:spacing w:before="0" w:beforeAutospacing="0" w:after="0" w:afterAutospacing="0" w:line="360" w:lineRule="auto"/>
        <w:ind w:firstLine="709"/>
        <w:jc w:val="both"/>
        <w:rPr>
          <w:color w:val="000000" w:themeColor="text1"/>
          <w:sz w:val="28"/>
          <w:szCs w:val="28"/>
        </w:rPr>
      </w:pPr>
      <w:r w:rsidRPr="00FE52A9">
        <w:rPr>
          <w:color w:val="000000" w:themeColor="text1"/>
          <w:sz w:val="28"/>
          <w:szCs w:val="28"/>
        </w:rPr>
        <w:t>Две лампы, имеющие одинаковые номинальные напряжения 110 </w:t>
      </w:r>
      <w:r w:rsidRPr="00FE52A9">
        <w:rPr>
          <w:i/>
          <w:iCs/>
          <w:color w:val="000000" w:themeColor="text1"/>
          <w:sz w:val="28"/>
          <w:szCs w:val="28"/>
        </w:rPr>
        <w:t>В</w:t>
      </w:r>
      <w:r w:rsidRPr="00FE52A9">
        <w:rPr>
          <w:color w:val="000000" w:themeColor="text1"/>
          <w:sz w:val="28"/>
          <w:szCs w:val="28"/>
        </w:rPr>
        <w:t> и номинальные мощности </w:t>
      </w:r>
      <w:r w:rsidRPr="00FE52A9">
        <w:rPr>
          <w:i/>
          <w:iCs/>
          <w:color w:val="000000" w:themeColor="text1"/>
          <w:sz w:val="28"/>
          <w:szCs w:val="28"/>
        </w:rPr>
        <w:t>Р</w:t>
      </w:r>
      <w:r w:rsidRPr="00FE52A9">
        <w:rPr>
          <w:i/>
          <w:iCs/>
          <w:color w:val="000000" w:themeColor="text1"/>
          <w:sz w:val="28"/>
          <w:szCs w:val="28"/>
          <w:vertAlign w:val="subscript"/>
        </w:rPr>
        <w:t>1н</w:t>
      </w:r>
      <w:r w:rsidRPr="00FE52A9">
        <w:rPr>
          <w:color w:val="000000" w:themeColor="text1"/>
          <w:sz w:val="28"/>
          <w:szCs w:val="28"/>
          <w:vertAlign w:val="subscript"/>
        </w:rPr>
        <w:t>ом</w:t>
      </w:r>
      <w:r w:rsidRPr="00FE52A9">
        <w:rPr>
          <w:color w:val="000000" w:themeColor="text1"/>
          <w:sz w:val="28"/>
          <w:szCs w:val="28"/>
        </w:rPr>
        <w:t>=50 </w:t>
      </w:r>
      <w:r w:rsidRPr="00FE52A9">
        <w:rPr>
          <w:i/>
          <w:iCs/>
          <w:color w:val="000000" w:themeColor="text1"/>
          <w:sz w:val="28"/>
          <w:szCs w:val="28"/>
        </w:rPr>
        <w:t>Вт</w:t>
      </w:r>
      <w:r w:rsidRPr="00FE52A9">
        <w:rPr>
          <w:color w:val="000000" w:themeColor="text1"/>
          <w:sz w:val="28"/>
          <w:szCs w:val="28"/>
        </w:rPr>
        <w:t> и </w:t>
      </w:r>
      <w:r w:rsidRPr="00FE52A9">
        <w:rPr>
          <w:i/>
          <w:iCs/>
          <w:color w:val="000000" w:themeColor="text1"/>
          <w:sz w:val="28"/>
          <w:szCs w:val="28"/>
        </w:rPr>
        <w:t>Р</w:t>
      </w:r>
      <w:r w:rsidRPr="00FE52A9">
        <w:rPr>
          <w:i/>
          <w:iCs/>
          <w:color w:val="000000" w:themeColor="text1"/>
          <w:sz w:val="28"/>
          <w:szCs w:val="28"/>
          <w:vertAlign w:val="subscript"/>
        </w:rPr>
        <w:t>2н</w:t>
      </w:r>
      <w:r w:rsidRPr="00FE52A9">
        <w:rPr>
          <w:color w:val="000000" w:themeColor="text1"/>
          <w:sz w:val="28"/>
          <w:szCs w:val="28"/>
          <w:vertAlign w:val="subscript"/>
        </w:rPr>
        <w:t>ом</w:t>
      </w:r>
      <w:r w:rsidRPr="00FE52A9">
        <w:rPr>
          <w:color w:val="000000" w:themeColor="text1"/>
          <w:sz w:val="28"/>
          <w:szCs w:val="28"/>
        </w:rPr>
        <w:t>=150 </w:t>
      </w:r>
      <w:r w:rsidRPr="00FE52A9">
        <w:rPr>
          <w:i/>
          <w:iCs/>
          <w:color w:val="000000" w:themeColor="text1"/>
          <w:sz w:val="28"/>
          <w:szCs w:val="28"/>
        </w:rPr>
        <w:t>Вт</w:t>
      </w:r>
      <w:r w:rsidRPr="00FE52A9">
        <w:rPr>
          <w:color w:val="000000" w:themeColor="text1"/>
          <w:sz w:val="28"/>
          <w:szCs w:val="28"/>
        </w:rPr>
        <w:t>, соединены последовательно и включены в сеть с напряжением </w:t>
      </w:r>
      <w:r w:rsidRPr="00FE52A9">
        <w:rPr>
          <w:i/>
          <w:iCs/>
          <w:color w:val="000000" w:themeColor="text1"/>
          <w:sz w:val="28"/>
          <w:szCs w:val="28"/>
        </w:rPr>
        <w:t>U</w:t>
      </w:r>
      <w:r w:rsidRPr="00FE52A9">
        <w:rPr>
          <w:color w:val="000000" w:themeColor="text1"/>
          <w:sz w:val="28"/>
          <w:szCs w:val="28"/>
        </w:rPr>
        <w:t>=220 </w:t>
      </w:r>
      <w:r w:rsidRPr="00FE52A9">
        <w:rPr>
          <w:i/>
          <w:iCs/>
          <w:color w:val="000000" w:themeColor="text1"/>
          <w:sz w:val="28"/>
          <w:szCs w:val="28"/>
        </w:rPr>
        <w:t>В</w:t>
      </w:r>
      <w:r w:rsidRPr="00FE52A9">
        <w:rPr>
          <w:color w:val="000000" w:themeColor="text1"/>
          <w:sz w:val="28"/>
          <w:szCs w:val="28"/>
        </w:rPr>
        <w:t>. Определить напряжения на лампах и мощности, потребляемые каждой лампой, если допустить, что сопротивление ламп не зависит от тока.</w:t>
      </w:r>
    </w:p>
    <w:p w:rsidR="00FE52A9" w:rsidRPr="00FE52A9" w:rsidRDefault="00FE52A9" w:rsidP="00FE52A9">
      <w:pPr>
        <w:pStyle w:val="af5"/>
        <w:shd w:val="clear" w:color="auto" w:fill="FFFFFF"/>
        <w:spacing w:before="0" w:beforeAutospacing="0" w:after="0" w:afterAutospacing="0" w:line="360" w:lineRule="auto"/>
        <w:ind w:firstLine="709"/>
        <w:jc w:val="both"/>
        <w:rPr>
          <w:color w:val="000000" w:themeColor="text1"/>
          <w:sz w:val="28"/>
          <w:szCs w:val="28"/>
        </w:rPr>
      </w:pPr>
    </w:p>
    <w:p w:rsidR="00FE52A9" w:rsidRDefault="00FE52A9" w:rsidP="00FE52A9">
      <w:pPr>
        <w:pStyle w:val="af5"/>
        <w:shd w:val="clear" w:color="auto" w:fill="FFFFFF"/>
        <w:spacing w:before="0" w:beforeAutospacing="0" w:after="0" w:afterAutospacing="0" w:line="360" w:lineRule="auto"/>
        <w:ind w:firstLine="709"/>
        <w:jc w:val="both"/>
        <w:rPr>
          <w:color w:val="000000" w:themeColor="text1"/>
          <w:sz w:val="28"/>
          <w:szCs w:val="28"/>
        </w:rPr>
      </w:pPr>
      <w:r w:rsidRPr="00FE52A9">
        <w:rPr>
          <w:rStyle w:val="aff1"/>
          <w:rFonts w:eastAsiaTheme="majorEastAsia"/>
          <w:i/>
          <w:iCs/>
          <w:color w:val="000000" w:themeColor="text1"/>
          <w:sz w:val="28"/>
          <w:szCs w:val="28"/>
        </w:rPr>
        <w:t>Задача 2.</w:t>
      </w:r>
      <w:r w:rsidRPr="00FE52A9">
        <w:rPr>
          <w:color w:val="000000" w:themeColor="text1"/>
          <w:sz w:val="28"/>
          <w:szCs w:val="28"/>
        </w:rPr>
        <w:t> </w:t>
      </w:r>
    </w:p>
    <w:p w:rsidR="00FE52A9" w:rsidRPr="00FE52A9" w:rsidRDefault="00FE52A9" w:rsidP="00FE52A9">
      <w:pPr>
        <w:pStyle w:val="af5"/>
        <w:shd w:val="clear" w:color="auto" w:fill="FFFFFF"/>
        <w:spacing w:before="0" w:beforeAutospacing="0" w:after="0" w:afterAutospacing="0" w:line="360" w:lineRule="auto"/>
        <w:ind w:firstLine="709"/>
        <w:jc w:val="both"/>
        <w:rPr>
          <w:color w:val="000000" w:themeColor="text1"/>
          <w:sz w:val="28"/>
          <w:szCs w:val="28"/>
        </w:rPr>
      </w:pPr>
      <w:r w:rsidRPr="00FE52A9">
        <w:rPr>
          <w:color w:val="000000" w:themeColor="text1"/>
          <w:sz w:val="28"/>
          <w:szCs w:val="28"/>
        </w:rPr>
        <w:t>Цепь постоянного тока содержит несколько резистор</w:t>
      </w:r>
      <w:r>
        <w:rPr>
          <w:color w:val="000000" w:themeColor="text1"/>
          <w:sz w:val="28"/>
          <w:szCs w:val="28"/>
        </w:rPr>
        <w:t>ов, соединенных смешанно рис. 2</w:t>
      </w:r>
      <w:r w:rsidRPr="00FE52A9">
        <w:rPr>
          <w:color w:val="000000" w:themeColor="text1"/>
          <w:sz w:val="28"/>
          <w:szCs w:val="28"/>
        </w:rPr>
        <w:t>. Индекс тока или напряжения совпадает с индексом резистора, по которому проходит этот ток или на который действует это напряжение. Начертить схему цепи, указать действительные направления токов, проходящих по всем сопротивлениям цепи и определить следующие величины, относящиеся к данной цепи, если они не заданы в условии задачи:</w:t>
      </w:r>
    </w:p>
    <w:p w:rsidR="00FE52A9" w:rsidRPr="00FE52A9" w:rsidRDefault="00FE52A9" w:rsidP="00FE52A9">
      <w:pPr>
        <w:pStyle w:val="af5"/>
        <w:shd w:val="clear" w:color="auto" w:fill="FFFFFF"/>
        <w:spacing w:before="0" w:beforeAutospacing="0" w:after="0" w:afterAutospacing="0" w:line="360" w:lineRule="auto"/>
        <w:ind w:firstLine="709"/>
        <w:jc w:val="both"/>
        <w:rPr>
          <w:color w:val="000000" w:themeColor="text1"/>
          <w:sz w:val="28"/>
          <w:szCs w:val="28"/>
        </w:rPr>
      </w:pPr>
      <w:r w:rsidRPr="00FE52A9">
        <w:rPr>
          <w:color w:val="000000" w:themeColor="text1"/>
          <w:sz w:val="28"/>
          <w:szCs w:val="28"/>
        </w:rPr>
        <w:t>· эквивалентное сопротивление цепи;</w:t>
      </w:r>
    </w:p>
    <w:p w:rsidR="00FE52A9" w:rsidRPr="00FE52A9" w:rsidRDefault="00FE52A9" w:rsidP="00FE52A9">
      <w:pPr>
        <w:pStyle w:val="af5"/>
        <w:shd w:val="clear" w:color="auto" w:fill="FFFFFF"/>
        <w:spacing w:before="0" w:beforeAutospacing="0" w:after="0" w:afterAutospacing="0" w:line="360" w:lineRule="auto"/>
        <w:ind w:firstLine="709"/>
        <w:jc w:val="both"/>
        <w:rPr>
          <w:color w:val="000000" w:themeColor="text1"/>
          <w:sz w:val="28"/>
          <w:szCs w:val="28"/>
        </w:rPr>
      </w:pPr>
      <w:r w:rsidRPr="00FE52A9">
        <w:rPr>
          <w:color w:val="000000" w:themeColor="text1"/>
          <w:sz w:val="28"/>
          <w:szCs w:val="28"/>
        </w:rPr>
        <w:t>· напряжение </w:t>
      </w:r>
      <w:r w:rsidRPr="00FE52A9">
        <w:rPr>
          <w:i/>
          <w:iCs/>
          <w:color w:val="000000" w:themeColor="text1"/>
          <w:sz w:val="28"/>
          <w:szCs w:val="28"/>
        </w:rPr>
        <w:t>U</w:t>
      </w:r>
      <w:r w:rsidRPr="00FE52A9">
        <w:rPr>
          <w:color w:val="000000" w:themeColor="text1"/>
          <w:sz w:val="28"/>
          <w:szCs w:val="28"/>
        </w:rPr>
        <w:t>, приложенное к цепи;</w:t>
      </w:r>
    </w:p>
    <w:p w:rsidR="00FE52A9" w:rsidRPr="00FE52A9" w:rsidRDefault="00FE52A9" w:rsidP="00FE52A9">
      <w:pPr>
        <w:pStyle w:val="af5"/>
        <w:shd w:val="clear" w:color="auto" w:fill="FFFFFF"/>
        <w:spacing w:before="0" w:beforeAutospacing="0" w:after="0" w:afterAutospacing="0" w:line="360" w:lineRule="auto"/>
        <w:ind w:firstLine="709"/>
        <w:jc w:val="both"/>
        <w:rPr>
          <w:color w:val="000000" w:themeColor="text1"/>
          <w:sz w:val="28"/>
          <w:szCs w:val="28"/>
        </w:rPr>
      </w:pPr>
      <w:r w:rsidRPr="00FE52A9">
        <w:rPr>
          <w:color w:val="000000" w:themeColor="text1"/>
          <w:sz w:val="28"/>
          <w:szCs w:val="28"/>
        </w:rPr>
        <w:lastRenderedPageBreak/>
        <w:t>· ток </w:t>
      </w:r>
      <w:r w:rsidRPr="00FE52A9">
        <w:rPr>
          <w:i/>
          <w:iCs/>
          <w:color w:val="000000" w:themeColor="text1"/>
          <w:sz w:val="28"/>
          <w:szCs w:val="28"/>
        </w:rPr>
        <w:t>I</w:t>
      </w:r>
      <w:r w:rsidRPr="00FE52A9">
        <w:rPr>
          <w:color w:val="000000" w:themeColor="text1"/>
          <w:sz w:val="28"/>
          <w:szCs w:val="28"/>
        </w:rPr>
        <w:t> на входе цепи;</w:t>
      </w:r>
    </w:p>
    <w:p w:rsidR="00FE52A9" w:rsidRPr="00FE52A9" w:rsidRDefault="00FE52A9" w:rsidP="00FE52A9">
      <w:pPr>
        <w:pStyle w:val="af5"/>
        <w:shd w:val="clear" w:color="auto" w:fill="FFFFFF"/>
        <w:spacing w:before="0" w:beforeAutospacing="0" w:after="0" w:afterAutospacing="0" w:line="360" w:lineRule="auto"/>
        <w:ind w:firstLine="709"/>
        <w:jc w:val="both"/>
        <w:rPr>
          <w:color w:val="000000" w:themeColor="text1"/>
          <w:sz w:val="28"/>
          <w:szCs w:val="28"/>
        </w:rPr>
      </w:pPr>
      <w:r w:rsidRPr="00FE52A9">
        <w:rPr>
          <w:color w:val="000000" w:themeColor="text1"/>
          <w:sz w:val="28"/>
          <w:szCs w:val="28"/>
        </w:rPr>
        <w:t>· токи, проходящие по всем резисторам;</w:t>
      </w:r>
    </w:p>
    <w:p w:rsidR="00FE52A9" w:rsidRPr="00FE52A9" w:rsidRDefault="00FE52A9" w:rsidP="00FE52A9">
      <w:pPr>
        <w:pStyle w:val="af5"/>
        <w:shd w:val="clear" w:color="auto" w:fill="FFFFFF"/>
        <w:spacing w:before="0" w:beforeAutospacing="0" w:after="0" w:afterAutospacing="0" w:line="360" w:lineRule="auto"/>
        <w:ind w:firstLine="709"/>
        <w:jc w:val="both"/>
        <w:rPr>
          <w:color w:val="000000" w:themeColor="text1"/>
          <w:sz w:val="28"/>
          <w:szCs w:val="28"/>
        </w:rPr>
      </w:pPr>
      <w:r w:rsidRPr="00FE52A9">
        <w:rPr>
          <w:color w:val="000000" w:themeColor="text1"/>
          <w:sz w:val="28"/>
          <w:szCs w:val="28"/>
        </w:rPr>
        <w:t>· мощность </w:t>
      </w:r>
      <w:r w:rsidRPr="00FE52A9">
        <w:rPr>
          <w:i/>
          <w:iCs/>
          <w:color w:val="000000" w:themeColor="text1"/>
          <w:sz w:val="28"/>
          <w:szCs w:val="28"/>
        </w:rPr>
        <w:t>Р</w:t>
      </w:r>
      <w:r w:rsidRPr="00FE52A9">
        <w:rPr>
          <w:color w:val="000000" w:themeColor="text1"/>
          <w:sz w:val="28"/>
          <w:szCs w:val="28"/>
        </w:rPr>
        <w:t>, потребляемую всей цепью.</w:t>
      </w:r>
    </w:p>
    <w:p w:rsidR="00FE52A9" w:rsidRDefault="00FE52A9" w:rsidP="00FE52A9">
      <w:pPr>
        <w:pStyle w:val="af5"/>
        <w:keepNext/>
        <w:shd w:val="clear" w:color="auto" w:fill="FFFFFF"/>
        <w:spacing w:before="0" w:beforeAutospacing="0" w:after="0" w:afterAutospacing="0" w:line="360" w:lineRule="auto"/>
        <w:ind w:firstLine="709"/>
        <w:jc w:val="center"/>
      </w:pPr>
      <w:r w:rsidRPr="00FE52A9">
        <w:rPr>
          <w:noProof/>
          <w:color w:val="000000" w:themeColor="text1"/>
        </w:rPr>
        <w:drawing>
          <wp:inline distT="0" distB="0" distL="0" distR="0" wp14:anchorId="4DE149C0" wp14:editId="56D71993">
            <wp:extent cx="2771775" cy="1806043"/>
            <wp:effectExtent l="0" t="0" r="0" b="381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8210" t="24516" r="6350" b="34435"/>
                    <a:stretch/>
                  </pic:blipFill>
                  <pic:spPr bwMode="auto">
                    <a:xfrm>
                      <a:off x="0" y="0"/>
                      <a:ext cx="2775267" cy="1808318"/>
                    </a:xfrm>
                    <a:prstGeom prst="rect">
                      <a:avLst/>
                    </a:prstGeom>
                    <a:ln>
                      <a:noFill/>
                    </a:ln>
                    <a:extLst>
                      <a:ext uri="{53640926-AAD7-44D8-BBD7-CCE9431645EC}">
                        <a14:shadowObscured xmlns:a14="http://schemas.microsoft.com/office/drawing/2010/main"/>
                      </a:ext>
                    </a:extLst>
                  </pic:spPr>
                </pic:pic>
              </a:graphicData>
            </a:graphic>
          </wp:inline>
        </w:drawing>
      </w:r>
    </w:p>
    <w:p w:rsidR="00FE52A9" w:rsidRPr="00FE52A9" w:rsidRDefault="00FE52A9" w:rsidP="00FE52A9">
      <w:pPr>
        <w:pStyle w:val="aff"/>
        <w:rPr>
          <w:color w:val="000000" w:themeColor="text1"/>
          <w:szCs w:val="28"/>
          <w:lang w:val="ru-RU"/>
        </w:rPr>
      </w:pPr>
      <w:r w:rsidRPr="00FE52A9">
        <w:rPr>
          <w:lang w:val="ru-RU"/>
        </w:rPr>
        <w:t xml:space="preserve">Рисунок </w:t>
      </w:r>
      <w:r>
        <w:fldChar w:fldCharType="begin"/>
      </w:r>
      <w:r w:rsidRPr="00FE52A9">
        <w:rPr>
          <w:lang w:val="ru-RU"/>
        </w:rPr>
        <w:instrText xml:space="preserve"> </w:instrText>
      </w:r>
      <w:r>
        <w:instrText>SEQ</w:instrText>
      </w:r>
      <w:r w:rsidRPr="00FE52A9">
        <w:rPr>
          <w:lang w:val="ru-RU"/>
        </w:rPr>
        <w:instrText xml:space="preserve"> Рисунок \* </w:instrText>
      </w:r>
      <w:r>
        <w:instrText>ARABIC</w:instrText>
      </w:r>
      <w:r w:rsidRPr="00FE52A9">
        <w:rPr>
          <w:lang w:val="ru-RU"/>
        </w:rPr>
        <w:instrText xml:space="preserve"> </w:instrText>
      </w:r>
      <w:r>
        <w:fldChar w:fldCharType="separate"/>
      </w:r>
      <w:r w:rsidR="00375EA5" w:rsidRPr="00666D83">
        <w:rPr>
          <w:noProof/>
          <w:lang w:val="ru-RU"/>
        </w:rPr>
        <w:t>2</w:t>
      </w:r>
      <w:r>
        <w:fldChar w:fldCharType="end"/>
      </w:r>
    </w:p>
    <w:p w:rsidR="00A26105" w:rsidRDefault="00FE52A9" w:rsidP="00FE52A9">
      <w:pPr>
        <w:pStyle w:val="af5"/>
        <w:shd w:val="clear" w:color="auto" w:fill="FFFFFF"/>
        <w:spacing w:before="0" w:beforeAutospacing="0" w:after="0" w:afterAutospacing="0" w:line="360" w:lineRule="auto"/>
        <w:ind w:firstLine="709"/>
        <w:jc w:val="both"/>
      </w:pPr>
      <w:r w:rsidRPr="00FE52A9">
        <w:rPr>
          <w:color w:val="000000" w:themeColor="text1"/>
          <w:sz w:val="28"/>
          <w:szCs w:val="28"/>
        </w:rPr>
        <w:t>Дано: </w:t>
      </w:r>
      <w:r w:rsidRPr="00FE52A9">
        <w:rPr>
          <w:i/>
          <w:iCs/>
          <w:color w:val="000000" w:themeColor="text1"/>
          <w:sz w:val="28"/>
          <w:szCs w:val="28"/>
        </w:rPr>
        <w:t>R</w:t>
      </w:r>
      <w:r w:rsidRPr="00FE52A9">
        <w:rPr>
          <w:color w:val="000000" w:themeColor="text1"/>
          <w:sz w:val="28"/>
          <w:szCs w:val="28"/>
        </w:rPr>
        <w:t>1 = 8 </w:t>
      </w:r>
      <w:r w:rsidRPr="00FE52A9">
        <w:rPr>
          <w:i/>
          <w:iCs/>
          <w:color w:val="000000" w:themeColor="text1"/>
          <w:sz w:val="28"/>
          <w:szCs w:val="28"/>
        </w:rPr>
        <w:t>Ом</w:t>
      </w:r>
      <w:r w:rsidRPr="00FE52A9">
        <w:rPr>
          <w:color w:val="000000" w:themeColor="text1"/>
          <w:sz w:val="28"/>
          <w:szCs w:val="28"/>
        </w:rPr>
        <w:t>, </w:t>
      </w:r>
      <w:r w:rsidRPr="00FE52A9">
        <w:rPr>
          <w:i/>
          <w:iCs/>
          <w:color w:val="000000" w:themeColor="text1"/>
          <w:sz w:val="28"/>
          <w:szCs w:val="28"/>
        </w:rPr>
        <w:t>R</w:t>
      </w:r>
      <w:r w:rsidRPr="00FE52A9">
        <w:rPr>
          <w:color w:val="000000" w:themeColor="text1"/>
          <w:sz w:val="28"/>
          <w:szCs w:val="28"/>
        </w:rPr>
        <w:t>2 = 6 </w:t>
      </w:r>
      <w:r w:rsidRPr="00FE52A9">
        <w:rPr>
          <w:i/>
          <w:iCs/>
          <w:color w:val="000000" w:themeColor="text1"/>
          <w:sz w:val="28"/>
          <w:szCs w:val="28"/>
        </w:rPr>
        <w:t>Ом</w:t>
      </w:r>
      <w:r w:rsidRPr="00FE52A9">
        <w:rPr>
          <w:color w:val="000000" w:themeColor="text1"/>
          <w:sz w:val="28"/>
          <w:szCs w:val="28"/>
        </w:rPr>
        <w:t>, </w:t>
      </w:r>
      <w:r w:rsidRPr="00FE52A9">
        <w:rPr>
          <w:i/>
          <w:iCs/>
          <w:color w:val="000000" w:themeColor="text1"/>
          <w:sz w:val="28"/>
          <w:szCs w:val="28"/>
        </w:rPr>
        <w:t>R</w:t>
      </w:r>
      <w:r w:rsidRPr="00FE52A9">
        <w:rPr>
          <w:color w:val="000000" w:themeColor="text1"/>
          <w:sz w:val="28"/>
          <w:szCs w:val="28"/>
        </w:rPr>
        <w:t>3 = 4 </w:t>
      </w:r>
      <w:r w:rsidRPr="00FE52A9">
        <w:rPr>
          <w:i/>
          <w:iCs/>
          <w:color w:val="000000" w:themeColor="text1"/>
          <w:sz w:val="28"/>
          <w:szCs w:val="28"/>
        </w:rPr>
        <w:t>Ом</w:t>
      </w:r>
      <w:r w:rsidRPr="00FE52A9">
        <w:rPr>
          <w:color w:val="000000" w:themeColor="text1"/>
          <w:sz w:val="28"/>
          <w:szCs w:val="28"/>
        </w:rPr>
        <w:t>, </w:t>
      </w:r>
      <w:r w:rsidRPr="00FE52A9">
        <w:rPr>
          <w:i/>
          <w:iCs/>
          <w:color w:val="000000" w:themeColor="text1"/>
          <w:sz w:val="28"/>
          <w:szCs w:val="28"/>
        </w:rPr>
        <w:t>R</w:t>
      </w:r>
      <w:r w:rsidRPr="00FE52A9">
        <w:rPr>
          <w:color w:val="000000" w:themeColor="text1"/>
          <w:sz w:val="28"/>
          <w:szCs w:val="28"/>
        </w:rPr>
        <w:t>4 = 2 </w:t>
      </w:r>
      <w:r w:rsidRPr="00FE52A9">
        <w:rPr>
          <w:i/>
          <w:iCs/>
          <w:color w:val="000000" w:themeColor="text1"/>
          <w:sz w:val="28"/>
          <w:szCs w:val="28"/>
        </w:rPr>
        <w:t>Ом</w:t>
      </w:r>
      <w:r w:rsidRPr="00FE52A9">
        <w:rPr>
          <w:color w:val="000000" w:themeColor="text1"/>
          <w:sz w:val="28"/>
          <w:szCs w:val="28"/>
        </w:rPr>
        <w:t>, </w:t>
      </w:r>
      <w:r w:rsidRPr="00FE52A9">
        <w:rPr>
          <w:i/>
          <w:iCs/>
          <w:color w:val="000000" w:themeColor="text1"/>
          <w:sz w:val="28"/>
          <w:szCs w:val="28"/>
        </w:rPr>
        <w:t>R</w:t>
      </w:r>
      <w:r w:rsidRPr="00FE52A9">
        <w:rPr>
          <w:color w:val="000000" w:themeColor="text1"/>
          <w:sz w:val="28"/>
          <w:szCs w:val="28"/>
        </w:rPr>
        <w:t>5 = 4 </w:t>
      </w:r>
      <w:r w:rsidRPr="00FE52A9">
        <w:rPr>
          <w:i/>
          <w:iCs/>
          <w:color w:val="000000" w:themeColor="text1"/>
          <w:sz w:val="28"/>
          <w:szCs w:val="28"/>
        </w:rPr>
        <w:t>Ом</w:t>
      </w:r>
      <w:r w:rsidRPr="00FE52A9">
        <w:rPr>
          <w:color w:val="000000" w:themeColor="text1"/>
          <w:sz w:val="28"/>
          <w:szCs w:val="28"/>
        </w:rPr>
        <w:t>, </w:t>
      </w:r>
      <w:r w:rsidRPr="00FE52A9">
        <w:rPr>
          <w:i/>
          <w:iCs/>
          <w:color w:val="000000" w:themeColor="text1"/>
          <w:sz w:val="28"/>
          <w:szCs w:val="28"/>
        </w:rPr>
        <w:t>R</w:t>
      </w:r>
      <w:r w:rsidRPr="00FE52A9">
        <w:rPr>
          <w:color w:val="000000" w:themeColor="text1"/>
          <w:sz w:val="28"/>
          <w:szCs w:val="28"/>
        </w:rPr>
        <w:t>6 = 2 </w:t>
      </w:r>
      <w:r w:rsidRPr="00FE52A9">
        <w:rPr>
          <w:i/>
          <w:iCs/>
          <w:color w:val="000000" w:themeColor="text1"/>
          <w:sz w:val="28"/>
          <w:szCs w:val="28"/>
        </w:rPr>
        <w:t>Ом</w:t>
      </w:r>
      <w:r w:rsidRPr="00FE52A9">
        <w:rPr>
          <w:color w:val="000000" w:themeColor="text1"/>
          <w:sz w:val="28"/>
          <w:szCs w:val="28"/>
        </w:rPr>
        <w:t>, </w:t>
      </w:r>
      <w:r w:rsidRPr="00FE52A9">
        <w:rPr>
          <w:i/>
          <w:iCs/>
          <w:color w:val="000000" w:themeColor="text1"/>
          <w:sz w:val="28"/>
          <w:szCs w:val="28"/>
        </w:rPr>
        <w:t>I</w:t>
      </w:r>
      <w:r w:rsidRPr="00FE52A9">
        <w:rPr>
          <w:color w:val="000000" w:themeColor="text1"/>
          <w:sz w:val="28"/>
          <w:szCs w:val="28"/>
        </w:rPr>
        <w:t>2 = 2 А</w:t>
      </w:r>
      <w:r w:rsidR="00A26105">
        <w:br w:type="page"/>
      </w:r>
    </w:p>
    <w:p w:rsidR="00FE52A9" w:rsidRDefault="00FE52A9" w:rsidP="00E36D7F">
      <w:pPr>
        <w:pStyle w:val="1"/>
      </w:pPr>
      <w:bookmarkStart w:id="4" w:name="_Toc93406060"/>
      <w:r>
        <w:lastRenderedPageBreak/>
        <w:t xml:space="preserve">Практическое занятие </w:t>
      </w:r>
      <w:r w:rsidRPr="00B7757A">
        <w:t>№</w:t>
      </w:r>
      <w:r>
        <w:t xml:space="preserve"> 2</w:t>
      </w:r>
      <w:r w:rsidRPr="00B7757A">
        <w:t xml:space="preserve"> «</w:t>
      </w:r>
      <w:r w:rsidRPr="00FE52A9">
        <w:t>Расчет электрических цепей постоянного тока методом преобразования и по законам Кирхгофа</w:t>
      </w:r>
      <w:r w:rsidRPr="00B7757A">
        <w:t>»</w:t>
      </w:r>
      <w:bookmarkEnd w:id="4"/>
    </w:p>
    <w:p w:rsidR="00FE52A9" w:rsidRPr="006B7020" w:rsidRDefault="00FE52A9" w:rsidP="00FE52A9">
      <w:pPr>
        <w:widowControl w:val="0"/>
        <w:spacing w:after="0" w:line="240" w:lineRule="auto"/>
        <w:jc w:val="center"/>
        <w:rPr>
          <w:color w:val="000000"/>
          <w:szCs w:val="24"/>
          <w:u w:val="single"/>
        </w:rPr>
      </w:pPr>
      <w:r w:rsidRPr="006B7020">
        <w:rPr>
          <w:color w:val="000000"/>
          <w:szCs w:val="24"/>
          <w:u w:val="single"/>
        </w:rPr>
        <w:t>Теоретическая часть</w:t>
      </w:r>
    </w:p>
    <w:p w:rsidR="00FE52A9" w:rsidRDefault="00FE52A9">
      <w:pPr>
        <w:rPr>
          <w:b/>
        </w:rPr>
      </w:pPr>
      <w:r w:rsidRPr="00FE52A9">
        <w:rPr>
          <w:b/>
        </w:rPr>
        <w:t>Расчет сложных цепей при помощи уравнений Кирхгофа</w:t>
      </w:r>
    </w:p>
    <w:p w:rsidR="00FE52A9" w:rsidRDefault="00FE52A9" w:rsidP="00FE52A9">
      <w:pPr>
        <w:spacing w:after="0" w:line="360" w:lineRule="auto"/>
        <w:ind w:firstLine="709"/>
        <w:jc w:val="both"/>
      </w:pPr>
      <w:r>
        <w:t>Задача</w:t>
      </w:r>
      <w:r w:rsidRPr="00FE52A9">
        <w:t>.</w:t>
      </w:r>
    </w:p>
    <w:p w:rsidR="00FE52A9" w:rsidRPr="00FE52A9" w:rsidRDefault="00FE52A9" w:rsidP="00FE52A9">
      <w:pPr>
        <w:spacing w:after="0" w:line="360" w:lineRule="auto"/>
        <w:ind w:firstLine="709"/>
        <w:jc w:val="both"/>
      </w:pPr>
      <w:r w:rsidRPr="00FE52A9">
        <w:t>Рассчитат</w:t>
      </w:r>
      <w:r>
        <w:t>ь схему рис. 1</w:t>
      </w:r>
      <w:r w:rsidRPr="00FE52A9">
        <w:t>, составив систему уравнений на основании законов Кирхгофа.</w:t>
      </w:r>
    </w:p>
    <w:p w:rsidR="00FE52A9" w:rsidRDefault="00FE52A9" w:rsidP="00FE52A9">
      <w:pPr>
        <w:keepNext/>
        <w:jc w:val="center"/>
      </w:pPr>
      <w:r>
        <w:rPr>
          <w:noProof/>
          <w:lang w:eastAsia="ru-RU"/>
        </w:rPr>
        <w:drawing>
          <wp:inline distT="0" distB="0" distL="0" distR="0" wp14:anchorId="14FCF98B" wp14:editId="47FDF481">
            <wp:extent cx="2969559" cy="1905000"/>
            <wp:effectExtent l="0" t="0" r="254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3720" t="28506" r="3785" b="23033"/>
                    <a:stretch/>
                  </pic:blipFill>
                  <pic:spPr bwMode="auto">
                    <a:xfrm>
                      <a:off x="0" y="0"/>
                      <a:ext cx="2972686" cy="1907006"/>
                    </a:xfrm>
                    <a:prstGeom prst="rect">
                      <a:avLst/>
                    </a:prstGeom>
                    <a:ln>
                      <a:noFill/>
                    </a:ln>
                    <a:extLst>
                      <a:ext uri="{53640926-AAD7-44D8-BBD7-CCE9431645EC}">
                        <a14:shadowObscured xmlns:a14="http://schemas.microsoft.com/office/drawing/2010/main"/>
                      </a:ext>
                    </a:extLst>
                  </pic:spPr>
                </pic:pic>
              </a:graphicData>
            </a:graphic>
          </wp:inline>
        </w:drawing>
      </w:r>
    </w:p>
    <w:p w:rsidR="00FE52A9" w:rsidRDefault="00FE52A9" w:rsidP="00FE52A9">
      <w:pPr>
        <w:pStyle w:val="aff"/>
        <w:rPr>
          <w:lang w:val="ru-RU"/>
        </w:rPr>
      </w:pPr>
      <w:r w:rsidRPr="006B7020">
        <w:rPr>
          <w:lang w:val="ru-RU"/>
        </w:rPr>
        <w:t xml:space="preserve">Рисунок </w:t>
      </w:r>
      <w:r>
        <w:rPr>
          <w:lang w:val="ru-RU"/>
        </w:rPr>
        <w:t>1</w:t>
      </w:r>
    </w:p>
    <w:p w:rsidR="00FE52A9" w:rsidRPr="00FE52A9" w:rsidRDefault="00FE52A9" w:rsidP="00FE52A9">
      <w:pPr>
        <w:pStyle w:val="af5"/>
        <w:shd w:val="clear" w:color="auto" w:fill="FFFFFF"/>
        <w:ind w:left="300" w:right="300"/>
        <w:rPr>
          <w:color w:val="424242"/>
          <w:sz w:val="28"/>
          <w:szCs w:val="28"/>
        </w:rPr>
      </w:pPr>
      <w:r w:rsidRPr="00FE52A9">
        <w:rPr>
          <w:color w:val="424242"/>
          <w:sz w:val="28"/>
          <w:szCs w:val="28"/>
        </w:rPr>
        <w:t>Исходные данные к задаче:</w:t>
      </w:r>
    </w:p>
    <w:p w:rsidR="00FE52A9" w:rsidRPr="00FE52A9" w:rsidRDefault="00FE52A9" w:rsidP="00FE52A9">
      <w:pPr>
        <w:pStyle w:val="af5"/>
        <w:shd w:val="clear" w:color="auto" w:fill="FFFFFF"/>
        <w:ind w:left="300" w:right="300"/>
        <w:rPr>
          <w:color w:val="424242"/>
          <w:sz w:val="28"/>
          <w:szCs w:val="28"/>
        </w:rPr>
      </w:pPr>
      <w:r w:rsidRPr="00FE52A9">
        <w:rPr>
          <w:i/>
          <w:iCs/>
          <w:color w:val="424242"/>
          <w:sz w:val="28"/>
          <w:szCs w:val="28"/>
        </w:rPr>
        <w:t>E</w:t>
      </w:r>
      <w:r w:rsidRPr="00FE52A9">
        <w:rPr>
          <w:color w:val="424242"/>
          <w:sz w:val="28"/>
          <w:szCs w:val="28"/>
          <w:vertAlign w:val="subscript"/>
        </w:rPr>
        <w:t>1</w:t>
      </w:r>
      <w:r w:rsidRPr="00FE52A9">
        <w:rPr>
          <w:color w:val="424242"/>
          <w:sz w:val="28"/>
          <w:szCs w:val="28"/>
        </w:rPr>
        <w:t> = 60 </w:t>
      </w:r>
      <w:r w:rsidRPr="00FE52A9">
        <w:rPr>
          <w:i/>
          <w:iCs/>
          <w:color w:val="424242"/>
          <w:sz w:val="28"/>
          <w:szCs w:val="28"/>
        </w:rPr>
        <w:t>В; E</w:t>
      </w:r>
      <w:r w:rsidRPr="00FE52A9">
        <w:rPr>
          <w:color w:val="424242"/>
          <w:sz w:val="28"/>
          <w:szCs w:val="28"/>
          <w:vertAlign w:val="subscript"/>
        </w:rPr>
        <w:t>2</w:t>
      </w:r>
      <w:r w:rsidRPr="00FE52A9">
        <w:rPr>
          <w:color w:val="424242"/>
          <w:sz w:val="28"/>
          <w:szCs w:val="28"/>
        </w:rPr>
        <w:t> = 80 </w:t>
      </w:r>
      <w:r w:rsidRPr="00FE52A9">
        <w:rPr>
          <w:i/>
          <w:iCs/>
          <w:color w:val="424242"/>
          <w:sz w:val="28"/>
          <w:szCs w:val="28"/>
        </w:rPr>
        <w:t>В;</w:t>
      </w:r>
      <w:r w:rsidRPr="00FE52A9">
        <w:rPr>
          <w:color w:val="424242"/>
          <w:sz w:val="28"/>
          <w:szCs w:val="28"/>
        </w:rPr>
        <w:t>      </w:t>
      </w:r>
      <w:r w:rsidRPr="00FE52A9">
        <w:rPr>
          <w:i/>
          <w:iCs/>
          <w:color w:val="424242"/>
          <w:sz w:val="28"/>
          <w:szCs w:val="28"/>
        </w:rPr>
        <w:t>E</w:t>
      </w:r>
      <w:r w:rsidRPr="00FE52A9">
        <w:rPr>
          <w:color w:val="424242"/>
          <w:sz w:val="28"/>
          <w:szCs w:val="28"/>
          <w:vertAlign w:val="subscript"/>
        </w:rPr>
        <w:t>3</w:t>
      </w:r>
      <w:r w:rsidRPr="00FE52A9">
        <w:rPr>
          <w:color w:val="424242"/>
          <w:sz w:val="28"/>
          <w:szCs w:val="28"/>
        </w:rPr>
        <w:t> = 70 </w:t>
      </w:r>
      <w:r w:rsidRPr="00FE52A9">
        <w:rPr>
          <w:i/>
          <w:iCs/>
          <w:color w:val="424242"/>
          <w:sz w:val="28"/>
          <w:szCs w:val="28"/>
        </w:rPr>
        <w:t>В;</w:t>
      </w:r>
    </w:p>
    <w:p w:rsidR="00FE52A9" w:rsidRPr="00FE52A9" w:rsidRDefault="00FE52A9" w:rsidP="00FE52A9">
      <w:pPr>
        <w:pStyle w:val="af5"/>
        <w:shd w:val="clear" w:color="auto" w:fill="FFFFFF"/>
        <w:ind w:left="300" w:right="300"/>
        <w:rPr>
          <w:color w:val="424242"/>
          <w:sz w:val="28"/>
          <w:szCs w:val="28"/>
        </w:rPr>
      </w:pPr>
      <w:r w:rsidRPr="00FE52A9">
        <w:rPr>
          <w:i/>
          <w:iCs/>
          <w:color w:val="424242"/>
          <w:sz w:val="28"/>
          <w:szCs w:val="28"/>
        </w:rPr>
        <w:t>R</w:t>
      </w:r>
      <w:r w:rsidRPr="00FE52A9">
        <w:rPr>
          <w:color w:val="424242"/>
          <w:sz w:val="28"/>
          <w:szCs w:val="28"/>
          <w:vertAlign w:val="subscript"/>
        </w:rPr>
        <w:t>1</w:t>
      </w:r>
      <w:r w:rsidRPr="00FE52A9">
        <w:rPr>
          <w:color w:val="424242"/>
          <w:sz w:val="28"/>
          <w:szCs w:val="28"/>
        </w:rPr>
        <w:t> = 20 </w:t>
      </w:r>
      <w:r w:rsidRPr="00FE52A9">
        <w:rPr>
          <w:i/>
          <w:iCs/>
          <w:color w:val="424242"/>
          <w:sz w:val="28"/>
          <w:szCs w:val="28"/>
        </w:rPr>
        <w:t>Ом</w:t>
      </w:r>
      <w:r w:rsidRPr="00FE52A9">
        <w:rPr>
          <w:color w:val="424242"/>
          <w:sz w:val="28"/>
          <w:szCs w:val="28"/>
        </w:rPr>
        <w:t>;    </w:t>
      </w:r>
      <w:r w:rsidRPr="00FE52A9">
        <w:rPr>
          <w:i/>
          <w:iCs/>
          <w:color w:val="424242"/>
          <w:sz w:val="28"/>
          <w:szCs w:val="28"/>
        </w:rPr>
        <w:t>R</w:t>
      </w:r>
      <w:r w:rsidRPr="00FE52A9">
        <w:rPr>
          <w:color w:val="424242"/>
          <w:sz w:val="28"/>
          <w:szCs w:val="28"/>
          <w:vertAlign w:val="subscript"/>
        </w:rPr>
        <w:t>2</w:t>
      </w:r>
      <w:r w:rsidRPr="00FE52A9">
        <w:rPr>
          <w:color w:val="424242"/>
          <w:sz w:val="28"/>
          <w:szCs w:val="28"/>
        </w:rPr>
        <w:t> = 50 </w:t>
      </w:r>
      <w:r w:rsidRPr="00FE52A9">
        <w:rPr>
          <w:i/>
          <w:iCs/>
          <w:color w:val="424242"/>
          <w:sz w:val="28"/>
          <w:szCs w:val="28"/>
        </w:rPr>
        <w:t>Ом</w:t>
      </w:r>
      <w:r w:rsidRPr="00FE52A9">
        <w:rPr>
          <w:color w:val="424242"/>
          <w:sz w:val="28"/>
          <w:szCs w:val="28"/>
        </w:rPr>
        <w:t>;   </w:t>
      </w:r>
      <w:r w:rsidRPr="00FE52A9">
        <w:rPr>
          <w:i/>
          <w:iCs/>
          <w:color w:val="424242"/>
          <w:sz w:val="28"/>
          <w:szCs w:val="28"/>
        </w:rPr>
        <w:t>r</w:t>
      </w:r>
      <w:r w:rsidRPr="00FE52A9">
        <w:rPr>
          <w:color w:val="424242"/>
          <w:sz w:val="28"/>
          <w:szCs w:val="28"/>
          <w:vertAlign w:val="subscript"/>
        </w:rPr>
        <w:t>03</w:t>
      </w:r>
      <w:r w:rsidRPr="00FE52A9">
        <w:rPr>
          <w:color w:val="424242"/>
          <w:sz w:val="28"/>
          <w:szCs w:val="28"/>
        </w:rPr>
        <w:t> = 5 </w:t>
      </w:r>
      <w:r w:rsidRPr="00FE52A9">
        <w:rPr>
          <w:i/>
          <w:iCs/>
          <w:color w:val="424242"/>
          <w:sz w:val="28"/>
          <w:szCs w:val="28"/>
        </w:rPr>
        <w:t>Ом</w:t>
      </w:r>
      <w:r w:rsidRPr="00FE52A9">
        <w:rPr>
          <w:color w:val="424242"/>
          <w:sz w:val="28"/>
          <w:szCs w:val="28"/>
        </w:rPr>
        <w:t>;</w:t>
      </w:r>
    </w:p>
    <w:p w:rsidR="00FE52A9" w:rsidRPr="00FE52A9" w:rsidRDefault="00FE52A9" w:rsidP="00FE52A9">
      <w:pPr>
        <w:pStyle w:val="af5"/>
        <w:shd w:val="clear" w:color="auto" w:fill="FFFFFF"/>
        <w:ind w:left="300" w:right="300"/>
        <w:rPr>
          <w:color w:val="424242"/>
          <w:sz w:val="28"/>
          <w:szCs w:val="28"/>
        </w:rPr>
      </w:pPr>
      <w:r w:rsidRPr="00FE52A9">
        <w:rPr>
          <w:i/>
          <w:iCs/>
          <w:color w:val="424242"/>
          <w:sz w:val="28"/>
          <w:szCs w:val="28"/>
        </w:rPr>
        <w:t>R</w:t>
      </w:r>
      <w:r w:rsidRPr="00FE52A9">
        <w:rPr>
          <w:color w:val="424242"/>
          <w:sz w:val="28"/>
          <w:szCs w:val="28"/>
          <w:vertAlign w:val="subscript"/>
        </w:rPr>
        <w:t>4</w:t>
      </w:r>
      <w:r w:rsidRPr="00FE52A9">
        <w:rPr>
          <w:color w:val="424242"/>
          <w:sz w:val="28"/>
          <w:szCs w:val="28"/>
        </w:rPr>
        <w:t> = 65 </w:t>
      </w:r>
      <w:r w:rsidRPr="00FE52A9">
        <w:rPr>
          <w:i/>
          <w:iCs/>
          <w:color w:val="424242"/>
          <w:sz w:val="28"/>
          <w:szCs w:val="28"/>
        </w:rPr>
        <w:t>Ом</w:t>
      </w:r>
      <w:r w:rsidRPr="00FE52A9">
        <w:rPr>
          <w:color w:val="424242"/>
          <w:sz w:val="28"/>
          <w:szCs w:val="28"/>
        </w:rPr>
        <w:t>;    </w:t>
      </w:r>
      <w:r w:rsidRPr="00FE52A9">
        <w:rPr>
          <w:i/>
          <w:iCs/>
          <w:color w:val="424242"/>
          <w:sz w:val="28"/>
          <w:szCs w:val="28"/>
        </w:rPr>
        <w:t>R</w:t>
      </w:r>
      <w:r w:rsidRPr="00FE52A9">
        <w:rPr>
          <w:color w:val="424242"/>
          <w:sz w:val="28"/>
          <w:szCs w:val="28"/>
          <w:vertAlign w:val="subscript"/>
        </w:rPr>
        <w:t>5</w:t>
      </w:r>
      <w:r w:rsidRPr="00FE52A9">
        <w:rPr>
          <w:color w:val="424242"/>
          <w:sz w:val="28"/>
          <w:szCs w:val="28"/>
        </w:rPr>
        <w:t> = 85 </w:t>
      </w:r>
      <w:r w:rsidRPr="00FE52A9">
        <w:rPr>
          <w:i/>
          <w:iCs/>
          <w:color w:val="424242"/>
          <w:sz w:val="28"/>
          <w:szCs w:val="28"/>
        </w:rPr>
        <w:t>Ом</w:t>
      </w:r>
      <w:r w:rsidRPr="00FE52A9">
        <w:rPr>
          <w:color w:val="424242"/>
          <w:sz w:val="28"/>
          <w:szCs w:val="28"/>
        </w:rPr>
        <w:t>.</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Pr>
          <w:rStyle w:val="aff1"/>
          <w:rFonts w:eastAsiaTheme="majorEastAsia"/>
          <w:color w:val="000000" w:themeColor="text1"/>
          <w:sz w:val="28"/>
          <w:szCs w:val="28"/>
        </w:rPr>
        <w:t xml:space="preserve">Анализ и решение задачи </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1. Определение необходимого числа уравнений.</w:t>
      </w:r>
    </w:p>
    <w:p w:rsidR="00FE52A9" w:rsidRPr="00FE52A9" w:rsidRDefault="006B7020" w:rsidP="00FE52A9">
      <w:pPr>
        <w:pStyle w:val="af5"/>
        <w:shd w:val="clear" w:color="auto" w:fill="FFFFFF"/>
        <w:spacing w:before="0" w:beforeAutospacing="0" w:after="0" w:afterAutospacing="0" w:line="360" w:lineRule="auto"/>
        <w:ind w:firstLine="709"/>
        <w:rPr>
          <w:color w:val="000000" w:themeColor="text1"/>
          <w:sz w:val="28"/>
          <w:szCs w:val="28"/>
        </w:rPr>
      </w:pPr>
      <w:r>
        <w:rPr>
          <w:color w:val="000000" w:themeColor="text1"/>
          <w:sz w:val="28"/>
          <w:szCs w:val="28"/>
        </w:rPr>
        <w:t>В схеме рис.</w:t>
      </w:r>
      <w:r w:rsidRPr="006B7020">
        <w:rPr>
          <w:color w:val="000000" w:themeColor="text1"/>
          <w:sz w:val="28"/>
          <w:szCs w:val="28"/>
        </w:rPr>
        <w:t>1</w:t>
      </w:r>
      <w:r w:rsidR="00FE52A9" w:rsidRPr="00FE52A9">
        <w:rPr>
          <w:color w:val="000000" w:themeColor="text1"/>
          <w:sz w:val="28"/>
          <w:szCs w:val="28"/>
        </w:rPr>
        <w:t xml:space="preserve"> пять ветвей и для расчета токов в них надо составить пять уравнений. По первому закону Кирхгофа составляются уравнения для всех узлов, кроме одного (уравнение для него будет следствием предыдущих), по второму – для независимых контуров (в каждый последующий контур входит хотя бы одна ветвь, не вошедшая в ранее рассмотренные). Для данной схемы надо составить два уравнения по первому закону и три – по второму.</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lastRenderedPageBreak/>
        <w:t>2. Составление и решение системы уравнений.</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Для составления уравнений задаемся произвольно направлениями токов в ветвях и направлениями обхода контуров (рис. 80).</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Уравнение для узла </w:t>
      </w:r>
      <w:r w:rsidRPr="00FE52A9">
        <w:rPr>
          <w:i/>
          <w:iCs/>
          <w:color w:val="000000" w:themeColor="text1"/>
          <w:sz w:val="28"/>
          <w:szCs w:val="28"/>
        </w:rPr>
        <w:t>d</w:t>
      </w:r>
      <w:r w:rsidRPr="00FE52A9">
        <w:rPr>
          <w:color w:val="000000" w:themeColor="text1"/>
          <w:sz w:val="28"/>
          <w:szCs w:val="28"/>
        </w:rPr>
        <w:t>:     </w:t>
      </w:r>
      <w:r w:rsidRPr="00FE52A9">
        <w:rPr>
          <w:i/>
          <w:iCs/>
          <w:color w:val="000000" w:themeColor="text1"/>
          <w:sz w:val="28"/>
          <w:szCs w:val="28"/>
        </w:rPr>
        <w:t>I</w:t>
      </w:r>
      <w:r w:rsidRPr="00FE52A9">
        <w:rPr>
          <w:color w:val="000000" w:themeColor="text1"/>
          <w:sz w:val="28"/>
          <w:szCs w:val="28"/>
          <w:vertAlign w:val="subscript"/>
        </w:rPr>
        <w:t>1</w:t>
      </w:r>
      <w:r w:rsidRPr="00FE52A9">
        <w:rPr>
          <w:color w:val="000000" w:themeColor="text1"/>
          <w:sz w:val="28"/>
          <w:szCs w:val="28"/>
        </w:rPr>
        <w:t> + </w:t>
      </w:r>
      <w:r w:rsidRPr="00FE52A9">
        <w:rPr>
          <w:i/>
          <w:iCs/>
          <w:color w:val="000000" w:themeColor="text1"/>
          <w:sz w:val="28"/>
          <w:szCs w:val="28"/>
        </w:rPr>
        <w:t>I</w:t>
      </w:r>
      <w:r w:rsidRPr="00FE52A9">
        <w:rPr>
          <w:color w:val="000000" w:themeColor="text1"/>
          <w:sz w:val="28"/>
          <w:szCs w:val="28"/>
          <w:vertAlign w:val="subscript"/>
        </w:rPr>
        <w:t>3</w:t>
      </w:r>
      <w:r w:rsidRPr="00FE52A9">
        <w:rPr>
          <w:color w:val="000000" w:themeColor="text1"/>
          <w:sz w:val="28"/>
          <w:szCs w:val="28"/>
        </w:rPr>
        <w:t> - </w:t>
      </w:r>
      <w:r w:rsidRPr="00FE52A9">
        <w:rPr>
          <w:i/>
          <w:iCs/>
          <w:color w:val="000000" w:themeColor="text1"/>
          <w:sz w:val="28"/>
          <w:szCs w:val="28"/>
        </w:rPr>
        <w:t>I</w:t>
      </w:r>
      <w:r w:rsidRPr="00FE52A9">
        <w:rPr>
          <w:color w:val="000000" w:themeColor="text1"/>
          <w:sz w:val="28"/>
          <w:szCs w:val="28"/>
          <w:vertAlign w:val="subscript"/>
        </w:rPr>
        <w:t>4</w:t>
      </w:r>
      <w:r w:rsidRPr="00FE52A9">
        <w:rPr>
          <w:color w:val="000000" w:themeColor="text1"/>
          <w:sz w:val="28"/>
          <w:szCs w:val="28"/>
        </w:rPr>
        <w:t> = 0.</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Уравнение для узла е:      - </w:t>
      </w:r>
      <w:r w:rsidRPr="00FE52A9">
        <w:rPr>
          <w:i/>
          <w:iCs/>
          <w:color w:val="000000" w:themeColor="text1"/>
          <w:sz w:val="28"/>
          <w:szCs w:val="28"/>
        </w:rPr>
        <w:t>I</w:t>
      </w:r>
      <w:r w:rsidRPr="00FE52A9">
        <w:rPr>
          <w:color w:val="000000" w:themeColor="text1"/>
          <w:sz w:val="28"/>
          <w:szCs w:val="28"/>
          <w:vertAlign w:val="subscript"/>
        </w:rPr>
        <w:t>2</w:t>
      </w:r>
      <w:r w:rsidRPr="00FE52A9">
        <w:rPr>
          <w:color w:val="000000" w:themeColor="text1"/>
          <w:sz w:val="28"/>
          <w:szCs w:val="28"/>
        </w:rPr>
        <w:t> - </w:t>
      </w:r>
      <w:r w:rsidRPr="00FE52A9">
        <w:rPr>
          <w:i/>
          <w:iCs/>
          <w:color w:val="000000" w:themeColor="text1"/>
          <w:sz w:val="28"/>
          <w:szCs w:val="28"/>
        </w:rPr>
        <w:t>I</w:t>
      </w:r>
      <w:r w:rsidRPr="00FE52A9">
        <w:rPr>
          <w:color w:val="000000" w:themeColor="text1"/>
          <w:sz w:val="28"/>
          <w:szCs w:val="28"/>
          <w:vertAlign w:val="subscript"/>
        </w:rPr>
        <w:t>3</w:t>
      </w:r>
      <w:r w:rsidRPr="00FE52A9">
        <w:rPr>
          <w:color w:val="000000" w:themeColor="text1"/>
          <w:sz w:val="28"/>
          <w:szCs w:val="28"/>
        </w:rPr>
        <w:t> + </w:t>
      </w:r>
      <w:r w:rsidRPr="00FE52A9">
        <w:rPr>
          <w:i/>
          <w:iCs/>
          <w:color w:val="000000" w:themeColor="text1"/>
          <w:sz w:val="28"/>
          <w:szCs w:val="28"/>
        </w:rPr>
        <w:t>I</w:t>
      </w:r>
      <w:r w:rsidRPr="00FE52A9">
        <w:rPr>
          <w:color w:val="000000" w:themeColor="text1"/>
          <w:sz w:val="28"/>
          <w:szCs w:val="28"/>
          <w:vertAlign w:val="subscript"/>
        </w:rPr>
        <w:t>5</w:t>
      </w:r>
      <w:r w:rsidRPr="00FE52A9">
        <w:rPr>
          <w:color w:val="000000" w:themeColor="text1"/>
          <w:sz w:val="28"/>
          <w:szCs w:val="28"/>
        </w:rPr>
        <w:t> = 0.</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Уравнение для контура </w:t>
      </w:r>
      <w:r w:rsidRPr="00FE52A9">
        <w:rPr>
          <w:i/>
          <w:iCs/>
          <w:color w:val="000000" w:themeColor="text1"/>
          <w:sz w:val="28"/>
          <w:szCs w:val="28"/>
        </w:rPr>
        <w:t>bcd</w:t>
      </w:r>
      <w:r w:rsidRPr="00FE52A9">
        <w:rPr>
          <w:color w:val="000000" w:themeColor="text1"/>
          <w:sz w:val="28"/>
          <w:szCs w:val="28"/>
        </w:rPr>
        <w:t>:     </w:t>
      </w:r>
      <w:r w:rsidRPr="00FE52A9">
        <w:rPr>
          <w:i/>
          <w:iCs/>
          <w:color w:val="000000" w:themeColor="text1"/>
          <w:sz w:val="28"/>
          <w:szCs w:val="28"/>
        </w:rPr>
        <w:t>I</w:t>
      </w:r>
      <w:r w:rsidRPr="00FE52A9">
        <w:rPr>
          <w:color w:val="000000" w:themeColor="text1"/>
          <w:sz w:val="28"/>
          <w:szCs w:val="28"/>
          <w:vertAlign w:val="subscript"/>
        </w:rPr>
        <w:t>1</w:t>
      </w:r>
      <w:r w:rsidRPr="00FE52A9">
        <w:rPr>
          <w:i/>
          <w:iCs/>
          <w:color w:val="000000" w:themeColor="text1"/>
          <w:sz w:val="28"/>
          <w:szCs w:val="28"/>
        </w:rPr>
        <w:t>R</w:t>
      </w:r>
      <w:r w:rsidRPr="00FE52A9">
        <w:rPr>
          <w:color w:val="000000" w:themeColor="text1"/>
          <w:sz w:val="28"/>
          <w:szCs w:val="28"/>
          <w:vertAlign w:val="subscript"/>
        </w:rPr>
        <w:t>1</w:t>
      </w:r>
      <w:r w:rsidRPr="00FE52A9">
        <w:rPr>
          <w:color w:val="000000" w:themeColor="text1"/>
          <w:sz w:val="28"/>
          <w:szCs w:val="28"/>
        </w:rPr>
        <w:t> + </w:t>
      </w:r>
      <w:r w:rsidRPr="00FE52A9">
        <w:rPr>
          <w:i/>
          <w:iCs/>
          <w:color w:val="000000" w:themeColor="text1"/>
          <w:sz w:val="28"/>
          <w:szCs w:val="28"/>
        </w:rPr>
        <w:t>I</w:t>
      </w:r>
      <w:r w:rsidRPr="00FE52A9">
        <w:rPr>
          <w:color w:val="000000" w:themeColor="text1"/>
          <w:sz w:val="28"/>
          <w:szCs w:val="28"/>
          <w:vertAlign w:val="subscript"/>
        </w:rPr>
        <w:t>4</w:t>
      </w:r>
      <w:r w:rsidRPr="00FE52A9">
        <w:rPr>
          <w:i/>
          <w:iCs/>
          <w:color w:val="000000" w:themeColor="text1"/>
          <w:sz w:val="28"/>
          <w:szCs w:val="28"/>
        </w:rPr>
        <w:t>R</w:t>
      </w:r>
      <w:r w:rsidRPr="00FE52A9">
        <w:rPr>
          <w:color w:val="000000" w:themeColor="text1"/>
          <w:sz w:val="28"/>
          <w:szCs w:val="28"/>
          <w:vertAlign w:val="subscript"/>
        </w:rPr>
        <w:t>4</w:t>
      </w:r>
      <w:r w:rsidRPr="00FE52A9">
        <w:rPr>
          <w:color w:val="000000" w:themeColor="text1"/>
          <w:sz w:val="28"/>
          <w:szCs w:val="28"/>
        </w:rPr>
        <w:t> = </w:t>
      </w:r>
      <w:r w:rsidRPr="00FE52A9">
        <w:rPr>
          <w:i/>
          <w:iCs/>
          <w:color w:val="000000" w:themeColor="text1"/>
          <w:sz w:val="28"/>
          <w:szCs w:val="28"/>
        </w:rPr>
        <w:t>E</w:t>
      </w:r>
      <w:r w:rsidRPr="00FE52A9">
        <w:rPr>
          <w:color w:val="000000" w:themeColor="text1"/>
          <w:sz w:val="28"/>
          <w:szCs w:val="28"/>
          <w:vertAlign w:val="subscript"/>
        </w:rPr>
        <w:t>1</w:t>
      </w:r>
      <w:r w:rsidRPr="00FE52A9">
        <w:rPr>
          <w:color w:val="000000" w:themeColor="text1"/>
          <w:sz w:val="28"/>
          <w:szCs w:val="28"/>
        </w:rPr>
        <w:t>.</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Уравнение для контура </w:t>
      </w:r>
      <w:r w:rsidRPr="00FE52A9">
        <w:rPr>
          <w:i/>
          <w:iCs/>
          <w:color w:val="000000" w:themeColor="text1"/>
          <w:sz w:val="28"/>
          <w:szCs w:val="28"/>
        </w:rPr>
        <w:t>abe</w:t>
      </w:r>
      <w:r w:rsidRPr="00FE52A9">
        <w:rPr>
          <w:color w:val="000000" w:themeColor="text1"/>
          <w:sz w:val="28"/>
          <w:szCs w:val="28"/>
        </w:rPr>
        <w:t>:     </w:t>
      </w:r>
      <w:r w:rsidRPr="00FE52A9">
        <w:rPr>
          <w:i/>
          <w:iCs/>
          <w:color w:val="000000" w:themeColor="text1"/>
          <w:sz w:val="28"/>
          <w:szCs w:val="28"/>
        </w:rPr>
        <w:t>I</w:t>
      </w:r>
      <w:r w:rsidRPr="00FE52A9">
        <w:rPr>
          <w:color w:val="000000" w:themeColor="text1"/>
          <w:sz w:val="28"/>
          <w:szCs w:val="28"/>
          <w:vertAlign w:val="subscript"/>
        </w:rPr>
        <w:t>2</w:t>
      </w:r>
      <w:r w:rsidRPr="00FE52A9">
        <w:rPr>
          <w:i/>
          <w:iCs/>
          <w:color w:val="000000" w:themeColor="text1"/>
          <w:sz w:val="28"/>
          <w:szCs w:val="28"/>
        </w:rPr>
        <w:t>R</w:t>
      </w:r>
      <w:r w:rsidRPr="00FE52A9">
        <w:rPr>
          <w:color w:val="000000" w:themeColor="text1"/>
          <w:sz w:val="28"/>
          <w:szCs w:val="28"/>
          <w:vertAlign w:val="subscript"/>
        </w:rPr>
        <w:t>2</w:t>
      </w:r>
      <w:r w:rsidRPr="00FE52A9">
        <w:rPr>
          <w:color w:val="000000" w:themeColor="text1"/>
          <w:sz w:val="28"/>
          <w:szCs w:val="28"/>
        </w:rPr>
        <w:t> + </w:t>
      </w:r>
      <w:r w:rsidRPr="00FE52A9">
        <w:rPr>
          <w:i/>
          <w:iCs/>
          <w:color w:val="000000" w:themeColor="text1"/>
          <w:sz w:val="28"/>
          <w:szCs w:val="28"/>
        </w:rPr>
        <w:t>I</w:t>
      </w:r>
      <w:r w:rsidRPr="00FE52A9">
        <w:rPr>
          <w:color w:val="000000" w:themeColor="text1"/>
          <w:sz w:val="28"/>
          <w:szCs w:val="28"/>
          <w:vertAlign w:val="subscript"/>
        </w:rPr>
        <w:t>5</w:t>
      </w:r>
      <w:r w:rsidRPr="00FE52A9">
        <w:rPr>
          <w:i/>
          <w:iCs/>
          <w:color w:val="000000" w:themeColor="text1"/>
          <w:sz w:val="28"/>
          <w:szCs w:val="28"/>
        </w:rPr>
        <w:t>R</w:t>
      </w:r>
      <w:r w:rsidRPr="00FE52A9">
        <w:rPr>
          <w:color w:val="000000" w:themeColor="text1"/>
          <w:sz w:val="28"/>
          <w:szCs w:val="28"/>
          <w:vertAlign w:val="subscript"/>
        </w:rPr>
        <w:t>5</w:t>
      </w:r>
      <w:r w:rsidRPr="00FE52A9">
        <w:rPr>
          <w:color w:val="000000" w:themeColor="text1"/>
          <w:sz w:val="28"/>
          <w:szCs w:val="28"/>
        </w:rPr>
        <w:t> = </w:t>
      </w:r>
      <w:r w:rsidRPr="00FE52A9">
        <w:rPr>
          <w:i/>
          <w:iCs/>
          <w:color w:val="000000" w:themeColor="text1"/>
          <w:sz w:val="28"/>
          <w:szCs w:val="28"/>
        </w:rPr>
        <w:t>E</w:t>
      </w:r>
      <w:r w:rsidRPr="00FE52A9">
        <w:rPr>
          <w:color w:val="000000" w:themeColor="text1"/>
          <w:sz w:val="28"/>
          <w:szCs w:val="28"/>
          <w:vertAlign w:val="subscript"/>
        </w:rPr>
        <w:t>2</w:t>
      </w:r>
      <w:r w:rsidRPr="00FE52A9">
        <w:rPr>
          <w:color w:val="000000" w:themeColor="text1"/>
          <w:sz w:val="28"/>
          <w:szCs w:val="28"/>
        </w:rPr>
        <w:t>.</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Уравнение для контура </w:t>
      </w:r>
      <w:r w:rsidRPr="00FE52A9">
        <w:rPr>
          <w:i/>
          <w:iCs/>
          <w:color w:val="000000" w:themeColor="text1"/>
          <w:sz w:val="28"/>
          <w:szCs w:val="28"/>
        </w:rPr>
        <w:t>bde</w:t>
      </w:r>
      <w:r w:rsidRPr="00FE52A9">
        <w:rPr>
          <w:color w:val="000000" w:themeColor="text1"/>
          <w:sz w:val="28"/>
          <w:szCs w:val="28"/>
        </w:rPr>
        <w:t>: </w:t>
      </w:r>
      <w:r w:rsidRPr="00FE52A9">
        <w:rPr>
          <w:i/>
          <w:iCs/>
          <w:color w:val="000000" w:themeColor="text1"/>
          <w:sz w:val="28"/>
          <w:szCs w:val="28"/>
        </w:rPr>
        <w:t>I</w:t>
      </w:r>
      <w:r w:rsidRPr="00FE52A9">
        <w:rPr>
          <w:color w:val="000000" w:themeColor="text1"/>
          <w:sz w:val="28"/>
          <w:szCs w:val="28"/>
          <w:vertAlign w:val="subscript"/>
        </w:rPr>
        <w:t>3</w:t>
      </w:r>
      <w:r w:rsidRPr="00FE52A9">
        <w:rPr>
          <w:i/>
          <w:iCs/>
          <w:color w:val="000000" w:themeColor="text1"/>
          <w:sz w:val="28"/>
          <w:szCs w:val="28"/>
        </w:rPr>
        <w:t>r</w:t>
      </w:r>
      <w:r w:rsidRPr="00FE52A9">
        <w:rPr>
          <w:color w:val="000000" w:themeColor="text1"/>
          <w:sz w:val="28"/>
          <w:szCs w:val="28"/>
          <w:vertAlign w:val="subscript"/>
        </w:rPr>
        <w:t>03</w:t>
      </w:r>
      <w:r w:rsidRPr="00FE52A9">
        <w:rPr>
          <w:color w:val="000000" w:themeColor="text1"/>
          <w:sz w:val="28"/>
          <w:szCs w:val="28"/>
        </w:rPr>
        <w:t> + </w:t>
      </w:r>
      <w:r w:rsidRPr="00FE52A9">
        <w:rPr>
          <w:i/>
          <w:iCs/>
          <w:color w:val="000000" w:themeColor="text1"/>
          <w:sz w:val="28"/>
          <w:szCs w:val="28"/>
        </w:rPr>
        <w:t>I</w:t>
      </w:r>
      <w:r w:rsidRPr="00FE52A9">
        <w:rPr>
          <w:color w:val="000000" w:themeColor="text1"/>
          <w:sz w:val="28"/>
          <w:szCs w:val="28"/>
          <w:vertAlign w:val="subscript"/>
        </w:rPr>
        <w:t>4</w:t>
      </w:r>
      <w:r w:rsidRPr="00FE52A9">
        <w:rPr>
          <w:color w:val="000000" w:themeColor="text1"/>
          <w:sz w:val="28"/>
          <w:szCs w:val="28"/>
        </w:rPr>
        <w:t> </w:t>
      </w:r>
      <w:r w:rsidRPr="00FE52A9">
        <w:rPr>
          <w:i/>
          <w:iCs/>
          <w:color w:val="000000" w:themeColor="text1"/>
          <w:sz w:val="28"/>
          <w:szCs w:val="28"/>
        </w:rPr>
        <w:t>R</w:t>
      </w:r>
      <w:r w:rsidRPr="00FE52A9">
        <w:rPr>
          <w:color w:val="000000" w:themeColor="text1"/>
          <w:sz w:val="28"/>
          <w:szCs w:val="28"/>
          <w:vertAlign w:val="subscript"/>
        </w:rPr>
        <w:t>4</w:t>
      </w:r>
      <w:r w:rsidRPr="00FE52A9">
        <w:rPr>
          <w:color w:val="000000" w:themeColor="text1"/>
          <w:sz w:val="28"/>
          <w:szCs w:val="28"/>
        </w:rPr>
        <w:t> + </w:t>
      </w:r>
      <w:r w:rsidRPr="00FE52A9">
        <w:rPr>
          <w:i/>
          <w:iCs/>
          <w:color w:val="000000" w:themeColor="text1"/>
          <w:sz w:val="28"/>
          <w:szCs w:val="28"/>
        </w:rPr>
        <w:t>I</w:t>
      </w:r>
      <w:r w:rsidRPr="00FE52A9">
        <w:rPr>
          <w:color w:val="000000" w:themeColor="text1"/>
          <w:sz w:val="28"/>
          <w:szCs w:val="28"/>
          <w:vertAlign w:val="subscript"/>
        </w:rPr>
        <w:t>5</w:t>
      </w:r>
      <w:r w:rsidRPr="00FE52A9">
        <w:rPr>
          <w:i/>
          <w:iCs/>
          <w:color w:val="000000" w:themeColor="text1"/>
          <w:sz w:val="28"/>
          <w:szCs w:val="28"/>
        </w:rPr>
        <w:t>R</w:t>
      </w:r>
      <w:r w:rsidRPr="00FE52A9">
        <w:rPr>
          <w:color w:val="000000" w:themeColor="text1"/>
          <w:sz w:val="28"/>
          <w:szCs w:val="28"/>
          <w:vertAlign w:val="subscript"/>
        </w:rPr>
        <w:t>5</w:t>
      </w:r>
      <w:r w:rsidRPr="00FE52A9">
        <w:rPr>
          <w:color w:val="000000" w:themeColor="text1"/>
          <w:sz w:val="28"/>
          <w:szCs w:val="28"/>
        </w:rPr>
        <w:t> = </w:t>
      </w:r>
      <w:r w:rsidRPr="00FE52A9">
        <w:rPr>
          <w:i/>
          <w:iCs/>
          <w:color w:val="000000" w:themeColor="text1"/>
          <w:sz w:val="28"/>
          <w:szCs w:val="28"/>
        </w:rPr>
        <w:t>E</w:t>
      </w:r>
      <w:r w:rsidRPr="00FE52A9">
        <w:rPr>
          <w:color w:val="000000" w:themeColor="text1"/>
          <w:sz w:val="28"/>
          <w:szCs w:val="28"/>
          <w:vertAlign w:val="subscript"/>
        </w:rPr>
        <w:t>3</w:t>
      </w:r>
      <w:r w:rsidRPr="00FE52A9">
        <w:rPr>
          <w:color w:val="000000" w:themeColor="text1"/>
          <w:sz w:val="28"/>
          <w:szCs w:val="28"/>
        </w:rPr>
        <w:t>.</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Подставив в уравнения численные значения величин, получим алгебраическую систему уравнений:</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lang w:val="en-US"/>
        </w:rPr>
      </w:pPr>
      <w:r w:rsidRPr="00FE52A9">
        <w:rPr>
          <w:i/>
          <w:iCs/>
          <w:color w:val="000000" w:themeColor="text1"/>
          <w:sz w:val="28"/>
          <w:szCs w:val="28"/>
          <w:lang w:val="en-US"/>
        </w:rPr>
        <w:t>I</w:t>
      </w:r>
      <w:r w:rsidRPr="00FE52A9">
        <w:rPr>
          <w:color w:val="000000" w:themeColor="text1"/>
          <w:sz w:val="28"/>
          <w:szCs w:val="28"/>
          <w:vertAlign w:val="subscript"/>
          <w:lang w:val="en-US"/>
        </w:rPr>
        <w:t>1</w:t>
      </w:r>
      <w:r w:rsidRPr="00FE52A9">
        <w:rPr>
          <w:color w:val="000000" w:themeColor="text1"/>
          <w:sz w:val="28"/>
          <w:szCs w:val="28"/>
          <w:lang w:val="en-US"/>
        </w:rPr>
        <w:t> + </w:t>
      </w:r>
      <w:r w:rsidRPr="00FE52A9">
        <w:rPr>
          <w:i/>
          <w:iCs/>
          <w:color w:val="000000" w:themeColor="text1"/>
          <w:sz w:val="28"/>
          <w:szCs w:val="28"/>
          <w:lang w:val="en-US"/>
        </w:rPr>
        <w:t>I</w:t>
      </w:r>
      <w:r w:rsidRPr="00FE52A9">
        <w:rPr>
          <w:color w:val="000000" w:themeColor="text1"/>
          <w:sz w:val="28"/>
          <w:szCs w:val="28"/>
          <w:vertAlign w:val="subscript"/>
          <w:lang w:val="en-US"/>
        </w:rPr>
        <w:t>3</w:t>
      </w:r>
      <w:r w:rsidRPr="00FE52A9">
        <w:rPr>
          <w:color w:val="000000" w:themeColor="text1"/>
          <w:sz w:val="28"/>
          <w:szCs w:val="28"/>
          <w:lang w:val="en-US"/>
        </w:rPr>
        <w:t> - </w:t>
      </w:r>
      <w:r w:rsidRPr="00FE52A9">
        <w:rPr>
          <w:i/>
          <w:iCs/>
          <w:color w:val="000000" w:themeColor="text1"/>
          <w:sz w:val="28"/>
          <w:szCs w:val="28"/>
          <w:lang w:val="en-US"/>
        </w:rPr>
        <w:t>I</w:t>
      </w:r>
      <w:r w:rsidRPr="00FE52A9">
        <w:rPr>
          <w:color w:val="000000" w:themeColor="text1"/>
          <w:sz w:val="28"/>
          <w:szCs w:val="28"/>
          <w:vertAlign w:val="subscript"/>
          <w:lang w:val="en-US"/>
        </w:rPr>
        <w:t>4</w:t>
      </w:r>
      <w:r w:rsidRPr="00FE52A9">
        <w:rPr>
          <w:color w:val="000000" w:themeColor="text1"/>
          <w:sz w:val="28"/>
          <w:szCs w:val="28"/>
          <w:lang w:val="en-US"/>
        </w:rPr>
        <w:t> = 0;</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lang w:val="en-US"/>
        </w:rPr>
      </w:pPr>
      <w:r w:rsidRPr="00FE52A9">
        <w:rPr>
          <w:color w:val="000000" w:themeColor="text1"/>
          <w:sz w:val="28"/>
          <w:szCs w:val="28"/>
          <w:lang w:val="en-US"/>
        </w:rPr>
        <w:t>- </w:t>
      </w:r>
      <w:r w:rsidRPr="00FE52A9">
        <w:rPr>
          <w:i/>
          <w:iCs/>
          <w:color w:val="000000" w:themeColor="text1"/>
          <w:sz w:val="28"/>
          <w:szCs w:val="28"/>
          <w:lang w:val="en-US"/>
        </w:rPr>
        <w:t>I</w:t>
      </w:r>
      <w:r w:rsidRPr="00FE52A9">
        <w:rPr>
          <w:color w:val="000000" w:themeColor="text1"/>
          <w:sz w:val="28"/>
          <w:szCs w:val="28"/>
          <w:vertAlign w:val="subscript"/>
          <w:lang w:val="en-US"/>
        </w:rPr>
        <w:t>2</w:t>
      </w:r>
      <w:r w:rsidRPr="00FE52A9">
        <w:rPr>
          <w:color w:val="000000" w:themeColor="text1"/>
          <w:sz w:val="28"/>
          <w:szCs w:val="28"/>
          <w:lang w:val="en-US"/>
        </w:rPr>
        <w:t> - </w:t>
      </w:r>
      <w:r w:rsidRPr="00FE52A9">
        <w:rPr>
          <w:i/>
          <w:iCs/>
          <w:color w:val="000000" w:themeColor="text1"/>
          <w:sz w:val="28"/>
          <w:szCs w:val="28"/>
          <w:lang w:val="en-US"/>
        </w:rPr>
        <w:t>I</w:t>
      </w:r>
      <w:r w:rsidRPr="00FE52A9">
        <w:rPr>
          <w:color w:val="000000" w:themeColor="text1"/>
          <w:sz w:val="28"/>
          <w:szCs w:val="28"/>
          <w:vertAlign w:val="subscript"/>
          <w:lang w:val="en-US"/>
        </w:rPr>
        <w:t>3</w:t>
      </w:r>
      <w:r w:rsidRPr="00FE52A9">
        <w:rPr>
          <w:color w:val="000000" w:themeColor="text1"/>
          <w:sz w:val="28"/>
          <w:szCs w:val="28"/>
          <w:lang w:val="en-US"/>
        </w:rPr>
        <w:t> + </w:t>
      </w:r>
      <w:r w:rsidRPr="00FE52A9">
        <w:rPr>
          <w:i/>
          <w:iCs/>
          <w:color w:val="000000" w:themeColor="text1"/>
          <w:sz w:val="28"/>
          <w:szCs w:val="28"/>
          <w:lang w:val="en-US"/>
        </w:rPr>
        <w:t>I</w:t>
      </w:r>
      <w:r w:rsidRPr="00FE52A9">
        <w:rPr>
          <w:color w:val="000000" w:themeColor="text1"/>
          <w:sz w:val="28"/>
          <w:szCs w:val="28"/>
          <w:vertAlign w:val="subscript"/>
          <w:lang w:val="en-US"/>
        </w:rPr>
        <w:t>5</w:t>
      </w:r>
      <w:r w:rsidRPr="00FE52A9">
        <w:rPr>
          <w:color w:val="000000" w:themeColor="text1"/>
          <w:sz w:val="28"/>
          <w:szCs w:val="28"/>
          <w:lang w:val="en-US"/>
        </w:rPr>
        <w:t> = 0;</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lang w:val="en-US"/>
        </w:rPr>
      </w:pPr>
      <w:r w:rsidRPr="00FE52A9">
        <w:rPr>
          <w:color w:val="000000" w:themeColor="text1"/>
          <w:sz w:val="28"/>
          <w:szCs w:val="28"/>
          <w:lang w:val="en-US"/>
        </w:rPr>
        <w:t>20 </w:t>
      </w:r>
      <w:r w:rsidRPr="00FE52A9">
        <w:rPr>
          <w:i/>
          <w:iCs/>
          <w:color w:val="000000" w:themeColor="text1"/>
          <w:sz w:val="28"/>
          <w:szCs w:val="28"/>
          <w:lang w:val="en-US"/>
        </w:rPr>
        <w:t>I</w:t>
      </w:r>
      <w:r w:rsidRPr="00FE52A9">
        <w:rPr>
          <w:color w:val="000000" w:themeColor="text1"/>
          <w:sz w:val="28"/>
          <w:szCs w:val="28"/>
          <w:vertAlign w:val="subscript"/>
          <w:lang w:val="en-US"/>
        </w:rPr>
        <w:t>1</w:t>
      </w:r>
      <w:r w:rsidRPr="00FE52A9">
        <w:rPr>
          <w:color w:val="000000" w:themeColor="text1"/>
          <w:sz w:val="28"/>
          <w:szCs w:val="28"/>
          <w:lang w:val="en-US"/>
        </w:rPr>
        <w:t> + 65 </w:t>
      </w:r>
      <w:r w:rsidRPr="00FE52A9">
        <w:rPr>
          <w:i/>
          <w:iCs/>
          <w:color w:val="000000" w:themeColor="text1"/>
          <w:sz w:val="28"/>
          <w:szCs w:val="28"/>
          <w:lang w:val="en-US"/>
        </w:rPr>
        <w:t>I</w:t>
      </w:r>
      <w:r w:rsidRPr="00FE52A9">
        <w:rPr>
          <w:color w:val="000000" w:themeColor="text1"/>
          <w:sz w:val="28"/>
          <w:szCs w:val="28"/>
          <w:vertAlign w:val="subscript"/>
          <w:lang w:val="en-US"/>
        </w:rPr>
        <w:t>4</w:t>
      </w:r>
      <w:r w:rsidRPr="00FE52A9">
        <w:rPr>
          <w:color w:val="000000" w:themeColor="text1"/>
          <w:sz w:val="28"/>
          <w:szCs w:val="28"/>
          <w:lang w:val="en-US"/>
        </w:rPr>
        <w:t> = 60;</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lang w:val="en-US"/>
        </w:rPr>
      </w:pPr>
      <w:r w:rsidRPr="00FE52A9">
        <w:rPr>
          <w:color w:val="000000" w:themeColor="text1"/>
          <w:sz w:val="28"/>
          <w:szCs w:val="28"/>
          <w:lang w:val="en-US"/>
        </w:rPr>
        <w:t>50 </w:t>
      </w:r>
      <w:r w:rsidRPr="00FE52A9">
        <w:rPr>
          <w:i/>
          <w:iCs/>
          <w:color w:val="000000" w:themeColor="text1"/>
          <w:sz w:val="28"/>
          <w:szCs w:val="28"/>
          <w:lang w:val="en-US"/>
        </w:rPr>
        <w:t>I</w:t>
      </w:r>
      <w:r w:rsidRPr="00FE52A9">
        <w:rPr>
          <w:color w:val="000000" w:themeColor="text1"/>
          <w:sz w:val="28"/>
          <w:szCs w:val="28"/>
          <w:vertAlign w:val="subscript"/>
          <w:lang w:val="en-US"/>
        </w:rPr>
        <w:t>2</w:t>
      </w:r>
      <w:r w:rsidRPr="00FE52A9">
        <w:rPr>
          <w:color w:val="000000" w:themeColor="text1"/>
          <w:sz w:val="28"/>
          <w:szCs w:val="28"/>
          <w:lang w:val="en-US"/>
        </w:rPr>
        <w:t> + 85 </w:t>
      </w:r>
      <w:r w:rsidRPr="00FE52A9">
        <w:rPr>
          <w:i/>
          <w:iCs/>
          <w:color w:val="000000" w:themeColor="text1"/>
          <w:sz w:val="28"/>
          <w:szCs w:val="28"/>
          <w:lang w:val="en-US"/>
        </w:rPr>
        <w:t>I</w:t>
      </w:r>
      <w:r w:rsidRPr="00FE52A9">
        <w:rPr>
          <w:color w:val="000000" w:themeColor="text1"/>
          <w:sz w:val="28"/>
          <w:szCs w:val="28"/>
          <w:vertAlign w:val="subscript"/>
          <w:lang w:val="en-US"/>
        </w:rPr>
        <w:t>5</w:t>
      </w:r>
      <w:r w:rsidRPr="00FE52A9">
        <w:rPr>
          <w:color w:val="000000" w:themeColor="text1"/>
          <w:sz w:val="28"/>
          <w:szCs w:val="28"/>
          <w:lang w:val="en-US"/>
        </w:rPr>
        <w:t> = 80;</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5 </w:t>
      </w:r>
      <w:r w:rsidRPr="00FE52A9">
        <w:rPr>
          <w:i/>
          <w:iCs/>
          <w:color w:val="000000" w:themeColor="text1"/>
          <w:sz w:val="28"/>
          <w:szCs w:val="28"/>
        </w:rPr>
        <w:t>I</w:t>
      </w:r>
      <w:r w:rsidRPr="00FE52A9">
        <w:rPr>
          <w:color w:val="000000" w:themeColor="text1"/>
          <w:sz w:val="28"/>
          <w:szCs w:val="28"/>
          <w:vertAlign w:val="subscript"/>
        </w:rPr>
        <w:t>3</w:t>
      </w:r>
      <w:r w:rsidRPr="00FE52A9">
        <w:rPr>
          <w:color w:val="000000" w:themeColor="text1"/>
          <w:sz w:val="28"/>
          <w:szCs w:val="28"/>
        </w:rPr>
        <w:t> + 65 </w:t>
      </w:r>
      <w:r w:rsidRPr="00FE52A9">
        <w:rPr>
          <w:i/>
          <w:iCs/>
          <w:color w:val="000000" w:themeColor="text1"/>
          <w:sz w:val="28"/>
          <w:szCs w:val="28"/>
        </w:rPr>
        <w:t>I</w:t>
      </w:r>
      <w:r w:rsidRPr="00FE52A9">
        <w:rPr>
          <w:color w:val="000000" w:themeColor="text1"/>
          <w:sz w:val="28"/>
          <w:szCs w:val="28"/>
          <w:vertAlign w:val="subscript"/>
        </w:rPr>
        <w:t>4</w:t>
      </w:r>
      <w:r w:rsidRPr="00FE52A9">
        <w:rPr>
          <w:color w:val="000000" w:themeColor="text1"/>
          <w:sz w:val="28"/>
          <w:szCs w:val="28"/>
        </w:rPr>
        <w:t> + 85 </w:t>
      </w:r>
      <w:r w:rsidRPr="00FE52A9">
        <w:rPr>
          <w:i/>
          <w:iCs/>
          <w:color w:val="000000" w:themeColor="text1"/>
          <w:sz w:val="28"/>
          <w:szCs w:val="28"/>
        </w:rPr>
        <w:t>I</w:t>
      </w:r>
      <w:r w:rsidRPr="00FE52A9">
        <w:rPr>
          <w:color w:val="000000" w:themeColor="text1"/>
          <w:sz w:val="28"/>
          <w:szCs w:val="28"/>
          <w:vertAlign w:val="subscript"/>
        </w:rPr>
        <w:t>5</w:t>
      </w:r>
      <w:r w:rsidRPr="00FE52A9">
        <w:rPr>
          <w:color w:val="000000" w:themeColor="text1"/>
          <w:sz w:val="28"/>
          <w:szCs w:val="28"/>
        </w:rPr>
        <w:t> = 70.</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Решение системы дает значения токов:</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i/>
          <w:iCs/>
          <w:color w:val="000000" w:themeColor="text1"/>
          <w:sz w:val="28"/>
          <w:szCs w:val="28"/>
        </w:rPr>
        <w:t>I</w:t>
      </w:r>
      <w:r w:rsidRPr="00FE52A9">
        <w:rPr>
          <w:color w:val="000000" w:themeColor="text1"/>
          <w:sz w:val="28"/>
          <w:szCs w:val="28"/>
          <w:vertAlign w:val="subscript"/>
        </w:rPr>
        <w:t>1</w:t>
      </w:r>
      <w:r w:rsidRPr="00FE52A9">
        <w:rPr>
          <w:color w:val="000000" w:themeColor="text1"/>
          <w:sz w:val="28"/>
          <w:szCs w:val="28"/>
        </w:rPr>
        <w:t>=1,093</w:t>
      </w:r>
      <w:r w:rsidRPr="00FE52A9">
        <w:rPr>
          <w:i/>
          <w:iCs/>
          <w:color w:val="000000" w:themeColor="text1"/>
          <w:sz w:val="28"/>
          <w:szCs w:val="28"/>
        </w:rPr>
        <w:t>А; I</w:t>
      </w:r>
      <w:r w:rsidRPr="00FE52A9">
        <w:rPr>
          <w:color w:val="000000" w:themeColor="text1"/>
          <w:sz w:val="28"/>
          <w:szCs w:val="28"/>
          <w:vertAlign w:val="subscript"/>
        </w:rPr>
        <w:t>2</w:t>
      </w:r>
      <w:r w:rsidRPr="00FE52A9">
        <w:rPr>
          <w:color w:val="000000" w:themeColor="text1"/>
          <w:sz w:val="28"/>
          <w:szCs w:val="28"/>
        </w:rPr>
        <w:t>=0,911</w:t>
      </w:r>
      <w:r w:rsidRPr="00FE52A9">
        <w:rPr>
          <w:i/>
          <w:iCs/>
          <w:color w:val="000000" w:themeColor="text1"/>
          <w:sz w:val="28"/>
          <w:szCs w:val="28"/>
        </w:rPr>
        <w:t>А; I</w:t>
      </w:r>
      <w:r w:rsidRPr="00FE52A9">
        <w:rPr>
          <w:color w:val="000000" w:themeColor="text1"/>
          <w:sz w:val="28"/>
          <w:szCs w:val="28"/>
          <w:vertAlign w:val="subscript"/>
        </w:rPr>
        <w:t>3</w:t>
      </w:r>
      <w:r w:rsidRPr="00FE52A9">
        <w:rPr>
          <w:color w:val="000000" w:themeColor="text1"/>
          <w:sz w:val="28"/>
          <w:szCs w:val="28"/>
        </w:rPr>
        <w:t>= –0,506</w:t>
      </w:r>
      <w:r w:rsidRPr="00FE52A9">
        <w:rPr>
          <w:i/>
          <w:iCs/>
          <w:color w:val="000000" w:themeColor="text1"/>
          <w:sz w:val="28"/>
          <w:szCs w:val="28"/>
        </w:rPr>
        <w:t>А;  I</w:t>
      </w:r>
      <w:r w:rsidRPr="00FE52A9">
        <w:rPr>
          <w:color w:val="000000" w:themeColor="text1"/>
          <w:sz w:val="28"/>
          <w:szCs w:val="28"/>
          <w:vertAlign w:val="subscript"/>
        </w:rPr>
        <w:t>4</w:t>
      </w:r>
      <w:r w:rsidRPr="00FE52A9">
        <w:rPr>
          <w:color w:val="000000" w:themeColor="text1"/>
          <w:sz w:val="28"/>
          <w:szCs w:val="28"/>
        </w:rPr>
        <w:t>=0,587</w:t>
      </w:r>
      <w:r w:rsidRPr="00FE52A9">
        <w:rPr>
          <w:i/>
          <w:iCs/>
          <w:color w:val="000000" w:themeColor="text1"/>
          <w:sz w:val="28"/>
          <w:szCs w:val="28"/>
        </w:rPr>
        <w:t>А; I</w:t>
      </w:r>
      <w:r w:rsidRPr="00FE52A9">
        <w:rPr>
          <w:color w:val="000000" w:themeColor="text1"/>
          <w:sz w:val="28"/>
          <w:szCs w:val="28"/>
          <w:vertAlign w:val="subscript"/>
        </w:rPr>
        <w:t>5</w:t>
      </w:r>
      <w:r w:rsidRPr="00FE52A9">
        <w:rPr>
          <w:color w:val="000000" w:themeColor="text1"/>
          <w:sz w:val="28"/>
          <w:szCs w:val="28"/>
        </w:rPr>
        <w:t>=0,405 </w:t>
      </w:r>
      <w:r w:rsidRPr="00FE52A9">
        <w:rPr>
          <w:i/>
          <w:iCs/>
          <w:color w:val="000000" w:themeColor="text1"/>
          <w:sz w:val="28"/>
          <w:szCs w:val="28"/>
        </w:rPr>
        <w:t>А.</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rStyle w:val="aff1"/>
          <w:rFonts w:eastAsiaTheme="majorEastAsia"/>
          <w:color w:val="000000" w:themeColor="text1"/>
          <w:sz w:val="28"/>
          <w:szCs w:val="28"/>
        </w:rPr>
        <w:t>Д</w:t>
      </w:r>
      <w:r>
        <w:rPr>
          <w:rStyle w:val="aff1"/>
          <w:rFonts w:eastAsiaTheme="majorEastAsia"/>
          <w:color w:val="000000" w:themeColor="text1"/>
          <w:sz w:val="28"/>
          <w:szCs w:val="28"/>
        </w:rPr>
        <w:t xml:space="preserve">ополнительные вопросы к задаче </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1.Что означает минус перед численным значением тока </w:t>
      </w:r>
      <w:r w:rsidRPr="00FE52A9">
        <w:rPr>
          <w:i/>
          <w:iCs/>
          <w:color w:val="000000" w:themeColor="text1"/>
          <w:sz w:val="28"/>
          <w:szCs w:val="28"/>
        </w:rPr>
        <w:t>I</w:t>
      </w:r>
      <w:r w:rsidRPr="00FE52A9">
        <w:rPr>
          <w:color w:val="000000" w:themeColor="text1"/>
          <w:sz w:val="28"/>
          <w:szCs w:val="28"/>
          <w:vertAlign w:val="subscript"/>
        </w:rPr>
        <w:t>3</w:t>
      </w:r>
      <w:r w:rsidRPr="00FE52A9">
        <w:rPr>
          <w:color w:val="000000" w:themeColor="text1"/>
          <w:sz w:val="28"/>
          <w:szCs w:val="28"/>
        </w:rPr>
        <w:t>?</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Знак «–» говорит о том, что реальное направление тока в данной ветви противоположно принятому в начале расчета.</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2.В каких режимах работают элементы схемы, содержащие источники </w:t>
      </w:r>
      <w:r w:rsidRPr="00FE52A9">
        <w:rPr>
          <w:i/>
          <w:iCs/>
          <w:color w:val="000000" w:themeColor="text1"/>
          <w:sz w:val="28"/>
          <w:szCs w:val="28"/>
        </w:rPr>
        <w:t>ЭДС</w:t>
      </w:r>
      <w:r w:rsidRPr="00FE52A9">
        <w:rPr>
          <w:color w:val="000000" w:themeColor="text1"/>
          <w:sz w:val="28"/>
          <w:szCs w:val="28"/>
        </w:rPr>
        <w:t>?</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В ветвях с </w:t>
      </w:r>
      <w:r w:rsidRPr="00FE52A9">
        <w:rPr>
          <w:i/>
          <w:iCs/>
          <w:color w:val="000000" w:themeColor="text1"/>
          <w:sz w:val="28"/>
          <w:szCs w:val="28"/>
        </w:rPr>
        <w:t>E</w:t>
      </w:r>
      <w:r w:rsidRPr="00FE52A9">
        <w:rPr>
          <w:color w:val="000000" w:themeColor="text1"/>
          <w:sz w:val="28"/>
          <w:szCs w:val="28"/>
          <w:vertAlign w:val="subscript"/>
        </w:rPr>
        <w:t>1</w:t>
      </w:r>
      <w:r w:rsidRPr="00FE52A9">
        <w:rPr>
          <w:color w:val="000000" w:themeColor="text1"/>
          <w:sz w:val="28"/>
          <w:szCs w:val="28"/>
        </w:rPr>
        <w:t> и </w:t>
      </w:r>
      <w:r w:rsidRPr="00FE52A9">
        <w:rPr>
          <w:i/>
          <w:iCs/>
          <w:color w:val="000000" w:themeColor="text1"/>
          <w:sz w:val="28"/>
          <w:szCs w:val="28"/>
        </w:rPr>
        <w:t>E</w:t>
      </w:r>
      <w:r w:rsidRPr="00FE52A9">
        <w:rPr>
          <w:color w:val="000000" w:themeColor="text1"/>
          <w:sz w:val="28"/>
          <w:szCs w:val="28"/>
          <w:vertAlign w:val="subscript"/>
        </w:rPr>
        <w:t>2</w:t>
      </w:r>
      <w:r w:rsidRPr="00FE52A9">
        <w:rPr>
          <w:color w:val="000000" w:themeColor="text1"/>
          <w:sz w:val="28"/>
          <w:szCs w:val="28"/>
        </w:rPr>
        <w:t> токи совпадают по направлению с </w:t>
      </w:r>
      <w:r w:rsidRPr="00FE52A9">
        <w:rPr>
          <w:i/>
          <w:iCs/>
          <w:color w:val="000000" w:themeColor="text1"/>
          <w:sz w:val="28"/>
          <w:szCs w:val="28"/>
        </w:rPr>
        <w:t>ЭДС</w:t>
      </w:r>
      <w:r w:rsidRPr="00FE52A9">
        <w:rPr>
          <w:color w:val="000000" w:themeColor="text1"/>
          <w:sz w:val="28"/>
          <w:szCs w:val="28"/>
        </w:rPr>
        <w:t>, т.е. данные элементы работают источниками, отдавая энергию в схему; в ветви с </w:t>
      </w:r>
      <w:r w:rsidRPr="00FE52A9">
        <w:rPr>
          <w:i/>
          <w:iCs/>
          <w:color w:val="000000" w:themeColor="text1"/>
          <w:sz w:val="28"/>
          <w:szCs w:val="28"/>
        </w:rPr>
        <w:t>ЭДС E</w:t>
      </w:r>
      <w:r w:rsidRPr="00FE52A9">
        <w:rPr>
          <w:color w:val="000000" w:themeColor="text1"/>
          <w:sz w:val="28"/>
          <w:szCs w:val="28"/>
          <w:vertAlign w:val="subscript"/>
        </w:rPr>
        <w:t>3</w:t>
      </w:r>
      <w:r w:rsidRPr="00FE52A9">
        <w:rPr>
          <w:color w:val="000000" w:themeColor="text1"/>
          <w:sz w:val="28"/>
          <w:szCs w:val="28"/>
        </w:rPr>
        <w:t> ток направлен против </w:t>
      </w:r>
      <w:r w:rsidRPr="00FE52A9">
        <w:rPr>
          <w:i/>
          <w:iCs/>
          <w:color w:val="000000" w:themeColor="text1"/>
          <w:sz w:val="28"/>
          <w:szCs w:val="28"/>
        </w:rPr>
        <w:t>ЭДС</w:t>
      </w:r>
      <w:r w:rsidRPr="00FE52A9">
        <w:rPr>
          <w:color w:val="000000" w:themeColor="text1"/>
          <w:sz w:val="28"/>
          <w:szCs w:val="28"/>
        </w:rPr>
        <w:t>, т.е. данный элемент работает потребителем (например, машина постоянного тока в режиме двигателя).</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3.Как проверить правильность решения задачи?</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lastRenderedPageBreak/>
        <w:t>Для проверки правильности расчета можно на основании законов Кирхгофа написать уравнения для узлов и контуров схемы, которые не использовались при составлении исходной системы. Независимой проверкой является уравнение баланса мощностей: сумма мощностей источников равна сумме мощностей, расходуемых в резистивных элементах схемы. Т.к. элемент схемы с </w:t>
      </w:r>
      <w:r w:rsidRPr="00FE52A9">
        <w:rPr>
          <w:i/>
          <w:iCs/>
          <w:color w:val="000000" w:themeColor="text1"/>
          <w:sz w:val="28"/>
          <w:szCs w:val="28"/>
        </w:rPr>
        <w:t>ЭДС</w:t>
      </w:r>
      <w:r w:rsidRPr="00FE52A9">
        <w:rPr>
          <w:color w:val="000000" w:themeColor="text1"/>
          <w:sz w:val="28"/>
          <w:szCs w:val="28"/>
        </w:rPr>
        <w:t> может работать как в режиме источника, так и в режиме потребителя, соответствующее слагаемое в левой части уравнения берется с плюсом, если Е и </w:t>
      </w:r>
      <w:r w:rsidRPr="00FE52A9">
        <w:rPr>
          <w:i/>
          <w:iCs/>
          <w:color w:val="000000" w:themeColor="text1"/>
          <w:sz w:val="28"/>
          <w:szCs w:val="28"/>
        </w:rPr>
        <w:t>I</w:t>
      </w:r>
      <w:r w:rsidRPr="00FE52A9">
        <w:rPr>
          <w:color w:val="000000" w:themeColor="text1"/>
          <w:sz w:val="28"/>
          <w:szCs w:val="28"/>
        </w:rPr>
        <w:t> совпадают по направлению (источник), и с минусом, если направления противоположны (потребитель).</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Мощности элементов схемы с </w:t>
      </w:r>
      <w:r w:rsidRPr="00FE52A9">
        <w:rPr>
          <w:i/>
          <w:iCs/>
          <w:color w:val="000000" w:themeColor="text1"/>
          <w:sz w:val="28"/>
          <w:szCs w:val="28"/>
        </w:rPr>
        <w:t>ЭДС</w:t>
      </w:r>
      <w:r w:rsidRPr="00FE52A9">
        <w:rPr>
          <w:color w:val="000000" w:themeColor="text1"/>
          <w:sz w:val="28"/>
          <w:szCs w:val="28"/>
        </w:rPr>
        <w:t>:</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i/>
          <w:iCs/>
          <w:color w:val="000000" w:themeColor="text1"/>
          <w:sz w:val="28"/>
          <w:szCs w:val="28"/>
        </w:rPr>
        <w:t>E</w:t>
      </w:r>
      <w:r w:rsidRPr="00FE52A9">
        <w:rPr>
          <w:color w:val="000000" w:themeColor="text1"/>
          <w:sz w:val="28"/>
          <w:szCs w:val="28"/>
          <w:vertAlign w:val="subscript"/>
        </w:rPr>
        <w:t>1</w:t>
      </w:r>
      <w:r w:rsidRPr="00FE52A9">
        <w:rPr>
          <w:i/>
          <w:iCs/>
          <w:color w:val="000000" w:themeColor="text1"/>
          <w:sz w:val="28"/>
          <w:szCs w:val="28"/>
        </w:rPr>
        <w:t>I</w:t>
      </w:r>
      <w:r w:rsidRPr="00FE52A9">
        <w:rPr>
          <w:color w:val="000000" w:themeColor="text1"/>
          <w:sz w:val="28"/>
          <w:szCs w:val="28"/>
          <w:vertAlign w:val="subscript"/>
        </w:rPr>
        <w:t>1</w:t>
      </w:r>
      <w:r w:rsidRPr="00FE52A9">
        <w:rPr>
          <w:color w:val="000000" w:themeColor="text1"/>
          <w:sz w:val="28"/>
          <w:szCs w:val="28"/>
        </w:rPr>
        <w:t>+ </w:t>
      </w:r>
      <w:r w:rsidRPr="00FE52A9">
        <w:rPr>
          <w:i/>
          <w:iCs/>
          <w:color w:val="000000" w:themeColor="text1"/>
          <w:sz w:val="28"/>
          <w:szCs w:val="28"/>
        </w:rPr>
        <w:t>E</w:t>
      </w:r>
      <w:r w:rsidRPr="00FE52A9">
        <w:rPr>
          <w:color w:val="000000" w:themeColor="text1"/>
          <w:sz w:val="28"/>
          <w:szCs w:val="28"/>
          <w:vertAlign w:val="subscript"/>
        </w:rPr>
        <w:t>2</w:t>
      </w:r>
      <w:r w:rsidRPr="00FE52A9">
        <w:rPr>
          <w:i/>
          <w:iCs/>
          <w:color w:val="000000" w:themeColor="text1"/>
          <w:sz w:val="28"/>
          <w:szCs w:val="28"/>
        </w:rPr>
        <w:t>I</w:t>
      </w:r>
      <w:r w:rsidRPr="00FE52A9">
        <w:rPr>
          <w:color w:val="000000" w:themeColor="text1"/>
          <w:sz w:val="28"/>
          <w:szCs w:val="28"/>
          <w:vertAlign w:val="subscript"/>
        </w:rPr>
        <w:t>2</w:t>
      </w:r>
      <w:r w:rsidRPr="00FE52A9">
        <w:rPr>
          <w:color w:val="000000" w:themeColor="text1"/>
          <w:sz w:val="28"/>
          <w:szCs w:val="28"/>
        </w:rPr>
        <w:t> - </w:t>
      </w:r>
      <w:r w:rsidRPr="00FE52A9">
        <w:rPr>
          <w:i/>
          <w:iCs/>
          <w:color w:val="000000" w:themeColor="text1"/>
          <w:sz w:val="28"/>
          <w:szCs w:val="28"/>
        </w:rPr>
        <w:t>E</w:t>
      </w:r>
      <w:r w:rsidRPr="00FE52A9">
        <w:rPr>
          <w:color w:val="000000" w:themeColor="text1"/>
          <w:sz w:val="28"/>
          <w:szCs w:val="28"/>
          <w:vertAlign w:val="subscript"/>
        </w:rPr>
        <w:t>3</w:t>
      </w:r>
      <w:r w:rsidRPr="00FE52A9">
        <w:rPr>
          <w:i/>
          <w:iCs/>
          <w:color w:val="000000" w:themeColor="text1"/>
          <w:sz w:val="28"/>
          <w:szCs w:val="28"/>
        </w:rPr>
        <w:t>I</w:t>
      </w:r>
      <w:r w:rsidRPr="00FE52A9">
        <w:rPr>
          <w:color w:val="000000" w:themeColor="text1"/>
          <w:sz w:val="28"/>
          <w:szCs w:val="28"/>
          <w:vertAlign w:val="subscript"/>
        </w:rPr>
        <w:t>3</w:t>
      </w:r>
      <w:r w:rsidRPr="00FE52A9">
        <w:rPr>
          <w:color w:val="000000" w:themeColor="text1"/>
          <w:sz w:val="28"/>
          <w:szCs w:val="28"/>
        </w:rPr>
        <w:t> = 60 * 1 * 1,093 + 80 * 0,911 - 70 * 0,506 = 104,04 </w:t>
      </w:r>
      <w:r w:rsidRPr="00FE52A9">
        <w:rPr>
          <w:i/>
          <w:iCs/>
          <w:color w:val="000000" w:themeColor="text1"/>
          <w:sz w:val="28"/>
          <w:szCs w:val="28"/>
        </w:rPr>
        <w:t>Вт.</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Мощности, расходуемые в резистивных элементах схемы:</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lang w:val="en-US"/>
        </w:rPr>
      </w:pPr>
      <w:r w:rsidRPr="00FE52A9">
        <w:rPr>
          <w:i/>
          <w:iCs/>
          <w:color w:val="000000" w:themeColor="text1"/>
          <w:sz w:val="28"/>
          <w:szCs w:val="28"/>
          <w:lang w:val="en-US"/>
        </w:rPr>
        <w:t>I</w:t>
      </w:r>
      <w:r w:rsidRPr="00FE52A9">
        <w:rPr>
          <w:color w:val="000000" w:themeColor="text1"/>
          <w:sz w:val="28"/>
          <w:szCs w:val="28"/>
          <w:vertAlign w:val="subscript"/>
          <w:lang w:val="en-US"/>
        </w:rPr>
        <w:t>1</w:t>
      </w:r>
      <w:r w:rsidRPr="00FE52A9">
        <w:rPr>
          <w:color w:val="000000" w:themeColor="text1"/>
          <w:sz w:val="28"/>
          <w:szCs w:val="28"/>
          <w:vertAlign w:val="superscript"/>
          <w:lang w:val="en-US"/>
        </w:rPr>
        <w:t>2</w:t>
      </w:r>
      <w:r w:rsidRPr="00FE52A9">
        <w:rPr>
          <w:i/>
          <w:iCs/>
          <w:color w:val="000000" w:themeColor="text1"/>
          <w:sz w:val="28"/>
          <w:szCs w:val="28"/>
          <w:lang w:val="en-US"/>
        </w:rPr>
        <w:t>R</w:t>
      </w:r>
      <w:r w:rsidRPr="00FE52A9">
        <w:rPr>
          <w:color w:val="000000" w:themeColor="text1"/>
          <w:sz w:val="28"/>
          <w:szCs w:val="28"/>
          <w:vertAlign w:val="subscript"/>
          <w:lang w:val="en-US"/>
        </w:rPr>
        <w:t>1</w:t>
      </w:r>
      <w:r w:rsidRPr="00FE52A9">
        <w:rPr>
          <w:color w:val="000000" w:themeColor="text1"/>
          <w:sz w:val="28"/>
          <w:szCs w:val="28"/>
          <w:lang w:val="en-US"/>
        </w:rPr>
        <w:t> + </w:t>
      </w:r>
      <w:r w:rsidRPr="00FE52A9">
        <w:rPr>
          <w:i/>
          <w:iCs/>
          <w:color w:val="000000" w:themeColor="text1"/>
          <w:sz w:val="28"/>
          <w:szCs w:val="28"/>
          <w:lang w:val="en-US"/>
        </w:rPr>
        <w:t>I</w:t>
      </w:r>
      <w:r w:rsidRPr="00FE52A9">
        <w:rPr>
          <w:color w:val="000000" w:themeColor="text1"/>
          <w:sz w:val="28"/>
          <w:szCs w:val="28"/>
          <w:vertAlign w:val="subscript"/>
          <w:lang w:val="en-US"/>
        </w:rPr>
        <w:t>2</w:t>
      </w:r>
      <w:r w:rsidRPr="00FE52A9">
        <w:rPr>
          <w:color w:val="000000" w:themeColor="text1"/>
          <w:sz w:val="28"/>
          <w:szCs w:val="28"/>
          <w:vertAlign w:val="superscript"/>
          <w:lang w:val="en-US"/>
        </w:rPr>
        <w:t>2</w:t>
      </w:r>
      <w:r w:rsidRPr="00FE52A9">
        <w:rPr>
          <w:i/>
          <w:iCs/>
          <w:color w:val="000000" w:themeColor="text1"/>
          <w:sz w:val="28"/>
          <w:szCs w:val="28"/>
          <w:lang w:val="en-US"/>
        </w:rPr>
        <w:t>R</w:t>
      </w:r>
      <w:r w:rsidRPr="00FE52A9">
        <w:rPr>
          <w:color w:val="000000" w:themeColor="text1"/>
          <w:sz w:val="28"/>
          <w:szCs w:val="28"/>
          <w:vertAlign w:val="subscript"/>
          <w:lang w:val="en-US"/>
        </w:rPr>
        <w:t>2</w:t>
      </w:r>
      <w:r w:rsidRPr="00FE52A9">
        <w:rPr>
          <w:color w:val="000000" w:themeColor="text1"/>
          <w:sz w:val="28"/>
          <w:szCs w:val="28"/>
          <w:lang w:val="en-US"/>
        </w:rPr>
        <w:t> + </w:t>
      </w:r>
      <w:r w:rsidRPr="00FE52A9">
        <w:rPr>
          <w:i/>
          <w:iCs/>
          <w:color w:val="000000" w:themeColor="text1"/>
          <w:sz w:val="28"/>
          <w:szCs w:val="28"/>
          <w:lang w:val="en-US"/>
        </w:rPr>
        <w:t>I</w:t>
      </w:r>
      <w:r w:rsidRPr="00FE52A9">
        <w:rPr>
          <w:color w:val="000000" w:themeColor="text1"/>
          <w:sz w:val="28"/>
          <w:szCs w:val="28"/>
          <w:vertAlign w:val="subscript"/>
          <w:lang w:val="en-US"/>
        </w:rPr>
        <w:t>3</w:t>
      </w:r>
      <w:r w:rsidRPr="00FE52A9">
        <w:rPr>
          <w:color w:val="000000" w:themeColor="text1"/>
          <w:sz w:val="28"/>
          <w:szCs w:val="28"/>
          <w:vertAlign w:val="superscript"/>
          <w:lang w:val="en-US"/>
        </w:rPr>
        <w:t>2</w:t>
      </w:r>
      <w:r w:rsidRPr="00FE52A9">
        <w:rPr>
          <w:i/>
          <w:iCs/>
          <w:color w:val="000000" w:themeColor="text1"/>
          <w:sz w:val="28"/>
          <w:szCs w:val="28"/>
          <w:lang w:val="en-US"/>
        </w:rPr>
        <w:t>r</w:t>
      </w:r>
      <w:r w:rsidRPr="00FE52A9">
        <w:rPr>
          <w:color w:val="000000" w:themeColor="text1"/>
          <w:sz w:val="28"/>
          <w:szCs w:val="28"/>
          <w:vertAlign w:val="subscript"/>
          <w:lang w:val="en-US"/>
        </w:rPr>
        <w:t>03</w:t>
      </w:r>
      <w:r w:rsidRPr="00FE52A9">
        <w:rPr>
          <w:color w:val="000000" w:themeColor="text1"/>
          <w:sz w:val="28"/>
          <w:szCs w:val="28"/>
          <w:lang w:val="en-US"/>
        </w:rPr>
        <w:t> + </w:t>
      </w:r>
      <w:r w:rsidRPr="00FE52A9">
        <w:rPr>
          <w:i/>
          <w:iCs/>
          <w:color w:val="000000" w:themeColor="text1"/>
          <w:sz w:val="28"/>
          <w:szCs w:val="28"/>
          <w:lang w:val="en-US"/>
        </w:rPr>
        <w:t>I</w:t>
      </w:r>
      <w:r w:rsidRPr="00FE52A9">
        <w:rPr>
          <w:color w:val="000000" w:themeColor="text1"/>
          <w:sz w:val="28"/>
          <w:szCs w:val="28"/>
          <w:vertAlign w:val="subscript"/>
          <w:lang w:val="en-US"/>
        </w:rPr>
        <w:t>4</w:t>
      </w:r>
      <w:r w:rsidRPr="00FE52A9">
        <w:rPr>
          <w:color w:val="000000" w:themeColor="text1"/>
          <w:sz w:val="28"/>
          <w:szCs w:val="28"/>
          <w:vertAlign w:val="superscript"/>
          <w:lang w:val="en-US"/>
        </w:rPr>
        <w:t>2</w:t>
      </w:r>
      <w:r w:rsidRPr="00FE52A9">
        <w:rPr>
          <w:i/>
          <w:iCs/>
          <w:color w:val="000000" w:themeColor="text1"/>
          <w:sz w:val="28"/>
          <w:szCs w:val="28"/>
          <w:lang w:val="en-US"/>
        </w:rPr>
        <w:t>R</w:t>
      </w:r>
      <w:r w:rsidRPr="00FE52A9">
        <w:rPr>
          <w:color w:val="000000" w:themeColor="text1"/>
          <w:sz w:val="28"/>
          <w:szCs w:val="28"/>
          <w:vertAlign w:val="subscript"/>
          <w:lang w:val="en-US"/>
        </w:rPr>
        <w:t>4</w:t>
      </w:r>
      <w:r w:rsidRPr="00FE52A9">
        <w:rPr>
          <w:color w:val="000000" w:themeColor="text1"/>
          <w:sz w:val="28"/>
          <w:szCs w:val="28"/>
          <w:lang w:val="en-US"/>
        </w:rPr>
        <w:t>+ </w:t>
      </w:r>
      <w:r w:rsidRPr="00FE52A9">
        <w:rPr>
          <w:i/>
          <w:iCs/>
          <w:color w:val="000000" w:themeColor="text1"/>
          <w:sz w:val="28"/>
          <w:szCs w:val="28"/>
          <w:lang w:val="en-US"/>
        </w:rPr>
        <w:t>I</w:t>
      </w:r>
      <w:r w:rsidRPr="00FE52A9">
        <w:rPr>
          <w:color w:val="000000" w:themeColor="text1"/>
          <w:sz w:val="28"/>
          <w:szCs w:val="28"/>
          <w:vertAlign w:val="subscript"/>
          <w:lang w:val="en-US"/>
        </w:rPr>
        <w:t>5</w:t>
      </w:r>
      <w:r w:rsidRPr="00FE52A9">
        <w:rPr>
          <w:color w:val="000000" w:themeColor="text1"/>
          <w:sz w:val="28"/>
          <w:szCs w:val="28"/>
          <w:vertAlign w:val="superscript"/>
          <w:lang w:val="en-US"/>
        </w:rPr>
        <w:t>2</w:t>
      </w:r>
      <w:r w:rsidRPr="00FE52A9">
        <w:rPr>
          <w:i/>
          <w:iCs/>
          <w:color w:val="000000" w:themeColor="text1"/>
          <w:sz w:val="28"/>
          <w:szCs w:val="28"/>
          <w:lang w:val="en-US"/>
        </w:rPr>
        <w:t>R</w:t>
      </w:r>
      <w:r w:rsidRPr="00FE52A9">
        <w:rPr>
          <w:color w:val="000000" w:themeColor="text1"/>
          <w:sz w:val="28"/>
          <w:szCs w:val="28"/>
          <w:vertAlign w:val="subscript"/>
          <w:lang w:val="en-US"/>
        </w:rPr>
        <w:t>5</w:t>
      </w:r>
      <w:r w:rsidRPr="00FE52A9">
        <w:rPr>
          <w:color w:val="000000" w:themeColor="text1"/>
          <w:sz w:val="28"/>
          <w:szCs w:val="28"/>
          <w:lang w:val="en-US"/>
        </w:rPr>
        <w:t> = 1,093</w:t>
      </w:r>
      <w:r w:rsidRPr="00FE52A9">
        <w:rPr>
          <w:color w:val="000000" w:themeColor="text1"/>
          <w:sz w:val="28"/>
          <w:szCs w:val="28"/>
          <w:vertAlign w:val="superscript"/>
          <w:lang w:val="en-US"/>
        </w:rPr>
        <w:t>2</w:t>
      </w:r>
      <w:r w:rsidRPr="00FE52A9">
        <w:rPr>
          <w:color w:val="000000" w:themeColor="text1"/>
          <w:sz w:val="28"/>
          <w:szCs w:val="28"/>
          <w:lang w:val="en-US"/>
        </w:rPr>
        <w:t> * 20 + 0,911</w:t>
      </w:r>
      <w:r w:rsidRPr="00FE52A9">
        <w:rPr>
          <w:color w:val="000000" w:themeColor="text1"/>
          <w:sz w:val="28"/>
          <w:szCs w:val="28"/>
          <w:vertAlign w:val="superscript"/>
          <w:lang w:val="en-US"/>
        </w:rPr>
        <w:t>2</w:t>
      </w:r>
      <w:r w:rsidRPr="00FE52A9">
        <w:rPr>
          <w:color w:val="000000" w:themeColor="text1"/>
          <w:sz w:val="28"/>
          <w:szCs w:val="28"/>
          <w:lang w:val="en-US"/>
        </w:rPr>
        <w:t> * 50 + 0,506</w:t>
      </w:r>
      <w:r w:rsidRPr="00FE52A9">
        <w:rPr>
          <w:color w:val="000000" w:themeColor="text1"/>
          <w:sz w:val="28"/>
          <w:szCs w:val="28"/>
          <w:vertAlign w:val="superscript"/>
          <w:lang w:val="en-US"/>
        </w:rPr>
        <w:t>2</w:t>
      </w:r>
      <w:r w:rsidRPr="00FE52A9">
        <w:rPr>
          <w:color w:val="000000" w:themeColor="text1"/>
          <w:sz w:val="28"/>
          <w:szCs w:val="28"/>
          <w:lang w:val="en-US"/>
        </w:rPr>
        <w:t> * 5 + 0,587</w:t>
      </w:r>
      <w:r w:rsidRPr="00FE52A9">
        <w:rPr>
          <w:color w:val="000000" w:themeColor="text1"/>
          <w:sz w:val="28"/>
          <w:szCs w:val="28"/>
          <w:vertAlign w:val="superscript"/>
          <w:lang w:val="en-US"/>
        </w:rPr>
        <w:t>2</w:t>
      </w:r>
      <w:r w:rsidRPr="00FE52A9">
        <w:rPr>
          <w:color w:val="000000" w:themeColor="text1"/>
          <w:sz w:val="28"/>
          <w:szCs w:val="28"/>
          <w:lang w:val="en-US"/>
        </w:rPr>
        <w:t> * 65 + 0,405</w:t>
      </w:r>
      <w:r w:rsidRPr="00FE52A9">
        <w:rPr>
          <w:color w:val="000000" w:themeColor="text1"/>
          <w:sz w:val="28"/>
          <w:szCs w:val="28"/>
          <w:vertAlign w:val="superscript"/>
          <w:lang w:val="en-US"/>
        </w:rPr>
        <w:t>2</w:t>
      </w:r>
      <w:r w:rsidRPr="00FE52A9">
        <w:rPr>
          <w:color w:val="000000" w:themeColor="text1"/>
          <w:sz w:val="28"/>
          <w:szCs w:val="28"/>
          <w:lang w:val="en-US"/>
        </w:rPr>
        <w:t> * 85 = 103,01 </w:t>
      </w:r>
      <w:r w:rsidRPr="00FE52A9">
        <w:rPr>
          <w:i/>
          <w:iCs/>
          <w:color w:val="000000" w:themeColor="text1"/>
          <w:sz w:val="28"/>
          <w:szCs w:val="28"/>
        </w:rPr>
        <w:t>Вт</w:t>
      </w:r>
      <w:r w:rsidRPr="00FE52A9">
        <w:rPr>
          <w:color w:val="000000" w:themeColor="text1"/>
          <w:sz w:val="28"/>
          <w:szCs w:val="28"/>
          <w:lang w:val="en-US"/>
        </w:rPr>
        <w:t>.</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i/>
          <w:iCs/>
          <w:color w:val="000000" w:themeColor="text1"/>
          <w:sz w:val="28"/>
          <w:szCs w:val="28"/>
        </w:rPr>
        <w:t>ΣEI=ΣP.</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Баланс мощностей сошелся, следовательно, задача решена верно.</w:t>
      </w:r>
    </w:p>
    <w:p w:rsidR="00FE52A9" w:rsidRDefault="00FE52A9" w:rsidP="00FE52A9">
      <w:pPr>
        <w:jc w:val="center"/>
        <w:rPr>
          <w:rFonts w:eastAsia="Times New Roman" w:cs="Times New Roman"/>
          <w:bCs/>
          <w:color w:val="000000"/>
          <w:szCs w:val="28"/>
          <w:u w:val="single"/>
          <w:lang w:eastAsia="ru-RU"/>
        </w:rPr>
      </w:pPr>
    </w:p>
    <w:p w:rsidR="00FE52A9" w:rsidRPr="00FE52A9" w:rsidRDefault="00FE52A9" w:rsidP="00FE52A9">
      <w:pPr>
        <w:jc w:val="center"/>
        <w:rPr>
          <w:rFonts w:eastAsia="Times New Roman" w:cs="Times New Roman"/>
          <w:bCs/>
          <w:color w:val="000000"/>
          <w:szCs w:val="28"/>
          <w:u w:val="single"/>
          <w:lang w:eastAsia="ru-RU"/>
        </w:rPr>
      </w:pPr>
      <w:r w:rsidRPr="00FE52A9">
        <w:rPr>
          <w:rFonts w:eastAsia="Times New Roman" w:cs="Times New Roman"/>
          <w:bCs/>
          <w:color w:val="000000"/>
          <w:szCs w:val="28"/>
          <w:u w:val="single"/>
          <w:lang w:eastAsia="ru-RU"/>
        </w:rPr>
        <w:t>Вопросы к практическому занятию</w:t>
      </w:r>
    </w:p>
    <w:p w:rsidR="00FE52A9" w:rsidRPr="00A26105" w:rsidRDefault="00FE52A9" w:rsidP="00283E90">
      <w:pPr>
        <w:spacing w:after="0" w:line="360" w:lineRule="auto"/>
        <w:ind w:firstLine="709"/>
        <w:rPr>
          <w:rFonts w:eastAsia="Times New Roman" w:cs="Times New Roman"/>
          <w:bCs/>
          <w:color w:val="000000"/>
          <w:szCs w:val="28"/>
          <w:lang w:eastAsia="ru-RU"/>
        </w:rPr>
      </w:pPr>
      <w:r w:rsidRPr="00A26105">
        <w:rPr>
          <w:rFonts w:eastAsia="Times New Roman" w:cs="Times New Roman"/>
          <w:bCs/>
          <w:color w:val="000000"/>
          <w:szCs w:val="28"/>
          <w:lang w:eastAsia="ru-RU"/>
        </w:rPr>
        <w:t xml:space="preserve">1. </w:t>
      </w:r>
      <w:r w:rsidR="00283E90" w:rsidRPr="00283E90">
        <w:rPr>
          <w:rFonts w:eastAsia="Times New Roman" w:cs="Times New Roman"/>
          <w:bCs/>
          <w:color w:val="000000"/>
          <w:szCs w:val="28"/>
          <w:lang w:eastAsia="ru-RU"/>
        </w:rPr>
        <w:t>Сформулировать первый и второй законы Кирхгофа, объяснить правила знаков.</w:t>
      </w:r>
    </w:p>
    <w:p w:rsidR="00FE52A9" w:rsidRPr="00A26105" w:rsidRDefault="00FE52A9" w:rsidP="00283E90">
      <w:pPr>
        <w:spacing w:after="0" w:line="360" w:lineRule="auto"/>
        <w:ind w:firstLine="709"/>
        <w:rPr>
          <w:rFonts w:eastAsia="Times New Roman" w:cs="Times New Roman"/>
          <w:bCs/>
          <w:color w:val="000000"/>
          <w:szCs w:val="28"/>
          <w:lang w:eastAsia="ru-RU"/>
        </w:rPr>
      </w:pPr>
      <w:r w:rsidRPr="00A26105">
        <w:rPr>
          <w:rFonts w:eastAsia="Times New Roman" w:cs="Times New Roman"/>
          <w:bCs/>
          <w:color w:val="000000"/>
          <w:szCs w:val="28"/>
          <w:lang w:eastAsia="ru-RU"/>
        </w:rPr>
        <w:t xml:space="preserve">2. </w:t>
      </w:r>
      <w:r w:rsidR="00283E90" w:rsidRPr="00283E90">
        <w:rPr>
          <w:rFonts w:eastAsia="Times New Roman" w:cs="Times New Roman"/>
          <w:bCs/>
          <w:color w:val="000000"/>
          <w:szCs w:val="28"/>
          <w:lang w:eastAsia="ru-RU"/>
        </w:rPr>
        <w:t>Сформулировать уравнение баланса мощностей.</w:t>
      </w:r>
    </w:p>
    <w:p w:rsidR="00FE52A9" w:rsidRDefault="00FE52A9" w:rsidP="00283E90">
      <w:pPr>
        <w:spacing w:after="0" w:line="360" w:lineRule="auto"/>
        <w:ind w:firstLine="709"/>
        <w:rPr>
          <w:rFonts w:eastAsia="Times New Roman" w:cs="Times New Roman"/>
          <w:bCs/>
          <w:color w:val="000000"/>
          <w:szCs w:val="28"/>
          <w:lang w:eastAsia="ru-RU"/>
        </w:rPr>
      </w:pPr>
      <w:r w:rsidRPr="00A26105">
        <w:rPr>
          <w:rFonts w:eastAsia="Times New Roman" w:cs="Times New Roman"/>
          <w:bCs/>
          <w:color w:val="000000"/>
          <w:szCs w:val="28"/>
          <w:lang w:eastAsia="ru-RU"/>
        </w:rPr>
        <w:t xml:space="preserve">3. </w:t>
      </w:r>
      <w:r w:rsidR="00283E90" w:rsidRPr="00283E90">
        <w:rPr>
          <w:rFonts w:eastAsia="Times New Roman" w:cs="Times New Roman"/>
          <w:bCs/>
          <w:color w:val="000000"/>
          <w:szCs w:val="28"/>
          <w:lang w:eastAsia="ru-RU"/>
        </w:rPr>
        <w:t>Как составляется система уравнений для расчета сложных схем при помощи уравнений Кирхгофа?</w:t>
      </w:r>
    </w:p>
    <w:p w:rsidR="00FE52A9" w:rsidRDefault="00FE52A9" w:rsidP="00FE52A9">
      <w:pPr>
        <w:rPr>
          <w:rFonts w:eastAsia="Times New Roman" w:cs="Times New Roman"/>
          <w:bCs/>
          <w:color w:val="000000"/>
          <w:szCs w:val="28"/>
          <w:lang w:eastAsia="ru-RU"/>
        </w:rPr>
      </w:pPr>
    </w:p>
    <w:p w:rsidR="00283E90" w:rsidRDefault="00283E90" w:rsidP="00FE52A9">
      <w:pPr>
        <w:rPr>
          <w:rFonts w:eastAsia="Times New Roman" w:cs="Times New Roman"/>
          <w:bCs/>
          <w:color w:val="000000"/>
          <w:szCs w:val="28"/>
          <w:lang w:eastAsia="ru-RU"/>
        </w:rPr>
      </w:pPr>
    </w:p>
    <w:p w:rsidR="00FE52A9" w:rsidRDefault="00FE52A9" w:rsidP="00FE52A9">
      <w:pPr>
        <w:jc w:val="center"/>
        <w:rPr>
          <w:rFonts w:eastAsia="Times New Roman" w:cs="Times New Roman"/>
          <w:bCs/>
          <w:color w:val="000000"/>
          <w:szCs w:val="28"/>
          <w:u w:val="single"/>
          <w:lang w:eastAsia="ru-RU"/>
        </w:rPr>
      </w:pPr>
      <w:r>
        <w:rPr>
          <w:rFonts w:eastAsia="Times New Roman" w:cs="Times New Roman"/>
          <w:bCs/>
          <w:color w:val="000000"/>
          <w:szCs w:val="28"/>
          <w:u w:val="single"/>
          <w:lang w:eastAsia="ru-RU"/>
        </w:rPr>
        <w:t>Задания</w:t>
      </w:r>
      <w:r w:rsidRPr="00FE52A9">
        <w:rPr>
          <w:rFonts w:eastAsia="Times New Roman" w:cs="Times New Roman"/>
          <w:bCs/>
          <w:color w:val="000000"/>
          <w:szCs w:val="28"/>
          <w:u w:val="single"/>
          <w:lang w:eastAsia="ru-RU"/>
        </w:rPr>
        <w:t xml:space="preserve"> к практическому занятию:</w:t>
      </w:r>
    </w:p>
    <w:p w:rsidR="00283E90" w:rsidRDefault="00283E90" w:rsidP="00283E90">
      <w:pPr>
        <w:pStyle w:val="af5"/>
        <w:shd w:val="clear" w:color="auto" w:fill="FFFFFF"/>
        <w:spacing w:before="0" w:beforeAutospacing="0" w:after="0" w:afterAutospacing="0" w:line="360" w:lineRule="auto"/>
        <w:ind w:firstLine="709"/>
        <w:jc w:val="both"/>
        <w:rPr>
          <w:color w:val="000000" w:themeColor="text1"/>
          <w:sz w:val="28"/>
          <w:szCs w:val="28"/>
        </w:rPr>
      </w:pPr>
      <w:r w:rsidRPr="00FE52A9">
        <w:rPr>
          <w:rStyle w:val="aff1"/>
          <w:rFonts w:eastAsiaTheme="majorEastAsia"/>
          <w:i/>
          <w:iCs/>
          <w:color w:val="000000" w:themeColor="text1"/>
          <w:sz w:val="28"/>
          <w:szCs w:val="28"/>
        </w:rPr>
        <w:t>Задача 1.</w:t>
      </w:r>
      <w:r w:rsidRPr="00FE52A9">
        <w:rPr>
          <w:color w:val="000000" w:themeColor="text1"/>
          <w:sz w:val="28"/>
          <w:szCs w:val="28"/>
        </w:rPr>
        <w:t> </w:t>
      </w:r>
    </w:p>
    <w:p w:rsidR="00283E90" w:rsidRPr="00283E90" w:rsidRDefault="00283E90" w:rsidP="00283E90">
      <w:pPr>
        <w:pStyle w:val="af5"/>
        <w:shd w:val="clear" w:color="auto" w:fill="FFFFFF"/>
        <w:spacing w:before="0" w:beforeAutospacing="0" w:after="0" w:afterAutospacing="0" w:line="360" w:lineRule="auto"/>
        <w:ind w:firstLine="709"/>
        <w:jc w:val="both"/>
        <w:rPr>
          <w:color w:val="424242"/>
          <w:sz w:val="28"/>
          <w:szCs w:val="28"/>
        </w:rPr>
      </w:pPr>
      <w:r w:rsidRPr="00283E90">
        <w:rPr>
          <w:color w:val="424242"/>
          <w:sz w:val="28"/>
          <w:szCs w:val="28"/>
        </w:rPr>
        <w:t xml:space="preserve">Для электрической цепи </w:t>
      </w:r>
      <w:r w:rsidR="006B7020">
        <w:rPr>
          <w:color w:val="424242"/>
          <w:sz w:val="28"/>
          <w:szCs w:val="28"/>
        </w:rPr>
        <w:t xml:space="preserve">рис. </w:t>
      </w:r>
      <w:r w:rsidRPr="00283E90">
        <w:rPr>
          <w:color w:val="424242"/>
          <w:sz w:val="28"/>
          <w:szCs w:val="28"/>
        </w:rPr>
        <w:t>2 определить:</w:t>
      </w:r>
    </w:p>
    <w:p w:rsidR="00283E90" w:rsidRPr="00283E90" w:rsidRDefault="00283E90" w:rsidP="005B138D">
      <w:pPr>
        <w:pStyle w:val="af5"/>
        <w:numPr>
          <w:ilvl w:val="0"/>
          <w:numId w:val="1"/>
        </w:numPr>
        <w:shd w:val="clear" w:color="auto" w:fill="FFFFFF"/>
        <w:spacing w:before="0" w:beforeAutospacing="0" w:after="0" w:afterAutospacing="0" w:line="360" w:lineRule="auto"/>
        <w:ind w:left="0" w:firstLine="709"/>
        <w:jc w:val="both"/>
        <w:rPr>
          <w:color w:val="424242"/>
          <w:sz w:val="28"/>
          <w:szCs w:val="28"/>
        </w:rPr>
      </w:pPr>
      <w:r w:rsidRPr="00283E90">
        <w:rPr>
          <w:color w:val="424242"/>
          <w:sz w:val="28"/>
          <w:szCs w:val="28"/>
        </w:rPr>
        <w:t>Токи в ветвях методом преобразований (схему упрощают путем замены участков с параллельным или последовательным соединением эквивалентными элементами).</w:t>
      </w:r>
    </w:p>
    <w:p w:rsidR="00283E90" w:rsidRPr="00283E90" w:rsidRDefault="00283E90" w:rsidP="005B138D">
      <w:pPr>
        <w:pStyle w:val="af5"/>
        <w:numPr>
          <w:ilvl w:val="0"/>
          <w:numId w:val="1"/>
        </w:numPr>
        <w:shd w:val="clear" w:color="auto" w:fill="FFFFFF"/>
        <w:spacing w:before="0" w:beforeAutospacing="0" w:after="0" w:afterAutospacing="0" w:line="360" w:lineRule="auto"/>
        <w:ind w:left="0" w:firstLine="709"/>
        <w:jc w:val="both"/>
        <w:rPr>
          <w:color w:val="424242"/>
          <w:sz w:val="28"/>
          <w:szCs w:val="28"/>
        </w:rPr>
      </w:pPr>
      <w:r w:rsidRPr="00283E90">
        <w:rPr>
          <w:color w:val="424242"/>
          <w:sz w:val="28"/>
          <w:szCs w:val="28"/>
        </w:rPr>
        <w:t>Мощность, развиваемую источником энергии и мощность потребителей. Проверить баланс мощности.</w:t>
      </w:r>
    </w:p>
    <w:p w:rsidR="00283E90" w:rsidRPr="00283E90" w:rsidRDefault="00283E90" w:rsidP="005B138D">
      <w:pPr>
        <w:pStyle w:val="af5"/>
        <w:numPr>
          <w:ilvl w:val="0"/>
          <w:numId w:val="1"/>
        </w:numPr>
        <w:shd w:val="clear" w:color="auto" w:fill="FFFFFF"/>
        <w:spacing w:before="0" w:beforeAutospacing="0" w:after="0" w:afterAutospacing="0" w:line="360" w:lineRule="auto"/>
        <w:ind w:left="0" w:firstLine="709"/>
        <w:jc w:val="both"/>
        <w:rPr>
          <w:color w:val="424242"/>
          <w:sz w:val="28"/>
          <w:szCs w:val="28"/>
        </w:rPr>
      </w:pPr>
      <w:r w:rsidRPr="00283E90">
        <w:rPr>
          <w:color w:val="424242"/>
          <w:sz w:val="28"/>
          <w:szCs w:val="28"/>
        </w:rPr>
        <w:t>Составить уравнения по первому закону Кирхгофа для узлов схемы. Составить уравнение по второму закону Кирхгофа для любого замкнутого контура, включающего </w:t>
      </w:r>
      <w:r w:rsidRPr="00283E90">
        <w:rPr>
          <w:i/>
          <w:iCs/>
          <w:color w:val="424242"/>
          <w:sz w:val="28"/>
          <w:szCs w:val="28"/>
        </w:rPr>
        <w:t>ЭДС Е</w:t>
      </w:r>
      <w:r w:rsidRPr="00283E90">
        <w:rPr>
          <w:color w:val="424242"/>
          <w:sz w:val="28"/>
          <w:szCs w:val="28"/>
        </w:rPr>
        <w:t>.</w:t>
      </w:r>
    </w:p>
    <w:p w:rsidR="00283E90" w:rsidRPr="00283E90" w:rsidRDefault="00283E90" w:rsidP="00283E90">
      <w:pPr>
        <w:pStyle w:val="af5"/>
        <w:shd w:val="clear" w:color="auto" w:fill="FFFFFF"/>
        <w:spacing w:before="0" w:beforeAutospacing="0" w:after="0" w:afterAutospacing="0" w:line="360" w:lineRule="auto"/>
        <w:ind w:firstLine="709"/>
        <w:jc w:val="both"/>
        <w:rPr>
          <w:color w:val="424242"/>
          <w:sz w:val="28"/>
          <w:szCs w:val="28"/>
        </w:rPr>
      </w:pPr>
      <w:r w:rsidRPr="00283E90">
        <w:rPr>
          <w:color w:val="424242"/>
          <w:sz w:val="28"/>
          <w:szCs w:val="28"/>
        </w:rPr>
        <w:t> Дано: </w:t>
      </w:r>
      <w:r w:rsidRPr="00283E90">
        <w:rPr>
          <w:i/>
          <w:iCs/>
          <w:color w:val="424242"/>
          <w:sz w:val="28"/>
          <w:szCs w:val="28"/>
        </w:rPr>
        <w:t>E</w:t>
      </w:r>
      <w:r w:rsidRPr="00283E90">
        <w:rPr>
          <w:color w:val="424242"/>
          <w:sz w:val="28"/>
          <w:szCs w:val="28"/>
        </w:rPr>
        <w:t> = 60 B; </w:t>
      </w:r>
      <w:r w:rsidRPr="00283E90">
        <w:rPr>
          <w:i/>
          <w:iCs/>
          <w:color w:val="424242"/>
          <w:sz w:val="28"/>
          <w:szCs w:val="28"/>
        </w:rPr>
        <w:t>R</w:t>
      </w:r>
      <w:r w:rsidRPr="00283E90">
        <w:rPr>
          <w:color w:val="424242"/>
          <w:sz w:val="28"/>
          <w:szCs w:val="28"/>
          <w:vertAlign w:val="subscript"/>
        </w:rPr>
        <w:t>1</w:t>
      </w:r>
      <w:r w:rsidRPr="00283E90">
        <w:rPr>
          <w:color w:val="424242"/>
          <w:sz w:val="28"/>
          <w:szCs w:val="28"/>
        </w:rPr>
        <w:t> = 6 </w:t>
      </w:r>
      <w:r w:rsidRPr="00283E90">
        <w:rPr>
          <w:i/>
          <w:iCs/>
          <w:color w:val="424242"/>
          <w:sz w:val="28"/>
          <w:szCs w:val="28"/>
        </w:rPr>
        <w:t>Oм</w:t>
      </w:r>
      <w:r w:rsidRPr="00283E90">
        <w:rPr>
          <w:color w:val="424242"/>
          <w:sz w:val="28"/>
          <w:szCs w:val="28"/>
        </w:rPr>
        <w:t>; </w:t>
      </w:r>
      <w:r w:rsidRPr="00283E90">
        <w:rPr>
          <w:i/>
          <w:iCs/>
          <w:color w:val="424242"/>
          <w:sz w:val="28"/>
          <w:szCs w:val="28"/>
        </w:rPr>
        <w:t>R</w:t>
      </w:r>
      <w:r w:rsidRPr="00283E90">
        <w:rPr>
          <w:color w:val="424242"/>
          <w:sz w:val="28"/>
          <w:szCs w:val="28"/>
          <w:vertAlign w:val="subscript"/>
        </w:rPr>
        <w:t>2</w:t>
      </w:r>
      <w:r w:rsidRPr="00283E90">
        <w:rPr>
          <w:color w:val="424242"/>
          <w:sz w:val="28"/>
          <w:szCs w:val="28"/>
        </w:rPr>
        <w:t> = 11 </w:t>
      </w:r>
      <w:r w:rsidRPr="00283E90">
        <w:rPr>
          <w:i/>
          <w:iCs/>
          <w:color w:val="424242"/>
          <w:sz w:val="28"/>
          <w:szCs w:val="28"/>
        </w:rPr>
        <w:t>Ом</w:t>
      </w:r>
      <w:r w:rsidRPr="00283E90">
        <w:rPr>
          <w:color w:val="424242"/>
          <w:sz w:val="28"/>
          <w:szCs w:val="28"/>
        </w:rPr>
        <w:t>; </w:t>
      </w:r>
      <w:r w:rsidRPr="00283E90">
        <w:rPr>
          <w:i/>
          <w:iCs/>
          <w:color w:val="424242"/>
          <w:sz w:val="28"/>
          <w:szCs w:val="28"/>
        </w:rPr>
        <w:t>R</w:t>
      </w:r>
      <w:r w:rsidRPr="00283E90">
        <w:rPr>
          <w:color w:val="424242"/>
          <w:sz w:val="28"/>
          <w:szCs w:val="28"/>
          <w:vertAlign w:val="subscript"/>
        </w:rPr>
        <w:t>3</w:t>
      </w:r>
      <w:r w:rsidRPr="00283E90">
        <w:rPr>
          <w:color w:val="424242"/>
          <w:sz w:val="28"/>
          <w:szCs w:val="28"/>
        </w:rPr>
        <w:t> = 7 </w:t>
      </w:r>
      <w:r w:rsidRPr="00283E90">
        <w:rPr>
          <w:i/>
          <w:iCs/>
          <w:color w:val="424242"/>
          <w:sz w:val="28"/>
          <w:szCs w:val="28"/>
        </w:rPr>
        <w:t>Ом</w:t>
      </w:r>
      <w:r w:rsidRPr="00283E90">
        <w:rPr>
          <w:color w:val="424242"/>
          <w:sz w:val="28"/>
          <w:szCs w:val="28"/>
        </w:rPr>
        <w:t>; </w:t>
      </w:r>
      <w:r w:rsidRPr="00283E90">
        <w:rPr>
          <w:i/>
          <w:iCs/>
          <w:color w:val="424242"/>
          <w:sz w:val="28"/>
          <w:szCs w:val="28"/>
        </w:rPr>
        <w:t>R</w:t>
      </w:r>
      <w:r w:rsidRPr="00283E90">
        <w:rPr>
          <w:color w:val="424242"/>
          <w:sz w:val="28"/>
          <w:szCs w:val="28"/>
          <w:vertAlign w:val="subscript"/>
        </w:rPr>
        <w:t>4</w:t>
      </w:r>
      <w:r w:rsidRPr="00283E90">
        <w:rPr>
          <w:color w:val="424242"/>
          <w:sz w:val="28"/>
          <w:szCs w:val="28"/>
        </w:rPr>
        <w:t> = 12 </w:t>
      </w:r>
      <w:r w:rsidRPr="00283E90">
        <w:rPr>
          <w:i/>
          <w:iCs/>
          <w:color w:val="424242"/>
          <w:sz w:val="28"/>
          <w:szCs w:val="28"/>
        </w:rPr>
        <w:t>Ом</w:t>
      </w:r>
      <w:r w:rsidRPr="00283E90">
        <w:rPr>
          <w:color w:val="424242"/>
          <w:sz w:val="28"/>
          <w:szCs w:val="28"/>
        </w:rPr>
        <w:t>; </w:t>
      </w:r>
      <w:r w:rsidRPr="00283E90">
        <w:rPr>
          <w:i/>
          <w:iCs/>
          <w:color w:val="424242"/>
          <w:sz w:val="28"/>
          <w:szCs w:val="28"/>
        </w:rPr>
        <w:t>R</w:t>
      </w:r>
      <w:r w:rsidRPr="00283E90">
        <w:rPr>
          <w:color w:val="424242"/>
          <w:sz w:val="28"/>
          <w:szCs w:val="28"/>
          <w:vertAlign w:val="subscript"/>
        </w:rPr>
        <w:t>5</w:t>
      </w:r>
      <w:r w:rsidRPr="00283E90">
        <w:rPr>
          <w:color w:val="424242"/>
          <w:sz w:val="28"/>
          <w:szCs w:val="28"/>
        </w:rPr>
        <w:t> = 8 </w:t>
      </w:r>
      <w:r w:rsidRPr="00283E90">
        <w:rPr>
          <w:i/>
          <w:iCs/>
          <w:color w:val="424242"/>
          <w:sz w:val="28"/>
          <w:szCs w:val="28"/>
        </w:rPr>
        <w:t>Ом</w:t>
      </w:r>
      <w:r w:rsidRPr="00283E90">
        <w:rPr>
          <w:color w:val="424242"/>
          <w:sz w:val="28"/>
          <w:szCs w:val="28"/>
        </w:rPr>
        <w:t>; </w:t>
      </w:r>
      <w:r w:rsidRPr="00283E90">
        <w:rPr>
          <w:i/>
          <w:iCs/>
          <w:color w:val="424242"/>
          <w:sz w:val="28"/>
          <w:szCs w:val="28"/>
        </w:rPr>
        <w:t>R</w:t>
      </w:r>
      <w:r w:rsidRPr="00283E90">
        <w:rPr>
          <w:color w:val="424242"/>
          <w:sz w:val="28"/>
          <w:szCs w:val="28"/>
          <w:vertAlign w:val="subscript"/>
        </w:rPr>
        <w:t>6 </w:t>
      </w:r>
      <w:r w:rsidRPr="00283E90">
        <w:rPr>
          <w:color w:val="424242"/>
          <w:sz w:val="28"/>
          <w:szCs w:val="28"/>
        </w:rPr>
        <w:t>= 13 </w:t>
      </w:r>
      <w:r w:rsidRPr="00283E90">
        <w:rPr>
          <w:i/>
          <w:iCs/>
          <w:color w:val="424242"/>
          <w:sz w:val="28"/>
          <w:szCs w:val="28"/>
        </w:rPr>
        <w:t>Ом</w:t>
      </w:r>
      <w:r w:rsidRPr="00283E90">
        <w:rPr>
          <w:color w:val="424242"/>
          <w:sz w:val="28"/>
          <w:szCs w:val="28"/>
        </w:rPr>
        <w:t>.</w:t>
      </w:r>
    </w:p>
    <w:p w:rsidR="00283E90" w:rsidRDefault="00283E90" w:rsidP="00283E90">
      <w:pPr>
        <w:pStyle w:val="af5"/>
        <w:keepNext/>
        <w:shd w:val="clear" w:color="auto" w:fill="FFFFFF"/>
        <w:spacing w:before="0" w:beforeAutospacing="0" w:after="0" w:afterAutospacing="0" w:line="360" w:lineRule="auto"/>
        <w:ind w:firstLine="709"/>
        <w:jc w:val="center"/>
      </w:pPr>
      <w:r>
        <w:rPr>
          <w:noProof/>
        </w:rPr>
        <w:drawing>
          <wp:inline distT="0" distB="0" distL="0" distR="0" wp14:anchorId="7499DCBD" wp14:editId="4DB643BB">
            <wp:extent cx="3736340" cy="2627757"/>
            <wp:effectExtent l="0" t="0" r="0" b="1270"/>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3721" t="27080" r="17094" b="36432"/>
                    <a:stretch/>
                  </pic:blipFill>
                  <pic:spPr bwMode="auto">
                    <a:xfrm>
                      <a:off x="0" y="0"/>
                      <a:ext cx="3780461" cy="2658787"/>
                    </a:xfrm>
                    <a:prstGeom prst="rect">
                      <a:avLst/>
                    </a:prstGeom>
                    <a:ln>
                      <a:noFill/>
                    </a:ln>
                    <a:extLst>
                      <a:ext uri="{53640926-AAD7-44D8-BBD7-CCE9431645EC}">
                        <a14:shadowObscured xmlns:a14="http://schemas.microsoft.com/office/drawing/2010/main"/>
                      </a:ext>
                    </a:extLst>
                  </pic:spPr>
                </pic:pic>
              </a:graphicData>
            </a:graphic>
          </wp:inline>
        </w:drawing>
      </w:r>
    </w:p>
    <w:p w:rsidR="00283E90" w:rsidRPr="00283E90" w:rsidRDefault="00283E90" w:rsidP="00283E90">
      <w:pPr>
        <w:pStyle w:val="aff"/>
        <w:rPr>
          <w:rStyle w:val="aff1"/>
          <w:rFonts w:eastAsiaTheme="majorEastAsia"/>
          <w:i/>
          <w:iCs/>
          <w:color w:val="000000" w:themeColor="text1"/>
          <w:szCs w:val="28"/>
          <w:lang w:val="ru-RU"/>
        </w:rPr>
      </w:pPr>
      <w:r w:rsidRPr="00283E90">
        <w:rPr>
          <w:lang w:val="ru-RU"/>
        </w:rPr>
        <w:t xml:space="preserve">Рисунок </w:t>
      </w:r>
      <w:r>
        <w:rPr>
          <w:lang w:val="ru-RU"/>
        </w:rPr>
        <w:t>2</w:t>
      </w:r>
    </w:p>
    <w:p w:rsidR="00283E90" w:rsidRDefault="00283E90" w:rsidP="00283E90">
      <w:pPr>
        <w:pStyle w:val="af5"/>
        <w:shd w:val="clear" w:color="auto" w:fill="FFFFFF"/>
        <w:spacing w:before="0" w:beforeAutospacing="0" w:after="0" w:afterAutospacing="0" w:line="360" w:lineRule="auto"/>
        <w:ind w:firstLine="709"/>
        <w:jc w:val="both"/>
        <w:rPr>
          <w:rStyle w:val="aff1"/>
          <w:rFonts w:eastAsiaTheme="majorEastAsia"/>
          <w:i/>
          <w:iCs/>
          <w:color w:val="000000" w:themeColor="text1"/>
          <w:sz w:val="28"/>
          <w:szCs w:val="28"/>
        </w:rPr>
      </w:pPr>
    </w:p>
    <w:p w:rsidR="00283E90" w:rsidRDefault="00283E90" w:rsidP="00283E90">
      <w:pPr>
        <w:pStyle w:val="af5"/>
        <w:shd w:val="clear" w:color="auto" w:fill="FFFFFF"/>
        <w:spacing w:before="0" w:beforeAutospacing="0" w:after="0" w:afterAutospacing="0" w:line="360" w:lineRule="auto"/>
        <w:ind w:firstLine="709"/>
        <w:jc w:val="both"/>
        <w:rPr>
          <w:rStyle w:val="aff1"/>
          <w:rFonts w:eastAsiaTheme="majorEastAsia"/>
          <w:i/>
          <w:iCs/>
          <w:color w:val="000000" w:themeColor="text1"/>
          <w:sz w:val="28"/>
          <w:szCs w:val="28"/>
        </w:rPr>
      </w:pPr>
    </w:p>
    <w:p w:rsidR="00283E90" w:rsidRDefault="00283E90" w:rsidP="00283E90">
      <w:pPr>
        <w:pStyle w:val="af5"/>
        <w:shd w:val="clear" w:color="auto" w:fill="FFFFFF"/>
        <w:spacing w:before="0" w:beforeAutospacing="0" w:after="0" w:afterAutospacing="0" w:line="360" w:lineRule="auto"/>
        <w:ind w:firstLine="709"/>
        <w:jc w:val="both"/>
        <w:rPr>
          <w:color w:val="000000" w:themeColor="text1"/>
          <w:sz w:val="28"/>
          <w:szCs w:val="28"/>
        </w:rPr>
      </w:pPr>
      <w:r w:rsidRPr="00FE52A9">
        <w:rPr>
          <w:rStyle w:val="aff1"/>
          <w:rFonts w:eastAsiaTheme="majorEastAsia"/>
          <w:i/>
          <w:iCs/>
          <w:color w:val="000000" w:themeColor="text1"/>
          <w:sz w:val="28"/>
          <w:szCs w:val="28"/>
        </w:rPr>
        <w:t>Задача 2.</w:t>
      </w:r>
      <w:r w:rsidRPr="00FE52A9">
        <w:rPr>
          <w:color w:val="000000" w:themeColor="text1"/>
          <w:sz w:val="28"/>
          <w:szCs w:val="28"/>
        </w:rPr>
        <w:t> </w:t>
      </w:r>
    </w:p>
    <w:p w:rsidR="00283E90" w:rsidRPr="00283E90" w:rsidRDefault="00283E90" w:rsidP="00283E90">
      <w:pPr>
        <w:pStyle w:val="af5"/>
        <w:shd w:val="clear" w:color="auto" w:fill="FFFFFF"/>
        <w:spacing w:before="0" w:beforeAutospacing="0" w:after="0" w:afterAutospacing="0" w:line="360" w:lineRule="auto"/>
        <w:ind w:firstLine="709"/>
        <w:jc w:val="both"/>
        <w:rPr>
          <w:color w:val="000000" w:themeColor="text1"/>
          <w:sz w:val="28"/>
          <w:szCs w:val="28"/>
        </w:rPr>
      </w:pPr>
      <w:r w:rsidRPr="00283E90">
        <w:rPr>
          <w:color w:val="000000" w:themeColor="text1"/>
          <w:sz w:val="28"/>
          <w:szCs w:val="28"/>
        </w:rPr>
        <w:t>Для электрической</w:t>
      </w:r>
      <w:r>
        <w:rPr>
          <w:color w:val="000000" w:themeColor="text1"/>
          <w:sz w:val="28"/>
          <w:szCs w:val="28"/>
        </w:rPr>
        <w:t xml:space="preserve"> цепи, изображенной на рисунке </w:t>
      </w:r>
      <w:r w:rsidRPr="00283E90">
        <w:rPr>
          <w:color w:val="000000" w:themeColor="text1"/>
          <w:sz w:val="28"/>
          <w:szCs w:val="28"/>
        </w:rPr>
        <w:t>3, по заданным </w:t>
      </w:r>
      <w:r w:rsidRPr="00283E90">
        <w:rPr>
          <w:i/>
          <w:iCs/>
          <w:color w:val="000000" w:themeColor="text1"/>
          <w:sz w:val="28"/>
          <w:szCs w:val="28"/>
        </w:rPr>
        <w:t>ЭДС</w:t>
      </w:r>
      <w:r w:rsidRPr="00283E90">
        <w:rPr>
          <w:color w:val="000000" w:themeColor="text1"/>
          <w:sz w:val="28"/>
          <w:szCs w:val="28"/>
        </w:rPr>
        <w:t> источников постоянного тока (</w:t>
      </w:r>
      <w:r w:rsidRPr="00283E90">
        <w:rPr>
          <w:i/>
          <w:iCs/>
          <w:color w:val="000000" w:themeColor="text1"/>
          <w:sz w:val="28"/>
          <w:szCs w:val="28"/>
        </w:rPr>
        <w:t>Е</w:t>
      </w:r>
      <w:r w:rsidRPr="00283E90">
        <w:rPr>
          <w:color w:val="000000" w:themeColor="text1"/>
          <w:sz w:val="28"/>
          <w:szCs w:val="28"/>
        </w:rPr>
        <w:t>) и сопротивлениям ветвей выполнить следующее:</w:t>
      </w:r>
    </w:p>
    <w:p w:rsidR="00283E90" w:rsidRPr="00283E90" w:rsidRDefault="00283E90" w:rsidP="005B138D">
      <w:pPr>
        <w:pStyle w:val="af5"/>
        <w:numPr>
          <w:ilvl w:val="0"/>
          <w:numId w:val="2"/>
        </w:numPr>
        <w:shd w:val="clear" w:color="auto" w:fill="FFFFFF"/>
        <w:spacing w:before="0" w:beforeAutospacing="0" w:after="0" w:afterAutospacing="0" w:line="360" w:lineRule="auto"/>
        <w:ind w:left="0" w:firstLine="709"/>
        <w:jc w:val="both"/>
        <w:rPr>
          <w:color w:val="000000" w:themeColor="text1"/>
          <w:sz w:val="28"/>
          <w:szCs w:val="28"/>
        </w:rPr>
      </w:pPr>
      <w:r w:rsidRPr="00283E90">
        <w:rPr>
          <w:color w:val="000000" w:themeColor="text1"/>
          <w:sz w:val="28"/>
          <w:szCs w:val="28"/>
        </w:rPr>
        <w:t>Определить токи во всех ветвях.</w:t>
      </w:r>
    </w:p>
    <w:p w:rsidR="00283E90" w:rsidRPr="00283E90" w:rsidRDefault="00283E90" w:rsidP="005B138D">
      <w:pPr>
        <w:pStyle w:val="af5"/>
        <w:numPr>
          <w:ilvl w:val="0"/>
          <w:numId w:val="2"/>
        </w:numPr>
        <w:shd w:val="clear" w:color="auto" w:fill="FFFFFF"/>
        <w:spacing w:before="0" w:beforeAutospacing="0" w:after="0" w:afterAutospacing="0" w:line="360" w:lineRule="auto"/>
        <w:ind w:left="0" w:firstLine="709"/>
        <w:jc w:val="both"/>
        <w:rPr>
          <w:color w:val="000000" w:themeColor="text1"/>
          <w:sz w:val="28"/>
          <w:szCs w:val="28"/>
        </w:rPr>
      </w:pPr>
      <w:r w:rsidRPr="00283E90">
        <w:rPr>
          <w:color w:val="000000" w:themeColor="text1"/>
          <w:sz w:val="28"/>
          <w:szCs w:val="28"/>
        </w:rPr>
        <w:t>Определить суммарную мощность, потребляемую цепью.</w:t>
      </w:r>
    </w:p>
    <w:p w:rsidR="00283E90" w:rsidRPr="00283E90" w:rsidRDefault="000C5BD6" w:rsidP="005B138D">
      <w:pPr>
        <w:pStyle w:val="af5"/>
        <w:numPr>
          <w:ilvl w:val="0"/>
          <w:numId w:val="2"/>
        </w:numPr>
        <w:shd w:val="clear" w:color="auto" w:fill="FFFFFF"/>
        <w:spacing w:before="0" w:beforeAutospacing="0" w:after="0" w:afterAutospacing="0" w:line="360" w:lineRule="auto"/>
        <w:ind w:left="0" w:firstLine="709"/>
        <w:jc w:val="both"/>
        <w:rPr>
          <w:color w:val="000000" w:themeColor="text1"/>
          <w:sz w:val="28"/>
          <w:szCs w:val="28"/>
        </w:rPr>
      </w:pPr>
      <w:r>
        <w:rPr>
          <w:color w:val="000000" w:themeColor="text1"/>
          <w:sz w:val="28"/>
          <w:szCs w:val="28"/>
        </w:rPr>
        <w:t>С</w:t>
      </w:r>
      <w:r w:rsidR="00283E90" w:rsidRPr="00283E90">
        <w:rPr>
          <w:color w:val="000000" w:themeColor="text1"/>
          <w:sz w:val="28"/>
          <w:szCs w:val="28"/>
        </w:rPr>
        <w:t>оставить уравнение баланса мощностей между источниками и приемниками электроэнергии.</w:t>
      </w:r>
    </w:p>
    <w:p w:rsidR="00283E90" w:rsidRPr="00283E90" w:rsidRDefault="00283E90" w:rsidP="00283E90">
      <w:pPr>
        <w:pStyle w:val="af5"/>
        <w:shd w:val="clear" w:color="auto" w:fill="FFFFFF"/>
        <w:spacing w:before="0" w:beforeAutospacing="0" w:after="0" w:afterAutospacing="0" w:line="360" w:lineRule="auto"/>
        <w:ind w:firstLine="709"/>
        <w:jc w:val="both"/>
        <w:rPr>
          <w:color w:val="000000" w:themeColor="text1"/>
          <w:sz w:val="28"/>
          <w:szCs w:val="28"/>
        </w:rPr>
      </w:pPr>
      <w:r w:rsidRPr="00283E90">
        <w:rPr>
          <w:color w:val="000000" w:themeColor="text1"/>
          <w:sz w:val="28"/>
          <w:szCs w:val="28"/>
        </w:rPr>
        <w:t xml:space="preserve">Задачу решить </w:t>
      </w:r>
      <w:r w:rsidR="006B7020" w:rsidRPr="00283E90">
        <w:rPr>
          <w:color w:val="000000" w:themeColor="text1"/>
          <w:sz w:val="28"/>
          <w:szCs w:val="28"/>
        </w:rPr>
        <w:t>способом контурных</w:t>
      </w:r>
      <w:r w:rsidRPr="00283E90">
        <w:rPr>
          <w:color w:val="000000" w:themeColor="text1"/>
          <w:sz w:val="28"/>
          <w:szCs w:val="28"/>
        </w:rPr>
        <w:t xml:space="preserve"> токов.</w:t>
      </w:r>
    </w:p>
    <w:p w:rsidR="00283E90" w:rsidRDefault="00283E90" w:rsidP="00283E90">
      <w:pPr>
        <w:pStyle w:val="af5"/>
        <w:shd w:val="clear" w:color="auto" w:fill="FFFFFF"/>
        <w:spacing w:before="0" w:beforeAutospacing="0" w:after="0" w:afterAutospacing="0" w:line="360" w:lineRule="auto"/>
        <w:ind w:firstLine="709"/>
        <w:jc w:val="both"/>
        <w:rPr>
          <w:color w:val="000000" w:themeColor="text1"/>
          <w:sz w:val="28"/>
          <w:szCs w:val="28"/>
        </w:rPr>
      </w:pPr>
    </w:p>
    <w:p w:rsidR="00283E90" w:rsidRPr="00283E90" w:rsidRDefault="00283E90" w:rsidP="00283E90">
      <w:pPr>
        <w:pStyle w:val="af5"/>
        <w:shd w:val="clear" w:color="auto" w:fill="FFFFFF"/>
        <w:spacing w:before="0" w:beforeAutospacing="0" w:after="0" w:afterAutospacing="0" w:line="360" w:lineRule="auto"/>
        <w:ind w:firstLine="709"/>
        <w:jc w:val="both"/>
        <w:rPr>
          <w:color w:val="000000" w:themeColor="text1"/>
          <w:sz w:val="28"/>
          <w:szCs w:val="28"/>
        </w:rPr>
      </w:pPr>
      <w:r w:rsidRPr="00283E90">
        <w:rPr>
          <w:color w:val="000000" w:themeColor="text1"/>
          <w:sz w:val="28"/>
          <w:szCs w:val="28"/>
        </w:rPr>
        <w:t>Дано: </w:t>
      </w:r>
      <w:r w:rsidRPr="00283E90">
        <w:rPr>
          <w:i/>
          <w:iCs/>
          <w:color w:val="000000" w:themeColor="text1"/>
          <w:sz w:val="28"/>
          <w:szCs w:val="28"/>
        </w:rPr>
        <w:t>R</w:t>
      </w:r>
      <w:r w:rsidRPr="00283E90">
        <w:rPr>
          <w:color w:val="000000" w:themeColor="text1"/>
          <w:sz w:val="28"/>
          <w:szCs w:val="28"/>
          <w:vertAlign w:val="subscript"/>
        </w:rPr>
        <w:t>1</w:t>
      </w:r>
      <w:r w:rsidRPr="00283E90">
        <w:rPr>
          <w:color w:val="000000" w:themeColor="text1"/>
          <w:sz w:val="28"/>
          <w:szCs w:val="28"/>
        </w:rPr>
        <w:t> = 4 </w:t>
      </w:r>
      <w:r w:rsidRPr="00283E90">
        <w:rPr>
          <w:i/>
          <w:iCs/>
          <w:color w:val="000000" w:themeColor="text1"/>
          <w:sz w:val="28"/>
          <w:szCs w:val="28"/>
        </w:rPr>
        <w:t>Oм, R</w:t>
      </w:r>
      <w:r w:rsidRPr="00283E90">
        <w:rPr>
          <w:color w:val="000000" w:themeColor="text1"/>
          <w:sz w:val="28"/>
          <w:szCs w:val="28"/>
          <w:vertAlign w:val="subscript"/>
        </w:rPr>
        <w:t>2</w:t>
      </w:r>
      <w:r w:rsidRPr="00283E90">
        <w:rPr>
          <w:color w:val="000000" w:themeColor="text1"/>
          <w:sz w:val="28"/>
          <w:szCs w:val="28"/>
        </w:rPr>
        <w:t> = 3 </w:t>
      </w:r>
      <w:r w:rsidRPr="00283E90">
        <w:rPr>
          <w:i/>
          <w:iCs/>
          <w:color w:val="000000" w:themeColor="text1"/>
          <w:sz w:val="28"/>
          <w:szCs w:val="28"/>
        </w:rPr>
        <w:t>Oм, R</w:t>
      </w:r>
      <w:r w:rsidRPr="00283E90">
        <w:rPr>
          <w:color w:val="000000" w:themeColor="text1"/>
          <w:sz w:val="28"/>
          <w:szCs w:val="28"/>
          <w:vertAlign w:val="subscript"/>
        </w:rPr>
        <w:t>3</w:t>
      </w:r>
      <w:r w:rsidRPr="00283E90">
        <w:rPr>
          <w:color w:val="000000" w:themeColor="text1"/>
          <w:sz w:val="28"/>
          <w:szCs w:val="28"/>
        </w:rPr>
        <w:t> = 15 </w:t>
      </w:r>
      <w:r w:rsidRPr="00283E90">
        <w:rPr>
          <w:i/>
          <w:iCs/>
          <w:color w:val="000000" w:themeColor="text1"/>
          <w:sz w:val="28"/>
          <w:szCs w:val="28"/>
        </w:rPr>
        <w:t>Oм, R</w:t>
      </w:r>
      <w:r w:rsidRPr="00283E90">
        <w:rPr>
          <w:color w:val="000000" w:themeColor="text1"/>
          <w:sz w:val="28"/>
          <w:szCs w:val="28"/>
          <w:vertAlign w:val="subscript"/>
        </w:rPr>
        <w:t>4</w:t>
      </w:r>
      <w:r w:rsidRPr="00283E90">
        <w:rPr>
          <w:color w:val="000000" w:themeColor="text1"/>
          <w:sz w:val="28"/>
          <w:szCs w:val="28"/>
        </w:rPr>
        <w:t> = 8 </w:t>
      </w:r>
      <w:r w:rsidRPr="00283E90">
        <w:rPr>
          <w:i/>
          <w:iCs/>
          <w:color w:val="000000" w:themeColor="text1"/>
          <w:sz w:val="28"/>
          <w:szCs w:val="28"/>
        </w:rPr>
        <w:t>Oм, R</w:t>
      </w:r>
      <w:r w:rsidRPr="00283E90">
        <w:rPr>
          <w:color w:val="000000" w:themeColor="text1"/>
          <w:sz w:val="28"/>
          <w:szCs w:val="28"/>
          <w:vertAlign w:val="subscript"/>
        </w:rPr>
        <w:t>5</w:t>
      </w:r>
      <w:r w:rsidRPr="00283E90">
        <w:rPr>
          <w:color w:val="000000" w:themeColor="text1"/>
          <w:sz w:val="28"/>
          <w:szCs w:val="28"/>
        </w:rPr>
        <w:t> = 4 </w:t>
      </w:r>
      <w:r w:rsidRPr="00283E90">
        <w:rPr>
          <w:i/>
          <w:iCs/>
          <w:color w:val="000000" w:themeColor="text1"/>
          <w:sz w:val="28"/>
          <w:szCs w:val="28"/>
        </w:rPr>
        <w:t>Oм, Е</w:t>
      </w:r>
      <w:r w:rsidRPr="00283E90">
        <w:rPr>
          <w:i/>
          <w:iCs/>
          <w:color w:val="000000" w:themeColor="text1"/>
          <w:sz w:val="28"/>
          <w:szCs w:val="28"/>
          <w:vertAlign w:val="subscript"/>
        </w:rPr>
        <w:t>1</w:t>
      </w:r>
      <w:r w:rsidRPr="00283E90">
        <w:rPr>
          <w:color w:val="000000" w:themeColor="text1"/>
          <w:sz w:val="28"/>
          <w:szCs w:val="28"/>
        </w:rPr>
        <w:t> = 65 В, </w:t>
      </w:r>
      <w:r w:rsidRPr="00283E90">
        <w:rPr>
          <w:i/>
          <w:iCs/>
          <w:color w:val="000000" w:themeColor="text1"/>
          <w:sz w:val="28"/>
          <w:szCs w:val="28"/>
        </w:rPr>
        <w:t>r</w:t>
      </w:r>
      <w:r w:rsidRPr="00283E90">
        <w:rPr>
          <w:i/>
          <w:iCs/>
          <w:color w:val="000000" w:themeColor="text1"/>
          <w:sz w:val="28"/>
          <w:szCs w:val="28"/>
          <w:vertAlign w:val="subscript"/>
        </w:rPr>
        <w:t>01</w:t>
      </w:r>
      <w:r w:rsidRPr="00283E90">
        <w:rPr>
          <w:color w:val="000000" w:themeColor="text1"/>
          <w:sz w:val="28"/>
          <w:szCs w:val="28"/>
        </w:rPr>
        <w:t> = 0,15 </w:t>
      </w:r>
      <w:r w:rsidRPr="00283E90">
        <w:rPr>
          <w:i/>
          <w:iCs/>
          <w:color w:val="000000" w:themeColor="text1"/>
          <w:sz w:val="28"/>
          <w:szCs w:val="28"/>
        </w:rPr>
        <w:t>Ом</w:t>
      </w:r>
      <w:r w:rsidRPr="00283E90">
        <w:rPr>
          <w:color w:val="000000" w:themeColor="text1"/>
          <w:sz w:val="28"/>
          <w:szCs w:val="28"/>
        </w:rPr>
        <w:t>, Е</w:t>
      </w:r>
      <w:r w:rsidRPr="00283E90">
        <w:rPr>
          <w:color w:val="000000" w:themeColor="text1"/>
          <w:sz w:val="28"/>
          <w:szCs w:val="28"/>
          <w:vertAlign w:val="subscript"/>
        </w:rPr>
        <w:t>2</w:t>
      </w:r>
      <w:r w:rsidRPr="00283E90">
        <w:rPr>
          <w:color w:val="000000" w:themeColor="text1"/>
          <w:sz w:val="28"/>
          <w:szCs w:val="28"/>
        </w:rPr>
        <w:t> = 50 В, </w:t>
      </w:r>
      <w:r w:rsidRPr="00283E90">
        <w:rPr>
          <w:i/>
          <w:iCs/>
          <w:color w:val="000000" w:themeColor="text1"/>
          <w:sz w:val="28"/>
          <w:szCs w:val="28"/>
        </w:rPr>
        <w:t>r</w:t>
      </w:r>
      <w:r w:rsidRPr="00283E90">
        <w:rPr>
          <w:i/>
          <w:iCs/>
          <w:color w:val="000000" w:themeColor="text1"/>
          <w:sz w:val="28"/>
          <w:szCs w:val="28"/>
          <w:vertAlign w:val="subscript"/>
        </w:rPr>
        <w:t>02</w:t>
      </w:r>
      <w:r w:rsidRPr="00283E90">
        <w:rPr>
          <w:color w:val="000000" w:themeColor="text1"/>
          <w:sz w:val="28"/>
          <w:szCs w:val="28"/>
        </w:rPr>
        <w:t> = 0,1 </w:t>
      </w:r>
      <w:r w:rsidRPr="00283E90">
        <w:rPr>
          <w:i/>
          <w:iCs/>
          <w:color w:val="000000" w:themeColor="text1"/>
          <w:sz w:val="28"/>
          <w:szCs w:val="28"/>
        </w:rPr>
        <w:t>Ом</w:t>
      </w:r>
      <w:r w:rsidRPr="00283E90">
        <w:rPr>
          <w:color w:val="000000" w:themeColor="text1"/>
          <w:sz w:val="28"/>
          <w:szCs w:val="28"/>
        </w:rPr>
        <w:t>.</w:t>
      </w:r>
    </w:p>
    <w:p w:rsidR="00283E90" w:rsidRDefault="00283E90" w:rsidP="00283E90">
      <w:pPr>
        <w:keepNext/>
        <w:tabs>
          <w:tab w:val="left" w:pos="2370"/>
        </w:tabs>
        <w:jc w:val="center"/>
      </w:pPr>
      <w:r>
        <w:rPr>
          <w:noProof/>
          <w:lang w:eastAsia="ru-RU"/>
        </w:rPr>
        <w:drawing>
          <wp:inline distT="0" distB="0" distL="0" distR="0" wp14:anchorId="64514D8D" wp14:editId="1E18F44A">
            <wp:extent cx="2431283" cy="1857375"/>
            <wp:effectExtent l="0" t="0" r="7620" b="0"/>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6286" t="16533" r="6351" b="32726"/>
                    <a:stretch/>
                  </pic:blipFill>
                  <pic:spPr bwMode="auto">
                    <a:xfrm>
                      <a:off x="0" y="0"/>
                      <a:ext cx="2434069" cy="1859503"/>
                    </a:xfrm>
                    <a:prstGeom prst="rect">
                      <a:avLst/>
                    </a:prstGeom>
                    <a:ln>
                      <a:noFill/>
                    </a:ln>
                    <a:extLst>
                      <a:ext uri="{53640926-AAD7-44D8-BBD7-CCE9431645EC}">
                        <a14:shadowObscured xmlns:a14="http://schemas.microsoft.com/office/drawing/2010/main"/>
                      </a:ext>
                    </a:extLst>
                  </pic:spPr>
                </pic:pic>
              </a:graphicData>
            </a:graphic>
          </wp:inline>
        </w:drawing>
      </w:r>
    </w:p>
    <w:p w:rsidR="000C5BD6" w:rsidRPr="006B7020" w:rsidRDefault="00283E90" w:rsidP="00283E90">
      <w:pPr>
        <w:pStyle w:val="aff"/>
        <w:rPr>
          <w:lang w:val="ru-RU"/>
        </w:rPr>
      </w:pPr>
      <w:r w:rsidRPr="006B7020">
        <w:rPr>
          <w:lang w:val="ru-RU"/>
        </w:rPr>
        <w:t xml:space="preserve">Рисунок </w:t>
      </w:r>
      <w:r>
        <w:fldChar w:fldCharType="begin"/>
      </w:r>
      <w:r w:rsidRPr="006B7020">
        <w:rPr>
          <w:lang w:val="ru-RU"/>
        </w:rPr>
        <w:instrText xml:space="preserve"> </w:instrText>
      </w:r>
      <w:r>
        <w:instrText>SEQ</w:instrText>
      </w:r>
      <w:r w:rsidRPr="006B7020">
        <w:rPr>
          <w:lang w:val="ru-RU"/>
        </w:rPr>
        <w:instrText xml:space="preserve"> Рисунок \* </w:instrText>
      </w:r>
      <w:r>
        <w:instrText>ARABIC</w:instrText>
      </w:r>
      <w:r w:rsidRPr="006B7020">
        <w:rPr>
          <w:lang w:val="ru-RU"/>
        </w:rPr>
        <w:instrText xml:space="preserve"> </w:instrText>
      </w:r>
      <w:r>
        <w:fldChar w:fldCharType="separate"/>
      </w:r>
      <w:r w:rsidR="00375EA5" w:rsidRPr="00666D83">
        <w:rPr>
          <w:noProof/>
          <w:lang w:val="ru-RU"/>
        </w:rPr>
        <w:t>3</w:t>
      </w:r>
      <w:r>
        <w:fldChar w:fldCharType="end"/>
      </w:r>
    </w:p>
    <w:p w:rsidR="000C5BD6" w:rsidRPr="006B7020" w:rsidRDefault="000C5BD6">
      <w:pPr>
        <w:rPr>
          <w:rFonts w:eastAsia="SimSun" w:cs="Times New Roman"/>
          <w:kern w:val="2"/>
          <w:szCs w:val="20"/>
          <w:lang w:eastAsia="zh-CN"/>
        </w:rPr>
      </w:pPr>
      <w:r>
        <w:br w:type="page"/>
      </w:r>
    </w:p>
    <w:p w:rsidR="000C5BD6" w:rsidRDefault="000C5BD6" w:rsidP="006B7020">
      <w:pPr>
        <w:pStyle w:val="1"/>
      </w:pPr>
      <w:bookmarkStart w:id="5" w:name="_Toc93406061"/>
      <w:r>
        <w:t xml:space="preserve">Практическая </w:t>
      </w:r>
      <w:r w:rsidRPr="000C5BD6">
        <w:t xml:space="preserve">подготовка № 1 </w:t>
      </w:r>
      <w:r w:rsidRPr="00B7757A">
        <w:t>«</w:t>
      </w:r>
      <w:r w:rsidR="006B7020">
        <w:t>Исследование электр</w:t>
      </w:r>
      <w:r w:rsidR="00B015AA">
        <w:t>ических цепей постоянного тока.</w:t>
      </w:r>
      <w:r w:rsidRPr="00B7757A">
        <w:t>»</w:t>
      </w:r>
      <w:bookmarkEnd w:id="5"/>
    </w:p>
    <w:p w:rsidR="000C5BD6" w:rsidRPr="000C5BD6" w:rsidRDefault="000C5BD6" w:rsidP="000C5BD6">
      <w:pPr>
        <w:spacing w:after="0" w:line="240" w:lineRule="auto"/>
        <w:jc w:val="center"/>
        <w:rPr>
          <w:szCs w:val="24"/>
          <w:u w:val="single"/>
        </w:rPr>
      </w:pPr>
      <w:r w:rsidRPr="000C5BD6">
        <w:rPr>
          <w:szCs w:val="24"/>
          <w:u w:val="single"/>
        </w:rPr>
        <w:t>Алгоритм выполнения работы</w:t>
      </w:r>
    </w:p>
    <w:p w:rsidR="00E36D7F" w:rsidRDefault="00E36D7F" w:rsidP="005B138D">
      <w:pPr>
        <w:pStyle w:val="af0"/>
        <w:numPr>
          <w:ilvl w:val="0"/>
          <w:numId w:val="3"/>
        </w:numPr>
        <w:spacing w:after="0" w:line="240" w:lineRule="auto"/>
        <w:ind w:left="0" w:firstLine="709"/>
        <w:jc w:val="both"/>
        <w:rPr>
          <w:szCs w:val="28"/>
        </w:rPr>
      </w:pPr>
      <w:r w:rsidRPr="001A25DA">
        <w:rPr>
          <w:szCs w:val="28"/>
        </w:rPr>
        <w:t>Собрать цепь по принципиальной схеме, включив в нее амперметры для измерения тока на необходимых участках, и представить схему преподавателю</w:t>
      </w:r>
      <w:r>
        <w:rPr>
          <w:szCs w:val="28"/>
        </w:rPr>
        <w:t>.</w:t>
      </w:r>
      <w:r w:rsidRPr="00C74783">
        <w:rPr>
          <w:szCs w:val="28"/>
        </w:rPr>
        <w:t xml:space="preserve"> </w:t>
      </w:r>
      <w:r>
        <w:rPr>
          <w:szCs w:val="28"/>
        </w:rPr>
        <w:t>В качестве элементов цепи выбрать на стенде:</w:t>
      </w:r>
    </w:p>
    <w:p w:rsidR="00E36D7F" w:rsidRDefault="00E36D7F" w:rsidP="00E36D7F">
      <w:pPr>
        <w:spacing w:after="0" w:line="240" w:lineRule="auto"/>
        <w:jc w:val="both"/>
        <w:rPr>
          <w:szCs w:val="28"/>
        </w:rPr>
      </w:pPr>
    </w:p>
    <w:p w:rsidR="00E36D7F" w:rsidRDefault="00E36D7F" w:rsidP="00E36D7F">
      <w:pPr>
        <w:spacing w:after="0" w:line="240" w:lineRule="auto"/>
        <w:jc w:val="both"/>
        <w:rPr>
          <w:szCs w:val="28"/>
        </w:rPr>
      </w:pPr>
      <w:r>
        <w:rPr>
          <w:noProof/>
          <w:szCs w:val="28"/>
          <w:lang w:eastAsia="ru-RU"/>
        </w:rPr>
        <mc:AlternateContent>
          <mc:Choice Requires="wpc">
            <w:drawing>
              <wp:anchor distT="0" distB="0" distL="114300" distR="114300" simplePos="0" relativeHeight="251564032" behindDoc="1" locked="0" layoutInCell="1" allowOverlap="1" wp14:anchorId="3E607B19" wp14:editId="165F3B1C">
                <wp:simplePos x="0" y="0"/>
                <wp:positionH relativeFrom="column">
                  <wp:posOffset>177165</wp:posOffset>
                </wp:positionH>
                <wp:positionV relativeFrom="paragraph">
                  <wp:posOffset>8255</wp:posOffset>
                </wp:positionV>
                <wp:extent cx="2291080" cy="1382395"/>
                <wp:effectExtent l="0" t="0" r="0" b="8255"/>
                <wp:wrapTight wrapText="bothSides">
                  <wp:wrapPolygon edited="0">
                    <wp:start x="5568" y="0"/>
                    <wp:lineTo x="2874" y="1191"/>
                    <wp:lineTo x="2155" y="2084"/>
                    <wp:lineTo x="2155" y="4763"/>
                    <wp:lineTo x="0" y="7144"/>
                    <wp:lineTo x="0" y="11906"/>
                    <wp:lineTo x="2155" y="19050"/>
                    <wp:lineTo x="2155" y="21431"/>
                    <wp:lineTo x="14368" y="21431"/>
                    <wp:lineTo x="15805" y="21431"/>
                    <wp:lineTo x="20115" y="21431"/>
                    <wp:lineTo x="21193" y="20836"/>
                    <wp:lineTo x="21373" y="17562"/>
                    <wp:lineTo x="21373" y="7144"/>
                    <wp:lineTo x="21193" y="1786"/>
                    <wp:lineTo x="19756" y="893"/>
                    <wp:lineTo x="12392" y="0"/>
                    <wp:lineTo x="5568" y="0"/>
                  </wp:wrapPolygon>
                </wp:wrapTight>
                <wp:docPr id="849" name="Полотно 8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31" name="Rectangle 287"/>
                        <wps:cNvSpPr>
                          <a:spLocks noChangeArrowheads="1"/>
                        </wps:cNvSpPr>
                        <wps:spPr bwMode="auto">
                          <a:xfrm>
                            <a:off x="1714746" y="685921"/>
                            <a:ext cx="342181" cy="22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FA4" w:rsidRPr="00A678CB" w:rsidRDefault="00463FA4" w:rsidP="00E36D7F">
                              <w:r>
                                <w:t>R2</w:t>
                              </w:r>
                            </w:p>
                          </w:txbxContent>
                        </wps:txbx>
                        <wps:bodyPr rot="0" vert="horz" wrap="square" lIns="91440" tIns="45720" rIns="91440" bIns="45720" anchor="t" anchorCtr="0" upright="1">
                          <a:noAutofit/>
                        </wps:bodyPr>
                      </wps:wsp>
                      <wps:wsp>
                        <wps:cNvPr id="832" name="Rectangle 288"/>
                        <wps:cNvSpPr>
                          <a:spLocks noChangeArrowheads="1"/>
                        </wps:cNvSpPr>
                        <wps:spPr bwMode="auto">
                          <a:xfrm>
                            <a:off x="1259052" y="690364"/>
                            <a:ext cx="343278" cy="22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FA4" w:rsidRPr="00A678CB" w:rsidRDefault="00463FA4" w:rsidP="00E36D7F">
                              <w:r>
                                <w:t>R1</w:t>
                              </w:r>
                            </w:p>
                          </w:txbxContent>
                        </wps:txbx>
                        <wps:bodyPr rot="0" vert="horz" wrap="square" lIns="91440" tIns="45720" rIns="91440" bIns="45720" anchor="t" anchorCtr="0" upright="1">
                          <a:noAutofit/>
                        </wps:bodyPr>
                      </wps:wsp>
                      <wps:wsp>
                        <wps:cNvPr id="833" name="Rectangle 289"/>
                        <wps:cNvSpPr>
                          <a:spLocks noChangeArrowheads="1"/>
                        </wps:cNvSpPr>
                        <wps:spPr bwMode="auto">
                          <a:xfrm>
                            <a:off x="687653" y="233269"/>
                            <a:ext cx="342730" cy="22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FA4" w:rsidRPr="00A678CB" w:rsidRDefault="00463FA4" w:rsidP="00E36D7F">
                              <w:r>
                                <w:t>R3</w:t>
                              </w:r>
                            </w:p>
                          </w:txbxContent>
                        </wps:txbx>
                        <wps:bodyPr rot="0" vert="horz" wrap="square" lIns="91440" tIns="45720" rIns="91440" bIns="45720" anchor="t" anchorCtr="0" upright="1">
                          <a:noAutofit/>
                        </wps:bodyPr>
                      </wps:wsp>
                      <wps:wsp>
                        <wps:cNvPr id="834" name="Rectangle 290"/>
                        <wps:cNvSpPr>
                          <a:spLocks noChangeArrowheads="1"/>
                        </wps:cNvSpPr>
                        <wps:spPr bwMode="auto">
                          <a:xfrm>
                            <a:off x="1142798" y="685921"/>
                            <a:ext cx="343278" cy="22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FA4" w:rsidRPr="00A678CB" w:rsidRDefault="00463FA4" w:rsidP="00E36D7F">
                              <w:r>
                                <w:t>R1</w:t>
                              </w:r>
                            </w:p>
                          </w:txbxContent>
                        </wps:txbx>
                        <wps:bodyPr rot="0" vert="horz" wrap="square" lIns="91440" tIns="45720" rIns="91440" bIns="45720" anchor="t" anchorCtr="0" upright="1">
                          <a:noAutofit/>
                        </wps:bodyPr>
                      </wps:wsp>
                      <wps:wsp>
                        <wps:cNvPr id="835" name="Rectangle 291"/>
                        <wps:cNvSpPr>
                          <a:spLocks noChangeArrowheads="1"/>
                        </wps:cNvSpPr>
                        <wps:spPr bwMode="auto">
                          <a:xfrm>
                            <a:off x="0" y="460983"/>
                            <a:ext cx="309828" cy="3082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FA4" w:rsidRPr="000C063C" w:rsidRDefault="00463FA4" w:rsidP="00E36D7F">
                              <w:pPr>
                                <w:rPr>
                                  <w:sz w:val="19"/>
                                  <w:szCs w:val="28"/>
                                </w:rPr>
                              </w:pPr>
                              <w:r w:rsidRPr="000C063C">
                                <w:rPr>
                                  <w:sz w:val="19"/>
                                  <w:szCs w:val="28"/>
                                </w:rPr>
                                <w:t>Е2</w:t>
                              </w:r>
                            </w:p>
                          </w:txbxContent>
                        </wps:txbx>
                        <wps:bodyPr rot="0" vert="horz" wrap="square" lIns="62179" tIns="31090" rIns="62179" bIns="31090" anchor="t" anchorCtr="0" upright="1">
                          <a:noAutofit/>
                        </wps:bodyPr>
                      </wps:wsp>
                      <wps:wsp>
                        <wps:cNvPr id="836" name="Line 292"/>
                        <wps:cNvCnPr>
                          <a:cxnSpLocks noChangeShapeType="1"/>
                        </wps:cNvCnPr>
                        <wps:spPr bwMode="auto">
                          <a:xfrm flipV="1">
                            <a:off x="291183" y="112191"/>
                            <a:ext cx="7129" cy="123854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37" name="Line 293"/>
                        <wps:cNvCnPr>
                          <a:cxnSpLocks noChangeShapeType="1"/>
                        </wps:cNvCnPr>
                        <wps:spPr bwMode="auto">
                          <a:xfrm>
                            <a:off x="1606717" y="113302"/>
                            <a:ext cx="548" cy="12391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38" name="Line 294"/>
                        <wps:cNvCnPr>
                          <a:cxnSpLocks noChangeShapeType="1"/>
                        </wps:cNvCnPr>
                        <wps:spPr bwMode="auto">
                          <a:xfrm>
                            <a:off x="2147408" y="100528"/>
                            <a:ext cx="548" cy="123854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39" name="Oval 295"/>
                        <wps:cNvSpPr>
                          <a:spLocks noChangeArrowheads="1"/>
                        </wps:cNvSpPr>
                        <wps:spPr bwMode="auto">
                          <a:xfrm>
                            <a:off x="108577" y="633713"/>
                            <a:ext cx="387148" cy="38711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840" name="Line 296"/>
                        <wps:cNvCnPr>
                          <a:cxnSpLocks noChangeShapeType="1"/>
                        </wps:cNvCnPr>
                        <wps:spPr bwMode="auto">
                          <a:xfrm flipV="1">
                            <a:off x="291183" y="693141"/>
                            <a:ext cx="548" cy="232158"/>
                          </a:xfrm>
                          <a:prstGeom prst="line">
                            <a:avLst/>
                          </a:prstGeom>
                          <a:noFill/>
                          <a:ln w="28575">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841" name="Rectangle 297"/>
                        <wps:cNvSpPr>
                          <a:spLocks noChangeArrowheads="1"/>
                        </wps:cNvSpPr>
                        <wps:spPr bwMode="auto">
                          <a:xfrm>
                            <a:off x="650364" y="14440"/>
                            <a:ext cx="619655" cy="232158"/>
                          </a:xfrm>
                          <a:prstGeom prst="rect">
                            <a:avLst/>
                          </a:prstGeom>
                          <a:solidFill>
                            <a:srgbClr val="FFFFFF"/>
                          </a:solidFill>
                          <a:ln w="28575">
                            <a:solidFill>
                              <a:srgbClr val="000000"/>
                            </a:solidFill>
                            <a:miter lim="800000"/>
                            <a:headEnd/>
                            <a:tailEnd/>
                          </a:ln>
                        </wps:spPr>
                        <wps:txbx>
                          <w:txbxContent>
                            <w:p w:rsidR="00463FA4" w:rsidRPr="000C063C" w:rsidRDefault="00463FA4" w:rsidP="00E36D7F">
                              <w:pPr>
                                <w:rPr>
                                  <w:sz w:val="19"/>
                                  <w:szCs w:val="28"/>
                                </w:rPr>
                              </w:pPr>
                              <w:r>
                                <w:rPr>
                                  <w:sz w:val="19"/>
                                  <w:szCs w:val="28"/>
                                </w:rPr>
                                <w:t xml:space="preserve">     </w:t>
                              </w:r>
                            </w:p>
                          </w:txbxContent>
                        </wps:txbx>
                        <wps:bodyPr rot="0" vert="horz" wrap="square" lIns="62179" tIns="31090" rIns="62179" bIns="31090" anchor="t" anchorCtr="0" upright="1">
                          <a:noAutofit/>
                        </wps:bodyPr>
                      </wps:wsp>
                      <wps:wsp>
                        <wps:cNvPr id="842" name="Rectangle 298"/>
                        <wps:cNvSpPr>
                          <a:spLocks noChangeArrowheads="1"/>
                        </wps:cNvSpPr>
                        <wps:spPr bwMode="auto">
                          <a:xfrm rot="16200000">
                            <a:off x="1850109" y="672417"/>
                            <a:ext cx="619273" cy="232508"/>
                          </a:xfrm>
                          <a:prstGeom prst="rect">
                            <a:avLst/>
                          </a:prstGeom>
                          <a:solidFill>
                            <a:srgbClr val="FFFFFF"/>
                          </a:solidFill>
                          <a:ln w="28575">
                            <a:solidFill>
                              <a:srgbClr val="000000"/>
                            </a:solidFill>
                            <a:miter lim="800000"/>
                            <a:headEnd/>
                            <a:tailEnd/>
                          </a:ln>
                        </wps:spPr>
                        <wps:txbx>
                          <w:txbxContent>
                            <w:p w:rsidR="00463FA4" w:rsidRPr="000C063C" w:rsidRDefault="00463FA4" w:rsidP="00E36D7F">
                              <w:pPr>
                                <w:rPr>
                                  <w:sz w:val="19"/>
                                  <w:szCs w:val="28"/>
                                </w:rPr>
                              </w:pPr>
                              <w:r>
                                <w:rPr>
                                  <w:sz w:val="19"/>
                                  <w:szCs w:val="28"/>
                                </w:rPr>
                                <w:t xml:space="preserve">     </w:t>
                              </w:r>
                            </w:p>
                          </w:txbxContent>
                        </wps:txbx>
                        <wps:bodyPr rot="0" vert="horz" wrap="square" lIns="62179" tIns="31090" rIns="62179" bIns="31090" anchor="t" anchorCtr="0" upright="1">
                          <a:noAutofit/>
                        </wps:bodyPr>
                      </wps:wsp>
                      <wps:wsp>
                        <wps:cNvPr id="843" name="Rectangle 299"/>
                        <wps:cNvSpPr>
                          <a:spLocks noChangeArrowheads="1"/>
                        </wps:cNvSpPr>
                        <wps:spPr bwMode="auto">
                          <a:xfrm rot="16200000">
                            <a:off x="1308871" y="671865"/>
                            <a:ext cx="619273" cy="233056"/>
                          </a:xfrm>
                          <a:prstGeom prst="rect">
                            <a:avLst/>
                          </a:prstGeom>
                          <a:solidFill>
                            <a:srgbClr val="FFFFFF"/>
                          </a:solidFill>
                          <a:ln w="28575">
                            <a:solidFill>
                              <a:srgbClr val="000000"/>
                            </a:solidFill>
                            <a:miter lim="800000"/>
                            <a:headEnd/>
                            <a:tailEnd/>
                          </a:ln>
                        </wps:spPr>
                        <wps:txbx>
                          <w:txbxContent>
                            <w:p w:rsidR="00463FA4" w:rsidRPr="000C063C" w:rsidRDefault="00463FA4" w:rsidP="00E36D7F">
                              <w:pPr>
                                <w:rPr>
                                  <w:sz w:val="19"/>
                                  <w:szCs w:val="28"/>
                                </w:rPr>
                              </w:pPr>
                              <w:r>
                                <w:rPr>
                                  <w:sz w:val="19"/>
                                  <w:szCs w:val="28"/>
                                </w:rPr>
                                <w:t xml:space="preserve">     </w:t>
                              </w:r>
                            </w:p>
                          </w:txbxContent>
                        </wps:txbx>
                        <wps:bodyPr rot="0" vert="horz" wrap="square" lIns="62179" tIns="31090" rIns="62179" bIns="31090" anchor="t" anchorCtr="0" upright="1">
                          <a:noAutofit/>
                        </wps:bodyPr>
                      </wps:wsp>
                      <wps:wsp>
                        <wps:cNvPr id="844" name="Line 300"/>
                        <wps:cNvCnPr>
                          <a:cxnSpLocks noChangeShapeType="1"/>
                        </wps:cNvCnPr>
                        <wps:spPr bwMode="auto">
                          <a:xfrm flipH="1">
                            <a:off x="303247" y="119967"/>
                            <a:ext cx="355342" cy="33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45" name="Line 301"/>
                        <wps:cNvCnPr>
                          <a:cxnSpLocks noChangeShapeType="1"/>
                        </wps:cNvCnPr>
                        <wps:spPr bwMode="auto">
                          <a:xfrm flipH="1">
                            <a:off x="1282632" y="116079"/>
                            <a:ext cx="853260" cy="166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46" name="Line 302"/>
                        <wps:cNvCnPr>
                          <a:cxnSpLocks noChangeShapeType="1"/>
                        </wps:cNvCnPr>
                        <wps:spPr bwMode="auto">
                          <a:xfrm flipH="1" flipV="1">
                            <a:off x="296119" y="1340740"/>
                            <a:ext cx="1857321" cy="72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47" name="Oval 303"/>
                        <wps:cNvSpPr>
                          <a:spLocks noChangeArrowheads="1"/>
                        </wps:cNvSpPr>
                        <wps:spPr bwMode="auto">
                          <a:xfrm>
                            <a:off x="1560654" y="1300751"/>
                            <a:ext cx="76771" cy="766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48" name="Oval 304"/>
                        <wps:cNvSpPr>
                          <a:spLocks noChangeArrowheads="1"/>
                        </wps:cNvSpPr>
                        <wps:spPr bwMode="auto">
                          <a:xfrm>
                            <a:off x="1560654" y="82199"/>
                            <a:ext cx="76771" cy="760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E607B19" id="Полотно 849" o:spid="_x0000_s1026" editas="canvas" style="position:absolute;left:0;text-align:left;margin-left:13.95pt;margin-top:.65pt;width:180.4pt;height:108.85pt;z-index:-251752448" coordsize="22910,13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2910;height:13823;visibility:visible;mso-wrap-style:square">
                  <v:fill o:detectmouseclick="t"/>
                  <v:path o:connecttype="none"/>
                </v:shape>
                <v:rect id="Rectangle 287" o:spid="_x0000_s1028" style="position:absolute;left:17147;top:6859;width:3422;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" stroked="f">
                  <v:textbox>
                    <w:txbxContent>
                      <w:p w:rsidR="00463FA4" w:rsidRPr="00A678CB" w:rsidRDefault="00463FA4" w:rsidP="00E36D7F">
                        <w:r>
                          <w:t>R2</w:t>
                        </w:r>
                      </w:p>
                    </w:txbxContent>
                  </v:textbox>
                </v:rect>
                <v:rect id="Rectangle 288" o:spid="_x0000_s1029" style="position:absolute;left:12590;top:6903;width:3433;height: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" stroked="f">
                  <v:textbox>
                    <w:txbxContent>
                      <w:p w:rsidR="00463FA4" w:rsidRPr="00A678CB" w:rsidRDefault="00463FA4" w:rsidP="00E36D7F">
                        <w:r>
                          <w:t>R1</w:t>
                        </w:r>
                      </w:p>
                    </w:txbxContent>
                  </v:textbox>
                </v:rect>
                <v:rect id="Rectangle 289" o:spid="_x0000_s1030" style="position:absolute;left:6876;top:2332;width:3427;height: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" stroked="f">
                  <v:textbox>
                    <w:txbxContent>
                      <w:p w:rsidR="00463FA4" w:rsidRPr="00A678CB" w:rsidRDefault="00463FA4" w:rsidP="00E36D7F">
                        <w:r>
                          <w:t>R3</w:t>
                        </w:r>
                      </w:p>
                    </w:txbxContent>
                  </v:textbox>
                </v:rect>
                <v:rect id="Rectangle 290" o:spid="_x0000_s1031" style="position:absolute;left:11427;top:6859;width:3433;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" stroked="f">
                  <v:textbox>
                    <w:txbxContent>
                      <w:p w:rsidR="00463FA4" w:rsidRPr="00A678CB" w:rsidRDefault="00463FA4" w:rsidP="00E36D7F">
                        <w:r>
                          <w:t>R1</w:t>
                        </w:r>
                      </w:p>
                    </w:txbxContent>
                  </v:textbox>
                </v:rect>
                <v:rect id="Rectangle 291" o:spid="_x0000_s1032" style="position:absolute;top:4609;width:3098;height:3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" stroked="f">
                  <v:textbox inset="1.72719mm,.86361mm,1.72719mm,.86361mm">
                    <w:txbxContent>
                      <w:p w:rsidR="00463FA4" w:rsidRPr="000C063C" w:rsidRDefault="00463FA4" w:rsidP="00E36D7F">
                        <w:pPr>
                          <w:rPr>
                            <w:sz w:val="19"/>
                            <w:szCs w:val="28"/>
                          </w:rPr>
                        </w:pPr>
                        <w:r w:rsidRPr="000C063C">
                          <w:rPr>
                            <w:sz w:val="19"/>
                            <w:szCs w:val="28"/>
                          </w:rPr>
                          <w:t>Е2</w:t>
                        </w:r>
                      </w:p>
                    </w:txbxContent>
                  </v:textbox>
                </v:rect>
                <v:line id="Line 292" o:spid="_x0000_s1033" style="position:absolute;flip:y;visibility:visible;mso-wrap-style:square" from="2911,1121" to="2983,1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" strokeweight="2.25pt"/>
                <v:line id="Line 293" o:spid="_x0000_s1034" style="position:absolute;visibility:visible;mso-wrap-style:square" from="16067,1133" to="16072,1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" strokeweight="2.25pt"/>
                <v:line id="Line 294" o:spid="_x0000_s1035" style="position:absolute;visibility:visible;mso-wrap-style:square" from="21474,1005" to="21479,13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" strokeweight="2.25pt"/>
                <v:oval id="Oval 295" o:spid="_x0000_s1036" style="position:absolute;left:1085;top:6337;width:3872;height:3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" strokeweight="2.25pt"/>
                <v:line id="Line 296" o:spid="_x0000_s1037" style="position:absolute;flip:y;visibility:visible;mso-wrap-style:square" from="2911,6931" to="2917,9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" strokeweight="2.25pt">
                  <v:stroke endarrow="classic" endarrowwidth="wide" endarrowlength="long"/>
                </v:line>
                <v:rect id="Rectangle 297" o:spid="_x0000_s1038" style="position:absolute;left:6503;top:144;width:6197;height:2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" strokeweight="2.25pt">
                  <v:textbox inset="1.72719mm,.86361mm,1.72719mm,.86361mm">
                    <w:txbxContent>
                      <w:p w:rsidR="00463FA4" w:rsidRPr="000C063C" w:rsidRDefault="00463FA4" w:rsidP="00E36D7F">
                        <w:pPr>
                          <w:rPr>
                            <w:sz w:val="19"/>
                            <w:szCs w:val="28"/>
                          </w:rPr>
                        </w:pPr>
                        <w:r>
                          <w:rPr>
                            <w:sz w:val="19"/>
                            <w:szCs w:val="28"/>
                          </w:rPr>
                          <w:t xml:space="preserve">     </w:t>
                        </w:r>
                      </w:p>
                    </w:txbxContent>
                  </v:textbox>
                </v:rect>
                <v:rect id="Rectangle 298" o:spid="_x0000_s1039" style="position:absolute;left:18500;top:6724;width:6193;height:23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" strokeweight="2.25pt">
                  <v:textbox inset="1.72719mm,.86361mm,1.72719mm,.86361mm">
                    <w:txbxContent>
                      <w:p w:rsidR="00463FA4" w:rsidRPr="000C063C" w:rsidRDefault="00463FA4" w:rsidP="00E36D7F">
                        <w:pPr>
                          <w:rPr>
                            <w:sz w:val="19"/>
                            <w:szCs w:val="28"/>
                          </w:rPr>
                        </w:pPr>
                        <w:r>
                          <w:rPr>
                            <w:sz w:val="19"/>
                            <w:szCs w:val="28"/>
                          </w:rPr>
                          <w:t xml:space="preserve">     </w:t>
                        </w:r>
                      </w:p>
                    </w:txbxContent>
                  </v:textbox>
                </v:rect>
                <v:rect id="Rectangle 299" o:spid="_x0000_s1040" style="position:absolute;left:13088;top:6718;width:6193;height:233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" strokeweight="2.25pt">
                  <v:textbox inset="1.72719mm,.86361mm,1.72719mm,.86361mm">
                    <w:txbxContent>
                      <w:p w:rsidR="00463FA4" w:rsidRPr="000C063C" w:rsidRDefault="00463FA4" w:rsidP="00E36D7F">
                        <w:pPr>
                          <w:rPr>
                            <w:sz w:val="19"/>
                            <w:szCs w:val="28"/>
                          </w:rPr>
                        </w:pPr>
                        <w:r>
                          <w:rPr>
                            <w:sz w:val="19"/>
                            <w:szCs w:val="28"/>
                          </w:rPr>
                          <w:t xml:space="preserve">     </w:t>
                        </w:r>
                      </w:p>
                    </w:txbxContent>
                  </v:textbox>
                </v:rect>
                <v:line id="Line 300" o:spid="_x0000_s1041" style="position:absolute;flip:x;visibility:visible;mso-wrap-style:square" from="3032,1199" to="6585,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" strokeweight="2.25pt"/>
                <v:line id="Line 301" o:spid="_x0000_s1042" style="position:absolute;flip:x;visibility:visible;mso-wrap-style:square" from="12826,1160" to="21358,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" strokeweight="2.25pt"/>
                <v:line id="Line 302" o:spid="_x0000_s1043" style="position:absolute;flip:x y;visibility:visible;mso-wrap-style:square" from="2961,13407" to="21534,1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" strokeweight="2.25pt"/>
                <v:oval id="Oval 303" o:spid="_x0000_s1044" style="position:absolute;left:15606;top:13007;width:768;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" fillcolor="black"/>
                <v:oval id="Oval 304" o:spid="_x0000_s1045" style="position:absolute;left:15606;top:821;width:768;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" fillcolor="black"/>
                <w10:wrap type="tight"/>
              </v:group>
            </w:pict>
          </mc:Fallback>
        </mc:AlternateContent>
      </w:r>
    </w:p>
    <w:p w:rsidR="00E36D7F" w:rsidRDefault="00E36D7F" w:rsidP="00E36D7F">
      <w:pPr>
        <w:spacing w:after="0" w:line="240" w:lineRule="auto"/>
        <w:jc w:val="both"/>
        <w:rPr>
          <w:szCs w:val="28"/>
        </w:rPr>
      </w:pPr>
    </w:p>
    <w:p w:rsidR="00E36D7F" w:rsidRDefault="00E36D7F" w:rsidP="00E36D7F">
      <w:pPr>
        <w:spacing w:after="0" w:line="240" w:lineRule="auto"/>
        <w:jc w:val="both"/>
        <w:rPr>
          <w:szCs w:val="28"/>
        </w:rPr>
      </w:pPr>
    </w:p>
    <w:p w:rsidR="00E36D7F" w:rsidRDefault="00E36D7F" w:rsidP="00E36D7F">
      <w:pPr>
        <w:spacing w:after="0" w:line="240" w:lineRule="auto"/>
        <w:jc w:val="both"/>
        <w:rPr>
          <w:szCs w:val="28"/>
        </w:rPr>
      </w:pPr>
    </w:p>
    <w:p w:rsidR="00E36D7F" w:rsidRDefault="00E36D7F" w:rsidP="00E36D7F">
      <w:pPr>
        <w:spacing w:after="0" w:line="240" w:lineRule="auto"/>
        <w:jc w:val="both"/>
        <w:rPr>
          <w:szCs w:val="28"/>
        </w:rPr>
      </w:pPr>
    </w:p>
    <w:p w:rsidR="00E36D7F" w:rsidRPr="00E36D7F" w:rsidRDefault="00E36D7F" w:rsidP="00E36D7F">
      <w:pPr>
        <w:spacing w:after="0" w:line="240" w:lineRule="auto"/>
        <w:jc w:val="both"/>
        <w:rPr>
          <w:szCs w:val="28"/>
        </w:rPr>
      </w:pPr>
    </w:p>
    <w:tbl>
      <w:tblPr>
        <w:tblStyle w:val="a3"/>
        <w:tblW w:w="3240" w:type="dxa"/>
        <w:tblInd w:w="4968" w:type="dxa"/>
        <w:tblLook w:val="01E0" w:firstRow="1" w:lastRow="1" w:firstColumn="1" w:lastColumn="1" w:noHBand="0" w:noVBand="0"/>
      </w:tblPr>
      <w:tblGrid>
        <w:gridCol w:w="1620"/>
        <w:gridCol w:w="1620"/>
      </w:tblGrid>
      <w:tr w:rsidR="00E36D7F" w:rsidTr="00E36D7F">
        <w:tc>
          <w:tcPr>
            <w:tcW w:w="1620" w:type="dxa"/>
          </w:tcPr>
          <w:p w:rsidR="00E36D7F" w:rsidRDefault="00E36D7F" w:rsidP="00E36D7F">
            <w:pPr>
              <w:pStyle w:val="af0"/>
              <w:ind w:left="0"/>
              <w:rPr>
                <w:szCs w:val="28"/>
                <w:lang w:val="en-US"/>
              </w:rPr>
            </w:pPr>
            <w:r>
              <w:rPr>
                <w:szCs w:val="28"/>
                <w:lang w:val="en-US"/>
              </w:rPr>
              <w:t>R1</w:t>
            </w:r>
          </w:p>
        </w:tc>
        <w:tc>
          <w:tcPr>
            <w:tcW w:w="1620" w:type="dxa"/>
          </w:tcPr>
          <w:p w:rsidR="00E36D7F" w:rsidRDefault="00E36D7F" w:rsidP="00E36D7F">
            <w:pPr>
              <w:pStyle w:val="af0"/>
              <w:ind w:left="0"/>
              <w:rPr>
                <w:szCs w:val="28"/>
                <w:lang w:val="en-US"/>
              </w:rPr>
            </w:pPr>
            <w:r>
              <w:rPr>
                <w:szCs w:val="28"/>
                <w:lang w:val="en-US"/>
              </w:rPr>
              <w:t>R5-1</w:t>
            </w:r>
          </w:p>
        </w:tc>
      </w:tr>
      <w:tr w:rsidR="00E36D7F" w:rsidTr="00E36D7F">
        <w:tc>
          <w:tcPr>
            <w:tcW w:w="1620" w:type="dxa"/>
          </w:tcPr>
          <w:p w:rsidR="00E36D7F" w:rsidRDefault="00E36D7F" w:rsidP="00E36D7F">
            <w:pPr>
              <w:pStyle w:val="af0"/>
              <w:ind w:left="0"/>
              <w:rPr>
                <w:szCs w:val="28"/>
                <w:lang w:val="en-US"/>
              </w:rPr>
            </w:pPr>
            <w:r>
              <w:rPr>
                <w:szCs w:val="28"/>
                <w:lang w:val="en-US"/>
              </w:rPr>
              <w:t>R2</w:t>
            </w:r>
          </w:p>
        </w:tc>
        <w:tc>
          <w:tcPr>
            <w:tcW w:w="1620" w:type="dxa"/>
          </w:tcPr>
          <w:p w:rsidR="00E36D7F" w:rsidRDefault="00E36D7F" w:rsidP="00E36D7F">
            <w:pPr>
              <w:pStyle w:val="af0"/>
              <w:ind w:left="0"/>
              <w:rPr>
                <w:szCs w:val="28"/>
                <w:lang w:val="en-US"/>
              </w:rPr>
            </w:pPr>
            <w:r>
              <w:rPr>
                <w:szCs w:val="28"/>
                <w:lang w:val="en-US"/>
              </w:rPr>
              <w:t>R8</w:t>
            </w:r>
          </w:p>
        </w:tc>
      </w:tr>
      <w:tr w:rsidR="00E36D7F" w:rsidTr="00E36D7F">
        <w:tc>
          <w:tcPr>
            <w:tcW w:w="1620" w:type="dxa"/>
          </w:tcPr>
          <w:p w:rsidR="00E36D7F" w:rsidRDefault="00E36D7F" w:rsidP="00E36D7F">
            <w:pPr>
              <w:pStyle w:val="af0"/>
              <w:ind w:left="0"/>
              <w:rPr>
                <w:szCs w:val="28"/>
                <w:lang w:val="en-US"/>
              </w:rPr>
            </w:pPr>
            <w:r>
              <w:rPr>
                <w:szCs w:val="28"/>
                <w:lang w:val="en-US"/>
              </w:rPr>
              <w:t>R3</w:t>
            </w:r>
          </w:p>
        </w:tc>
        <w:tc>
          <w:tcPr>
            <w:tcW w:w="1620" w:type="dxa"/>
          </w:tcPr>
          <w:p w:rsidR="00E36D7F" w:rsidRDefault="00E36D7F" w:rsidP="00E36D7F">
            <w:pPr>
              <w:pStyle w:val="af0"/>
              <w:ind w:left="0"/>
              <w:rPr>
                <w:szCs w:val="28"/>
                <w:lang w:val="en-US"/>
              </w:rPr>
            </w:pPr>
            <w:r>
              <w:rPr>
                <w:szCs w:val="28"/>
                <w:lang w:val="en-US"/>
              </w:rPr>
              <w:t>R3</w:t>
            </w:r>
          </w:p>
        </w:tc>
      </w:tr>
    </w:tbl>
    <w:p w:rsidR="00E36D7F" w:rsidRDefault="00E36D7F" w:rsidP="005B138D">
      <w:pPr>
        <w:pStyle w:val="af0"/>
        <w:numPr>
          <w:ilvl w:val="0"/>
          <w:numId w:val="3"/>
        </w:numPr>
        <w:tabs>
          <w:tab w:val="left" w:pos="1080"/>
        </w:tabs>
        <w:spacing w:line="240" w:lineRule="auto"/>
        <w:ind w:left="0" w:firstLine="720"/>
        <w:rPr>
          <w:szCs w:val="28"/>
        </w:rPr>
      </w:pPr>
      <w:r w:rsidRPr="001A25DA">
        <w:rPr>
          <w:szCs w:val="28"/>
        </w:rPr>
        <w:t>После проверки схемы преподавателем включить источник питания Е2 и установить заданное значение величины напряжения питания согласно варианту:</w:t>
      </w:r>
    </w:p>
    <w:p w:rsidR="00E36D7F" w:rsidRPr="001A25DA" w:rsidRDefault="00E36D7F" w:rsidP="00E36D7F">
      <w:pPr>
        <w:pStyle w:val="af0"/>
        <w:tabs>
          <w:tab w:val="left" w:pos="1080"/>
        </w:tabs>
        <w:spacing w:line="240" w:lineRule="auto"/>
        <w:rPr>
          <w:szCs w:val="28"/>
        </w:rPr>
      </w:pPr>
    </w:p>
    <w:p w:rsidR="00E36D7F" w:rsidRPr="001A25DA" w:rsidRDefault="00E36D7F" w:rsidP="00E36D7F">
      <w:pPr>
        <w:pStyle w:val="af0"/>
        <w:spacing w:line="240" w:lineRule="auto"/>
        <w:ind w:left="7080"/>
        <w:rPr>
          <w:szCs w:val="28"/>
        </w:rPr>
      </w:pPr>
      <w:r>
        <w:rPr>
          <w:szCs w:val="28"/>
        </w:rPr>
        <w:t xml:space="preserve">        </w:t>
      </w:r>
      <w:r w:rsidRPr="001A25DA">
        <w:rPr>
          <w:szCs w:val="28"/>
        </w:rPr>
        <w:t>Таблица 1</w:t>
      </w:r>
    </w:p>
    <w:tbl>
      <w:tblPr>
        <w:tblStyle w:val="a3"/>
        <w:tblW w:w="0" w:type="auto"/>
        <w:tblInd w:w="1188" w:type="dxa"/>
        <w:tblLook w:val="01E0" w:firstRow="1" w:lastRow="1" w:firstColumn="1" w:lastColumn="1" w:noHBand="0" w:noVBand="0"/>
      </w:tblPr>
      <w:tblGrid>
        <w:gridCol w:w="1214"/>
        <w:gridCol w:w="1333"/>
        <w:gridCol w:w="1334"/>
        <w:gridCol w:w="1333"/>
        <w:gridCol w:w="1334"/>
        <w:gridCol w:w="1334"/>
      </w:tblGrid>
      <w:tr w:rsidR="00E36D7F" w:rsidRPr="001A25DA" w:rsidTr="00E36D7F">
        <w:trPr>
          <w:trHeight w:val="364"/>
        </w:trPr>
        <w:tc>
          <w:tcPr>
            <w:tcW w:w="1072" w:type="dxa"/>
            <w:vAlign w:val="center"/>
          </w:tcPr>
          <w:p w:rsidR="00E36D7F" w:rsidRPr="001A25DA" w:rsidRDefault="00E36D7F" w:rsidP="00E36D7F">
            <w:pPr>
              <w:pStyle w:val="af0"/>
              <w:ind w:left="0"/>
              <w:jc w:val="center"/>
              <w:rPr>
                <w:szCs w:val="28"/>
              </w:rPr>
            </w:pPr>
            <w:r w:rsidRPr="001A25DA">
              <w:rPr>
                <w:szCs w:val="28"/>
              </w:rPr>
              <w:t>Вариант</w:t>
            </w:r>
          </w:p>
        </w:tc>
        <w:tc>
          <w:tcPr>
            <w:tcW w:w="1333" w:type="dxa"/>
            <w:vAlign w:val="bottom"/>
          </w:tcPr>
          <w:p w:rsidR="00E36D7F" w:rsidRPr="001A25DA" w:rsidRDefault="00E36D7F" w:rsidP="00E36D7F">
            <w:pPr>
              <w:pStyle w:val="af0"/>
              <w:ind w:left="0"/>
              <w:jc w:val="center"/>
              <w:rPr>
                <w:szCs w:val="28"/>
              </w:rPr>
            </w:pPr>
            <w:r w:rsidRPr="001A25DA">
              <w:rPr>
                <w:szCs w:val="28"/>
              </w:rPr>
              <w:t>1</w:t>
            </w:r>
          </w:p>
        </w:tc>
        <w:tc>
          <w:tcPr>
            <w:tcW w:w="1334" w:type="dxa"/>
            <w:vAlign w:val="center"/>
          </w:tcPr>
          <w:p w:rsidR="00E36D7F" w:rsidRPr="001A25DA" w:rsidRDefault="00E36D7F" w:rsidP="00E36D7F">
            <w:pPr>
              <w:pStyle w:val="af0"/>
              <w:ind w:left="0"/>
              <w:jc w:val="center"/>
              <w:rPr>
                <w:szCs w:val="28"/>
              </w:rPr>
            </w:pPr>
            <w:r w:rsidRPr="001A25DA">
              <w:rPr>
                <w:szCs w:val="28"/>
              </w:rPr>
              <w:t>2</w:t>
            </w:r>
          </w:p>
        </w:tc>
        <w:tc>
          <w:tcPr>
            <w:tcW w:w="1333" w:type="dxa"/>
            <w:vAlign w:val="center"/>
          </w:tcPr>
          <w:p w:rsidR="00E36D7F" w:rsidRPr="001A25DA" w:rsidRDefault="00E36D7F" w:rsidP="00E36D7F">
            <w:pPr>
              <w:pStyle w:val="af0"/>
              <w:ind w:left="0"/>
              <w:jc w:val="center"/>
              <w:rPr>
                <w:szCs w:val="28"/>
              </w:rPr>
            </w:pPr>
            <w:r w:rsidRPr="001A25DA">
              <w:rPr>
                <w:szCs w:val="28"/>
              </w:rPr>
              <w:t>3</w:t>
            </w:r>
          </w:p>
        </w:tc>
        <w:tc>
          <w:tcPr>
            <w:tcW w:w="1334" w:type="dxa"/>
            <w:vAlign w:val="center"/>
          </w:tcPr>
          <w:p w:rsidR="00E36D7F" w:rsidRPr="001A25DA" w:rsidRDefault="00E36D7F" w:rsidP="00E36D7F">
            <w:pPr>
              <w:pStyle w:val="af0"/>
              <w:ind w:left="0"/>
              <w:jc w:val="center"/>
              <w:rPr>
                <w:szCs w:val="28"/>
              </w:rPr>
            </w:pPr>
            <w:r w:rsidRPr="001A25DA">
              <w:rPr>
                <w:szCs w:val="28"/>
              </w:rPr>
              <w:t>4</w:t>
            </w:r>
          </w:p>
        </w:tc>
        <w:tc>
          <w:tcPr>
            <w:tcW w:w="1334" w:type="dxa"/>
            <w:vAlign w:val="center"/>
          </w:tcPr>
          <w:p w:rsidR="00E36D7F" w:rsidRPr="001A25DA" w:rsidRDefault="00E36D7F" w:rsidP="00E36D7F">
            <w:pPr>
              <w:pStyle w:val="af0"/>
              <w:ind w:left="0"/>
              <w:jc w:val="center"/>
              <w:rPr>
                <w:szCs w:val="28"/>
              </w:rPr>
            </w:pPr>
            <w:r w:rsidRPr="001A25DA">
              <w:rPr>
                <w:szCs w:val="28"/>
              </w:rPr>
              <w:t>5</w:t>
            </w:r>
          </w:p>
        </w:tc>
      </w:tr>
      <w:tr w:rsidR="00E36D7F" w:rsidRPr="001A25DA" w:rsidTr="00E36D7F">
        <w:tc>
          <w:tcPr>
            <w:tcW w:w="1072" w:type="dxa"/>
            <w:vAlign w:val="center"/>
          </w:tcPr>
          <w:p w:rsidR="00E36D7F" w:rsidRPr="001A25DA" w:rsidRDefault="00E36D7F" w:rsidP="00E36D7F">
            <w:pPr>
              <w:pStyle w:val="af0"/>
              <w:ind w:left="0"/>
              <w:jc w:val="center"/>
              <w:rPr>
                <w:szCs w:val="28"/>
              </w:rPr>
            </w:pPr>
            <w:r w:rsidRPr="001A25DA">
              <w:rPr>
                <w:szCs w:val="28"/>
              </w:rPr>
              <w:t>Е2, В</w:t>
            </w:r>
          </w:p>
        </w:tc>
        <w:tc>
          <w:tcPr>
            <w:tcW w:w="1333" w:type="dxa"/>
            <w:vAlign w:val="center"/>
          </w:tcPr>
          <w:p w:rsidR="00E36D7F" w:rsidRPr="001A25DA" w:rsidRDefault="00E36D7F" w:rsidP="00E36D7F">
            <w:pPr>
              <w:pStyle w:val="af0"/>
              <w:ind w:left="0"/>
              <w:jc w:val="center"/>
              <w:rPr>
                <w:szCs w:val="28"/>
              </w:rPr>
            </w:pPr>
            <w:r w:rsidRPr="001A25DA">
              <w:rPr>
                <w:szCs w:val="28"/>
              </w:rPr>
              <w:t>4</w:t>
            </w:r>
          </w:p>
        </w:tc>
        <w:tc>
          <w:tcPr>
            <w:tcW w:w="1334" w:type="dxa"/>
            <w:vAlign w:val="center"/>
          </w:tcPr>
          <w:p w:rsidR="00E36D7F" w:rsidRPr="001A25DA" w:rsidRDefault="00E36D7F" w:rsidP="00E36D7F">
            <w:pPr>
              <w:pStyle w:val="af0"/>
              <w:ind w:left="0"/>
              <w:jc w:val="center"/>
              <w:rPr>
                <w:szCs w:val="28"/>
              </w:rPr>
            </w:pPr>
            <w:r w:rsidRPr="001A25DA">
              <w:rPr>
                <w:szCs w:val="28"/>
              </w:rPr>
              <w:t>6</w:t>
            </w:r>
          </w:p>
        </w:tc>
        <w:tc>
          <w:tcPr>
            <w:tcW w:w="1333" w:type="dxa"/>
            <w:vAlign w:val="center"/>
          </w:tcPr>
          <w:p w:rsidR="00E36D7F" w:rsidRPr="001A25DA" w:rsidRDefault="00E36D7F" w:rsidP="00E36D7F">
            <w:pPr>
              <w:pStyle w:val="af0"/>
              <w:ind w:left="0"/>
              <w:jc w:val="center"/>
              <w:rPr>
                <w:szCs w:val="28"/>
              </w:rPr>
            </w:pPr>
            <w:r w:rsidRPr="001A25DA">
              <w:rPr>
                <w:szCs w:val="28"/>
              </w:rPr>
              <w:t>8</w:t>
            </w:r>
          </w:p>
        </w:tc>
        <w:tc>
          <w:tcPr>
            <w:tcW w:w="1334" w:type="dxa"/>
            <w:vAlign w:val="center"/>
          </w:tcPr>
          <w:p w:rsidR="00E36D7F" w:rsidRPr="001A25DA" w:rsidRDefault="00E36D7F" w:rsidP="00E36D7F">
            <w:pPr>
              <w:pStyle w:val="af0"/>
              <w:ind w:left="0"/>
              <w:jc w:val="center"/>
              <w:rPr>
                <w:szCs w:val="28"/>
              </w:rPr>
            </w:pPr>
            <w:r w:rsidRPr="001A25DA">
              <w:rPr>
                <w:szCs w:val="28"/>
              </w:rPr>
              <w:t>10</w:t>
            </w:r>
          </w:p>
        </w:tc>
        <w:tc>
          <w:tcPr>
            <w:tcW w:w="1334" w:type="dxa"/>
            <w:vAlign w:val="center"/>
          </w:tcPr>
          <w:p w:rsidR="00E36D7F" w:rsidRPr="001A25DA" w:rsidRDefault="00E36D7F" w:rsidP="00E36D7F">
            <w:pPr>
              <w:pStyle w:val="af0"/>
              <w:ind w:left="0"/>
              <w:jc w:val="center"/>
              <w:rPr>
                <w:szCs w:val="28"/>
              </w:rPr>
            </w:pPr>
            <w:r w:rsidRPr="001A25DA">
              <w:rPr>
                <w:szCs w:val="28"/>
              </w:rPr>
              <w:t>12</w:t>
            </w:r>
          </w:p>
        </w:tc>
      </w:tr>
    </w:tbl>
    <w:p w:rsidR="00E36D7F" w:rsidRPr="001A25DA" w:rsidRDefault="00E36D7F" w:rsidP="00E36D7F">
      <w:pPr>
        <w:pStyle w:val="af0"/>
        <w:spacing w:line="240" w:lineRule="auto"/>
        <w:ind w:left="360"/>
        <w:rPr>
          <w:szCs w:val="28"/>
        </w:rPr>
      </w:pPr>
    </w:p>
    <w:p w:rsidR="00E36D7F" w:rsidRDefault="00E36D7F" w:rsidP="005B138D">
      <w:pPr>
        <w:pStyle w:val="af0"/>
        <w:numPr>
          <w:ilvl w:val="0"/>
          <w:numId w:val="3"/>
        </w:numPr>
        <w:tabs>
          <w:tab w:val="left" w:pos="1080"/>
        </w:tabs>
        <w:spacing w:line="240" w:lineRule="auto"/>
        <w:ind w:left="0" w:firstLine="720"/>
        <w:rPr>
          <w:szCs w:val="28"/>
        </w:rPr>
      </w:pPr>
      <w:r w:rsidRPr="001A25DA">
        <w:rPr>
          <w:szCs w:val="28"/>
        </w:rPr>
        <w:t>Измерить напряжения и токи на всех участках цепи. Результаты занесите в табл.2</w:t>
      </w:r>
    </w:p>
    <w:p w:rsidR="00E36D7F" w:rsidRPr="001A25DA" w:rsidRDefault="00E36D7F" w:rsidP="00E36D7F">
      <w:pPr>
        <w:pStyle w:val="af0"/>
        <w:spacing w:after="0" w:line="240" w:lineRule="exact"/>
        <w:ind w:left="7791"/>
        <w:rPr>
          <w:szCs w:val="28"/>
        </w:rPr>
      </w:pPr>
      <w:r>
        <w:rPr>
          <w:szCs w:val="28"/>
        </w:rPr>
        <w:t>Таблица 2</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7"/>
        <w:gridCol w:w="718"/>
        <w:gridCol w:w="718"/>
        <w:gridCol w:w="713"/>
        <w:gridCol w:w="712"/>
        <w:gridCol w:w="718"/>
        <w:gridCol w:w="702"/>
        <w:gridCol w:w="702"/>
        <w:gridCol w:w="702"/>
        <w:gridCol w:w="702"/>
        <w:gridCol w:w="702"/>
        <w:gridCol w:w="702"/>
        <w:gridCol w:w="702"/>
      </w:tblGrid>
      <w:tr w:rsidR="00E36D7F" w:rsidRPr="001A25DA" w:rsidTr="00E36D7F">
        <w:tc>
          <w:tcPr>
            <w:tcW w:w="5701" w:type="dxa"/>
            <w:gridSpan w:val="8"/>
            <w:vAlign w:val="center"/>
          </w:tcPr>
          <w:p w:rsidR="00E36D7F" w:rsidRPr="001A25DA" w:rsidRDefault="00E36D7F" w:rsidP="00E36D7F">
            <w:pPr>
              <w:jc w:val="center"/>
              <w:rPr>
                <w:szCs w:val="28"/>
              </w:rPr>
            </w:pPr>
            <w:r w:rsidRPr="001A25DA">
              <w:rPr>
                <w:szCs w:val="28"/>
              </w:rPr>
              <w:t>Измерено</w:t>
            </w:r>
          </w:p>
        </w:tc>
        <w:tc>
          <w:tcPr>
            <w:tcW w:w="3510" w:type="dxa"/>
            <w:gridSpan w:val="5"/>
            <w:vAlign w:val="center"/>
          </w:tcPr>
          <w:p w:rsidR="00E36D7F" w:rsidRPr="001A25DA" w:rsidRDefault="00E36D7F" w:rsidP="00E36D7F">
            <w:pPr>
              <w:jc w:val="center"/>
              <w:rPr>
                <w:szCs w:val="28"/>
              </w:rPr>
            </w:pPr>
            <w:r w:rsidRPr="001A25DA">
              <w:rPr>
                <w:szCs w:val="28"/>
              </w:rPr>
              <w:t>Вычислено</w:t>
            </w:r>
          </w:p>
        </w:tc>
      </w:tr>
      <w:tr w:rsidR="00653DDE" w:rsidRPr="001A25DA" w:rsidTr="00E36D7F">
        <w:tc>
          <w:tcPr>
            <w:tcW w:w="718" w:type="dxa"/>
          </w:tcPr>
          <w:p w:rsidR="00E36D7F" w:rsidRPr="001A25DA" w:rsidRDefault="00E36D7F" w:rsidP="00E36D7F">
            <w:pPr>
              <w:rPr>
                <w:szCs w:val="28"/>
                <w:vertAlign w:val="subscript"/>
              </w:rPr>
            </w:pPr>
            <w:r w:rsidRPr="001A25DA">
              <w:rPr>
                <w:szCs w:val="28"/>
              </w:rPr>
              <w:t>U</w:t>
            </w:r>
            <w:r w:rsidRPr="001A25DA">
              <w:rPr>
                <w:szCs w:val="28"/>
                <w:vertAlign w:val="subscript"/>
              </w:rPr>
              <w:t>1</w:t>
            </w:r>
          </w:p>
        </w:tc>
        <w:tc>
          <w:tcPr>
            <w:tcW w:w="718" w:type="dxa"/>
          </w:tcPr>
          <w:p w:rsidR="00E36D7F" w:rsidRPr="001A25DA" w:rsidRDefault="00E36D7F" w:rsidP="00E36D7F">
            <w:pPr>
              <w:rPr>
                <w:szCs w:val="28"/>
              </w:rPr>
            </w:pPr>
            <w:r w:rsidRPr="001A25DA">
              <w:rPr>
                <w:szCs w:val="28"/>
              </w:rPr>
              <w:t>U</w:t>
            </w:r>
            <w:r w:rsidRPr="001A25DA">
              <w:rPr>
                <w:szCs w:val="28"/>
                <w:vertAlign w:val="subscript"/>
              </w:rPr>
              <w:t>2</w:t>
            </w:r>
          </w:p>
        </w:tc>
        <w:tc>
          <w:tcPr>
            <w:tcW w:w="718" w:type="dxa"/>
          </w:tcPr>
          <w:p w:rsidR="00E36D7F" w:rsidRPr="001A25DA" w:rsidRDefault="00E36D7F" w:rsidP="00E36D7F">
            <w:pPr>
              <w:rPr>
                <w:szCs w:val="28"/>
              </w:rPr>
            </w:pPr>
            <w:r w:rsidRPr="001A25DA">
              <w:rPr>
                <w:szCs w:val="28"/>
              </w:rPr>
              <w:t>U</w:t>
            </w:r>
            <w:r w:rsidRPr="001A25DA">
              <w:rPr>
                <w:szCs w:val="28"/>
                <w:vertAlign w:val="subscript"/>
              </w:rPr>
              <w:t>3</w:t>
            </w:r>
          </w:p>
        </w:tc>
        <w:tc>
          <w:tcPr>
            <w:tcW w:w="713" w:type="dxa"/>
          </w:tcPr>
          <w:p w:rsidR="00E36D7F" w:rsidRPr="001A25DA" w:rsidRDefault="00E36D7F" w:rsidP="00E36D7F">
            <w:pPr>
              <w:rPr>
                <w:szCs w:val="28"/>
              </w:rPr>
            </w:pPr>
            <w:r w:rsidRPr="001A25DA">
              <w:rPr>
                <w:szCs w:val="28"/>
              </w:rPr>
              <w:t>U</w:t>
            </w:r>
          </w:p>
        </w:tc>
        <w:tc>
          <w:tcPr>
            <w:tcW w:w="712" w:type="dxa"/>
          </w:tcPr>
          <w:p w:rsidR="00E36D7F" w:rsidRPr="001A25DA" w:rsidRDefault="00E36D7F" w:rsidP="00E36D7F">
            <w:pPr>
              <w:rPr>
                <w:szCs w:val="28"/>
                <w:vertAlign w:val="subscript"/>
              </w:rPr>
            </w:pPr>
            <w:r w:rsidRPr="001A25DA">
              <w:rPr>
                <w:szCs w:val="28"/>
              </w:rPr>
              <w:t>I</w:t>
            </w:r>
            <w:r w:rsidRPr="001A25DA">
              <w:rPr>
                <w:szCs w:val="28"/>
                <w:vertAlign w:val="subscript"/>
              </w:rPr>
              <w:t>1</w:t>
            </w:r>
          </w:p>
        </w:tc>
        <w:tc>
          <w:tcPr>
            <w:tcW w:w="718" w:type="dxa"/>
          </w:tcPr>
          <w:p w:rsidR="00E36D7F" w:rsidRPr="001A25DA" w:rsidRDefault="00E36D7F" w:rsidP="00E36D7F">
            <w:pPr>
              <w:rPr>
                <w:szCs w:val="28"/>
                <w:vertAlign w:val="subscript"/>
              </w:rPr>
            </w:pPr>
            <w:r w:rsidRPr="001A25DA">
              <w:rPr>
                <w:szCs w:val="28"/>
              </w:rPr>
              <w:t>I</w:t>
            </w:r>
            <w:r w:rsidRPr="001A25DA">
              <w:rPr>
                <w:szCs w:val="28"/>
                <w:vertAlign w:val="subscript"/>
              </w:rPr>
              <w:t>2</w:t>
            </w:r>
          </w:p>
        </w:tc>
        <w:tc>
          <w:tcPr>
            <w:tcW w:w="702" w:type="dxa"/>
          </w:tcPr>
          <w:p w:rsidR="00E36D7F" w:rsidRPr="001A25DA" w:rsidRDefault="00E36D7F" w:rsidP="00E36D7F">
            <w:pPr>
              <w:rPr>
                <w:szCs w:val="28"/>
                <w:vertAlign w:val="subscript"/>
              </w:rPr>
            </w:pPr>
            <w:r w:rsidRPr="001A25DA">
              <w:rPr>
                <w:szCs w:val="28"/>
              </w:rPr>
              <w:t>I</w:t>
            </w:r>
            <w:r w:rsidRPr="001A25DA">
              <w:rPr>
                <w:szCs w:val="28"/>
                <w:vertAlign w:val="subscript"/>
              </w:rPr>
              <w:t>3</w:t>
            </w:r>
          </w:p>
        </w:tc>
        <w:tc>
          <w:tcPr>
            <w:tcW w:w="702" w:type="dxa"/>
          </w:tcPr>
          <w:p w:rsidR="00E36D7F" w:rsidRPr="001A25DA" w:rsidRDefault="00E36D7F" w:rsidP="00E36D7F">
            <w:pPr>
              <w:rPr>
                <w:szCs w:val="28"/>
                <w:vertAlign w:val="subscript"/>
              </w:rPr>
            </w:pPr>
            <w:r w:rsidRPr="001A25DA">
              <w:rPr>
                <w:szCs w:val="28"/>
              </w:rPr>
              <w:t>I</w:t>
            </w:r>
          </w:p>
        </w:tc>
        <w:tc>
          <w:tcPr>
            <w:tcW w:w="702" w:type="dxa"/>
          </w:tcPr>
          <w:p w:rsidR="00E36D7F" w:rsidRPr="001A25DA" w:rsidRDefault="00E36D7F" w:rsidP="00E36D7F">
            <w:pPr>
              <w:rPr>
                <w:szCs w:val="28"/>
                <w:vertAlign w:val="subscript"/>
              </w:rPr>
            </w:pPr>
            <w:r w:rsidRPr="001A25DA">
              <w:rPr>
                <w:szCs w:val="28"/>
              </w:rPr>
              <w:t>R</w:t>
            </w:r>
            <w:r w:rsidRPr="001A25DA">
              <w:rPr>
                <w:szCs w:val="28"/>
                <w:vertAlign w:val="subscript"/>
              </w:rPr>
              <w:t>1</w:t>
            </w:r>
          </w:p>
        </w:tc>
        <w:tc>
          <w:tcPr>
            <w:tcW w:w="702" w:type="dxa"/>
          </w:tcPr>
          <w:p w:rsidR="00E36D7F" w:rsidRPr="001A25DA" w:rsidRDefault="00E36D7F" w:rsidP="00E36D7F">
            <w:pPr>
              <w:rPr>
                <w:szCs w:val="28"/>
              </w:rPr>
            </w:pPr>
            <w:r w:rsidRPr="001A25DA">
              <w:rPr>
                <w:szCs w:val="28"/>
              </w:rPr>
              <w:t>R</w:t>
            </w:r>
            <w:r w:rsidRPr="001A25DA">
              <w:rPr>
                <w:szCs w:val="28"/>
                <w:vertAlign w:val="subscript"/>
              </w:rPr>
              <w:t>2</w:t>
            </w:r>
          </w:p>
        </w:tc>
        <w:tc>
          <w:tcPr>
            <w:tcW w:w="702" w:type="dxa"/>
          </w:tcPr>
          <w:p w:rsidR="00E36D7F" w:rsidRPr="001A25DA" w:rsidRDefault="00E36D7F" w:rsidP="00E36D7F">
            <w:pPr>
              <w:rPr>
                <w:szCs w:val="28"/>
              </w:rPr>
            </w:pPr>
            <w:r w:rsidRPr="001A25DA">
              <w:rPr>
                <w:szCs w:val="28"/>
              </w:rPr>
              <w:t>R</w:t>
            </w:r>
            <w:r w:rsidRPr="001A25DA">
              <w:rPr>
                <w:szCs w:val="28"/>
                <w:vertAlign w:val="subscript"/>
              </w:rPr>
              <w:t>3</w:t>
            </w:r>
          </w:p>
        </w:tc>
        <w:tc>
          <w:tcPr>
            <w:tcW w:w="702" w:type="dxa"/>
          </w:tcPr>
          <w:p w:rsidR="00E36D7F" w:rsidRPr="001A25DA" w:rsidRDefault="00E36D7F" w:rsidP="00E36D7F">
            <w:pPr>
              <w:rPr>
                <w:szCs w:val="28"/>
              </w:rPr>
            </w:pPr>
            <w:r w:rsidRPr="001A25DA">
              <w:rPr>
                <w:szCs w:val="28"/>
              </w:rPr>
              <w:t>R</w:t>
            </w:r>
            <w:r w:rsidRPr="001A25DA">
              <w:rPr>
                <w:szCs w:val="28"/>
                <w:vertAlign w:val="subscript"/>
              </w:rPr>
              <w:t>э</w:t>
            </w:r>
          </w:p>
        </w:tc>
        <w:tc>
          <w:tcPr>
            <w:tcW w:w="702" w:type="dxa"/>
          </w:tcPr>
          <w:p w:rsidR="00E36D7F" w:rsidRPr="001A25DA" w:rsidRDefault="00E36D7F" w:rsidP="00E36D7F">
            <w:pPr>
              <w:rPr>
                <w:szCs w:val="28"/>
              </w:rPr>
            </w:pPr>
            <w:r w:rsidRPr="001A25DA">
              <w:rPr>
                <w:szCs w:val="28"/>
              </w:rPr>
              <w:t>P</w:t>
            </w:r>
          </w:p>
        </w:tc>
      </w:tr>
      <w:tr w:rsidR="00653DDE" w:rsidRPr="001A25DA" w:rsidTr="00E36D7F">
        <w:tc>
          <w:tcPr>
            <w:tcW w:w="718" w:type="dxa"/>
          </w:tcPr>
          <w:p w:rsidR="00E36D7F" w:rsidRPr="001A25DA" w:rsidRDefault="00E36D7F" w:rsidP="00E36D7F">
            <w:pPr>
              <w:rPr>
                <w:szCs w:val="28"/>
              </w:rPr>
            </w:pPr>
          </w:p>
        </w:tc>
        <w:tc>
          <w:tcPr>
            <w:tcW w:w="718" w:type="dxa"/>
          </w:tcPr>
          <w:p w:rsidR="00E36D7F" w:rsidRPr="001A25DA" w:rsidRDefault="00E36D7F" w:rsidP="00E36D7F">
            <w:pPr>
              <w:rPr>
                <w:szCs w:val="28"/>
              </w:rPr>
            </w:pPr>
          </w:p>
        </w:tc>
        <w:tc>
          <w:tcPr>
            <w:tcW w:w="718" w:type="dxa"/>
          </w:tcPr>
          <w:p w:rsidR="00E36D7F" w:rsidRPr="001A25DA" w:rsidRDefault="00E36D7F" w:rsidP="00E36D7F">
            <w:pPr>
              <w:rPr>
                <w:szCs w:val="28"/>
              </w:rPr>
            </w:pPr>
          </w:p>
        </w:tc>
        <w:tc>
          <w:tcPr>
            <w:tcW w:w="713" w:type="dxa"/>
          </w:tcPr>
          <w:p w:rsidR="00E36D7F" w:rsidRPr="001A25DA" w:rsidRDefault="00E36D7F" w:rsidP="00E36D7F">
            <w:pPr>
              <w:rPr>
                <w:szCs w:val="28"/>
              </w:rPr>
            </w:pPr>
          </w:p>
        </w:tc>
        <w:tc>
          <w:tcPr>
            <w:tcW w:w="712" w:type="dxa"/>
          </w:tcPr>
          <w:p w:rsidR="00E36D7F" w:rsidRPr="001A25DA" w:rsidRDefault="00E36D7F" w:rsidP="00E36D7F">
            <w:pPr>
              <w:rPr>
                <w:szCs w:val="28"/>
              </w:rPr>
            </w:pPr>
          </w:p>
        </w:tc>
        <w:tc>
          <w:tcPr>
            <w:tcW w:w="718" w:type="dxa"/>
          </w:tcPr>
          <w:p w:rsidR="00E36D7F" w:rsidRPr="001A25DA" w:rsidRDefault="00E36D7F" w:rsidP="00E36D7F">
            <w:pPr>
              <w:rPr>
                <w:szCs w:val="28"/>
              </w:rPr>
            </w:pPr>
          </w:p>
        </w:tc>
        <w:tc>
          <w:tcPr>
            <w:tcW w:w="702" w:type="dxa"/>
          </w:tcPr>
          <w:p w:rsidR="00E36D7F" w:rsidRPr="001A25DA" w:rsidRDefault="00E36D7F" w:rsidP="00E36D7F">
            <w:pPr>
              <w:rPr>
                <w:szCs w:val="28"/>
              </w:rPr>
            </w:pPr>
          </w:p>
        </w:tc>
        <w:tc>
          <w:tcPr>
            <w:tcW w:w="702" w:type="dxa"/>
          </w:tcPr>
          <w:p w:rsidR="00E36D7F" w:rsidRPr="001A25DA" w:rsidRDefault="00E36D7F" w:rsidP="00E36D7F">
            <w:pPr>
              <w:rPr>
                <w:szCs w:val="28"/>
              </w:rPr>
            </w:pPr>
          </w:p>
        </w:tc>
        <w:tc>
          <w:tcPr>
            <w:tcW w:w="702" w:type="dxa"/>
          </w:tcPr>
          <w:p w:rsidR="00E36D7F" w:rsidRPr="001A25DA" w:rsidRDefault="00E36D7F" w:rsidP="00E36D7F">
            <w:pPr>
              <w:rPr>
                <w:szCs w:val="28"/>
              </w:rPr>
            </w:pPr>
          </w:p>
        </w:tc>
        <w:tc>
          <w:tcPr>
            <w:tcW w:w="702" w:type="dxa"/>
          </w:tcPr>
          <w:p w:rsidR="00E36D7F" w:rsidRPr="001A25DA" w:rsidRDefault="00E36D7F" w:rsidP="00E36D7F">
            <w:pPr>
              <w:rPr>
                <w:szCs w:val="28"/>
              </w:rPr>
            </w:pPr>
          </w:p>
        </w:tc>
        <w:tc>
          <w:tcPr>
            <w:tcW w:w="702" w:type="dxa"/>
          </w:tcPr>
          <w:p w:rsidR="00E36D7F" w:rsidRPr="001A25DA" w:rsidRDefault="00E36D7F" w:rsidP="00E36D7F">
            <w:pPr>
              <w:rPr>
                <w:szCs w:val="28"/>
              </w:rPr>
            </w:pPr>
          </w:p>
        </w:tc>
        <w:tc>
          <w:tcPr>
            <w:tcW w:w="702" w:type="dxa"/>
          </w:tcPr>
          <w:p w:rsidR="00E36D7F" w:rsidRPr="001A25DA" w:rsidRDefault="00E36D7F" w:rsidP="00E36D7F">
            <w:pPr>
              <w:rPr>
                <w:szCs w:val="28"/>
              </w:rPr>
            </w:pPr>
          </w:p>
        </w:tc>
        <w:tc>
          <w:tcPr>
            <w:tcW w:w="702" w:type="dxa"/>
          </w:tcPr>
          <w:p w:rsidR="00E36D7F" w:rsidRPr="001A25DA" w:rsidRDefault="00E36D7F" w:rsidP="00E36D7F">
            <w:pPr>
              <w:rPr>
                <w:szCs w:val="28"/>
              </w:rPr>
            </w:pPr>
          </w:p>
        </w:tc>
      </w:tr>
    </w:tbl>
    <w:p w:rsidR="00E36D7F" w:rsidRPr="001A25DA" w:rsidRDefault="00E36D7F" w:rsidP="00E36D7F">
      <w:pPr>
        <w:ind w:left="360"/>
        <w:rPr>
          <w:szCs w:val="28"/>
        </w:rPr>
      </w:pPr>
    </w:p>
    <w:p w:rsidR="00E36D7F" w:rsidRPr="001A25DA" w:rsidRDefault="00E36D7F" w:rsidP="005B138D">
      <w:pPr>
        <w:pStyle w:val="af0"/>
        <w:numPr>
          <w:ilvl w:val="0"/>
          <w:numId w:val="3"/>
        </w:numPr>
        <w:tabs>
          <w:tab w:val="left" w:pos="1080"/>
        </w:tabs>
        <w:spacing w:line="240" w:lineRule="auto"/>
        <w:ind w:left="0" w:firstLine="720"/>
        <w:rPr>
          <w:szCs w:val="28"/>
        </w:rPr>
      </w:pPr>
      <w:r w:rsidRPr="001A25DA">
        <w:rPr>
          <w:szCs w:val="28"/>
        </w:rPr>
        <w:t>Выключить источник питания, разобрать электрическую цепь и сдать стенд преподавателю.</w:t>
      </w:r>
    </w:p>
    <w:p w:rsidR="00E36D7F" w:rsidRPr="001A25DA" w:rsidRDefault="00E36D7F" w:rsidP="005B138D">
      <w:pPr>
        <w:pStyle w:val="af0"/>
        <w:numPr>
          <w:ilvl w:val="0"/>
          <w:numId w:val="3"/>
        </w:numPr>
        <w:tabs>
          <w:tab w:val="left" w:pos="1080"/>
        </w:tabs>
        <w:spacing w:line="240" w:lineRule="auto"/>
        <w:ind w:left="0" w:firstLine="720"/>
        <w:rPr>
          <w:szCs w:val="28"/>
        </w:rPr>
      </w:pPr>
      <w:r w:rsidRPr="001A25DA">
        <w:rPr>
          <w:szCs w:val="28"/>
        </w:rPr>
        <w:t>Вычислить необходимые величины, вычисления записать под таблицей.</w:t>
      </w:r>
    </w:p>
    <w:p w:rsidR="00E36D7F" w:rsidRDefault="00E36D7F" w:rsidP="005B138D">
      <w:pPr>
        <w:pStyle w:val="af0"/>
        <w:numPr>
          <w:ilvl w:val="0"/>
          <w:numId w:val="3"/>
        </w:numPr>
        <w:tabs>
          <w:tab w:val="left" w:pos="1080"/>
        </w:tabs>
        <w:spacing w:line="240" w:lineRule="auto"/>
        <w:ind w:left="0" w:firstLine="720"/>
        <w:rPr>
          <w:szCs w:val="28"/>
        </w:rPr>
      </w:pPr>
      <w:r w:rsidRPr="001A25DA">
        <w:rPr>
          <w:szCs w:val="28"/>
        </w:rPr>
        <w:t>Сделать вывод по работе.</w:t>
      </w:r>
    </w:p>
    <w:p w:rsidR="00E36D7F" w:rsidRDefault="00E36D7F" w:rsidP="00E36D7F">
      <w:pPr>
        <w:pStyle w:val="af0"/>
        <w:tabs>
          <w:tab w:val="left" w:pos="1080"/>
        </w:tabs>
        <w:spacing w:line="240" w:lineRule="auto"/>
        <w:rPr>
          <w:szCs w:val="28"/>
        </w:rPr>
      </w:pPr>
    </w:p>
    <w:p w:rsidR="00E36D7F" w:rsidRPr="001A25DA" w:rsidRDefault="00E36D7F" w:rsidP="00E36D7F">
      <w:pPr>
        <w:pStyle w:val="af0"/>
        <w:tabs>
          <w:tab w:val="left" w:pos="1080"/>
        </w:tabs>
        <w:spacing w:line="240" w:lineRule="auto"/>
        <w:rPr>
          <w:szCs w:val="28"/>
        </w:rPr>
      </w:pPr>
    </w:p>
    <w:p w:rsidR="00E36D7F" w:rsidRPr="001A25DA" w:rsidRDefault="00E36D7F" w:rsidP="00E36D7F">
      <w:pPr>
        <w:ind w:firstLine="357"/>
        <w:rPr>
          <w:b/>
          <w:szCs w:val="28"/>
        </w:rPr>
      </w:pPr>
      <w:r w:rsidRPr="001A25DA">
        <w:rPr>
          <w:b/>
          <w:szCs w:val="28"/>
        </w:rPr>
        <w:t>Контрольные вопросы</w:t>
      </w:r>
      <w:r>
        <w:rPr>
          <w:b/>
          <w:szCs w:val="28"/>
        </w:rPr>
        <w:t>:</w:t>
      </w:r>
    </w:p>
    <w:p w:rsidR="00E36D7F" w:rsidRPr="00F961C6" w:rsidRDefault="00E36D7F" w:rsidP="005B138D">
      <w:pPr>
        <w:numPr>
          <w:ilvl w:val="0"/>
          <w:numId w:val="4"/>
        </w:numPr>
        <w:tabs>
          <w:tab w:val="clear" w:pos="360"/>
          <w:tab w:val="left" w:pos="1080"/>
        </w:tabs>
        <w:spacing w:after="0" w:line="240" w:lineRule="auto"/>
        <w:ind w:left="0" w:firstLine="720"/>
        <w:rPr>
          <w:szCs w:val="28"/>
        </w:rPr>
      </w:pPr>
      <w:r w:rsidRPr="00F961C6">
        <w:rPr>
          <w:szCs w:val="28"/>
        </w:rPr>
        <w:t xml:space="preserve">Какое самое большое сопротивление мы ежедневно включаем в своей квартире? </w:t>
      </w:r>
    </w:p>
    <w:p w:rsidR="00E36D7F" w:rsidRPr="00F961C6" w:rsidRDefault="00E36D7F" w:rsidP="005B138D">
      <w:pPr>
        <w:numPr>
          <w:ilvl w:val="0"/>
          <w:numId w:val="4"/>
        </w:numPr>
        <w:tabs>
          <w:tab w:val="clear" w:pos="360"/>
          <w:tab w:val="num" w:pos="180"/>
          <w:tab w:val="left" w:pos="1080"/>
        </w:tabs>
        <w:spacing w:before="100" w:beforeAutospacing="1" w:after="100" w:afterAutospacing="1" w:line="240" w:lineRule="auto"/>
        <w:ind w:left="0" w:firstLine="720"/>
        <w:rPr>
          <w:szCs w:val="28"/>
        </w:rPr>
      </w:pPr>
      <w:r w:rsidRPr="00F961C6">
        <w:rPr>
          <w:szCs w:val="28"/>
        </w:rPr>
        <w:t xml:space="preserve">Какой прибор и как необходимо его включить, чтобы измерить напряжение на резисторе </w:t>
      </w:r>
      <w:r w:rsidRPr="001A25DA">
        <w:rPr>
          <w:szCs w:val="28"/>
        </w:rPr>
        <w:t>R</w:t>
      </w:r>
      <w:r w:rsidRPr="00F961C6">
        <w:rPr>
          <w:szCs w:val="28"/>
        </w:rPr>
        <w:t>?</w:t>
      </w:r>
    </w:p>
    <w:p w:rsidR="00E36D7F" w:rsidRPr="00F961C6" w:rsidRDefault="00E36D7F" w:rsidP="005B138D">
      <w:pPr>
        <w:numPr>
          <w:ilvl w:val="0"/>
          <w:numId w:val="4"/>
        </w:numPr>
        <w:tabs>
          <w:tab w:val="clear" w:pos="360"/>
          <w:tab w:val="left" w:pos="1080"/>
        </w:tabs>
        <w:spacing w:before="100" w:beforeAutospacing="1" w:after="100" w:afterAutospacing="1" w:line="240" w:lineRule="auto"/>
        <w:ind w:left="0" w:firstLine="720"/>
        <w:rPr>
          <w:szCs w:val="28"/>
        </w:rPr>
      </w:pPr>
      <w:r w:rsidRPr="00F961C6">
        <w:rPr>
          <w:szCs w:val="28"/>
        </w:rPr>
        <w:t xml:space="preserve">Чему равна работа тока на участке цепи за 2 секунды, если сила тока в цепи =3А, а напряжение на участке цепи =6В. </w:t>
      </w:r>
    </w:p>
    <w:p w:rsidR="00E36D7F" w:rsidRPr="00F961C6" w:rsidRDefault="00E36D7F" w:rsidP="005B138D">
      <w:pPr>
        <w:numPr>
          <w:ilvl w:val="0"/>
          <w:numId w:val="4"/>
        </w:numPr>
        <w:tabs>
          <w:tab w:val="clear" w:pos="360"/>
          <w:tab w:val="num" w:pos="-180"/>
          <w:tab w:val="left" w:pos="1080"/>
        </w:tabs>
        <w:spacing w:before="100" w:beforeAutospacing="1" w:after="100" w:afterAutospacing="1" w:line="240" w:lineRule="auto"/>
        <w:ind w:left="0" w:firstLine="720"/>
        <w:rPr>
          <w:szCs w:val="28"/>
        </w:rPr>
      </w:pPr>
      <w:r w:rsidRPr="00F961C6">
        <w:rPr>
          <w:szCs w:val="28"/>
        </w:rPr>
        <w:t xml:space="preserve">Как изменится кол-во теплоты, выделяемое за единицу времени в проводнике с постоянным электрическим сопротивлением при увеличении силы тока в цепи в 4 раза? </w:t>
      </w:r>
    </w:p>
    <w:p w:rsidR="00E36D7F" w:rsidRPr="00F961C6" w:rsidRDefault="00E36D7F" w:rsidP="005B138D">
      <w:pPr>
        <w:numPr>
          <w:ilvl w:val="0"/>
          <w:numId w:val="4"/>
        </w:numPr>
        <w:tabs>
          <w:tab w:val="clear" w:pos="360"/>
          <w:tab w:val="num" w:pos="-360"/>
          <w:tab w:val="left" w:pos="1080"/>
        </w:tabs>
        <w:spacing w:before="100" w:beforeAutospacing="1" w:after="100" w:afterAutospacing="1" w:line="240" w:lineRule="auto"/>
        <w:ind w:left="0" w:firstLine="720"/>
        <w:rPr>
          <w:szCs w:val="28"/>
        </w:rPr>
      </w:pPr>
      <w:r w:rsidRPr="00F961C6">
        <w:rPr>
          <w:szCs w:val="28"/>
        </w:rPr>
        <w:t>Для исследуемой цепи напишите уравнения по законам Кирхгоффа.</w:t>
      </w:r>
    </w:p>
    <w:p w:rsidR="00E36D7F" w:rsidRDefault="00E36D7F" w:rsidP="005B138D">
      <w:pPr>
        <w:numPr>
          <w:ilvl w:val="0"/>
          <w:numId w:val="4"/>
        </w:numPr>
        <w:tabs>
          <w:tab w:val="clear" w:pos="360"/>
          <w:tab w:val="left" w:pos="1080"/>
        </w:tabs>
        <w:spacing w:before="100" w:beforeAutospacing="1" w:after="100" w:afterAutospacing="1" w:line="240" w:lineRule="auto"/>
        <w:ind w:left="0" w:firstLine="720"/>
        <w:rPr>
          <w:szCs w:val="28"/>
        </w:rPr>
      </w:pPr>
      <w:r w:rsidRPr="00F961C6">
        <w:rPr>
          <w:szCs w:val="28"/>
        </w:rPr>
        <w:t>Нарисуйте схему измерения токов и напряжений на всех участках исследуемой цепи.</w:t>
      </w:r>
    </w:p>
    <w:p w:rsidR="00E36D7F" w:rsidRDefault="00E36D7F">
      <w:pPr>
        <w:rPr>
          <w:szCs w:val="28"/>
        </w:rPr>
      </w:pPr>
      <w:r>
        <w:rPr>
          <w:szCs w:val="28"/>
        </w:rPr>
        <w:br w:type="page"/>
      </w:r>
    </w:p>
    <w:p w:rsidR="00E36D7F" w:rsidRPr="00E36D7F" w:rsidRDefault="00E36D7F" w:rsidP="00E36D7F">
      <w:pPr>
        <w:pStyle w:val="1"/>
        <w:rPr>
          <w:b/>
        </w:rPr>
      </w:pPr>
      <w:bookmarkStart w:id="6" w:name="_Toc91445891"/>
      <w:bookmarkStart w:id="7" w:name="_Toc93406062"/>
      <w:r w:rsidRPr="00E36D7F">
        <w:t>Практическая подготовка № 2 «Исследование электрической цепи синусоидального тока.»</w:t>
      </w:r>
      <w:bookmarkEnd w:id="6"/>
      <w:bookmarkEnd w:id="7"/>
    </w:p>
    <w:p w:rsidR="00E36D7F" w:rsidRPr="000C5BD6" w:rsidRDefault="00E36D7F" w:rsidP="00E36D7F">
      <w:pPr>
        <w:spacing w:after="0" w:line="240" w:lineRule="auto"/>
        <w:jc w:val="center"/>
        <w:rPr>
          <w:szCs w:val="24"/>
          <w:u w:val="single"/>
        </w:rPr>
      </w:pPr>
      <w:r w:rsidRPr="000C5BD6">
        <w:rPr>
          <w:szCs w:val="24"/>
          <w:u w:val="single"/>
        </w:rPr>
        <w:t>Алгоритм выполнения работы</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В общем случае цепь переменного тока характеризуется тремя параметрами: активным сопротивлением R, индуктивностью L и емкостью С. В технике часто применяются цепи переменного тока, в которых преобладает один или два из этих параметров.</w:t>
      </w:r>
    </w:p>
    <w:p w:rsidR="003D4AAB" w:rsidRPr="00B015AA" w:rsidRDefault="003D4AAB" w:rsidP="003D4AAB">
      <w:pPr>
        <w:pStyle w:val="af5"/>
        <w:shd w:val="clear" w:color="auto" w:fill="FFFFFF"/>
        <w:spacing w:before="0" w:beforeAutospacing="0" w:after="0" w:afterAutospacing="0" w:line="360" w:lineRule="auto"/>
        <w:ind w:firstLine="709"/>
        <w:jc w:val="both"/>
        <w:rPr>
          <w:i/>
          <w:color w:val="212529"/>
          <w:sz w:val="28"/>
          <w:szCs w:val="28"/>
        </w:rPr>
      </w:pPr>
      <w:r w:rsidRPr="00B015AA">
        <w:rPr>
          <w:rStyle w:val="af6"/>
          <w:rFonts w:eastAsiaTheme="majorEastAsia"/>
          <w:i w:val="0"/>
          <w:color w:val="212529"/>
          <w:sz w:val="28"/>
          <w:szCs w:val="28"/>
        </w:rPr>
        <w:t>При анализе работы и расчетах цепей исходят из того, что для мгновенных значений переменного тока можно использовать все правила и законы постоянного тока.</w:t>
      </w:r>
    </w:p>
    <w:p w:rsidR="00B015AA" w:rsidRPr="00B015AA" w:rsidRDefault="00B015AA" w:rsidP="003D4AAB">
      <w:pPr>
        <w:pStyle w:val="af5"/>
        <w:shd w:val="clear" w:color="auto" w:fill="FFFFFF"/>
        <w:spacing w:before="0" w:beforeAutospacing="0" w:after="0" w:afterAutospacing="0" w:line="360" w:lineRule="auto"/>
        <w:ind w:firstLine="709"/>
        <w:jc w:val="both"/>
        <w:rPr>
          <w:b/>
          <w:color w:val="212529"/>
          <w:sz w:val="28"/>
          <w:szCs w:val="28"/>
        </w:rPr>
      </w:pPr>
      <w:bookmarkStart w:id="8" w:name="Цепь_с_активным_сопротивлением"/>
      <w:bookmarkEnd w:id="8"/>
      <w:r w:rsidRPr="00B015AA">
        <w:rPr>
          <w:b/>
          <w:color w:val="212529"/>
          <w:sz w:val="28"/>
          <w:szCs w:val="28"/>
        </w:rPr>
        <w:t>Цепь с активным сопротивлением</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Активным сопротивлением R обладают элементы, которые нагреваются при прохождении через них тока (проводники, лампы накаливания, нагревательные приборы и т.д.).</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Если к акти</w:t>
      </w:r>
      <w:r>
        <w:rPr>
          <w:color w:val="212529"/>
          <w:sz w:val="28"/>
          <w:szCs w:val="28"/>
        </w:rPr>
        <w:t xml:space="preserve">вному сопротивлению R </w:t>
      </w:r>
      <w:r w:rsidRPr="003D4AAB">
        <w:rPr>
          <w:color w:val="212529"/>
          <w:sz w:val="28"/>
          <w:szCs w:val="28"/>
        </w:rPr>
        <w:t>приложено синусоидальное напряжение </w:t>
      </w:r>
      <w:r w:rsidRPr="003D4AAB">
        <w:rPr>
          <w:noProof/>
          <w:color w:val="212529"/>
          <w:sz w:val="28"/>
          <w:szCs w:val="28"/>
        </w:rPr>
        <w:drawing>
          <wp:inline distT="0" distB="0" distL="0" distR="0">
            <wp:extent cx="1089025" cy="198755"/>
            <wp:effectExtent l="0" t="0" r="0" b="0"/>
            <wp:docPr id="944" name="Рисунок 944"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Электрические цепи синусоидального ток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9025" cy="198755"/>
                    </a:xfrm>
                    <a:prstGeom prst="rect">
                      <a:avLst/>
                    </a:prstGeom>
                    <a:noFill/>
                    <a:ln>
                      <a:noFill/>
                    </a:ln>
                  </pic:spPr>
                </pic:pic>
              </a:graphicData>
            </a:graphic>
          </wp:inline>
        </w:drawing>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noProof/>
          <w:color w:val="212529"/>
          <w:sz w:val="28"/>
          <w:szCs w:val="28"/>
        </w:rPr>
        <w:drawing>
          <wp:inline distT="0" distB="0" distL="0" distR="0">
            <wp:extent cx="2846705" cy="540385"/>
            <wp:effectExtent l="0" t="0" r="0" b="0"/>
            <wp:docPr id="943" name="Рисунок 943"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Электрические цепи синусоидального ток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6705" cy="540385"/>
                    </a:xfrm>
                    <a:prstGeom prst="rect">
                      <a:avLst/>
                    </a:prstGeom>
                    <a:noFill/>
                    <a:ln>
                      <a:noFill/>
                    </a:ln>
                  </pic:spPr>
                </pic:pic>
              </a:graphicData>
            </a:graphic>
          </wp:inline>
        </w:drawing>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где </w:t>
      </w:r>
      <w:r w:rsidRPr="003D4AAB">
        <w:rPr>
          <w:noProof/>
          <w:color w:val="212529"/>
          <w:sz w:val="28"/>
          <w:szCs w:val="28"/>
        </w:rPr>
        <w:drawing>
          <wp:inline distT="0" distB="0" distL="0" distR="0">
            <wp:extent cx="2456597" cy="492760"/>
            <wp:effectExtent l="0" t="0" r="1270" b="2540"/>
            <wp:docPr id="942" name="Рисунок 942"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Электрические цепи синусоидального тока"/>
                    <pic:cNvPicPr>
                      <a:picLocks noChangeAspect="1" noChangeArrowheads="1"/>
                    </pic:cNvPicPr>
                  </pic:nvPicPr>
                  <pic:blipFill rotWithShape="1">
                    <a:blip r:embed="rId15">
                      <a:extLst>
                        <a:ext uri="{28A0092B-C50C-407E-A947-70E740481C1C}">
                          <a14:useLocalDpi xmlns:a14="http://schemas.microsoft.com/office/drawing/2010/main" val="0"/>
                        </a:ext>
                      </a:extLst>
                    </a:blip>
                    <a:srcRect r="32247"/>
                    <a:stretch/>
                  </pic:blipFill>
                  <pic:spPr bwMode="auto">
                    <a:xfrm>
                      <a:off x="0" y="0"/>
                      <a:ext cx="2456597" cy="492760"/>
                    </a:xfrm>
                    <a:prstGeom prst="rect">
                      <a:avLst/>
                    </a:prstGeom>
                    <a:noFill/>
                    <a:ln>
                      <a:noFill/>
                    </a:ln>
                    <a:extLst>
                      <a:ext uri="{53640926-AAD7-44D8-BBD7-CCE9431645EC}">
                        <a14:shadowObscured xmlns:a14="http://schemas.microsoft.com/office/drawing/2010/main"/>
                      </a:ext>
                    </a:extLst>
                  </pic:spPr>
                </pic:pic>
              </a:graphicData>
            </a:graphic>
          </wp:inline>
        </w:drawing>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Ток в цепи с активным сопротивлением совпадает по фазе с напряжением, так как начальные фазы их равны (</w:t>
      </w:r>
      <w:r w:rsidRPr="003D4AAB">
        <w:rPr>
          <w:noProof/>
          <w:color w:val="212529"/>
          <w:sz w:val="28"/>
          <w:szCs w:val="28"/>
        </w:rPr>
        <w:drawing>
          <wp:inline distT="0" distB="0" distL="0" distR="0">
            <wp:extent cx="668020" cy="191135"/>
            <wp:effectExtent l="0" t="0" r="0" b="0"/>
            <wp:docPr id="941" name="Рисунок 941"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Электрические цепи синусоидального ток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8020" cy="191135"/>
                    </a:xfrm>
                    <a:prstGeom prst="rect">
                      <a:avLst/>
                    </a:prstGeom>
                    <a:noFill/>
                    <a:ln>
                      <a:noFill/>
                    </a:ln>
                  </pic:spPr>
                </pic:pic>
              </a:graphicData>
            </a:graphic>
          </wp:inline>
        </w:drawing>
      </w:r>
      <w:r w:rsidRPr="003D4AAB">
        <w:rPr>
          <w:color w:val="212529"/>
          <w:sz w:val="28"/>
          <w:szCs w:val="28"/>
        </w:rPr>
        <w:t> = 0). Векторная диаграмма для цепи с актив</w:t>
      </w:r>
      <w:r>
        <w:rPr>
          <w:color w:val="212529"/>
          <w:sz w:val="28"/>
          <w:szCs w:val="28"/>
        </w:rPr>
        <w:t xml:space="preserve">ным сопротивлением </w:t>
      </w:r>
      <w:r w:rsidRPr="003D4AAB">
        <w:rPr>
          <w:color w:val="212529"/>
          <w:sz w:val="28"/>
          <w:szCs w:val="28"/>
        </w:rPr>
        <w:t>, временная диаграмма.</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Математическое выражение закона Ома для цепи переменного тока с активным сопротивлением имеет вид:</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noProof/>
          <w:color w:val="212529"/>
          <w:sz w:val="28"/>
          <w:szCs w:val="28"/>
        </w:rPr>
        <w:drawing>
          <wp:inline distT="0" distB="0" distL="0" distR="0">
            <wp:extent cx="2797791" cy="723265"/>
            <wp:effectExtent l="0" t="0" r="3175" b="635"/>
            <wp:docPr id="940" name="Рисунок 940"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Электрические цепи синусоидального тока"/>
                    <pic:cNvPicPr>
                      <a:picLocks noChangeAspect="1" noChangeArrowheads="1"/>
                    </pic:cNvPicPr>
                  </pic:nvPicPr>
                  <pic:blipFill rotWithShape="1">
                    <a:blip r:embed="rId17">
                      <a:extLst>
                        <a:ext uri="{28A0092B-C50C-407E-A947-70E740481C1C}">
                          <a14:useLocalDpi xmlns:a14="http://schemas.microsoft.com/office/drawing/2010/main" val="0"/>
                        </a:ext>
                      </a:extLst>
                    </a:blip>
                    <a:srcRect r="29199"/>
                    <a:stretch/>
                  </pic:blipFill>
                  <pic:spPr bwMode="auto">
                    <a:xfrm>
                      <a:off x="0" y="0"/>
                      <a:ext cx="2797791" cy="723265"/>
                    </a:xfrm>
                    <a:prstGeom prst="rect">
                      <a:avLst/>
                    </a:prstGeom>
                    <a:noFill/>
                    <a:ln>
                      <a:noFill/>
                    </a:ln>
                    <a:extLst>
                      <a:ext uri="{53640926-AAD7-44D8-BBD7-CCE9431645EC}">
                        <a14:shadowObscured xmlns:a14="http://schemas.microsoft.com/office/drawing/2010/main"/>
                      </a:ext>
                    </a:extLst>
                  </pic:spPr>
                </pic:pic>
              </a:graphicData>
            </a:graphic>
          </wp:inline>
        </w:drawing>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Pr>
          <w:color w:val="212529"/>
          <w:sz w:val="28"/>
          <w:szCs w:val="28"/>
        </w:rPr>
        <w:t>Е</w:t>
      </w:r>
      <w:r w:rsidRPr="003D4AAB">
        <w:rPr>
          <w:color w:val="212529"/>
          <w:sz w:val="28"/>
          <w:szCs w:val="28"/>
        </w:rPr>
        <w:t>сли левую и правую части уравнения разделить на </w:t>
      </w:r>
      <w:r w:rsidRPr="003D4AAB">
        <w:rPr>
          <w:noProof/>
          <w:color w:val="212529"/>
          <w:sz w:val="28"/>
          <w:szCs w:val="28"/>
        </w:rPr>
        <w:drawing>
          <wp:inline distT="0" distB="0" distL="0" distR="0">
            <wp:extent cx="294005" cy="222885"/>
            <wp:effectExtent l="0" t="0" r="0" b="5715"/>
            <wp:docPr id="939" name="Рисунок 939"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Электрические цепи синусоидального ток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005" cy="222885"/>
                    </a:xfrm>
                    <a:prstGeom prst="rect">
                      <a:avLst/>
                    </a:prstGeom>
                    <a:noFill/>
                    <a:ln>
                      <a:noFill/>
                    </a:ln>
                  </pic:spPr>
                </pic:pic>
              </a:graphicData>
            </a:graphic>
          </wp:inline>
        </w:drawing>
      </w:r>
      <w:r w:rsidRPr="003D4AAB">
        <w:rPr>
          <w:color w:val="212529"/>
          <w:sz w:val="28"/>
          <w:szCs w:val="28"/>
        </w:rPr>
        <w:t> =1,41.</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noProof/>
          <w:color w:val="212529"/>
          <w:sz w:val="28"/>
          <w:szCs w:val="28"/>
        </w:rPr>
        <w:drawing>
          <wp:inline distT="0" distB="0" distL="0" distR="0">
            <wp:extent cx="4714875" cy="2361062"/>
            <wp:effectExtent l="0" t="0" r="0" b="1270"/>
            <wp:docPr id="938" name="Рисунок 938"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Электрические цепи синусоидального тока"/>
                    <pic:cNvPicPr>
                      <a:picLocks noChangeAspect="1" noChangeArrowheads="1"/>
                    </pic:cNvPicPr>
                  </pic:nvPicPr>
                  <pic:blipFill rotWithShape="1">
                    <a:blip r:embed="rId19">
                      <a:extLst>
                        <a:ext uri="{28A0092B-C50C-407E-A947-70E740481C1C}">
                          <a14:useLocalDpi xmlns:a14="http://schemas.microsoft.com/office/drawing/2010/main" val="0"/>
                        </a:ext>
                      </a:extLst>
                    </a:blip>
                    <a:srcRect b="7207"/>
                    <a:stretch/>
                  </pic:blipFill>
                  <pic:spPr bwMode="auto">
                    <a:xfrm>
                      <a:off x="0" y="0"/>
                      <a:ext cx="4714875" cy="2361062"/>
                    </a:xfrm>
                    <a:prstGeom prst="rect">
                      <a:avLst/>
                    </a:prstGeom>
                    <a:noFill/>
                    <a:ln>
                      <a:noFill/>
                    </a:ln>
                    <a:extLst>
                      <a:ext uri="{53640926-AAD7-44D8-BBD7-CCE9431645EC}">
                        <a14:shadowObscured xmlns:a14="http://schemas.microsoft.com/office/drawing/2010/main"/>
                      </a:ext>
                    </a:extLst>
                  </pic:spPr>
                </pic:pic>
              </a:graphicData>
            </a:graphic>
          </wp:inline>
        </w:drawing>
      </w:r>
    </w:p>
    <w:p w:rsidR="00B015AA" w:rsidRDefault="003D4AAB" w:rsidP="00B015AA">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Таким образом, действующее значение синусоидального тока I пропорционально действующему значению синусоидального напряжения U и обратно пропорционально сопротивлению R участка цепи, к которому приложено напряжение U. Такая интерпретация закона Ома справедлива как для мгновенных, так и для действующих и амплитудных значений синусоидального тока.</w:t>
      </w:r>
      <w:bookmarkStart w:id="9" w:name="Активная_мощность"/>
      <w:bookmarkEnd w:id="9"/>
    </w:p>
    <w:p w:rsidR="003D4AAB" w:rsidRPr="00B015AA" w:rsidRDefault="003D4AAB" w:rsidP="00B015AA">
      <w:pPr>
        <w:pStyle w:val="af5"/>
        <w:shd w:val="clear" w:color="auto" w:fill="FFFFFF"/>
        <w:spacing w:before="0" w:beforeAutospacing="0" w:after="0" w:afterAutospacing="0" w:line="360" w:lineRule="auto"/>
        <w:ind w:firstLine="709"/>
        <w:jc w:val="both"/>
        <w:rPr>
          <w:color w:val="212529"/>
          <w:sz w:val="32"/>
          <w:szCs w:val="28"/>
        </w:rPr>
      </w:pPr>
      <w:r w:rsidRPr="00B015AA">
        <w:rPr>
          <w:rStyle w:val="aff1"/>
          <w:bCs w:val="0"/>
          <w:color w:val="212529"/>
          <w:sz w:val="28"/>
          <w:szCs w:val="28"/>
        </w:rPr>
        <w:t>Активная мощность</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Мгновенная мощность в цепи с активным сопротивлением определяется произведением мгновенных значений напряжения ка, т. е. р = ui. Это действие производится над кривыми тока и р</w:t>
      </w:r>
      <w:r>
        <w:rPr>
          <w:color w:val="212529"/>
          <w:sz w:val="28"/>
          <w:szCs w:val="28"/>
        </w:rPr>
        <w:t xml:space="preserve">яжения в определенном масштабе </w:t>
      </w:r>
      <w:r w:rsidRPr="003D4AAB">
        <w:rPr>
          <w:color w:val="212529"/>
          <w:sz w:val="28"/>
          <w:szCs w:val="28"/>
        </w:rPr>
        <w:t>. В результате учена временная диаграмма мгновенной мощности р. Как видно из временной диаграммы, мощность в цепи с активным сопротивлением изменяется по величине, но не измен</w:t>
      </w:r>
      <w:r>
        <w:rPr>
          <w:color w:val="212529"/>
          <w:sz w:val="28"/>
          <w:szCs w:val="28"/>
        </w:rPr>
        <w:t xml:space="preserve">яется по направлению </w:t>
      </w:r>
      <w:r w:rsidRPr="003D4AAB">
        <w:rPr>
          <w:color w:val="212529"/>
          <w:sz w:val="28"/>
          <w:szCs w:val="28"/>
        </w:rPr>
        <w:t>. Эта мощность (энергия) необратима. От источника она поступает на потребитель и полностью преобразуется в другие виды мощности (энергии), т.е. потребляется. Такая потребляемая мощность называется активной.</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Поэтому и сопротивление R, на котором происходит подобное образование, называется активным сопротивлением, цепи с активным сопротивлением мгновенная мощность характеризует скорость преобразования электрической энергии в другие виды энергии.</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Количественно мощность в цепи с активным сопротивлением определяется следующим образом:</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noProof/>
          <w:color w:val="212529"/>
          <w:sz w:val="28"/>
          <w:szCs w:val="28"/>
        </w:rPr>
        <w:drawing>
          <wp:inline distT="0" distB="0" distL="0" distR="0">
            <wp:extent cx="4353636" cy="858520"/>
            <wp:effectExtent l="0" t="0" r="8890" b="0"/>
            <wp:docPr id="937" name="Рисунок 937"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Электрические цепи синусоидального тока"/>
                    <pic:cNvPicPr>
                      <a:picLocks noChangeAspect="1" noChangeArrowheads="1"/>
                    </pic:cNvPicPr>
                  </pic:nvPicPr>
                  <pic:blipFill rotWithShape="1">
                    <a:blip r:embed="rId20">
                      <a:extLst>
                        <a:ext uri="{28A0092B-C50C-407E-A947-70E740481C1C}">
                          <a14:useLocalDpi xmlns:a14="http://schemas.microsoft.com/office/drawing/2010/main" val="0"/>
                        </a:ext>
                      </a:extLst>
                    </a:blip>
                    <a:srcRect r="16276"/>
                    <a:stretch/>
                  </pic:blipFill>
                  <pic:spPr bwMode="auto">
                    <a:xfrm>
                      <a:off x="0" y="0"/>
                      <a:ext cx="4353636" cy="858520"/>
                    </a:xfrm>
                    <a:prstGeom prst="rect">
                      <a:avLst/>
                    </a:prstGeom>
                    <a:noFill/>
                    <a:ln>
                      <a:noFill/>
                    </a:ln>
                    <a:extLst>
                      <a:ext uri="{53640926-AAD7-44D8-BBD7-CCE9431645EC}">
                        <a14:shadowObscured xmlns:a14="http://schemas.microsoft.com/office/drawing/2010/main"/>
                      </a:ext>
                    </a:extLst>
                  </pic:spPr>
                </pic:pic>
              </a:graphicData>
            </a:graphic>
          </wp:inline>
        </w:drawing>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Мгновенная мощность в цепи синусоидального тока с активным сопротивлением представляет собой сумму двух величин -постоянной мощности UI и переменной </w:t>
      </w:r>
      <w:r w:rsidRPr="003D4AAB">
        <w:rPr>
          <w:noProof/>
          <w:color w:val="212529"/>
          <w:sz w:val="28"/>
          <w:szCs w:val="28"/>
        </w:rPr>
        <w:drawing>
          <wp:inline distT="0" distB="0" distL="0" distR="0">
            <wp:extent cx="882650" cy="191135"/>
            <wp:effectExtent l="0" t="0" r="0" b="0"/>
            <wp:docPr id="936" name="Рисунок 936"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Электрические цепи синусоидального ток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2650" cy="191135"/>
                    </a:xfrm>
                    <a:prstGeom prst="rect">
                      <a:avLst/>
                    </a:prstGeom>
                    <a:noFill/>
                    <a:ln>
                      <a:noFill/>
                    </a:ln>
                  </pic:spPr>
                </pic:pic>
              </a:graphicData>
            </a:graphic>
          </wp:inline>
        </w:drawing>
      </w:r>
      <w:r w:rsidRPr="003D4AAB">
        <w:rPr>
          <w:color w:val="212529"/>
          <w:sz w:val="28"/>
          <w:szCs w:val="28"/>
        </w:rPr>
        <w:t>, изменяющейся с двойной частотой.</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Средняя за период мощность, равная постоянной составляющей мгновенной мощности UI, является активной мощностью Р. Среднее за период значение переменной составляющей, как и всякой синусоидальной величины, равно нулю, то есть</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noProof/>
          <w:color w:val="212529"/>
          <w:sz w:val="28"/>
          <w:szCs w:val="28"/>
        </w:rPr>
        <w:drawing>
          <wp:inline distT="0" distB="0" distL="0" distR="0">
            <wp:extent cx="2353310" cy="564515"/>
            <wp:effectExtent l="0" t="0" r="8890" b="6985"/>
            <wp:docPr id="935" name="Рисунок 935"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Электрические цепи синусоидального ток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53310" cy="564515"/>
                    </a:xfrm>
                    <a:prstGeom prst="rect">
                      <a:avLst/>
                    </a:prstGeom>
                    <a:noFill/>
                    <a:ln>
                      <a:noFill/>
                    </a:ln>
                  </pic:spPr>
                </pic:pic>
              </a:graphicData>
            </a:graphic>
          </wp:inline>
        </w:drawing>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Таким образом, величина активной мощности в цепи синусоидального тока с активным сопротивлением с учетом закона Ома определяется выражением:</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noProof/>
          <w:color w:val="212529"/>
          <w:sz w:val="28"/>
          <w:szCs w:val="28"/>
        </w:rPr>
        <w:drawing>
          <wp:inline distT="0" distB="0" distL="0" distR="0">
            <wp:extent cx="2552132" cy="739775"/>
            <wp:effectExtent l="0" t="0" r="635" b="3175"/>
            <wp:docPr id="934" name="Рисунок 934"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Электрические цепи синусоидального тока"/>
                    <pic:cNvPicPr>
                      <a:picLocks noChangeAspect="1" noChangeArrowheads="1"/>
                    </pic:cNvPicPr>
                  </pic:nvPicPr>
                  <pic:blipFill rotWithShape="1">
                    <a:blip r:embed="rId23">
                      <a:extLst>
                        <a:ext uri="{28A0092B-C50C-407E-A947-70E740481C1C}">
                          <a14:useLocalDpi xmlns:a14="http://schemas.microsoft.com/office/drawing/2010/main" val="0"/>
                        </a:ext>
                      </a:extLst>
                    </a:blip>
                    <a:srcRect r="41743"/>
                    <a:stretch/>
                  </pic:blipFill>
                  <pic:spPr bwMode="auto">
                    <a:xfrm>
                      <a:off x="0" y="0"/>
                      <a:ext cx="2552132" cy="739775"/>
                    </a:xfrm>
                    <a:prstGeom prst="rect">
                      <a:avLst/>
                    </a:prstGeom>
                    <a:noFill/>
                    <a:ln>
                      <a:noFill/>
                    </a:ln>
                    <a:extLst>
                      <a:ext uri="{53640926-AAD7-44D8-BBD7-CCE9431645EC}">
                        <a14:shadowObscured xmlns:a14="http://schemas.microsoft.com/office/drawing/2010/main"/>
                      </a:ext>
                    </a:extLst>
                  </pic:spPr>
                </pic:pic>
              </a:graphicData>
            </a:graphic>
          </wp:inline>
        </w:drawing>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где U- действующее значение напряжения; I— действующее значение тока.</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Единицей активной мощности является ватт:</w:t>
      </w:r>
    </w:p>
    <w:p w:rsid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noProof/>
          <w:color w:val="212529"/>
          <w:sz w:val="28"/>
          <w:szCs w:val="28"/>
        </w:rPr>
        <w:drawing>
          <wp:inline distT="0" distB="0" distL="0" distR="0">
            <wp:extent cx="2019935" cy="222885"/>
            <wp:effectExtent l="0" t="0" r="0" b="5715"/>
            <wp:docPr id="933" name="Рисунок 933"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Электрические цепи синусоидального ток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9935" cy="222885"/>
                    </a:xfrm>
                    <a:prstGeom prst="rect">
                      <a:avLst/>
                    </a:prstGeom>
                    <a:noFill/>
                    <a:ln>
                      <a:noFill/>
                    </a:ln>
                  </pic:spPr>
                </pic:pic>
              </a:graphicData>
            </a:graphic>
          </wp:inline>
        </w:drawing>
      </w:r>
    </w:p>
    <w:p w:rsidR="003D4AAB" w:rsidRDefault="003D4AAB" w:rsidP="003D4AAB">
      <w:pPr>
        <w:spacing w:after="0" w:line="240" w:lineRule="auto"/>
        <w:jc w:val="both"/>
        <w:rPr>
          <w:sz w:val="24"/>
        </w:rPr>
      </w:pPr>
    </w:p>
    <w:p w:rsidR="003D4AAB" w:rsidRPr="003D4AAB" w:rsidRDefault="003D4AAB" w:rsidP="003D4AAB">
      <w:pPr>
        <w:pStyle w:val="af5"/>
        <w:shd w:val="clear" w:color="auto" w:fill="FFFFFF"/>
        <w:spacing w:before="0" w:beforeAutospacing="0" w:after="0" w:afterAutospacing="0" w:line="360" w:lineRule="auto"/>
        <w:jc w:val="center"/>
        <w:rPr>
          <w:color w:val="212529"/>
          <w:sz w:val="32"/>
          <w:szCs w:val="28"/>
        </w:rPr>
      </w:pPr>
      <w:r w:rsidRPr="003D4AAB">
        <w:rPr>
          <w:sz w:val="28"/>
          <w:u w:val="single"/>
        </w:rPr>
        <w:t>Задания</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Pr>
          <w:color w:val="212529"/>
          <w:sz w:val="28"/>
          <w:szCs w:val="28"/>
        </w:rPr>
        <w:t xml:space="preserve">1. </w:t>
      </w:r>
      <w:r w:rsidRPr="003D4AAB">
        <w:rPr>
          <w:color w:val="212529"/>
          <w:sz w:val="28"/>
          <w:szCs w:val="28"/>
        </w:rPr>
        <w:t>Для цепи, из</w:t>
      </w:r>
      <w:r>
        <w:rPr>
          <w:color w:val="212529"/>
          <w:sz w:val="28"/>
          <w:szCs w:val="28"/>
        </w:rPr>
        <w:t>ображенной на рис. 1 требуется:</w:t>
      </w:r>
    </w:p>
    <w:p w:rsidR="003D4AAB" w:rsidRPr="003D4AAB" w:rsidRDefault="003D4AAB" w:rsidP="005B138D">
      <w:pPr>
        <w:pStyle w:val="af5"/>
        <w:numPr>
          <w:ilvl w:val="0"/>
          <w:numId w:val="5"/>
        </w:numPr>
        <w:shd w:val="clear" w:color="auto" w:fill="FFFFFF"/>
        <w:spacing w:before="0" w:beforeAutospacing="0" w:after="0" w:afterAutospacing="0" w:line="360" w:lineRule="auto"/>
        <w:ind w:left="0" w:firstLine="709"/>
        <w:jc w:val="both"/>
        <w:rPr>
          <w:color w:val="212529"/>
          <w:sz w:val="28"/>
          <w:szCs w:val="28"/>
        </w:rPr>
      </w:pPr>
      <w:r w:rsidRPr="003D4AAB">
        <w:rPr>
          <w:color w:val="212529"/>
          <w:sz w:val="28"/>
          <w:szCs w:val="28"/>
        </w:rPr>
        <w:t>Определить комплексным методом действующие значения напряжений и токов на всех участках цепи.</w:t>
      </w:r>
    </w:p>
    <w:p w:rsidR="003D4AAB" w:rsidRPr="003D4AAB" w:rsidRDefault="003D4AAB" w:rsidP="005B138D">
      <w:pPr>
        <w:pStyle w:val="af5"/>
        <w:numPr>
          <w:ilvl w:val="0"/>
          <w:numId w:val="5"/>
        </w:numPr>
        <w:shd w:val="clear" w:color="auto" w:fill="FFFFFF"/>
        <w:spacing w:before="0" w:beforeAutospacing="0" w:after="0" w:afterAutospacing="0" w:line="360" w:lineRule="auto"/>
        <w:ind w:left="0" w:firstLine="709"/>
        <w:jc w:val="both"/>
        <w:rPr>
          <w:color w:val="212529"/>
          <w:sz w:val="28"/>
          <w:szCs w:val="28"/>
        </w:rPr>
      </w:pPr>
      <w:r w:rsidRPr="003D4AAB">
        <w:rPr>
          <w:color w:val="212529"/>
          <w:sz w:val="28"/>
          <w:szCs w:val="28"/>
        </w:rPr>
        <w:t>Определить активные, реактивные и полные мощности каждого участка цепи и всей цепи.</w:t>
      </w:r>
    </w:p>
    <w:p w:rsidR="003D4AAB" w:rsidRPr="003D4AAB" w:rsidRDefault="003D4AAB" w:rsidP="005B138D">
      <w:pPr>
        <w:pStyle w:val="af5"/>
        <w:numPr>
          <w:ilvl w:val="0"/>
          <w:numId w:val="5"/>
        </w:numPr>
        <w:shd w:val="clear" w:color="auto" w:fill="FFFFFF"/>
        <w:spacing w:before="0" w:beforeAutospacing="0" w:after="0" w:afterAutospacing="0" w:line="360" w:lineRule="auto"/>
        <w:ind w:left="0" w:firstLine="709"/>
        <w:jc w:val="both"/>
        <w:rPr>
          <w:color w:val="212529"/>
          <w:sz w:val="28"/>
          <w:szCs w:val="28"/>
        </w:rPr>
      </w:pPr>
      <w:r w:rsidRPr="003D4AAB">
        <w:rPr>
          <w:color w:val="212529"/>
          <w:sz w:val="28"/>
          <w:szCs w:val="28"/>
        </w:rPr>
        <w:t>Составить баланс активных и реактивных мощностей и оценить погрешность расчета.</w:t>
      </w:r>
    </w:p>
    <w:p w:rsidR="003D4AAB" w:rsidRPr="003D4AAB" w:rsidRDefault="003D4AAB" w:rsidP="005B138D">
      <w:pPr>
        <w:pStyle w:val="af5"/>
        <w:numPr>
          <w:ilvl w:val="0"/>
          <w:numId w:val="5"/>
        </w:numPr>
        <w:shd w:val="clear" w:color="auto" w:fill="FFFFFF"/>
        <w:spacing w:before="0" w:beforeAutospacing="0" w:after="0" w:afterAutospacing="0" w:line="360" w:lineRule="auto"/>
        <w:ind w:left="0" w:firstLine="709"/>
        <w:jc w:val="both"/>
        <w:rPr>
          <w:color w:val="212529"/>
          <w:sz w:val="28"/>
          <w:szCs w:val="28"/>
        </w:rPr>
      </w:pPr>
      <w:r w:rsidRPr="003D4AAB">
        <w:rPr>
          <w:color w:val="212529"/>
          <w:sz w:val="28"/>
          <w:szCs w:val="28"/>
        </w:rPr>
        <w:t>Построить векторную диаграмму токов и напряжений.</w:t>
      </w:r>
    </w:p>
    <w:p w:rsid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Частота питающего напряжения 50 Гц.</w:t>
      </w:r>
    </w:p>
    <w:p w:rsidR="003D4AAB" w:rsidRDefault="003D4AAB" w:rsidP="003D4AAB">
      <w:pPr>
        <w:pStyle w:val="af5"/>
        <w:keepNext/>
        <w:shd w:val="clear" w:color="auto" w:fill="FFFFFF"/>
        <w:spacing w:before="0" w:beforeAutospacing="0" w:after="0" w:afterAutospacing="0" w:line="360" w:lineRule="auto"/>
        <w:jc w:val="center"/>
      </w:pPr>
      <w:r>
        <w:rPr>
          <w:noProof/>
        </w:rPr>
        <w:drawing>
          <wp:inline distT="0" distB="0" distL="0" distR="0" wp14:anchorId="4E90B5E4" wp14:editId="209EBD21">
            <wp:extent cx="2197100" cy="2169795"/>
            <wp:effectExtent l="0" t="0" r="0" b="1905"/>
            <wp:docPr id="945" name="Рисунок 945" descr="http://freewriters.narod.ru/olderfiles/16/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http://freewriters.narod.ru/olderfiles/16/clip_image00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7100" cy="2169795"/>
                    </a:xfrm>
                    <a:prstGeom prst="rect">
                      <a:avLst/>
                    </a:prstGeom>
                    <a:noFill/>
                    <a:ln>
                      <a:noFill/>
                    </a:ln>
                  </pic:spPr>
                </pic:pic>
              </a:graphicData>
            </a:graphic>
          </wp:inline>
        </w:drawing>
      </w:r>
    </w:p>
    <w:p w:rsidR="003D4AAB" w:rsidRDefault="003D4AAB" w:rsidP="003D4AAB">
      <w:pPr>
        <w:pStyle w:val="aff"/>
        <w:rPr>
          <w:lang w:val="ru-RU"/>
        </w:rPr>
      </w:pPr>
      <w:r w:rsidRPr="00425883">
        <w:rPr>
          <w:lang w:val="ru-RU"/>
        </w:rPr>
        <w:t xml:space="preserve">Рисунок </w:t>
      </w:r>
      <w:r>
        <w:rPr>
          <w:lang w:val="ru-RU"/>
        </w:rPr>
        <w:t>1</w:t>
      </w:r>
    </w:p>
    <w:p w:rsidR="003D4AAB" w:rsidRDefault="003D4AAB" w:rsidP="003D4AAB">
      <w:pPr>
        <w:rPr>
          <w:lang w:eastAsia="zh-CN"/>
        </w:rPr>
      </w:pPr>
      <w:r>
        <w:rPr>
          <w:lang w:eastAsia="zh-CN"/>
        </w:rPr>
        <w:t>Исходные данные:</w:t>
      </w:r>
    </w:p>
    <w:p w:rsidR="003D4AAB" w:rsidRDefault="003D4AAB" w:rsidP="003D4AAB">
      <w:pPr>
        <w:rPr>
          <w:lang w:eastAsia="zh-CN"/>
        </w:rPr>
      </w:pPr>
      <w:r>
        <w:rPr>
          <w:lang w:eastAsia="zh-CN"/>
        </w:rPr>
        <w:t>U = 127 В , r1 = 15 Ом , C1 = 60 мкФ, r2 = 10 Ом , L2 = 80 мГн, r3 = 15 Ом , C3 = 90 мкФ.</w:t>
      </w:r>
    </w:p>
    <w:p w:rsidR="003D4AAB" w:rsidRPr="003D4AAB" w:rsidRDefault="003D4AAB" w:rsidP="003D4AAB">
      <w:pPr>
        <w:pStyle w:val="af5"/>
        <w:shd w:val="clear" w:color="auto" w:fill="FFFFFF"/>
        <w:spacing w:before="0" w:beforeAutospacing="0" w:after="0" w:afterAutospacing="0" w:line="360" w:lineRule="auto"/>
        <w:ind w:firstLine="709"/>
        <w:jc w:val="both"/>
        <w:rPr>
          <w:color w:val="000000" w:themeColor="text1"/>
          <w:sz w:val="28"/>
          <w:szCs w:val="28"/>
        </w:rPr>
      </w:pPr>
      <w:r w:rsidRPr="003D4AAB">
        <w:rPr>
          <w:color w:val="000000" w:themeColor="text1"/>
          <w:sz w:val="28"/>
          <w:szCs w:val="28"/>
          <w:lang w:eastAsia="zh-CN"/>
        </w:rPr>
        <w:t xml:space="preserve">2. </w:t>
      </w:r>
      <w:r w:rsidRPr="003D4AAB">
        <w:rPr>
          <w:color w:val="000000" w:themeColor="text1"/>
          <w:sz w:val="28"/>
          <w:szCs w:val="28"/>
        </w:rPr>
        <w:t>Используя исходные данные, приведенные в табл. 1.1, рассчитать схему, состоящую из соединенных последовательно: резистора — </w:t>
      </w:r>
      <w:r w:rsidRPr="003D4AAB">
        <w:rPr>
          <w:i/>
          <w:iCs/>
          <w:color w:val="000000" w:themeColor="text1"/>
          <w:sz w:val="28"/>
          <w:szCs w:val="28"/>
        </w:rPr>
        <w:t>R</w:t>
      </w:r>
      <w:r w:rsidRPr="003D4AAB">
        <w:rPr>
          <w:color w:val="000000" w:themeColor="text1"/>
          <w:sz w:val="28"/>
          <w:szCs w:val="28"/>
        </w:rPr>
        <w:t>; катушки — </w:t>
      </w:r>
      <w:r w:rsidRPr="003D4AAB">
        <w:rPr>
          <w:i/>
          <w:iCs/>
          <w:color w:val="000000" w:themeColor="text1"/>
          <w:sz w:val="28"/>
          <w:szCs w:val="28"/>
        </w:rPr>
        <w:t>L</w:t>
      </w:r>
      <w:r w:rsidRPr="003D4AAB">
        <w:rPr>
          <w:i/>
          <w:iCs/>
          <w:color w:val="000000" w:themeColor="text1"/>
          <w:sz w:val="28"/>
          <w:szCs w:val="28"/>
          <w:vertAlign w:val="subscript"/>
        </w:rPr>
        <w:t>К</w:t>
      </w:r>
      <w:r w:rsidRPr="003D4AAB">
        <w:rPr>
          <w:i/>
          <w:iCs/>
          <w:color w:val="000000" w:themeColor="text1"/>
          <w:sz w:val="28"/>
          <w:szCs w:val="28"/>
        </w:rPr>
        <w:t>, R</w:t>
      </w:r>
      <w:r w:rsidRPr="003D4AAB">
        <w:rPr>
          <w:i/>
          <w:iCs/>
          <w:color w:val="000000" w:themeColor="text1"/>
          <w:sz w:val="28"/>
          <w:szCs w:val="28"/>
          <w:vertAlign w:val="subscript"/>
        </w:rPr>
        <w:t>К</w:t>
      </w:r>
      <w:r w:rsidRPr="003D4AAB">
        <w:rPr>
          <w:color w:val="000000" w:themeColor="text1"/>
          <w:sz w:val="28"/>
          <w:szCs w:val="28"/>
        </w:rPr>
        <w:t>; и конденсатора — </w:t>
      </w:r>
      <w:r w:rsidRPr="003D4AAB">
        <w:rPr>
          <w:i/>
          <w:iCs/>
          <w:color w:val="000000" w:themeColor="text1"/>
          <w:sz w:val="28"/>
          <w:szCs w:val="28"/>
        </w:rPr>
        <w:t>C</w:t>
      </w:r>
      <w:r w:rsidRPr="003D4AAB">
        <w:rPr>
          <w:color w:val="000000" w:themeColor="text1"/>
          <w:sz w:val="28"/>
          <w:szCs w:val="28"/>
        </w:rPr>
        <w:t>. Частота напряжения сети </w:t>
      </w:r>
      <w:r w:rsidRPr="003D4AAB">
        <w:rPr>
          <w:i/>
          <w:iCs/>
          <w:color w:val="000000" w:themeColor="text1"/>
          <w:sz w:val="28"/>
          <w:szCs w:val="28"/>
        </w:rPr>
        <w:t>f</w:t>
      </w:r>
      <w:r w:rsidRPr="003D4AAB">
        <w:rPr>
          <w:color w:val="000000" w:themeColor="text1"/>
          <w:sz w:val="28"/>
          <w:szCs w:val="28"/>
        </w:rPr>
        <w:t> = 50 Гц.</w:t>
      </w:r>
    </w:p>
    <w:p w:rsidR="003D4AAB" w:rsidRPr="003D4AAB" w:rsidRDefault="003D4AAB" w:rsidP="003D4AAB">
      <w:pPr>
        <w:shd w:val="clear" w:color="auto" w:fill="FFFFFF"/>
        <w:spacing w:after="0" w:line="360" w:lineRule="auto"/>
        <w:ind w:firstLine="709"/>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p w:rsidR="003D4AAB" w:rsidRPr="003D4AAB" w:rsidRDefault="003D4AAB" w:rsidP="003D4AAB">
      <w:pPr>
        <w:shd w:val="clear" w:color="auto" w:fill="FFFFFF"/>
        <w:spacing w:after="0" w:line="360" w:lineRule="auto"/>
        <w:ind w:firstLine="709"/>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Таблица 1.1</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70"/>
        <w:gridCol w:w="3686"/>
        <w:gridCol w:w="2409"/>
      </w:tblGrid>
      <w:tr w:rsidR="003019A7" w:rsidRPr="003D4AAB" w:rsidTr="003019A7">
        <w:trPr>
          <w:tblCellSpacing w:w="15" w:type="dxa"/>
        </w:trPr>
        <w:tc>
          <w:tcPr>
            <w:tcW w:w="24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Вариант</w:t>
            </w:r>
          </w:p>
        </w:tc>
        <w:tc>
          <w:tcPr>
            <w:tcW w:w="36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p>
        </w:tc>
        <w:tc>
          <w:tcPr>
            <w:tcW w:w="23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p>
        </w:tc>
      </w:tr>
      <w:tr w:rsidR="003019A7" w:rsidRPr="003D4AAB" w:rsidTr="003019A7">
        <w:trPr>
          <w:tblCellSpacing w:w="15" w:type="dxa"/>
        </w:trPr>
        <w:tc>
          <w:tcPr>
            <w:tcW w:w="24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r w:rsidRPr="003D4AAB">
              <w:rPr>
                <w:rFonts w:eastAsia="Times New Roman" w:cs="Times New Roman"/>
                <w:i/>
                <w:iCs/>
                <w:color w:val="000000" w:themeColor="text1"/>
                <w:szCs w:val="28"/>
                <w:lang w:eastAsia="ru-RU"/>
              </w:rPr>
              <w:t>Е</w:t>
            </w:r>
            <w:r w:rsidRPr="003D4AAB">
              <w:rPr>
                <w:rFonts w:eastAsia="Times New Roman" w:cs="Times New Roman"/>
                <w:color w:val="000000" w:themeColor="text1"/>
                <w:szCs w:val="28"/>
                <w:lang w:eastAsia="ru-RU"/>
              </w:rPr>
              <w:t>, В</w:t>
            </w:r>
          </w:p>
        </w:tc>
        <w:tc>
          <w:tcPr>
            <w:tcW w:w="36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p>
        </w:tc>
        <w:tc>
          <w:tcPr>
            <w:tcW w:w="23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p>
        </w:tc>
      </w:tr>
      <w:tr w:rsidR="003019A7" w:rsidRPr="003D4AAB" w:rsidTr="003019A7">
        <w:trPr>
          <w:tblCellSpacing w:w="15" w:type="dxa"/>
        </w:trPr>
        <w:tc>
          <w:tcPr>
            <w:tcW w:w="24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r w:rsidRPr="003D4AAB">
              <w:rPr>
                <w:rFonts w:eastAsia="Times New Roman" w:cs="Times New Roman"/>
                <w:i/>
                <w:iCs/>
                <w:color w:val="000000" w:themeColor="text1"/>
                <w:szCs w:val="28"/>
                <w:lang w:eastAsia="ru-RU"/>
              </w:rPr>
              <w:t>R</w:t>
            </w:r>
            <w:r w:rsidRPr="003D4AAB">
              <w:rPr>
                <w:rFonts w:eastAsia="Times New Roman" w:cs="Times New Roman"/>
                <w:color w:val="000000" w:themeColor="text1"/>
                <w:szCs w:val="28"/>
                <w:lang w:eastAsia="ru-RU"/>
              </w:rPr>
              <w:t>, Ом</w:t>
            </w:r>
          </w:p>
        </w:tc>
        <w:tc>
          <w:tcPr>
            <w:tcW w:w="36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p>
        </w:tc>
        <w:tc>
          <w:tcPr>
            <w:tcW w:w="23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p>
        </w:tc>
      </w:tr>
      <w:tr w:rsidR="003019A7" w:rsidRPr="003D4AAB" w:rsidTr="003019A7">
        <w:trPr>
          <w:tblCellSpacing w:w="15" w:type="dxa"/>
        </w:trPr>
        <w:tc>
          <w:tcPr>
            <w:tcW w:w="24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r w:rsidRPr="003D4AAB">
              <w:rPr>
                <w:rFonts w:eastAsia="Times New Roman" w:cs="Times New Roman"/>
                <w:i/>
                <w:iCs/>
                <w:color w:val="000000" w:themeColor="text1"/>
                <w:szCs w:val="28"/>
                <w:lang w:eastAsia="ru-RU"/>
              </w:rPr>
              <w:t>C</w:t>
            </w:r>
            <w:r w:rsidRPr="003D4AAB">
              <w:rPr>
                <w:rFonts w:eastAsia="Times New Roman" w:cs="Times New Roman"/>
                <w:color w:val="000000" w:themeColor="text1"/>
                <w:szCs w:val="28"/>
                <w:lang w:eastAsia="ru-RU"/>
              </w:rPr>
              <w:t>, мкФ</w:t>
            </w:r>
          </w:p>
        </w:tc>
        <w:tc>
          <w:tcPr>
            <w:tcW w:w="36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p>
        </w:tc>
        <w:tc>
          <w:tcPr>
            <w:tcW w:w="23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p>
        </w:tc>
      </w:tr>
      <w:tr w:rsidR="003019A7" w:rsidRPr="003D4AAB" w:rsidTr="003019A7">
        <w:trPr>
          <w:tblCellSpacing w:w="15" w:type="dxa"/>
        </w:trPr>
        <w:tc>
          <w:tcPr>
            <w:tcW w:w="24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Катушка</w:t>
            </w:r>
          </w:p>
        </w:tc>
        <w:tc>
          <w:tcPr>
            <w:tcW w:w="36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r w:rsidRPr="003D4AAB">
              <w:rPr>
                <w:rFonts w:eastAsia="Times New Roman" w:cs="Times New Roman"/>
                <w:i/>
                <w:iCs/>
                <w:color w:val="000000" w:themeColor="text1"/>
                <w:szCs w:val="28"/>
                <w:lang w:eastAsia="ru-RU"/>
              </w:rPr>
              <w:t>R</w:t>
            </w:r>
            <w:r w:rsidRPr="003D4AAB">
              <w:rPr>
                <w:rFonts w:eastAsia="Times New Roman" w:cs="Times New Roman"/>
                <w:i/>
                <w:iCs/>
                <w:color w:val="000000" w:themeColor="text1"/>
                <w:szCs w:val="28"/>
                <w:vertAlign w:val="subscript"/>
                <w:lang w:eastAsia="ru-RU"/>
              </w:rPr>
              <w:t>К</w:t>
            </w:r>
            <w:r w:rsidRPr="003D4AAB">
              <w:rPr>
                <w:rFonts w:eastAsia="Times New Roman" w:cs="Times New Roman"/>
                <w:color w:val="000000" w:themeColor="text1"/>
                <w:szCs w:val="28"/>
                <w:lang w:eastAsia="ru-RU"/>
              </w:rPr>
              <w:t> = 5 Ом, </w:t>
            </w:r>
            <w:r w:rsidRPr="003D4AAB">
              <w:rPr>
                <w:rFonts w:eastAsia="Times New Roman" w:cs="Times New Roman"/>
                <w:i/>
                <w:iCs/>
                <w:color w:val="000000" w:themeColor="text1"/>
                <w:szCs w:val="28"/>
                <w:lang w:eastAsia="ru-RU"/>
              </w:rPr>
              <w:t>L</w:t>
            </w:r>
            <w:r w:rsidRPr="003D4AAB">
              <w:rPr>
                <w:rFonts w:eastAsia="Times New Roman" w:cs="Times New Roman"/>
                <w:i/>
                <w:iCs/>
                <w:color w:val="000000" w:themeColor="text1"/>
                <w:szCs w:val="28"/>
                <w:vertAlign w:val="subscript"/>
                <w:lang w:eastAsia="ru-RU"/>
              </w:rPr>
              <w:t>К</w:t>
            </w:r>
            <w:r w:rsidRPr="003D4AAB">
              <w:rPr>
                <w:rFonts w:eastAsia="Times New Roman" w:cs="Times New Roman"/>
                <w:color w:val="000000" w:themeColor="text1"/>
                <w:szCs w:val="28"/>
                <w:lang w:eastAsia="ru-RU"/>
              </w:rPr>
              <w:t> = 0,1 Гн</w:t>
            </w:r>
          </w:p>
        </w:tc>
        <w:tc>
          <w:tcPr>
            <w:tcW w:w="2364" w:type="dxa"/>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p>
        </w:tc>
      </w:tr>
    </w:tbl>
    <w:p w:rsidR="003D4AAB" w:rsidRPr="003D4AAB" w:rsidRDefault="003D4AAB" w:rsidP="003D4AAB">
      <w:pPr>
        <w:shd w:val="clear" w:color="auto" w:fill="FFFFFF"/>
        <w:spacing w:after="0" w:line="360" w:lineRule="auto"/>
        <w:ind w:firstLine="709"/>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p w:rsidR="003D4AAB" w:rsidRPr="003D4AAB" w:rsidRDefault="003019A7" w:rsidP="003D4AAB">
      <w:pPr>
        <w:shd w:val="clear" w:color="auto" w:fill="FFFFFF"/>
        <w:spacing w:after="0" w:line="360" w:lineRule="auto"/>
        <w:ind w:firstLine="709"/>
        <w:jc w:val="both"/>
        <w:rPr>
          <w:rFonts w:eastAsia="Times New Roman" w:cs="Times New Roman"/>
          <w:color w:val="000000" w:themeColor="text1"/>
          <w:szCs w:val="28"/>
          <w:lang w:eastAsia="ru-RU"/>
        </w:rPr>
      </w:pPr>
      <w:r>
        <w:rPr>
          <w:rFonts w:eastAsia="Times New Roman" w:cs="Times New Roman"/>
          <w:color w:val="000000" w:themeColor="text1"/>
          <w:szCs w:val="28"/>
          <w:lang w:eastAsia="ru-RU"/>
        </w:rPr>
        <w:t>3</w:t>
      </w:r>
      <w:r w:rsidR="003D4AAB" w:rsidRPr="003D4AAB">
        <w:rPr>
          <w:rFonts w:eastAsia="Times New Roman" w:cs="Times New Roman"/>
          <w:color w:val="000000" w:themeColor="text1"/>
          <w:szCs w:val="28"/>
          <w:lang w:eastAsia="ru-RU"/>
        </w:rPr>
        <w:t>. Определить активные, реактивные, полные сопротивления и коэффициенты мощности отдельных участков и всей схемы. Рассчитать ток, напряжения на участках, активные, реактивные и полные мощности. Результаты расчетов занести в табл. 1.2.</w:t>
      </w:r>
    </w:p>
    <w:p w:rsidR="003D4AAB" w:rsidRPr="003D4AAB" w:rsidRDefault="003D4AAB" w:rsidP="003D4AAB">
      <w:pPr>
        <w:shd w:val="clear" w:color="auto" w:fill="FFFFFF"/>
        <w:spacing w:after="0" w:line="360" w:lineRule="auto"/>
        <w:ind w:firstLine="709"/>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p w:rsidR="003D4AAB" w:rsidRPr="003D4AAB" w:rsidRDefault="003D4AAB" w:rsidP="003D4AAB">
      <w:pPr>
        <w:shd w:val="clear" w:color="auto" w:fill="FFFFFF"/>
        <w:spacing w:after="0" w:line="360" w:lineRule="auto"/>
        <w:ind w:firstLine="709"/>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Таблица 1.2</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52"/>
        <w:gridCol w:w="781"/>
        <w:gridCol w:w="781"/>
        <w:gridCol w:w="766"/>
        <w:gridCol w:w="612"/>
        <w:gridCol w:w="526"/>
        <w:gridCol w:w="619"/>
        <w:gridCol w:w="711"/>
        <w:gridCol w:w="962"/>
        <w:gridCol w:w="1706"/>
      </w:tblGrid>
      <w:tr w:rsidR="00653DDE" w:rsidRPr="003D4AAB" w:rsidTr="003019A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Элемент схемы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i/>
                <w:iCs/>
                <w:color w:val="000000" w:themeColor="text1"/>
                <w:szCs w:val="28"/>
                <w:lang w:eastAsia="ru-RU"/>
              </w:rPr>
              <w:t>R</w:t>
            </w:r>
            <w:r w:rsidRPr="003D4AAB">
              <w:rPr>
                <w:rFonts w:eastAsia="Times New Roman" w:cs="Times New Roman"/>
                <w:color w:val="000000" w:themeColor="text1"/>
                <w:szCs w:val="28"/>
                <w:lang w:eastAsia="ru-RU"/>
              </w:rPr>
              <w:t>, Ом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i/>
                <w:iCs/>
                <w:color w:val="000000" w:themeColor="text1"/>
                <w:szCs w:val="28"/>
                <w:lang w:eastAsia="ru-RU"/>
              </w:rPr>
              <w:t>X</w:t>
            </w:r>
            <w:r w:rsidRPr="003D4AAB">
              <w:rPr>
                <w:rFonts w:eastAsia="Times New Roman" w:cs="Times New Roman"/>
                <w:color w:val="000000" w:themeColor="text1"/>
                <w:szCs w:val="28"/>
                <w:lang w:eastAsia="ru-RU"/>
              </w:rPr>
              <w:t>, Ом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i/>
                <w:iCs/>
                <w:color w:val="000000" w:themeColor="text1"/>
                <w:szCs w:val="28"/>
                <w:lang w:eastAsia="ru-RU"/>
              </w:rPr>
              <w:t>Z</w:t>
            </w:r>
            <w:r w:rsidRPr="003D4AAB">
              <w:rPr>
                <w:rFonts w:eastAsia="Times New Roman" w:cs="Times New Roman"/>
                <w:color w:val="000000" w:themeColor="text1"/>
                <w:szCs w:val="28"/>
                <w:lang w:eastAsia="ru-RU"/>
              </w:rPr>
              <w:t>, Ом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cos j</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i/>
                <w:iCs/>
                <w:color w:val="000000" w:themeColor="text1"/>
                <w:szCs w:val="28"/>
                <w:lang w:eastAsia="ru-RU"/>
              </w:rPr>
              <w:t>I</w:t>
            </w:r>
            <w:r w:rsidRPr="003D4AAB">
              <w:rPr>
                <w:rFonts w:eastAsia="Times New Roman" w:cs="Times New Roman"/>
                <w:color w:val="000000" w:themeColor="text1"/>
                <w:szCs w:val="28"/>
                <w:lang w:eastAsia="ru-RU"/>
              </w:rPr>
              <w:t>, 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i/>
                <w:iCs/>
                <w:color w:val="000000" w:themeColor="text1"/>
                <w:szCs w:val="28"/>
                <w:lang w:eastAsia="ru-RU"/>
              </w:rPr>
              <w:t>U</w:t>
            </w:r>
            <w:r w:rsidRPr="003D4AAB">
              <w:rPr>
                <w:rFonts w:eastAsia="Times New Roman" w:cs="Times New Roman"/>
                <w:color w:val="000000" w:themeColor="text1"/>
                <w:szCs w:val="28"/>
                <w:lang w:eastAsia="ru-RU"/>
              </w:rPr>
              <w:t>, 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i/>
                <w:iCs/>
                <w:color w:val="000000" w:themeColor="text1"/>
                <w:szCs w:val="28"/>
                <w:lang w:eastAsia="ru-RU"/>
              </w:rPr>
              <w:t>P</w:t>
            </w:r>
            <w:r w:rsidRPr="003D4AAB">
              <w:rPr>
                <w:rFonts w:eastAsia="Times New Roman" w:cs="Times New Roman"/>
                <w:color w:val="000000" w:themeColor="text1"/>
                <w:szCs w:val="28"/>
                <w:lang w:eastAsia="ru-RU"/>
              </w:rPr>
              <w:t>, Вт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i/>
                <w:iCs/>
                <w:color w:val="000000" w:themeColor="text1"/>
                <w:szCs w:val="28"/>
                <w:lang w:eastAsia="ru-RU"/>
              </w:rPr>
              <w:t>Q</w:t>
            </w:r>
            <w:r w:rsidRPr="003D4AAB">
              <w:rPr>
                <w:rFonts w:eastAsia="Times New Roman" w:cs="Times New Roman"/>
                <w:color w:val="000000" w:themeColor="text1"/>
                <w:szCs w:val="28"/>
                <w:lang w:eastAsia="ru-RU"/>
              </w:rPr>
              <w:t>, ВАр</w:t>
            </w:r>
          </w:p>
        </w:tc>
        <w:tc>
          <w:tcPr>
            <w:tcW w:w="16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i/>
                <w:iCs/>
                <w:color w:val="000000" w:themeColor="text1"/>
                <w:szCs w:val="28"/>
                <w:lang w:eastAsia="ru-RU"/>
              </w:rPr>
              <w:t>S</w:t>
            </w:r>
            <w:r w:rsidRPr="003D4AAB">
              <w:rPr>
                <w:rFonts w:eastAsia="Times New Roman" w:cs="Times New Roman"/>
                <w:color w:val="000000" w:themeColor="text1"/>
                <w:szCs w:val="28"/>
                <w:lang w:eastAsia="ru-RU"/>
              </w:rPr>
              <w:t>, ВА</w:t>
            </w:r>
          </w:p>
        </w:tc>
      </w:tr>
      <w:tr w:rsidR="00653DDE" w:rsidRPr="003D4AAB" w:rsidTr="003019A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Катушка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16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r>
      <w:tr w:rsidR="00653DDE" w:rsidRPr="003D4AAB" w:rsidTr="003019A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Резистор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w:t>
            </w:r>
          </w:p>
        </w:tc>
        <w:tc>
          <w:tcPr>
            <w:tcW w:w="16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r>
      <w:tr w:rsidR="00653DDE" w:rsidRPr="003D4AAB" w:rsidTr="003019A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Конденсатор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16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r>
      <w:tr w:rsidR="00653DDE" w:rsidRPr="003D4AAB" w:rsidTr="003019A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Вся схема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16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r>
    </w:tbl>
    <w:p w:rsidR="003019A7" w:rsidRDefault="003019A7" w:rsidP="003019A7">
      <w:pPr>
        <w:shd w:val="clear" w:color="auto" w:fill="FFFFFF"/>
        <w:spacing w:after="0" w:line="360" w:lineRule="auto"/>
        <w:jc w:val="both"/>
        <w:rPr>
          <w:rFonts w:eastAsia="Times New Roman" w:cs="Times New Roman"/>
          <w:color w:val="000000" w:themeColor="text1"/>
          <w:szCs w:val="28"/>
          <w:lang w:eastAsia="ru-RU"/>
        </w:rPr>
      </w:pPr>
    </w:p>
    <w:p w:rsidR="006B7020" w:rsidRDefault="003019A7" w:rsidP="006B7020">
      <w:pPr>
        <w:pStyle w:val="1"/>
      </w:pPr>
      <w:r>
        <w:rPr>
          <w:color w:val="000000" w:themeColor="text1"/>
        </w:rPr>
        <w:br w:type="page"/>
      </w:r>
      <w:bookmarkStart w:id="10" w:name="_Toc93406063"/>
      <w:r w:rsidR="006B7020">
        <w:t>Практическая подготовка № 3</w:t>
      </w:r>
      <w:r w:rsidR="006B7020" w:rsidRPr="00E36D7F">
        <w:t xml:space="preserve"> «</w:t>
      </w:r>
      <w:r w:rsidR="006B7020">
        <w:t>Исследование переходных процессов в электрических цепях</w:t>
      </w:r>
      <w:r w:rsidR="006B7020" w:rsidRPr="00E36D7F">
        <w:t>.»</w:t>
      </w:r>
      <w:bookmarkEnd w:id="10"/>
    </w:p>
    <w:p w:rsidR="006B7020" w:rsidRPr="000C5BD6" w:rsidRDefault="006B7020" w:rsidP="006B7020">
      <w:pPr>
        <w:spacing w:after="0" w:line="240" w:lineRule="auto"/>
        <w:jc w:val="center"/>
        <w:rPr>
          <w:szCs w:val="24"/>
          <w:u w:val="single"/>
        </w:rPr>
      </w:pPr>
      <w:r w:rsidRPr="000C5BD6">
        <w:rPr>
          <w:szCs w:val="24"/>
          <w:u w:val="single"/>
        </w:rPr>
        <w:t>Алгоритм выполнения работы</w:t>
      </w:r>
    </w:p>
    <w:p w:rsidR="002110F2" w:rsidRDefault="002110F2" w:rsidP="002110F2">
      <w:pPr>
        <w:pStyle w:val="af9"/>
        <w:tabs>
          <w:tab w:val="left" w:pos="1711"/>
          <w:tab w:val="left" w:pos="3636"/>
          <w:tab w:val="left" w:pos="4703"/>
          <w:tab w:val="left" w:pos="6512"/>
          <w:tab w:val="left" w:pos="8207"/>
          <w:tab w:val="left" w:pos="9619"/>
        </w:tabs>
        <w:spacing w:before="197"/>
        <w:ind w:left="398" w:right="391" w:firstLine="851"/>
        <w:rPr>
          <w:lang w:val="ru-RU"/>
        </w:rPr>
      </w:pPr>
      <w:r>
        <w:rPr>
          <w:lang w:val="ru-RU"/>
        </w:rPr>
        <w:t xml:space="preserve">Исследуются переходные процессы </w:t>
      </w:r>
      <w:r w:rsidRPr="002110F2">
        <w:rPr>
          <w:spacing w:val="-1"/>
          <w:lang w:val="ru-RU"/>
        </w:rPr>
        <w:t>в</w:t>
      </w:r>
      <w:r w:rsidRPr="002110F2">
        <w:rPr>
          <w:spacing w:val="-67"/>
          <w:lang w:val="ru-RU"/>
        </w:rPr>
        <w:t xml:space="preserve"> </w:t>
      </w:r>
      <w:r w:rsidRPr="002110F2">
        <w:rPr>
          <w:lang w:val="ru-RU"/>
        </w:rPr>
        <w:t>электрических цепях,</w:t>
      </w:r>
      <w:r w:rsidRPr="002110F2">
        <w:rPr>
          <w:spacing w:val="-1"/>
          <w:lang w:val="ru-RU"/>
        </w:rPr>
        <w:t xml:space="preserve"> </w:t>
      </w:r>
      <w:r>
        <w:rPr>
          <w:lang w:val="ru-RU"/>
        </w:rPr>
        <w:t>изображенных на рис. 1,</w:t>
      </w:r>
      <w:r w:rsidRPr="002110F2">
        <w:rPr>
          <w:lang w:val="ru-RU"/>
        </w:rPr>
        <w:t>2</w:t>
      </w:r>
      <w:r>
        <w:rPr>
          <w:lang w:val="ru-RU"/>
        </w:rPr>
        <w:t>,3,4</w:t>
      </w:r>
      <w:r w:rsidRPr="002110F2">
        <w:rPr>
          <w:lang w:val="ru-RU"/>
        </w:rPr>
        <w:t>.</w:t>
      </w:r>
    </w:p>
    <w:p w:rsidR="002110F2" w:rsidRPr="002110F2" w:rsidRDefault="002110F2" w:rsidP="002110F2">
      <w:pPr>
        <w:pStyle w:val="af9"/>
        <w:tabs>
          <w:tab w:val="left" w:pos="1711"/>
          <w:tab w:val="left" w:pos="3636"/>
          <w:tab w:val="left" w:pos="4703"/>
          <w:tab w:val="left" w:pos="6512"/>
          <w:tab w:val="left" w:pos="8207"/>
          <w:tab w:val="left" w:pos="9619"/>
        </w:tabs>
        <w:spacing w:before="197"/>
        <w:ind w:left="398" w:right="391" w:firstLine="851"/>
        <w:rPr>
          <w:lang w:val="ru-RU"/>
        </w:rPr>
      </w:pPr>
    </w:p>
    <w:p w:rsidR="002110F2" w:rsidRDefault="002110F2" w:rsidP="002110F2">
      <w:pPr>
        <w:keepNext/>
        <w:jc w:val="center"/>
      </w:pPr>
      <w:r>
        <w:rPr>
          <w:noProof/>
          <w:lang w:eastAsia="ru-RU"/>
        </w:rPr>
        <w:drawing>
          <wp:inline distT="0" distB="0" distL="0" distR="0" wp14:anchorId="399A08B1" wp14:editId="654C5254">
            <wp:extent cx="3773805" cy="190182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73805" cy="1901825"/>
                    </a:xfrm>
                    <a:prstGeom prst="rect">
                      <a:avLst/>
                    </a:prstGeom>
                    <a:noFill/>
                  </pic:spPr>
                </pic:pic>
              </a:graphicData>
            </a:graphic>
          </wp:inline>
        </w:drawing>
      </w:r>
    </w:p>
    <w:p w:rsidR="006B7020" w:rsidRDefault="002110F2" w:rsidP="002110F2">
      <w:pPr>
        <w:pStyle w:val="aff"/>
        <w:rPr>
          <w:lang w:val="ru-RU"/>
        </w:rPr>
      </w:pPr>
      <w:r w:rsidRPr="002110F2">
        <w:rPr>
          <w:lang w:val="ru-RU"/>
        </w:rPr>
        <w:t xml:space="preserve">Рисунок </w:t>
      </w:r>
      <w:r>
        <w:rPr>
          <w:lang w:val="ru-RU"/>
        </w:rPr>
        <w:t xml:space="preserve">1. </w:t>
      </w:r>
      <w:r w:rsidRPr="002110F2">
        <w:rPr>
          <w:lang w:val="ru-RU"/>
        </w:rPr>
        <w:t xml:space="preserve">Переходное напряжение </w:t>
      </w:r>
      <w:r w:rsidRPr="002110F2">
        <w:rPr>
          <w:rFonts w:ascii="Cambria Math" w:eastAsia="Cambria Math" w:hAnsi="Cambria Math" w:cs="Cambria Math"/>
        </w:rPr>
        <w:t>𝑢</w:t>
      </w:r>
      <w:r w:rsidRPr="002110F2">
        <w:rPr>
          <w:rFonts w:ascii="Cambria Math" w:eastAsia="Cambria Math" w:hAnsi="Cambria Math" w:cs="Cambria Math"/>
          <w:position w:val="-5"/>
          <w:sz w:val="20"/>
        </w:rPr>
        <w:t>𝐶</w:t>
      </w:r>
      <w:r w:rsidRPr="002110F2">
        <w:rPr>
          <w:rFonts w:eastAsia="Cambria Math"/>
          <w:spacing w:val="1"/>
          <w:position w:val="-5"/>
          <w:sz w:val="20"/>
          <w:lang w:val="ru-RU"/>
        </w:rPr>
        <w:t xml:space="preserve"> </w:t>
      </w:r>
      <w:r w:rsidRPr="002110F2">
        <w:rPr>
          <w:lang w:val="ru-RU"/>
        </w:rPr>
        <w:t xml:space="preserve">при подаче на вход цепи </w:t>
      </w:r>
      <w:r w:rsidRPr="002110F2">
        <w:t>R</w:t>
      </w:r>
      <w:r w:rsidRPr="002110F2">
        <w:rPr>
          <w:lang w:val="ru-RU"/>
        </w:rPr>
        <w:t>,</w:t>
      </w:r>
      <w:r w:rsidRPr="002110F2">
        <w:t>C</w:t>
      </w:r>
      <w:r w:rsidRPr="002110F2">
        <w:rPr>
          <w:spacing w:val="-67"/>
          <w:lang w:val="ru-RU"/>
        </w:rPr>
        <w:t xml:space="preserve"> </w:t>
      </w:r>
      <w:r w:rsidRPr="002110F2">
        <w:rPr>
          <w:lang w:val="ru-RU"/>
        </w:rPr>
        <w:t>прямоугольного импульса</w:t>
      </w:r>
    </w:p>
    <w:p w:rsidR="002110F2" w:rsidRDefault="002110F2" w:rsidP="002110F2">
      <w:pPr>
        <w:rPr>
          <w:lang w:eastAsia="zh-CN"/>
        </w:rPr>
      </w:pPr>
    </w:p>
    <w:p w:rsidR="002110F2" w:rsidRDefault="002110F2" w:rsidP="002110F2">
      <w:pPr>
        <w:keepNext/>
        <w:jc w:val="center"/>
      </w:pPr>
      <w:r>
        <w:rPr>
          <w:noProof/>
          <w:lang w:eastAsia="ru-RU"/>
        </w:rPr>
        <w:drawing>
          <wp:inline distT="0" distB="0" distL="0" distR="0" wp14:anchorId="1226F46B" wp14:editId="7B7B7433">
            <wp:extent cx="3792220" cy="2054225"/>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2220" cy="2054225"/>
                    </a:xfrm>
                    <a:prstGeom prst="rect">
                      <a:avLst/>
                    </a:prstGeom>
                    <a:noFill/>
                  </pic:spPr>
                </pic:pic>
              </a:graphicData>
            </a:graphic>
          </wp:inline>
        </w:drawing>
      </w:r>
    </w:p>
    <w:p w:rsidR="002110F2" w:rsidRPr="002110F2" w:rsidRDefault="002110F2" w:rsidP="002110F2">
      <w:pPr>
        <w:pStyle w:val="aff"/>
        <w:rPr>
          <w:lang w:val="ru-RU"/>
        </w:rPr>
      </w:pPr>
      <w:r w:rsidRPr="002110F2">
        <w:rPr>
          <w:lang w:val="ru-RU"/>
        </w:rPr>
        <w:t xml:space="preserve">Рисунок </w:t>
      </w:r>
      <w:r>
        <w:rPr>
          <w:lang w:val="ru-RU"/>
        </w:rPr>
        <w:t xml:space="preserve">2. </w:t>
      </w:r>
      <w:r w:rsidRPr="002110F2">
        <w:rPr>
          <w:lang w:val="ru-RU"/>
        </w:rPr>
        <w:t xml:space="preserve">Переходное напряжение </w:t>
      </w:r>
      <w:r w:rsidRPr="002110F2">
        <w:rPr>
          <w:rFonts w:ascii="Cambria Math" w:eastAsia="Cambria Math" w:hAnsi="Cambria Math" w:cs="Cambria Math"/>
        </w:rPr>
        <w:t>𝑢</w:t>
      </w:r>
      <w:r w:rsidRPr="002110F2">
        <w:rPr>
          <w:rFonts w:ascii="Cambria Math" w:eastAsia="Cambria Math" w:hAnsi="Cambria Math" w:cs="Cambria Math"/>
          <w:position w:val="-5"/>
          <w:sz w:val="20"/>
        </w:rPr>
        <w:t>𝑅</w:t>
      </w:r>
      <w:r w:rsidRPr="002110F2">
        <w:rPr>
          <w:rFonts w:eastAsia="Cambria Math"/>
          <w:spacing w:val="1"/>
          <w:position w:val="-5"/>
          <w:sz w:val="20"/>
          <w:lang w:val="ru-RU"/>
        </w:rPr>
        <w:t xml:space="preserve"> </w:t>
      </w:r>
      <w:r w:rsidRPr="002110F2">
        <w:rPr>
          <w:lang w:val="ru-RU"/>
        </w:rPr>
        <w:t xml:space="preserve">при подаче на вход цепи </w:t>
      </w:r>
      <w:r w:rsidRPr="002110F2">
        <w:t>R</w:t>
      </w:r>
      <w:r w:rsidRPr="002110F2">
        <w:rPr>
          <w:lang w:val="ru-RU"/>
        </w:rPr>
        <w:t>,</w:t>
      </w:r>
      <w:r w:rsidRPr="002110F2">
        <w:t>C</w:t>
      </w:r>
      <w:r w:rsidRPr="002110F2">
        <w:rPr>
          <w:spacing w:val="-67"/>
          <w:lang w:val="ru-RU"/>
        </w:rPr>
        <w:t xml:space="preserve"> </w:t>
      </w:r>
      <w:r w:rsidRPr="002110F2">
        <w:rPr>
          <w:lang w:val="ru-RU"/>
        </w:rPr>
        <w:t>прямоугольного импульса</w:t>
      </w:r>
      <w:r>
        <w:rPr>
          <w:lang w:val="ru-RU"/>
        </w:rPr>
        <w:t>.</w:t>
      </w:r>
    </w:p>
    <w:p w:rsidR="002110F2" w:rsidRDefault="002110F2" w:rsidP="002110F2">
      <w:pPr>
        <w:jc w:val="center"/>
        <w:rPr>
          <w:lang w:eastAsia="zh-CN"/>
        </w:rPr>
      </w:pPr>
    </w:p>
    <w:p w:rsidR="002110F2" w:rsidRDefault="002110F2" w:rsidP="002110F2">
      <w:pPr>
        <w:keepNext/>
        <w:jc w:val="center"/>
      </w:pPr>
      <w:r>
        <w:rPr>
          <w:noProof/>
          <w:lang w:eastAsia="ru-RU"/>
        </w:rPr>
        <w:drawing>
          <wp:inline distT="0" distB="0" distL="0" distR="0" wp14:anchorId="34D2FD34" wp14:editId="1D488BA2">
            <wp:extent cx="3700780" cy="18535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00780" cy="1853565"/>
                    </a:xfrm>
                    <a:prstGeom prst="rect">
                      <a:avLst/>
                    </a:prstGeom>
                    <a:noFill/>
                  </pic:spPr>
                </pic:pic>
              </a:graphicData>
            </a:graphic>
          </wp:inline>
        </w:drawing>
      </w:r>
    </w:p>
    <w:p w:rsidR="002110F2" w:rsidRPr="002110F2" w:rsidRDefault="002110F2" w:rsidP="002110F2">
      <w:pPr>
        <w:pStyle w:val="aff"/>
        <w:rPr>
          <w:lang w:val="ru-RU"/>
        </w:rPr>
      </w:pPr>
      <w:r w:rsidRPr="002110F2">
        <w:rPr>
          <w:lang w:val="ru-RU"/>
        </w:rPr>
        <w:t xml:space="preserve">Рисунок </w:t>
      </w:r>
      <w:r>
        <w:rPr>
          <w:lang w:val="ru-RU"/>
        </w:rPr>
        <w:t>3.</w:t>
      </w:r>
      <w:r w:rsidRPr="002110F2">
        <w:rPr>
          <w:i/>
          <w:lang w:val="ru-RU"/>
        </w:rPr>
        <w:t xml:space="preserve"> </w:t>
      </w:r>
      <w:r w:rsidRPr="002110F2">
        <w:rPr>
          <w:lang w:val="ru-RU"/>
        </w:rPr>
        <w:t xml:space="preserve">Переходное напряжение </w:t>
      </w:r>
      <w:r w:rsidRPr="002110F2">
        <w:rPr>
          <w:rFonts w:ascii="Cambria Math" w:eastAsia="Cambria Math" w:hAnsi="Cambria Math" w:cs="Cambria Math"/>
        </w:rPr>
        <w:t>𝑢</w:t>
      </w:r>
      <w:r w:rsidRPr="002110F2">
        <w:rPr>
          <w:rFonts w:ascii="Cambria Math" w:eastAsia="Cambria Math" w:hAnsi="Cambria Math" w:cs="Cambria Math"/>
          <w:position w:val="-5"/>
          <w:sz w:val="20"/>
        </w:rPr>
        <w:t>𝐿</w:t>
      </w:r>
      <w:r w:rsidRPr="002110F2">
        <w:rPr>
          <w:rFonts w:eastAsia="Cambria Math"/>
          <w:spacing w:val="1"/>
          <w:position w:val="-5"/>
          <w:sz w:val="20"/>
          <w:lang w:val="ru-RU"/>
        </w:rPr>
        <w:t xml:space="preserve"> </w:t>
      </w:r>
      <w:r w:rsidRPr="002110F2">
        <w:rPr>
          <w:lang w:val="ru-RU"/>
        </w:rPr>
        <w:t xml:space="preserve">при подаче на вход цепи </w:t>
      </w:r>
      <w:r w:rsidRPr="002110F2">
        <w:t>R</w:t>
      </w:r>
      <w:r w:rsidRPr="002110F2">
        <w:rPr>
          <w:lang w:val="ru-RU"/>
        </w:rPr>
        <w:t>,</w:t>
      </w:r>
      <w:r w:rsidRPr="002110F2">
        <w:t>L</w:t>
      </w:r>
      <w:r w:rsidRPr="002110F2">
        <w:rPr>
          <w:spacing w:val="-67"/>
          <w:lang w:val="ru-RU"/>
        </w:rPr>
        <w:t xml:space="preserve"> </w:t>
      </w:r>
      <w:r w:rsidRPr="002110F2">
        <w:rPr>
          <w:lang w:val="ru-RU"/>
        </w:rPr>
        <w:t>прямоугольного импульса</w:t>
      </w:r>
    </w:p>
    <w:p w:rsidR="002110F2" w:rsidRDefault="002110F2" w:rsidP="002110F2">
      <w:pPr>
        <w:jc w:val="center"/>
        <w:rPr>
          <w:lang w:eastAsia="zh-CN"/>
        </w:rPr>
      </w:pPr>
    </w:p>
    <w:p w:rsidR="002110F2" w:rsidRDefault="002110F2" w:rsidP="002110F2">
      <w:pPr>
        <w:keepNext/>
        <w:jc w:val="center"/>
      </w:pPr>
      <w:r>
        <w:rPr>
          <w:noProof/>
          <w:lang w:eastAsia="ru-RU"/>
        </w:rPr>
        <w:drawing>
          <wp:inline distT="0" distB="0" distL="0" distR="0" wp14:anchorId="5163416A" wp14:editId="67D16D6D">
            <wp:extent cx="4036060" cy="2023745"/>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36060" cy="2023745"/>
                    </a:xfrm>
                    <a:prstGeom prst="rect">
                      <a:avLst/>
                    </a:prstGeom>
                    <a:noFill/>
                  </pic:spPr>
                </pic:pic>
              </a:graphicData>
            </a:graphic>
          </wp:inline>
        </w:drawing>
      </w:r>
    </w:p>
    <w:p w:rsidR="002110F2" w:rsidRPr="002110F2" w:rsidRDefault="002110F2" w:rsidP="002110F2">
      <w:pPr>
        <w:pStyle w:val="aff"/>
        <w:rPr>
          <w:lang w:val="ru-RU"/>
        </w:rPr>
      </w:pPr>
      <w:r w:rsidRPr="002110F2">
        <w:rPr>
          <w:lang w:val="ru-RU"/>
        </w:rPr>
        <w:t xml:space="preserve">Рисунок </w:t>
      </w:r>
      <w:r>
        <w:fldChar w:fldCharType="begin"/>
      </w:r>
      <w:r w:rsidRPr="002110F2">
        <w:rPr>
          <w:lang w:val="ru-RU"/>
        </w:rPr>
        <w:instrText xml:space="preserve"> </w:instrText>
      </w:r>
      <w:r>
        <w:instrText>SEQ</w:instrText>
      </w:r>
      <w:r w:rsidRPr="002110F2">
        <w:rPr>
          <w:lang w:val="ru-RU"/>
        </w:rPr>
        <w:instrText xml:space="preserve"> Рисунок \* </w:instrText>
      </w:r>
      <w:r>
        <w:instrText>ARABIC</w:instrText>
      </w:r>
      <w:r w:rsidRPr="002110F2">
        <w:rPr>
          <w:lang w:val="ru-RU"/>
        </w:rPr>
        <w:instrText xml:space="preserve"> </w:instrText>
      </w:r>
      <w:r>
        <w:fldChar w:fldCharType="separate"/>
      </w:r>
      <w:r w:rsidR="00375EA5" w:rsidRPr="00666D83">
        <w:rPr>
          <w:noProof/>
          <w:lang w:val="ru-RU"/>
        </w:rPr>
        <w:t>4</w:t>
      </w:r>
      <w:r>
        <w:fldChar w:fldCharType="end"/>
      </w:r>
      <w:r>
        <w:rPr>
          <w:lang w:val="ru-RU"/>
        </w:rPr>
        <w:t xml:space="preserve">. </w:t>
      </w:r>
      <w:r w:rsidRPr="002110F2">
        <w:rPr>
          <w:lang w:val="ru-RU"/>
        </w:rPr>
        <w:t xml:space="preserve">Переходное напряжение </w:t>
      </w:r>
      <w:r w:rsidRPr="002110F2">
        <w:rPr>
          <w:rFonts w:ascii="Cambria Math" w:eastAsia="Cambria Math" w:hAnsi="Cambria Math" w:cs="Cambria Math"/>
        </w:rPr>
        <w:t>𝑢</w:t>
      </w:r>
      <w:r w:rsidRPr="002110F2">
        <w:rPr>
          <w:rFonts w:ascii="Cambria Math" w:eastAsia="Cambria Math" w:hAnsi="Cambria Math" w:cs="Cambria Math"/>
          <w:position w:val="-5"/>
          <w:sz w:val="20"/>
        </w:rPr>
        <w:t>𝑅</w:t>
      </w:r>
      <w:r w:rsidRPr="002110F2">
        <w:rPr>
          <w:rFonts w:eastAsia="Cambria Math"/>
          <w:spacing w:val="1"/>
          <w:position w:val="-5"/>
          <w:sz w:val="20"/>
          <w:lang w:val="ru-RU"/>
        </w:rPr>
        <w:t xml:space="preserve"> </w:t>
      </w:r>
      <w:r w:rsidRPr="002110F2">
        <w:rPr>
          <w:lang w:val="ru-RU"/>
        </w:rPr>
        <w:t xml:space="preserve">при подаче на вход цепи </w:t>
      </w:r>
      <w:r w:rsidRPr="002110F2">
        <w:t>R</w:t>
      </w:r>
      <w:r w:rsidRPr="002110F2">
        <w:rPr>
          <w:lang w:val="ru-RU"/>
        </w:rPr>
        <w:t>,</w:t>
      </w:r>
      <w:r w:rsidRPr="002110F2">
        <w:t>L</w:t>
      </w:r>
      <w:r w:rsidRPr="002110F2">
        <w:rPr>
          <w:spacing w:val="-67"/>
          <w:lang w:val="ru-RU"/>
        </w:rPr>
        <w:t xml:space="preserve"> </w:t>
      </w:r>
      <w:r w:rsidRPr="002110F2">
        <w:rPr>
          <w:lang w:val="ru-RU"/>
        </w:rPr>
        <w:t>прямоугольного импульса</w:t>
      </w:r>
    </w:p>
    <w:p w:rsidR="002110F2" w:rsidRDefault="002110F2" w:rsidP="002110F2">
      <w:pPr>
        <w:jc w:val="center"/>
        <w:rPr>
          <w:lang w:eastAsia="zh-CN"/>
        </w:rPr>
      </w:pPr>
    </w:p>
    <w:p w:rsidR="002110F2" w:rsidRPr="002110F2" w:rsidRDefault="002110F2" w:rsidP="002110F2">
      <w:pPr>
        <w:spacing w:after="0" w:line="360" w:lineRule="auto"/>
        <w:ind w:firstLine="709"/>
        <w:jc w:val="both"/>
        <w:rPr>
          <w:rFonts w:cs="Times New Roman"/>
          <w:lang w:eastAsia="zh-CN"/>
        </w:rPr>
      </w:pPr>
      <w:r>
        <w:rPr>
          <w:lang w:eastAsia="zh-CN"/>
        </w:rPr>
        <w:t>1.</w:t>
      </w:r>
      <w:r>
        <w:rPr>
          <w:lang w:eastAsia="zh-CN"/>
        </w:rPr>
        <w:tab/>
      </w:r>
      <w:r w:rsidRPr="002110F2">
        <w:rPr>
          <w:rFonts w:cs="Times New Roman"/>
          <w:lang w:eastAsia="zh-CN"/>
        </w:rPr>
        <w:t>Дл</w:t>
      </w:r>
      <w:r>
        <w:rPr>
          <w:rFonts w:cs="Times New Roman"/>
          <w:lang w:eastAsia="zh-CN"/>
        </w:rPr>
        <w:t>я схемы, изображенной на рис. 1</w:t>
      </w:r>
      <w:r w:rsidRPr="002110F2">
        <w:rPr>
          <w:rFonts w:cs="Times New Roman"/>
          <w:lang w:eastAsia="zh-CN"/>
        </w:rPr>
        <w:t xml:space="preserve">, рассчитайте постоянную времени цепи </w:t>
      </w:r>
      <w:r w:rsidRPr="002110F2">
        <w:rPr>
          <w:rFonts w:ascii="Cambria Math" w:hAnsi="Cambria Math" w:cs="Cambria Math"/>
          <w:lang w:eastAsia="zh-CN"/>
        </w:rPr>
        <w:t>𝑟</w:t>
      </w:r>
      <w:r w:rsidRPr="002110F2">
        <w:rPr>
          <w:rFonts w:cs="Times New Roman"/>
          <w:lang w:eastAsia="zh-CN"/>
        </w:rPr>
        <w:t>.</w:t>
      </w:r>
    </w:p>
    <w:p w:rsidR="002110F2" w:rsidRPr="002110F2" w:rsidRDefault="002110F2" w:rsidP="002110F2">
      <w:pPr>
        <w:spacing w:after="0" w:line="360" w:lineRule="auto"/>
        <w:ind w:firstLine="709"/>
        <w:jc w:val="both"/>
        <w:rPr>
          <w:rFonts w:cs="Times New Roman"/>
          <w:lang w:eastAsia="zh-CN"/>
        </w:rPr>
      </w:pPr>
      <w:r w:rsidRPr="002110F2">
        <w:rPr>
          <w:rFonts w:cs="Times New Roman"/>
          <w:lang w:eastAsia="zh-CN"/>
        </w:rPr>
        <w:t xml:space="preserve">Установите на генераторе импульсов амплитуду положительных прямоугольных импульсов </w:t>
      </w:r>
      <w:r w:rsidRPr="002110F2">
        <w:rPr>
          <w:rFonts w:ascii="Cambria Math" w:hAnsi="Cambria Math" w:cs="Cambria Math"/>
          <w:lang w:eastAsia="zh-CN"/>
        </w:rPr>
        <w:t>𝑈</w:t>
      </w:r>
      <w:r w:rsidRPr="002110F2">
        <w:rPr>
          <w:rFonts w:cs="Times New Roman"/>
          <w:lang w:eastAsia="zh-CN"/>
        </w:rPr>
        <w:t xml:space="preserve"> = 5В, длительность импульсов </w:t>
      </w:r>
      <w:r w:rsidRPr="002110F2">
        <w:rPr>
          <w:rFonts w:ascii="Cambria Math" w:hAnsi="Cambria Math" w:cs="Cambria Math"/>
          <w:lang w:eastAsia="zh-CN"/>
        </w:rPr>
        <w:t>𝑡𝑢</w:t>
      </w:r>
      <w:r w:rsidRPr="002110F2">
        <w:rPr>
          <w:rFonts w:cs="Times New Roman"/>
          <w:lang w:eastAsia="zh-CN"/>
        </w:rPr>
        <w:t xml:space="preserve"> = 8</w:t>
      </w:r>
      <w:r w:rsidRPr="002110F2">
        <w:rPr>
          <w:rFonts w:ascii="Cambria Math" w:hAnsi="Cambria Math" w:cs="Cambria Math"/>
          <w:lang w:eastAsia="zh-CN"/>
        </w:rPr>
        <w:t>𝑟</w:t>
      </w:r>
      <w:r w:rsidRPr="002110F2">
        <w:rPr>
          <w:rFonts w:cs="Times New Roman"/>
          <w:lang w:eastAsia="zh-CN"/>
        </w:rPr>
        <w:t xml:space="preserve">, период следования импульсов </w:t>
      </w:r>
      <w:r w:rsidRPr="002110F2">
        <w:rPr>
          <w:rFonts w:ascii="Cambria Math" w:hAnsi="Cambria Math" w:cs="Cambria Math"/>
          <w:lang w:eastAsia="zh-CN"/>
        </w:rPr>
        <w:t>𝑇</w:t>
      </w:r>
      <w:r w:rsidRPr="002110F2">
        <w:rPr>
          <w:rFonts w:cs="Times New Roman"/>
          <w:lang w:eastAsia="zh-CN"/>
        </w:rPr>
        <w:t xml:space="preserve"> = 3</w:t>
      </w:r>
      <w:r w:rsidRPr="002110F2">
        <w:rPr>
          <w:rFonts w:ascii="Cambria Math" w:hAnsi="Cambria Math" w:cs="Cambria Math"/>
          <w:lang w:eastAsia="zh-CN"/>
        </w:rPr>
        <w:t>𝑡𝑢</w:t>
      </w:r>
      <w:r w:rsidRPr="002110F2">
        <w:rPr>
          <w:rFonts w:cs="Times New Roman"/>
          <w:lang w:eastAsia="zh-CN"/>
        </w:rPr>
        <w:t>. Подключите выход   «  » генератора импульсов на вход канала А осциллографа, добейтесь устойчивого изображения сигнала. Указанные параметры импульсов измерьте с помощью осциллографа, при необходимости откорректируйте их.</w:t>
      </w:r>
    </w:p>
    <w:p w:rsidR="002110F2" w:rsidRPr="002110F2" w:rsidRDefault="002110F2" w:rsidP="002110F2">
      <w:pPr>
        <w:spacing w:after="0" w:line="360" w:lineRule="auto"/>
        <w:ind w:firstLine="709"/>
        <w:jc w:val="both"/>
        <w:rPr>
          <w:rFonts w:cs="Times New Roman"/>
          <w:lang w:eastAsia="zh-CN"/>
        </w:rPr>
      </w:pPr>
      <w:r w:rsidRPr="002110F2">
        <w:rPr>
          <w:rFonts w:cs="Times New Roman"/>
          <w:lang w:eastAsia="zh-CN"/>
        </w:rPr>
        <w:t>Собери</w:t>
      </w:r>
      <w:r>
        <w:rPr>
          <w:rFonts w:cs="Times New Roman"/>
          <w:lang w:eastAsia="zh-CN"/>
        </w:rPr>
        <w:t>те схему, изображенную на рис.1</w:t>
      </w:r>
      <w:r w:rsidRPr="002110F2">
        <w:rPr>
          <w:rFonts w:cs="Times New Roman"/>
          <w:lang w:eastAsia="zh-CN"/>
        </w:rPr>
        <w:t xml:space="preserve">. Подключите выход « </w:t>
      </w:r>
    </w:p>
    <w:p w:rsidR="002110F2" w:rsidRPr="002110F2" w:rsidRDefault="002110F2" w:rsidP="002110F2">
      <w:pPr>
        <w:spacing w:after="0" w:line="360" w:lineRule="auto"/>
        <w:ind w:firstLine="709"/>
        <w:jc w:val="both"/>
        <w:rPr>
          <w:rFonts w:cs="Times New Roman"/>
          <w:lang w:eastAsia="zh-CN"/>
        </w:rPr>
      </w:pPr>
      <w:r w:rsidRPr="002110F2">
        <w:rPr>
          <w:rFonts w:cs="Times New Roman"/>
          <w:lang w:eastAsia="zh-CN"/>
        </w:rPr>
        <w:t>» генератора и канал А осциллографа на вход схемы, а канал В осциллографа</w:t>
      </w:r>
    </w:p>
    <w:p w:rsidR="002110F2" w:rsidRPr="002110F2" w:rsidRDefault="002110F2" w:rsidP="002110F2">
      <w:pPr>
        <w:spacing w:after="0" w:line="360" w:lineRule="auto"/>
        <w:ind w:firstLine="709"/>
        <w:jc w:val="both"/>
        <w:rPr>
          <w:rFonts w:cs="Times New Roman"/>
          <w:lang w:eastAsia="zh-CN"/>
        </w:rPr>
      </w:pPr>
      <w:r w:rsidRPr="002110F2">
        <w:rPr>
          <w:rFonts w:cs="Times New Roman"/>
          <w:lang w:eastAsia="zh-CN"/>
        </w:rPr>
        <w:t xml:space="preserve">– на напряжение </w:t>
      </w:r>
      <w:r w:rsidRPr="002110F2">
        <w:rPr>
          <w:rFonts w:ascii="Cambria Math" w:hAnsi="Cambria Math" w:cs="Cambria Math"/>
          <w:lang w:eastAsia="zh-CN"/>
        </w:rPr>
        <w:t>𝑢𝐶</w:t>
      </w:r>
      <w:r w:rsidRPr="002110F2">
        <w:rPr>
          <w:rFonts w:cs="Times New Roman"/>
          <w:lang w:eastAsia="zh-CN"/>
        </w:rPr>
        <w:t>.</w:t>
      </w:r>
    </w:p>
    <w:p w:rsidR="002110F2" w:rsidRPr="002110F2" w:rsidRDefault="002110F2" w:rsidP="002110F2">
      <w:pPr>
        <w:spacing w:after="0" w:line="360" w:lineRule="auto"/>
        <w:ind w:firstLine="709"/>
        <w:jc w:val="both"/>
        <w:rPr>
          <w:rFonts w:cs="Times New Roman"/>
          <w:lang w:eastAsia="zh-CN"/>
        </w:rPr>
      </w:pPr>
      <w:r w:rsidRPr="002110F2">
        <w:rPr>
          <w:rFonts w:cs="Times New Roman"/>
          <w:lang w:eastAsia="zh-CN"/>
        </w:rPr>
        <w:t>Необходимо, чтобы элемент схемы, с которого снимается напряжение</w:t>
      </w:r>
    </w:p>
    <w:p w:rsidR="002110F2" w:rsidRDefault="002110F2" w:rsidP="002110F2">
      <w:pPr>
        <w:spacing w:after="0" w:line="360" w:lineRule="auto"/>
        <w:ind w:firstLine="709"/>
        <w:jc w:val="both"/>
        <w:rPr>
          <w:rFonts w:cs="Times New Roman"/>
          <w:lang w:eastAsia="zh-CN"/>
        </w:rPr>
      </w:pPr>
      <w:r w:rsidRPr="002110F2">
        <w:rPr>
          <w:rFonts w:cs="Times New Roman"/>
          <w:lang w:eastAsia="zh-CN"/>
        </w:rPr>
        <w:t>на осциллограф, имел общую заземленную точку с источником выходного напряжения. В осциллографе можно осуществлять как внешнюю, так и внутреннюю синхронизацию.</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2.</w:t>
      </w:r>
      <w:r w:rsidRPr="006818F9">
        <w:rPr>
          <w:rFonts w:cs="Times New Roman"/>
          <w:lang w:eastAsia="zh-CN"/>
        </w:rPr>
        <w:tab/>
        <w:t xml:space="preserve">Зарисуйте с экрана осциллографа осциллограммы входного прямоугольного импульса </w:t>
      </w:r>
      <w:r w:rsidRPr="006818F9">
        <w:rPr>
          <w:rFonts w:ascii="Cambria Math" w:hAnsi="Cambria Math" w:cs="Times New Roman"/>
          <w:lang w:eastAsia="zh-CN"/>
        </w:rPr>
        <w:t>𝑢</w:t>
      </w:r>
      <w:r w:rsidRPr="006818F9">
        <w:rPr>
          <w:rFonts w:cs="Times New Roman"/>
          <w:lang w:eastAsia="zh-CN"/>
        </w:rPr>
        <w:t xml:space="preserve">вх и напряжения </w:t>
      </w:r>
      <w:r w:rsidRPr="006818F9">
        <w:rPr>
          <w:rFonts w:ascii="Cambria Math" w:hAnsi="Cambria Math" w:cs="Times New Roman"/>
          <w:lang w:eastAsia="zh-CN"/>
        </w:rPr>
        <w:t>𝑢𝐶</w:t>
      </w:r>
      <w:r w:rsidRPr="006818F9">
        <w:rPr>
          <w:rFonts w:cs="Times New Roman"/>
          <w:lang w:eastAsia="zh-CN"/>
        </w:rPr>
        <w:t xml:space="preserve">, укажите масштабы по осям. Графическим путем определите постоянную времени </w:t>
      </w:r>
      <w:r w:rsidRPr="006818F9">
        <w:rPr>
          <w:rFonts w:ascii="Cambria Math" w:hAnsi="Cambria Math" w:cs="Times New Roman"/>
          <w:lang w:eastAsia="zh-CN"/>
        </w:rPr>
        <w:t>𝑟</w:t>
      </w:r>
      <w:r w:rsidRPr="006818F9">
        <w:rPr>
          <w:rFonts w:cs="Times New Roman"/>
          <w:lang w:eastAsia="zh-CN"/>
        </w:rPr>
        <w:t>, сравните с расчетной величиной.</w:t>
      </w:r>
    </w:p>
    <w:p w:rsidR="006818F9" w:rsidRDefault="006818F9" w:rsidP="006818F9">
      <w:pPr>
        <w:spacing w:after="0" w:line="360" w:lineRule="auto"/>
        <w:ind w:firstLine="709"/>
        <w:jc w:val="both"/>
        <w:rPr>
          <w:rFonts w:cs="Times New Roman"/>
          <w:lang w:eastAsia="zh-CN"/>
        </w:rPr>
      </w:pPr>
      <w:r w:rsidRPr="006818F9">
        <w:rPr>
          <w:rFonts w:cs="Times New Roman"/>
          <w:lang w:eastAsia="zh-CN"/>
        </w:rPr>
        <w:t xml:space="preserve">Измерьте напряжение на конденсаторе в момент времени </w:t>
      </w:r>
      <w:r w:rsidRPr="006818F9">
        <w:rPr>
          <w:rFonts w:ascii="Cambria Math" w:hAnsi="Cambria Math" w:cs="Times New Roman"/>
          <w:lang w:eastAsia="zh-CN"/>
        </w:rPr>
        <w:t>𝑟</w:t>
      </w:r>
      <w:r w:rsidRPr="006818F9">
        <w:rPr>
          <w:rFonts w:cs="Times New Roman"/>
          <w:lang w:eastAsia="zh-CN"/>
        </w:rPr>
        <w:t xml:space="preserve"> при заряде</w:t>
      </w:r>
      <w:r w:rsidRPr="006818F9">
        <w:t xml:space="preserve"> </w:t>
      </w:r>
      <w:r w:rsidRPr="006818F9">
        <w:rPr>
          <w:rFonts w:cs="Times New Roman"/>
          <w:lang w:eastAsia="zh-CN"/>
        </w:rPr>
        <w:t>конденсатора и в момент времени (</w:t>
      </w:r>
      <w:r w:rsidRPr="006818F9">
        <w:rPr>
          <w:rFonts w:ascii="Cambria Math" w:hAnsi="Cambria Math" w:cs="Cambria Math"/>
          <w:lang w:eastAsia="zh-CN"/>
        </w:rPr>
        <w:t>𝑡</w:t>
      </w:r>
      <w:r w:rsidRPr="006818F9">
        <w:rPr>
          <w:rFonts w:ascii="Cambria Math" w:hAnsi="Cambria Math" w:cs="Cambria Math"/>
          <w:sz w:val="20"/>
          <w:lang w:eastAsia="zh-CN"/>
        </w:rPr>
        <w:t>𝑢</w:t>
      </w:r>
      <w:r w:rsidRPr="006818F9">
        <w:rPr>
          <w:rFonts w:cs="Times New Roman"/>
          <w:lang w:eastAsia="zh-CN"/>
        </w:rPr>
        <w:t xml:space="preserve"> + </w:t>
      </w:r>
      <w:r w:rsidRPr="006818F9">
        <w:rPr>
          <w:rFonts w:ascii="Cambria Math" w:hAnsi="Cambria Math" w:cs="Cambria Math"/>
          <w:lang w:eastAsia="zh-CN"/>
        </w:rPr>
        <w:t>𝑟</w:t>
      </w:r>
      <w:r w:rsidRPr="006818F9">
        <w:rPr>
          <w:rFonts w:cs="Times New Roman"/>
          <w:lang w:eastAsia="zh-CN"/>
        </w:rPr>
        <w:t>) при разряде конденсатора. Запишите результаты измерений в табл. 1</w:t>
      </w:r>
      <w:r>
        <w:rPr>
          <w:rFonts w:cs="Times New Roman"/>
          <w:lang w:eastAsia="zh-CN"/>
        </w:rPr>
        <w:t>.</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3.</w:t>
      </w:r>
      <w:r w:rsidRPr="006818F9">
        <w:rPr>
          <w:rFonts w:cs="Times New Roman"/>
          <w:lang w:eastAsia="zh-CN"/>
        </w:rPr>
        <w:tab/>
        <w:t>Поменяйте местами резистор и конденсатор в соответствии со</w:t>
      </w:r>
      <w:r>
        <w:rPr>
          <w:rFonts w:cs="Times New Roman"/>
          <w:lang w:eastAsia="zh-CN"/>
        </w:rPr>
        <w:t xml:space="preserve"> схемой, изображенной на рис. 2</w:t>
      </w:r>
      <w:r w:rsidRPr="006818F9">
        <w:rPr>
          <w:rFonts w:cs="Times New Roman"/>
          <w:lang w:eastAsia="zh-CN"/>
        </w:rPr>
        <w:t xml:space="preserve">. Зарисуйте осциллограммы напряжений </w:t>
      </w:r>
      <w:r w:rsidRPr="006818F9">
        <w:rPr>
          <w:rFonts w:ascii="Cambria Math" w:hAnsi="Cambria Math" w:cs="Times New Roman"/>
          <w:lang w:eastAsia="zh-CN"/>
        </w:rPr>
        <w:t>𝑢𝑅</w:t>
      </w:r>
      <w:r w:rsidRPr="006818F9">
        <w:rPr>
          <w:rFonts w:cs="Times New Roman"/>
          <w:lang w:eastAsia="zh-CN"/>
        </w:rPr>
        <w:t xml:space="preserve"> и входного прямоугольного импульса.</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 xml:space="preserve">Измерьте напряжение </w:t>
      </w:r>
      <w:r w:rsidRPr="006818F9">
        <w:rPr>
          <w:rFonts w:ascii="Cambria Math" w:hAnsi="Cambria Math" w:cs="Times New Roman"/>
          <w:lang w:eastAsia="zh-CN"/>
        </w:rPr>
        <w:t>𝑢𝑅</w:t>
      </w:r>
      <w:r w:rsidRPr="006818F9">
        <w:rPr>
          <w:rFonts w:cs="Times New Roman"/>
          <w:lang w:eastAsia="zh-CN"/>
        </w:rPr>
        <w:t>(</w:t>
      </w:r>
      <w:r w:rsidRPr="006818F9">
        <w:rPr>
          <w:rFonts w:ascii="Cambria Math" w:hAnsi="Cambria Math" w:cs="Times New Roman"/>
          <w:lang w:eastAsia="zh-CN"/>
        </w:rPr>
        <w:t>𝑟</w:t>
      </w:r>
      <w:r w:rsidRPr="006818F9">
        <w:rPr>
          <w:rFonts w:cs="Times New Roman"/>
          <w:lang w:eastAsia="zh-CN"/>
        </w:rPr>
        <w:t xml:space="preserve">) и </w:t>
      </w:r>
      <w:r w:rsidRPr="006818F9">
        <w:rPr>
          <w:rFonts w:ascii="Cambria Math" w:hAnsi="Cambria Math" w:cs="Times New Roman"/>
          <w:lang w:eastAsia="zh-CN"/>
        </w:rPr>
        <w:t>𝑢𝑅</w:t>
      </w:r>
      <w:r w:rsidRPr="006818F9">
        <w:rPr>
          <w:rFonts w:cs="Times New Roman"/>
          <w:lang w:eastAsia="zh-CN"/>
        </w:rPr>
        <w:t>(</w:t>
      </w:r>
      <w:r w:rsidRPr="006818F9">
        <w:rPr>
          <w:rFonts w:ascii="Cambria Math" w:hAnsi="Cambria Math" w:cs="Times New Roman"/>
          <w:lang w:eastAsia="zh-CN"/>
        </w:rPr>
        <w:t>𝑡𝑢</w:t>
      </w:r>
      <w:r w:rsidRPr="006818F9">
        <w:rPr>
          <w:rFonts w:cs="Times New Roman"/>
          <w:lang w:eastAsia="zh-CN"/>
        </w:rPr>
        <w:t xml:space="preserve"> + </w:t>
      </w:r>
      <w:r w:rsidRPr="006818F9">
        <w:rPr>
          <w:rFonts w:ascii="Cambria Math" w:hAnsi="Cambria Math" w:cs="Times New Roman"/>
          <w:lang w:eastAsia="zh-CN"/>
        </w:rPr>
        <w:t>𝑟</w:t>
      </w:r>
      <w:r w:rsidRPr="006818F9">
        <w:rPr>
          <w:rFonts w:cs="Times New Roman"/>
          <w:lang w:eastAsia="zh-CN"/>
        </w:rPr>
        <w:t>), результаты запишите в табл. 1.</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4.</w:t>
      </w:r>
      <w:r w:rsidRPr="006818F9">
        <w:rPr>
          <w:rFonts w:cs="Times New Roman"/>
          <w:lang w:eastAsia="zh-CN"/>
        </w:rPr>
        <w:tab/>
        <w:t>Заме</w:t>
      </w:r>
      <w:r>
        <w:rPr>
          <w:rFonts w:cs="Times New Roman"/>
          <w:lang w:eastAsia="zh-CN"/>
        </w:rPr>
        <w:t>ните в исследуемой схеме (рис.2</w:t>
      </w:r>
      <w:r w:rsidRPr="006818F9">
        <w:rPr>
          <w:rFonts w:cs="Times New Roman"/>
          <w:lang w:eastAsia="zh-CN"/>
        </w:rPr>
        <w:t xml:space="preserve">) резистор R1 на R2, чтобы уменьшить постоянную времени. Зарисуйте в масштабе осциллограммы напряжений </w:t>
      </w:r>
      <w:r w:rsidRPr="006818F9">
        <w:rPr>
          <w:rFonts w:ascii="Cambria Math" w:hAnsi="Cambria Math" w:cs="Times New Roman"/>
          <w:lang w:eastAsia="zh-CN"/>
        </w:rPr>
        <w:t>𝑢</w:t>
      </w:r>
      <w:r w:rsidRPr="006818F9">
        <w:rPr>
          <w:rFonts w:cs="Times New Roman"/>
          <w:lang w:eastAsia="zh-CN"/>
        </w:rPr>
        <w:t xml:space="preserve">вх и </w:t>
      </w:r>
      <w:r w:rsidRPr="006818F9">
        <w:rPr>
          <w:rFonts w:ascii="Cambria Math" w:hAnsi="Cambria Math" w:cs="Times New Roman"/>
          <w:lang w:eastAsia="zh-CN"/>
        </w:rPr>
        <w:t>𝑢𝑅</w:t>
      </w:r>
      <w:r w:rsidRPr="006818F9">
        <w:rPr>
          <w:rFonts w:cs="Times New Roman"/>
          <w:lang w:eastAsia="zh-CN"/>
        </w:rPr>
        <w:t>.</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5.</w:t>
      </w:r>
      <w:r w:rsidRPr="006818F9">
        <w:rPr>
          <w:rFonts w:cs="Times New Roman"/>
          <w:lang w:eastAsia="zh-CN"/>
        </w:rPr>
        <w:tab/>
        <w:t xml:space="preserve">Исследуйте переходный процесс </w:t>
      </w:r>
      <w:r>
        <w:rPr>
          <w:rFonts w:cs="Times New Roman"/>
          <w:lang w:eastAsia="zh-CN"/>
        </w:rPr>
        <w:t xml:space="preserve">в схеме, изображенной на рис. 1, </w:t>
      </w:r>
      <w:r w:rsidRPr="006818F9">
        <w:rPr>
          <w:rFonts w:cs="Times New Roman"/>
          <w:lang w:eastAsia="zh-CN"/>
        </w:rPr>
        <w:t xml:space="preserve">заменив резистор R1 на R3, чтобы увеличить постоянную времени. Зарисуйте в масштабе осциллограммы напряжений </w:t>
      </w:r>
      <w:r w:rsidRPr="006818F9">
        <w:rPr>
          <w:rFonts w:ascii="Cambria Math" w:hAnsi="Cambria Math" w:cs="Times New Roman"/>
          <w:lang w:eastAsia="zh-CN"/>
        </w:rPr>
        <w:t>𝑢</w:t>
      </w:r>
      <w:r w:rsidRPr="006818F9">
        <w:rPr>
          <w:rFonts w:cs="Times New Roman"/>
          <w:lang w:eastAsia="zh-CN"/>
        </w:rPr>
        <w:t xml:space="preserve">вх и </w:t>
      </w:r>
      <w:r w:rsidRPr="006818F9">
        <w:rPr>
          <w:rFonts w:ascii="Cambria Math" w:hAnsi="Cambria Math" w:cs="Times New Roman"/>
          <w:lang w:eastAsia="zh-CN"/>
        </w:rPr>
        <w:t>𝑢𝐶</w:t>
      </w:r>
      <w:r w:rsidRPr="006818F9">
        <w:rPr>
          <w:rFonts w:cs="Times New Roman"/>
          <w:lang w:eastAsia="zh-CN"/>
        </w:rPr>
        <w:t>.</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 xml:space="preserve">Измерьте напряжение на конденсаторе </w:t>
      </w:r>
      <w:r w:rsidRPr="006818F9">
        <w:rPr>
          <w:rFonts w:ascii="Cambria Math" w:hAnsi="Cambria Math" w:cs="Times New Roman"/>
          <w:lang w:eastAsia="zh-CN"/>
        </w:rPr>
        <w:t>𝑢𝐶</w:t>
      </w:r>
      <w:r w:rsidRPr="006818F9">
        <w:rPr>
          <w:rFonts w:cs="Times New Roman"/>
          <w:lang w:eastAsia="zh-CN"/>
        </w:rPr>
        <w:t>(</w:t>
      </w:r>
      <w:r w:rsidRPr="006818F9">
        <w:rPr>
          <w:rFonts w:ascii="Cambria Math" w:hAnsi="Cambria Math" w:cs="Times New Roman"/>
          <w:lang w:eastAsia="zh-CN"/>
        </w:rPr>
        <w:t>𝑡𝑢</w:t>
      </w:r>
      <w:r w:rsidRPr="006818F9">
        <w:rPr>
          <w:rFonts w:cs="Times New Roman"/>
          <w:lang w:eastAsia="zh-CN"/>
        </w:rPr>
        <w:t xml:space="preserve">) в момент времени </w:t>
      </w:r>
      <w:r w:rsidRPr="006818F9">
        <w:rPr>
          <w:rFonts w:ascii="Cambria Math" w:hAnsi="Cambria Math" w:cs="Times New Roman"/>
          <w:lang w:eastAsia="zh-CN"/>
        </w:rPr>
        <w:t>𝑡</w:t>
      </w:r>
      <w:r w:rsidRPr="006818F9">
        <w:rPr>
          <w:rFonts w:cs="Times New Roman"/>
          <w:lang w:eastAsia="zh-CN"/>
        </w:rPr>
        <w:t>и.</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Запишите результаты в табл. 2.</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6.</w:t>
      </w:r>
      <w:r w:rsidRPr="006818F9">
        <w:rPr>
          <w:rFonts w:cs="Times New Roman"/>
          <w:lang w:eastAsia="zh-CN"/>
        </w:rPr>
        <w:tab/>
        <w:t>Соберит</w:t>
      </w:r>
      <w:r>
        <w:rPr>
          <w:rFonts w:cs="Times New Roman"/>
          <w:lang w:eastAsia="zh-CN"/>
        </w:rPr>
        <w:t>е схему, изображенную на рис. 3</w:t>
      </w:r>
      <w:r w:rsidRPr="006818F9">
        <w:rPr>
          <w:rFonts w:cs="Times New Roman"/>
          <w:lang w:eastAsia="zh-CN"/>
        </w:rPr>
        <w:t xml:space="preserve">. Зарисуйте в масштабе осциллограммы напряжений </w:t>
      </w:r>
      <w:r w:rsidRPr="006818F9">
        <w:rPr>
          <w:rFonts w:ascii="Cambria Math" w:hAnsi="Cambria Math" w:cs="Times New Roman"/>
          <w:lang w:eastAsia="zh-CN"/>
        </w:rPr>
        <w:t>𝑢</w:t>
      </w:r>
      <w:r w:rsidRPr="006818F9">
        <w:rPr>
          <w:rFonts w:cs="Times New Roman"/>
          <w:lang w:eastAsia="zh-CN"/>
        </w:rPr>
        <w:t xml:space="preserve">вх и </w:t>
      </w:r>
      <w:r w:rsidRPr="006818F9">
        <w:rPr>
          <w:rFonts w:ascii="Cambria Math" w:hAnsi="Cambria Math" w:cs="Times New Roman"/>
          <w:lang w:eastAsia="zh-CN"/>
        </w:rPr>
        <w:t>𝑢𝐿</w:t>
      </w:r>
      <w:r w:rsidRPr="006818F9">
        <w:rPr>
          <w:rFonts w:cs="Times New Roman"/>
          <w:lang w:eastAsia="zh-CN"/>
        </w:rPr>
        <w:t xml:space="preserve">. Рассчитайте постоянную времени </w:t>
      </w:r>
      <w:r w:rsidRPr="006818F9">
        <w:rPr>
          <w:rFonts w:ascii="Cambria Math" w:hAnsi="Cambria Math" w:cs="Times New Roman"/>
          <w:lang w:eastAsia="zh-CN"/>
        </w:rPr>
        <w:t>𝑟</w:t>
      </w:r>
      <w:r w:rsidRPr="006818F9">
        <w:rPr>
          <w:rFonts w:cs="Times New Roman"/>
          <w:lang w:eastAsia="zh-CN"/>
        </w:rPr>
        <w:t>.</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Установите следующие параметры прямоугольного импульса на входе</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 xml:space="preserve">схемы: </w:t>
      </w:r>
      <w:r w:rsidRPr="006818F9">
        <w:rPr>
          <w:rFonts w:ascii="Cambria Math" w:hAnsi="Cambria Math" w:cs="Times New Roman"/>
          <w:lang w:eastAsia="zh-CN"/>
        </w:rPr>
        <w:t>𝑈</w:t>
      </w:r>
      <w:r w:rsidRPr="006818F9">
        <w:rPr>
          <w:rFonts w:cs="Times New Roman"/>
          <w:lang w:eastAsia="zh-CN"/>
        </w:rPr>
        <w:t xml:space="preserve"> = 5В, </w:t>
      </w:r>
      <w:r w:rsidRPr="006818F9">
        <w:rPr>
          <w:rFonts w:ascii="Cambria Math" w:hAnsi="Cambria Math" w:cs="Times New Roman"/>
          <w:lang w:eastAsia="zh-CN"/>
        </w:rPr>
        <w:t>𝑡𝑢</w:t>
      </w:r>
      <w:r w:rsidRPr="006818F9">
        <w:rPr>
          <w:rFonts w:cs="Times New Roman"/>
          <w:lang w:eastAsia="zh-CN"/>
        </w:rPr>
        <w:t xml:space="preserve"> = 3</w:t>
      </w:r>
      <w:r w:rsidRPr="006818F9">
        <w:rPr>
          <w:rFonts w:ascii="Cambria Math" w:hAnsi="Cambria Math" w:cs="Times New Roman"/>
          <w:lang w:eastAsia="zh-CN"/>
        </w:rPr>
        <w:t>𝑟</w:t>
      </w:r>
      <w:r w:rsidRPr="006818F9">
        <w:rPr>
          <w:rFonts w:cs="Times New Roman"/>
          <w:lang w:eastAsia="zh-CN"/>
        </w:rPr>
        <w:t xml:space="preserve">, </w:t>
      </w:r>
      <w:r w:rsidRPr="006818F9">
        <w:rPr>
          <w:rFonts w:ascii="Cambria Math" w:hAnsi="Cambria Math" w:cs="Times New Roman"/>
          <w:lang w:eastAsia="zh-CN"/>
        </w:rPr>
        <w:t>𝑇</w:t>
      </w:r>
      <w:r w:rsidRPr="006818F9">
        <w:rPr>
          <w:rFonts w:cs="Times New Roman"/>
          <w:lang w:eastAsia="zh-CN"/>
        </w:rPr>
        <w:t xml:space="preserve"> = 4</w:t>
      </w:r>
      <w:r w:rsidRPr="006818F9">
        <w:rPr>
          <w:rFonts w:ascii="Cambria Math" w:hAnsi="Cambria Math" w:cs="Times New Roman"/>
          <w:lang w:eastAsia="zh-CN"/>
        </w:rPr>
        <w:t>𝑡𝑢</w:t>
      </w:r>
      <w:r w:rsidRPr="006818F9">
        <w:rPr>
          <w:rFonts w:cs="Times New Roman"/>
          <w:lang w:eastAsia="zh-CN"/>
        </w:rPr>
        <w:t>.</w:t>
      </w:r>
    </w:p>
    <w:p w:rsidR="006818F9" w:rsidRPr="006818F9" w:rsidRDefault="006818F9" w:rsidP="006818F9">
      <w:pPr>
        <w:spacing w:after="0" w:line="360" w:lineRule="auto"/>
        <w:ind w:firstLine="709"/>
        <w:jc w:val="both"/>
        <w:rPr>
          <w:rFonts w:cs="Times New Roman"/>
          <w:lang w:eastAsia="zh-CN"/>
        </w:rPr>
      </w:pPr>
      <w:r>
        <w:rPr>
          <w:rFonts w:cs="Times New Roman"/>
          <w:lang w:eastAsia="zh-CN"/>
        </w:rPr>
        <w:t xml:space="preserve">По осциллограмме определите постоянную времени, сравните </w:t>
      </w:r>
      <w:r w:rsidRPr="006818F9">
        <w:rPr>
          <w:rFonts w:cs="Times New Roman"/>
          <w:lang w:eastAsia="zh-CN"/>
        </w:rPr>
        <w:t>с</w:t>
      </w:r>
      <w:r>
        <w:rPr>
          <w:rFonts w:cs="Times New Roman"/>
          <w:lang w:eastAsia="zh-CN"/>
        </w:rPr>
        <w:t xml:space="preserve"> </w:t>
      </w:r>
      <w:r w:rsidRPr="006818F9">
        <w:rPr>
          <w:rFonts w:cs="Times New Roman"/>
          <w:lang w:eastAsia="zh-CN"/>
        </w:rPr>
        <w:t>расчетной величиной.</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 xml:space="preserve">Измерьте напряжения </w:t>
      </w:r>
      <w:r w:rsidRPr="006818F9">
        <w:rPr>
          <w:rFonts w:ascii="Cambria Math" w:hAnsi="Cambria Math" w:cs="Times New Roman"/>
          <w:lang w:eastAsia="zh-CN"/>
        </w:rPr>
        <w:t>𝑢𝐿</w:t>
      </w:r>
      <w:r w:rsidRPr="006818F9">
        <w:rPr>
          <w:rFonts w:cs="Times New Roman"/>
          <w:lang w:eastAsia="zh-CN"/>
        </w:rPr>
        <w:t>(</w:t>
      </w:r>
      <w:r w:rsidRPr="006818F9">
        <w:rPr>
          <w:rFonts w:ascii="Cambria Math" w:hAnsi="Cambria Math" w:cs="Times New Roman"/>
          <w:lang w:eastAsia="zh-CN"/>
        </w:rPr>
        <w:t>𝑟</w:t>
      </w:r>
      <w:r w:rsidRPr="006818F9">
        <w:rPr>
          <w:rFonts w:cs="Times New Roman"/>
          <w:lang w:eastAsia="zh-CN"/>
        </w:rPr>
        <w:t xml:space="preserve">) и </w:t>
      </w:r>
      <w:r w:rsidRPr="006818F9">
        <w:rPr>
          <w:rFonts w:ascii="Cambria Math" w:hAnsi="Cambria Math" w:cs="Times New Roman"/>
          <w:lang w:eastAsia="zh-CN"/>
        </w:rPr>
        <w:t>𝑢𝐿</w:t>
      </w:r>
      <w:r w:rsidRPr="006818F9">
        <w:rPr>
          <w:rFonts w:cs="Times New Roman"/>
          <w:lang w:eastAsia="zh-CN"/>
        </w:rPr>
        <w:t>(</w:t>
      </w:r>
      <w:r w:rsidRPr="006818F9">
        <w:rPr>
          <w:rFonts w:ascii="Cambria Math" w:hAnsi="Cambria Math" w:cs="Times New Roman"/>
          <w:lang w:eastAsia="zh-CN"/>
        </w:rPr>
        <w:t>𝑡𝑢</w:t>
      </w:r>
      <w:r w:rsidRPr="006818F9">
        <w:rPr>
          <w:rFonts w:cs="Times New Roman"/>
          <w:lang w:eastAsia="zh-CN"/>
        </w:rPr>
        <w:t xml:space="preserve"> + </w:t>
      </w:r>
      <w:r w:rsidRPr="006818F9">
        <w:rPr>
          <w:rFonts w:ascii="Cambria Math" w:hAnsi="Cambria Math" w:cs="Times New Roman"/>
          <w:lang w:eastAsia="zh-CN"/>
        </w:rPr>
        <w:t>𝑟</w:t>
      </w:r>
      <w:r w:rsidRPr="006818F9">
        <w:rPr>
          <w:rFonts w:cs="Times New Roman"/>
          <w:lang w:eastAsia="zh-CN"/>
        </w:rPr>
        <w:t>). Результаты запишите в табл. 3.</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7.</w:t>
      </w:r>
      <w:r w:rsidRPr="006818F9">
        <w:rPr>
          <w:rFonts w:cs="Times New Roman"/>
          <w:lang w:eastAsia="zh-CN"/>
        </w:rPr>
        <w:tab/>
        <w:t>Поменяйте местами резисто</w:t>
      </w:r>
      <w:r>
        <w:rPr>
          <w:rFonts w:cs="Times New Roman"/>
          <w:lang w:eastAsia="zh-CN"/>
        </w:rPr>
        <w:t>р и индуктивную катушку (рис. 4</w:t>
      </w:r>
      <w:r w:rsidRPr="006818F9">
        <w:rPr>
          <w:rFonts w:cs="Times New Roman"/>
          <w:lang w:eastAsia="zh-CN"/>
        </w:rPr>
        <w:t>). Зарисуйте</w:t>
      </w:r>
      <w:r w:rsidRPr="006818F9">
        <w:rPr>
          <w:rFonts w:cs="Times New Roman"/>
          <w:lang w:eastAsia="zh-CN"/>
        </w:rPr>
        <w:tab/>
        <w:t>осциллограммы</w:t>
      </w:r>
      <w:r w:rsidRPr="006818F9">
        <w:rPr>
          <w:rFonts w:cs="Times New Roman"/>
          <w:lang w:eastAsia="zh-CN"/>
        </w:rPr>
        <w:tab/>
        <w:t xml:space="preserve">напряжений </w:t>
      </w:r>
      <w:r w:rsidRPr="006818F9">
        <w:rPr>
          <w:rFonts w:ascii="Cambria Math" w:hAnsi="Cambria Math" w:cs="Times New Roman"/>
          <w:lang w:eastAsia="zh-CN"/>
        </w:rPr>
        <w:t>𝑢</w:t>
      </w:r>
      <w:r w:rsidRPr="006818F9">
        <w:rPr>
          <w:rFonts w:cs="Times New Roman"/>
          <w:lang w:eastAsia="zh-CN"/>
        </w:rPr>
        <w:t xml:space="preserve">вхи </w:t>
      </w:r>
      <w:r w:rsidRPr="006818F9">
        <w:rPr>
          <w:rFonts w:ascii="Cambria Math" w:hAnsi="Cambria Math" w:cs="Times New Roman"/>
          <w:lang w:eastAsia="zh-CN"/>
        </w:rPr>
        <w:t>𝑢𝑅</w:t>
      </w:r>
      <w:r w:rsidRPr="006818F9">
        <w:rPr>
          <w:rFonts w:cs="Times New Roman"/>
          <w:lang w:eastAsia="zh-CN"/>
        </w:rPr>
        <w:t>.</w:t>
      </w:r>
      <w:r w:rsidRPr="006818F9">
        <w:rPr>
          <w:rFonts w:cs="Times New Roman"/>
          <w:lang w:eastAsia="zh-CN"/>
        </w:rPr>
        <w:tab/>
        <w:t>Измерьте</w:t>
      </w:r>
      <w:r w:rsidRPr="006818F9">
        <w:rPr>
          <w:rFonts w:cs="Times New Roman"/>
          <w:lang w:eastAsia="zh-CN"/>
        </w:rPr>
        <w:tab/>
        <w:t>напряжения</w:t>
      </w:r>
    </w:p>
    <w:p w:rsidR="006818F9" w:rsidRPr="006818F9" w:rsidRDefault="006818F9" w:rsidP="006818F9">
      <w:pPr>
        <w:spacing w:after="0" w:line="360" w:lineRule="auto"/>
        <w:ind w:firstLine="709"/>
        <w:jc w:val="both"/>
        <w:rPr>
          <w:rFonts w:cs="Times New Roman"/>
          <w:lang w:eastAsia="zh-CN"/>
        </w:rPr>
      </w:pPr>
      <w:r w:rsidRPr="006818F9">
        <w:rPr>
          <w:rFonts w:ascii="Cambria Math" w:hAnsi="Cambria Math" w:cs="Times New Roman"/>
          <w:lang w:eastAsia="zh-CN"/>
        </w:rPr>
        <w:t>𝑢𝑅</w:t>
      </w:r>
      <w:r w:rsidRPr="006818F9">
        <w:rPr>
          <w:rFonts w:cs="Times New Roman"/>
          <w:lang w:eastAsia="zh-CN"/>
        </w:rPr>
        <w:t>(</w:t>
      </w:r>
      <w:r w:rsidRPr="006818F9">
        <w:rPr>
          <w:rFonts w:ascii="Cambria Math" w:hAnsi="Cambria Math" w:cs="Times New Roman"/>
          <w:lang w:eastAsia="zh-CN"/>
        </w:rPr>
        <w:t>𝑟</w:t>
      </w:r>
      <w:r w:rsidRPr="006818F9">
        <w:rPr>
          <w:rFonts w:cs="Times New Roman"/>
          <w:lang w:eastAsia="zh-CN"/>
        </w:rPr>
        <w:t xml:space="preserve">) и </w:t>
      </w:r>
      <w:r w:rsidRPr="006818F9">
        <w:rPr>
          <w:rFonts w:ascii="Cambria Math" w:hAnsi="Cambria Math" w:cs="Times New Roman"/>
          <w:lang w:eastAsia="zh-CN"/>
        </w:rPr>
        <w:t>𝑢𝑅</w:t>
      </w:r>
      <w:r w:rsidRPr="006818F9">
        <w:rPr>
          <w:rFonts w:cs="Times New Roman"/>
          <w:lang w:eastAsia="zh-CN"/>
        </w:rPr>
        <w:t>(</w:t>
      </w:r>
      <w:r w:rsidRPr="006818F9">
        <w:rPr>
          <w:rFonts w:ascii="Cambria Math" w:hAnsi="Cambria Math" w:cs="Times New Roman"/>
          <w:lang w:eastAsia="zh-CN"/>
        </w:rPr>
        <w:t>𝑡𝑢</w:t>
      </w:r>
      <w:r w:rsidRPr="006818F9">
        <w:rPr>
          <w:rFonts w:cs="Times New Roman"/>
          <w:lang w:eastAsia="zh-CN"/>
        </w:rPr>
        <w:t xml:space="preserve"> + </w:t>
      </w:r>
      <w:r w:rsidRPr="006818F9">
        <w:rPr>
          <w:rFonts w:ascii="Cambria Math" w:hAnsi="Cambria Math" w:cs="Times New Roman"/>
          <w:lang w:eastAsia="zh-CN"/>
        </w:rPr>
        <w:t>𝑟</w:t>
      </w:r>
      <w:r w:rsidRPr="006818F9">
        <w:rPr>
          <w:rFonts w:cs="Times New Roman"/>
          <w:lang w:eastAsia="zh-CN"/>
        </w:rPr>
        <w:t>).</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Результаты запишите в табл. 3.</w:t>
      </w:r>
    </w:p>
    <w:p w:rsidR="006818F9" w:rsidRPr="006818F9" w:rsidRDefault="006818F9" w:rsidP="006818F9">
      <w:pPr>
        <w:pStyle w:val="af9"/>
        <w:ind w:left="398" w:right="390"/>
        <w:jc w:val="right"/>
      </w:pPr>
      <w:r w:rsidRPr="006818F9">
        <w:t>Таблица</w:t>
      </w:r>
      <w:r w:rsidRPr="006818F9">
        <w:rPr>
          <w:spacing w:val="-1"/>
        </w:rPr>
        <w:t xml:space="preserve"> </w:t>
      </w:r>
      <w:r w:rsidRPr="006818F9">
        <w:t>1</w:t>
      </w:r>
    </w:p>
    <w:p w:rsidR="006818F9" w:rsidRPr="006818F9" w:rsidRDefault="006818F9" w:rsidP="006818F9">
      <w:pPr>
        <w:pStyle w:val="af9"/>
        <w:spacing w:before="6" w:after="1"/>
        <w:rPr>
          <w:sz w:val="14"/>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710"/>
        <w:gridCol w:w="1416"/>
        <w:gridCol w:w="1418"/>
        <w:gridCol w:w="424"/>
        <w:gridCol w:w="710"/>
        <w:gridCol w:w="707"/>
        <w:gridCol w:w="1415"/>
        <w:gridCol w:w="1418"/>
        <w:gridCol w:w="568"/>
      </w:tblGrid>
      <w:tr w:rsidR="006818F9" w:rsidRPr="006818F9" w:rsidTr="00425883">
        <w:trPr>
          <w:trHeight w:val="321"/>
        </w:trPr>
        <w:tc>
          <w:tcPr>
            <w:tcW w:w="4676" w:type="dxa"/>
            <w:gridSpan w:val="5"/>
          </w:tcPr>
          <w:p w:rsidR="006818F9" w:rsidRPr="006818F9" w:rsidRDefault="006818F9" w:rsidP="00425883">
            <w:pPr>
              <w:pStyle w:val="TableParagraph"/>
              <w:spacing w:line="301" w:lineRule="exact"/>
              <w:ind w:left="1734" w:right="1722"/>
              <w:jc w:val="center"/>
              <w:rPr>
                <w:sz w:val="28"/>
              </w:rPr>
            </w:pPr>
            <w:r w:rsidRPr="006818F9">
              <w:rPr>
                <w:sz w:val="28"/>
              </w:rPr>
              <w:t>Измерено</w:t>
            </w:r>
          </w:p>
        </w:tc>
        <w:tc>
          <w:tcPr>
            <w:tcW w:w="4818" w:type="dxa"/>
            <w:gridSpan w:val="5"/>
          </w:tcPr>
          <w:p w:rsidR="006818F9" w:rsidRPr="006818F9" w:rsidRDefault="006818F9" w:rsidP="00425883">
            <w:pPr>
              <w:pStyle w:val="TableParagraph"/>
              <w:spacing w:line="301" w:lineRule="exact"/>
              <w:ind w:left="1720" w:right="1704"/>
              <w:jc w:val="center"/>
              <w:rPr>
                <w:sz w:val="28"/>
              </w:rPr>
            </w:pPr>
            <w:r w:rsidRPr="006818F9">
              <w:rPr>
                <w:sz w:val="28"/>
              </w:rPr>
              <w:t>Вычислено</w:t>
            </w:r>
          </w:p>
        </w:tc>
      </w:tr>
      <w:tr w:rsidR="006818F9" w:rsidRPr="006818F9" w:rsidTr="00425883">
        <w:trPr>
          <w:trHeight w:val="323"/>
        </w:trPr>
        <w:tc>
          <w:tcPr>
            <w:tcW w:w="1418" w:type="dxa"/>
            <w:gridSpan w:val="2"/>
          </w:tcPr>
          <w:p w:rsidR="006818F9" w:rsidRPr="006818F9" w:rsidRDefault="006818F9" w:rsidP="00425883">
            <w:pPr>
              <w:pStyle w:val="TableParagraph"/>
              <w:spacing w:line="304" w:lineRule="exact"/>
              <w:ind w:left="242"/>
              <w:rPr>
                <w:i/>
                <w:sz w:val="28"/>
              </w:rPr>
            </w:pPr>
            <w:r w:rsidRPr="006818F9">
              <w:rPr>
                <w:sz w:val="28"/>
              </w:rPr>
              <w:t>Заряд</w:t>
            </w:r>
            <w:r w:rsidRPr="006818F9">
              <w:rPr>
                <w:spacing w:val="1"/>
                <w:sz w:val="28"/>
              </w:rPr>
              <w:t xml:space="preserve"> </w:t>
            </w:r>
            <w:r w:rsidRPr="006818F9">
              <w:rPr>
                <w:i/>
                <w:sz w:val="28"/>
              </w:rPr>
              <w:t>C</w:t>
            </w:r>
          </w:p>
        </w:tc>
        <w:tc>
          <w:tcPr>
            <w:tcW w:w="2834" w:type="dxa"/>
            <w:gridSpan w:val="2"/>
          </w:tcPr>
          <w:p w:rsidR="006818F9" w:rsidRPr="006818F9" w:rsidRDefault="006818F9" w:rsidP="00425883">
            <w:pPr>
              <w:pStyle w:val="TableParagraph"/>
              <w:spacing w:line="304" w:lineRule="exact"/>
              <w:ind w:left="888"/>
              <w:rPr>
                <w:i/>
                <w:sz w:val="28"/>
              </w:rPr>
            </w:pPr>
            <w:r w:rsidRPr="006818F9">
              <w:rPr>
                <w:sz w:val="28"/>
              </w:rPr>
              <w:t>Разряд</w:t>
            </w:r>
            <w:r w:rsidRPr="006818F9">
              <w:rPr>
                <w:spacing w:val="-1"/>
                <w:sz w:val="28"/>
              </w:rPr>
              <w:t xml:space="preserve"> </w:t>
            </w:r>
            <w:r w:rsidRPr="006818F9">
              <w:rPr>
                <w:i/>
                <w:sz w:val="28"/>
              </w:rPr>
              <w:t>C</w:t>
            </w:r>
          </w:p>
        </w:tc>
        <w:tc>
          <w:tcPr>
            <w:tcW w:w="424" w:type="dxa"/>
            <w:vMerge w:val="restart"/>
          </w:tcPr>
          <w:p w:rsidR="006818F9" w:rsidRPr="006818F9" w:rsidRDefault="006818F9" w:rsidP="00425883">
            <w:pPr>
              <w:pStyle w:val="TableParagraph"/>
              <w:spacing w:before="141"/>
              <w:ind w:left="147"/>
              <w:rPr>
                <w:rFonts w:eastAsia="Cambria Math"/>
                <w:sz w:val="28"/>
              </w:rPr>
            </w:pPr>
            <w:r w:rsidRPr="006818F9">
              <w:rPr>
                <w:rFonts w:ascii="Cambria Math" w:eastAsia="Cambria Math" w:hAnsi="Cambria Math" w:cs="Cambria Math"/>
                <w:sz w:val="28"/>
              </w:rPr>
              <w:t>𝑟</w:t>
            </w:r>
          </w:p>
        </w:tc>
        <w:tc>
          <w:tcPr>
            <w:tcW w:w="1417" w:type="dxa"/>
            <w:gridSpan w:val="2"/>
          </w:tcPr>
          <w:p w:rsidR="006818F9" w:rsidRPr="006818F9" w:rsidRDefault="006818F9" w:rsidP="00425883">
            <w:pPr>
              <w:pStyle w:val="TableParagraph"/>
              <w:spacing w:line="304" w:lineRule="exact"/>
              <w:ind w:left="244"/>
              <w:rPr>
                <w:i/>
                <w:sz w:val="28"/>
              </w:rPr>
            </w:pPr>
            <w:r w:rsidRPr="006818F9">
              <w:rPr>
                <w:sz w:val="28"/>
              </w:rPr>
              <w:t>Заряд</w:t>
            </w:r>
            <w:r w:rsidRPr="006818F9">
              <w:rPr>
                <w:spacing w:val="1"/>
                <w:sz w:val="28"/>
              </w:rPr>
              <w:t xml:space="preserve"> </w:t>
            </w:r>
            <w:r w:rsidRPr="006818F9">
              <w:rPr>
                <w:i/>
                <w:sz w:val="28"/>
              </w:rPr>
              <w:t>C</w:t>
            </w:r>
          </w:p>
        </w:tc>
        <w:tc>
          <w:tcPr>
            <w:tcW w:w="2833" w:type="dxa"/>
            <w:gridSpan w:val="2"/>
          </w:tcPr>
          <w:p w:rsidR="006818F9" w:rsidRPr="006818F9" w:rsidRDefault="006818F9" w:rsidP="00425883">
            <w:pPr>
              <w:pStyle w:val="TableParagraph"/>
              <w:spacing w:line="304" w:lineRule="exact"/>
              <w:ind w:left="891"/>
              <w:rPr>
                <w:i/>
                <w:sz w:val="28"/>
              </w:rPr>
            </w:pPr>
            <w:r w:rsidRPr="006818F9">
              <w:rPr>
                <w:sz w:val="28"/>
              </w:rPr>
              <w:t>Разряд</w:t>
            </w:r>
            <w:r w:rsidRPr="006818F9">
              <w:rPr>
                <w:spacing w:val="-1"/>
                <w:sz w:val="28"/>
              </w:rPr>
              <w:t xml:space="preserve"> </w:t>
            </w:r>
            <w:r w:rsidRPr="006818F9">
              <w:rPr>
                <w:i/>
                <w:sz w:val="28"/>
              </w:rPr>
              <w:t>C</w:t>
            </w:r>
          </w:p>
        </w:tc>
        <w:tc>
          <w:tcPr>
            <w:tcW w:w="568" w:type="dxa"/>
            <w:vMerge w:val="restart"/>
          </w:tcPr>
          <w:p w:rsidR="006818F9" w:rsidRPr="006818F9" w:rsidRDefault="006818F9" w:rsidP="00425883">
            <w:pPr>
              <w:pStyle w:val="TableParagraph"/>
              <w:spacing w:before="141"/>
              <w:ind w:left="199" w:right="185"/>
              <w:jc w:val="center"/>
              <w:rPr>
                <w:rFonts w:eastAsia="Cambria Math"/>
                <w:sz w:val="28"/>
              </w:rPr>
            </w:pPr>
            <w:r w:rsidRPr="006818F9">
              <w:rPr>
                <w:rFonts w:ascii="Cambria Math" w:eastAsia="Cambria Math" w:hAnsi="Cambria Math" w:cs="Cambria Math"/>
                <w:sz w:val="28"/>
              </w:rPr>
              <w:t>𝑟</w:t>
            </w:r>
          </w:p>
        </w:tc>
      </w:tr>
      <w:tr w:rsidR="006818F9" w:rsidRPr="006818F9" w:rsidTr="00425883">
        <w:trPr>
          <w:trHeight w:val="280"/>
        </w:trPr>
        <w:tc>
          <w:tcPr>
            <w:tcW w:w="708" w:type="dxa"/>
          </w:tcPr>
          <w:p w:rsidR="006818F9" w:rsidRPr="006818F9" w:rsidRDefault="006818F9" w:rsidP="00425883">
            <w:pPr>
              <w:pStyle w:val="TableParagraph"/>
              <w:spacing w:line="260" w:lineRule="exact"/>
              <w:ind w:left="95" w:right="5"/>
              <w:jc w:val="center"/>
              <w:rPr>
                <w:rFonts w:eastAsia="Cambria Math"/>
                <w:sz w:val="24"/>
              </w:rPr>
            </w:pPr>
            <w:r w:rsidRPr="006818F9">
              <w:rPr>
                <w:rFonts w:ascii="Cambria Math" w:eastAsia="Cambria Math" w:hAnsi="Cambria Math" w:cs="Cambria Math"/>
                <w:sz w:val="24"/>
              </w:rPr>
              <w:t>𝑢</w:t>
            </w:r>
            <w:r w:rsidRPr="006818F9">
              <w:rPr>
                <w:rFonts w:ascii="Cambria Math" w:eastAsia="Cambria Math" w:hAnsi="Cambria Math" w:cs="Cambria Math"/>
                <w:sz w:val="24"/>
                <w:vertAlign w:val="subscript"/>
              </w:rPr>
              <w:t>𝐶</w:t>
            </w:r>
            <w:r w:rsidRPr="006818F9">
              <w:rPr>
                <w:rFonts w:eastAsia="Cambria Math"/>
                <w:sz w:val="24"/>
              </w:rPr>
              <w:t>(</w:t>
            </w:r>
            <w:r w:rsidRPr="006818F9">
              <w:rPr>
                <w:rFonts w:ascii="Cambria Math" w:eastAsia="Cambria Math" w:hAnsi="Cambria Math" w:cs="Cambria Math"/>
                <w:sz w:val="24"/>
              </w:rPr>
              <w:t>𝑟</w:t>
            </w:r>
            <w:r w:rsidRPr="006818F9">
              <w:rPr>
                <w:rFonts w:eastAsia="Cambria Math"/>
                <w:sz w:val="24"/>
              </w:rPr>
              <w:t>)</w:t>
            </w:r>
          </w:p>
        </w:tc>
        <w:tc>
          <w:tcPr>
            <w:tcW w:w="710" w:type="dxa"/>
          </w:tcPr>
          <w:p w:rsidR="006818F9" w:rsidRPr="006818F9" w:rsidRDefault="006818F9" w:rsidP="00425883">
            <w:pPr>
              <w:pStyle w:val="TableParagraph"/>
              <w:spacing w:line="260" w:lineRule="exact"/>
              <w:ind w:left="107"/>
              <w:rPr>
                <w:rFonts w:eastAsia="Cambria Math"/>
                <w:sz w:val="24"/>
              </w:rPr>
            </w:pPr>
            <w:r w:rsidRPr="006818F9">
              <w:rPr>
                <w:rFonts w:ascii="Cambria Math" w:eastAsia="Cambria Math" w:hAnsi="Cambria Math" w:cs="Cambria Math"/>
                <w:sz w:val="24"/>
              </w:rPr>
              <w:t>𝑢</w:t>
            </w:r>
            <w:r w:rsidRPr="006818F9">
              <w:rPr>
                <w:rFonts w:ascii="Cambria Math" w:eastAsia="Cambria Math" w:hAnsi="Cambria Math" w:cs="Cambria Math"/>
                <w:sz w:val="24"/>
                <w:vertAlign w:val="subscript"/>
              </w:rPr>
              <w:t>𝑅</w:t>
            </w:r>
            <w:r w:rsidRPr="006818F9">
              <w:rPr>
                <w:rFonts w:eastAsia="Cambria Math"/>
                <w:sz w:val="24"/>
              </w:rPr>
              <w:t>(</w:t>
            </w:r>
            <w:r w:rsidRPr="006818F9">
              <w:rPr>
                <w:rFonts w:ascii="Cambria Math" w:eastAsia="Cambria Math" w:hAnsi="Cambria Math" w:cs="Cambria Math"/>
                <w:sz w:val="24"/>
              </w:rPr>
              <w:t>𝑟</w:t>
            </w:r>
            <w:r w:rsidRPr="006818F9">
              <w:rPr>
                <w:rFonts w:eastAsia="Cambria Math"/>
                <w:sz w:val="24"/>
              </w:rPr>
              <w:t>)</w:t>
            </w:r>
          </w:p>
        </w:tc>
        <w:tc>
          <w:tcPr>
            <w:tcW w:w="1416" w:type="dxa"/>
          </w:tcPr>
          <w:p w:rsidR="006818F9" w:rsidRPr="006818F9" w:rsidRDefault="006818F9" w:rsidP="00425883">
            <w:pPr>
              <w:pStyle w:val="TableParagraph"/>
              <w:spacing w:line="260" w:lineRule="exact"/>
              <w:ind w:left="153" w:right="141"/>
              <w:jc w:val="center"/>
              <w:rPr>
                <w:rFonts w:eastAsia="Cambria Math"/>
                <w:sz w:val="24"/>
              </w:rPr>
            </w:pPr>
            <w:r w:rsidRPr="006818F9">
              <w:rPr>
                <w:rFonts w:ascii="Cambria Math" w:eastAsia="Cambria Math" w:hAnsi="Cambria Math" w:cs="Cambria Math"/>
                <w:w w:val="105"/>
                <w:sz w:val="24"/>
              </w:rPr>
              <w:t>𝑢</w:t>
            </w:r>
            <w:r w:rsidRPr="006818F9">
              <w:rPr>
                <w:rFonts w:ascii="Cambria Math" w:eastAsia="Cambria Math" w:hAnsi="Cambria Math" w:cs="Cambria Math"/>
                <w:w w:val="105"/>
                <w:sz w:val="24"/>
                <w:vertAlign w:val="subscript"/>
              </w:rPr>
              <w:t>𝐶</w:t>
            </w:r>
            <w:r w:rsidRPr="006818F9">
              <w:rPr>
                <w:rFonts w:eastAsia="Cambria Math"/>
                <w:w w:val="105"/>
                <w:sz w:val="24"/>
              </w:rPr>
              <w:t>(</w:t>
            </w:r>
            <w:r w:rsidRPr="006818F9">
              <w:rPr>
                <w:rFonts w:ascii="Cambria Math" w:eastAsia="Cambria Math" w:hAnsi="Cambria Math" w:cs="Cambria Math"/>
                <w:w w:val="105"/>
                <w:sz w:val="24"/>
              </w:rPr>
              <w:t>𝑡</w:t>
            </w:r>
            <w:r w:rsidRPr="006818F9">
              <w:rPr>
                <w:rFonts w:ascii="Cambria Math" w:eastAsia="Cambria Math" w:hAnsi="Cambria Math" w:cs="Cambria Math"/>
                <w:w w:val="105"/>
                <w:sz w:val="24"/>
                <w:vertAlign w:val="subscript"/>
              </w:rPr>
              <w:t>𝑢</w:t>
            </w:r>
            <w:r w:rsidRPr="006818F9">
              <w:rPr>
                <w:rFonts w:eastAsia="Cambria Math"/>
                <w:spacing w:val="6"/>
                <w:w w:val="105"/>
                <w:sz w:val="24"/>
              </w:rPr>
              <w:t xml:space="preserve"> </w:t>
            </w:r>
            <w:r w:rsidRPr="006818F9">
              <w:rPr>
                <w:rFonts w:eastAsia="Cambria Math"/>
                <w:w w:val="105"/>
                <w:sz w:val="24"/>
              </w:rPr>
              <w:t>+</w:t>
            </w:r>
            <w:r w:rsidRPr="006818F9">
              <w:rPr>
                <w:rFonts w:eastAsia="Cambria Math"/>
                <w:spacing w:val="-4"/>
                <w:w w:val="105"/>
                <w:sz w:val="24"/>
              </w:rPr>
              <w:t xml:space="preserve"> </w:t>
            </w:r>
            <w:r w:rsidRPr="006818F9">
              <w:rPr>
                <w:rFonts w:ascii="Cambria Math" w:eastAsia="Cambria Math" w:hAnsi="Cambria Math" w:cs="Cambria Math"/>
                <w:w w:val="105"/>
                <w:sz w:val="24"/>
              </w:rPr>
              <w:t>𝑟</w:t>
            </w:r>
            <w:r w:rsidRPr="006818F9">
              <w:rPr>
                <w:rFonts w:eastAsia="Cambria Math"/>
                <w:w w:val="105"/>
                <w:sz w:val="24"/>
              </w:rPr>
              <w:t>)</w:t>
            </w:r>
          </w:p>
        </w:tc>
        <w:tc>
          <w:tcPr>
            <w:tcW w:w="1418" w:type="dxa"/>
          </w:tcPr>
          <w:p w:rsidR="006818F9" w:rsidRPr="006818F9" w:rsidRDefault="006818F9" w:rsidP="00425883">
            <w:pPr>
              <w:pStyle w:val="TableParagraph"/>
              <w:spacing w:line="260" w:lineRule="exact"/>
              <w:ind w:left="135" w:right="122"/>
              <w:jc w:val="center"/>
              <w:rPr>
                <w:rFonts w:eastAsia="Cambria Math"/>
                <w:sz w:val="24"/>
              </w:rPr>
            </w:pPr>
            <w:r w:rsidRPr="006818F9">
              <w:rPr>
                <w:rFonts w:ascii="Cambria Math" w:eastAsia="Cambria Math" w:hAnsi="Cambria Math" w:cs="Cambria Math"/>
                <w:w w:val="105"/>
                <w:sz w:val="24"/>
              </w:rPr>
              <w:t>𝑢</w:t>
            </w:r>
            <w:r w:rsidRPr="006818F9">
              <w:rPr>
                <w:rFonts w:ascii="Cambria Math" w:eastAsia="Cambria Math" w:hAnsi="Cambria Math" w:cs="Cambria Math"/>
                <w:w w:val="105"/>
                <w:sz w:val="24"/>
                <w:vertAlign w:val="subscript"/>
              </w:rPr>
              <w:t>𝑅</w:t>
            </w:r>
            <w:r w:rsidRPr="006818F9">
              <w:rPr>
                <w:rFonts w:eastAsia="Cambria Math"/>
                <w:w w:val="105"/>
                <w:sz w:val="24"/>
              </w:rPr>
              <w:t>(</w:t>
            </w:r>
            <w:r w:rsidRPr="006818F9">
              <w:rPr>
                <w:rFonts w:ascii="Cambria Math" w:eastAsia="Cambria Math" w:hAnsi="Cambria Math" w:cs="Cambria Math"/>
                <w:w w:val="105"/>
                <w:sz w:val="24"/>
              </w:rPr>
              <w:t>𝑡</w:t>
            </w:r>
            <w:r w:rsidRPr="006818F9">
              <w:rPr>
                <w:rFonts w:ascii="Cambria Math" w:eastAsia="Cambria Math" w:hAnsi="Cambria Math" w:cs="Cambria Math"/>
                <w:w w:val="105"/>
                <w:sz w:val="24"/>
                <w:vertAlign w:val="subscript"/>
              </w:rPr>
              <w:t>𝑢</w:t>
            </w:r>
            <w:r w:rsidRPr="006818F9">
              <w:rPr>
                <w:rFonts w:eastAsia="Cambria Math"/>
                <w:spacing w:val="6"/>
                <w:w w:val="105"/>
                <w:sz w:val="24"/>
              </w:rPr>
              <w:t xml:space="preserve"> </w:t>
            </w:r>
            <w:r w:rsidRPr="006818F9">
              <w:rPr>
                <w:rFonts w:eastAsia="Cambria Math"/>
                <w:w w:val="105"/>
                <w:sz w:val="24"/>
              </w:rPr>
              <w:t>+</w:t>
            </w:r>
            <w:r w:rsidRPr="006818F9">
              <w:rPr>
                <w:rFonts w:eastAsia="Cambria Math"/>
                <w:spacing w:val="-4"/>
                <w:w w:val="105"/>
                <w:sz w:val="24"/>
              </w:rPr>
              <w:t xml:space="preserve"> </w:t>
            </w:r>
            <w:r w:rsidRPr="006818F9">
              <w:rPr>
                <w:rFonts w:ascii="Cambria Math" w:eastAsia="Cambria Math" w:hAnsi="Cambria Math" w:cs="Cambria Math"/>
                <w:w w:val="105"/>
                <w:sz w:val="24"/>
              </w:rPr>
              <w:t>𝑟</w:t>
            </w:r>
            <w:r w:rsidRPr="006818F9">
              <w:rPr>
                <w:rFonts w:eastAsia="Cambria Math"/>
                <w:w w:val="105"/>
                <w:sz w:val="24"/>
              </w:rPr>
              <w:t>)</w:t>
            </w:r>
          </w:p>
        </w:tc>
        <w:tc>
          <w:tcPr>
            <w:tcW w:w="424" w:type="dxa"/>
            <w:vMerge/>
            <w:tcBorders>
              <w:top w:val="nil"/>
            </w:tcBorders>
          </w:tcPr>
          <w:p w:rsidR="006818F9" w:rsidRPr="006818F9" w:rsidRDefault="006818F9" w:rsidP="00425883">
            <w:pPr>
              <w:rPr>
                <w:rFonts w:cs="Times New Roman"/>
                <w:sz w:val="2"/>
                <w:szCs w:val="2"/>
              </w:rPr>
            </w:pPr>
          </w:p>
        </w:tc>
        <w:tc>
          <w:tcPr>
            <w:tcW w:w="710" w:type="dxa"/>
          </w:tcPr>
          <w:p w:rsidR="006818F9" w:rsidRPr="006818F9" w:rsidRDefault="006818F9" w:rsidP="00425883">
            <w:pPr>
              <w:pStyle w:val="TableParagraph"/>
              <w:spacing w:line="260" w:lineRule="exact"/>
              <w:ind w:left="102" w:right="10"/>
              <w:jc w:val="center"/>
              <w:rPr>
                <w:rFonts w:eastAsia="Cambria Math"/>
                <w:sz w:val="24"/>
              </w:rPr>
            </w:pPr>
            <w:r w:rsidRPr="006818F9">
              <w:rPr>
                <w:rFonts w:ascii="Cambria Math" w:eastAsia="Cambria Math" w:hAnsi="Cambria Math" w:cs="Cambria Math"/>
                <w:sz w:val="24"/>
              </w:rPr>
              <w:t>𝑢</w:t>
            </w:r>
            <w:r w:rsidRPr="006818F9">
              <w:rPr>
                <w:rFonts w:ascii="Cambria Math" w:eastAsia="Cambria Math" w:hAnsi="Cambria Math" w:cs="Cambria Math"/>
                <w:sz w:val="24"/>
                <w:vertAlign w:val="subscript"/>
              </w:rPr>
              <w:t>𝐶</w:t>
            </w:r>
            <w:r w:rsidRPr="006818F9">
              <w:rPr>
                <w:rFonts w:eastAsia="Cambria Math"/>
                <w:sz w:val="24"/>
              </w:rPr>
              <w:t>(</w:t>
            </w:r>
            <w:r w:rsidRPr="006818F9">
              <w:rPr>
                <w:rFonts w:ascii="Cambria Math" w:eastAsia="Cambria Math" w:hAnsi="Cambria Math" w:cs="Cambria Math"/>
                <w:sz w:val="24"/>
              </w:rPr>
              <w:t>𝑟</w:t>
            </w:r>
            <w:r w:rsidRPr="006818F9">
              <w:rPr>
                <w:rFonts w:eastAsia="Cambria Math"/>
                <w:sz w:val="24"/>
              </w:rPr>
              <w:t>)</w:t>
            </w:r>
          </w:p>
        </w:tc>
        <w:tc>
          <w:tcPr>
            <w:tcW w:w="707" w:type="dxa"/>
          </w:tcPr>
          <w:p w:rsidR="006818F9" w:rsidRPr="006818F9" w:rsidRDefault="006818F9" w:rsidP="00425883">
            <w:pPr>
              <w:pStyle w:val="TableParagraph"/>
              <w:spacing w:line="260" w:lineRule="exact"/>
              <w:ind w:left="108"/>
              <w:rPr>
                <w:rFonts w:eastAsia="Cambria Math"/>
                <w:sz w:val="24"/>
              </w:rPr>
            </w:pPr>
            <w:r w:rsidRPr="006818F9">
              <w:rPr>
                <w:rFonts w:ascii="Cambria Math" w:eastAsia="Cambria Math" w:hAnsi="Cambria Math" w:cs="Cambria Math"/>
                <w:sz w:val="24"/>
              </w:rPr>
              <w:t>𝑢</w:t>
            </w:r>
            <w:r w:rsidRPr="006818F9">
              <w:rPr>
                <w:rFonts w:ascii="Cambria Math" w:eastAsia="Cambria Math" w:hAnsi="Cambria Math" w:cs="Cambria Math"/>
                <w:sz w:val="24"/>
                <w:vertAlign w:val="subscript"/>
              </w:rPr>
              <w:t>𝑅</w:t>
            </w:r>
            <w:r w:rsidRPr="006818F9">
              <w:rPr>
                <w:rFonts w:eastAsia="Cambria Math"/>
                <w:sz w:val="24"/>
              </w:rPr>
              <w:t>(</w:t>
            </w:r>
            <w:r w:rsidRPr="006818F9">
              <w:rPr>
                <w:rFonts w:ascii="Cambria Math" w:eastAsia="Cambria Math" w:hAnsi="Cambria Math" w:cs="Cambria Math"/>
                <w:sz w:val="24"/>
              </w:rPr>
              <w:t>𝑟</w:t>
            </w:r>
            <w:r w:rsidRPr="006818F9">
              <w:rPr>
                <w:rFonts w:eastAsia="Cambria Math"/>
                <w:sz w:val="24"/>
              </w:rPr>
              <w:t>)</w:t>
            </w:r>
          </w:p>
        </w:tc>
        <w:tc>
          <w:tcPr>
            <w:tcW w:w="1415" w:type="dxa"/>
          </w:tcPr>
          <w:p w:rsidR="006818F9" w:rsidRPr="006818F9" w:rsidRDefault="006818F9" w:rsidP="00425883">
            <w:pPr>
              <w:pStyle w:val="TableParagraph"/>
              <w:spacing w:line="260" w:lineRule="exact"/>
              <w:ind w:left="156" w:right="137"/>
              <w:jc w:val="center"/>
              <w:rPr>
                <w:rFonts w:eastAsia="Cambria Math"/>
                <w:sz w:val="24"/>
              </w:rPr>
            </w:pPr>
            <w:r w:rsidRPr="006818F9">
              <w:rPr>
                <w:rFonts w:ascii="Cambria Math" w:eastAsia="Cambria Math" w:hAnsi="Cambria Math" w:cs="Cambria Math"/>
                <w:w w:val="105"/>
                <w:sz w:val="24"/>
              </w:rPr>
              <w:t>𝑢</w:t>
            </w:r>
            <w:r w:rsidRPr="006818F9">
              <w:rPr>
                <w:rFonts w:ascii="Cambria Math" w:eastAsia="Cambria Math" w:hAnsi="Cambria Math" w:cs="Cambria Math"/>
                <w:w w:val="105"/>
                <w:sz w:val="24"/>
                <w:vertAlign w:val="subscript"/>
              </w:rPr>
              <w:t>𝐶</w:t>
            </w:r>
            <w:r w:rsidRPr="006818F9">
              <w:rPr>
                <w:rFonts w:eastAsia="Cambria Math"/>
                <w:w w:val="105"/>
                <w:sz w:val="24"/>
              </w:rPr>
              <w:t>(</w:t>
            </w:r>
            <w:r w:rsidRPr="006818F9">
              <w:rPr>
                <w:rFonts w:ascii="Cambria Math" w:eastAsia="Cambria Math" w:hAnsi="Cambria Math" w:cs="Cambria Math"/>
                <w:w w:val="105"/>
                <w:sz w:val="24"/>
              </w:rPr>
              <w:t>𝑡</w:t>
            </w:r>
            <w:r w:rsidRPr="006818F9">
              <w:rPr>
                <w:rFonts w:ascii="Cambria Math" w:eastAsia="Cambria Math" w:hAnsi="Cambria Math" w:cs="Cambria Math"/>
                <w:w w:val="105"/>
                <w:sz w:val="24"/>
                <w:vertAlign w:val="subscript"/>
              </w:rPr>
              <w:t>𝑢</w:t>
            </w:r>
            <w:r w:rsidRPr="006818F9">
              <w:rPr>
                <w:rFonts w:eastAsia="Cambria Math"/>
                <w:spacing w:val="6"/>
                <w:w w:val="105"/>
                <w:sz w:val="24"/>
              </w:rPr>
              <w:t xml:space="preserve"> </w:t>
            </w:r>
            <w:r w:rsidRPr="006818F9">
              <w:rPr>
                <w:rFonts w:eastAsia="Cambria Math"/>
                <w:w w:val="105"/>
                <w:sz w:val="24"/>
              </w:rPr>
              <w:t>+</w:t>
            </w:r>
            <w:r w:rsidRPr="006818F9">
              <w:rPr>
                <w:rFonts w:eastAsia="Cambria Math"/>
                <w:spacing w:val="-4"/>
                <w:w w:val="105"/>
                <w:sz w:val="24"/>
              </w:rPr>
              <w:t xml:space="preserve"> </w:t>
            </w:r>
            <w:r w:rsidRPr="006818F9">
              <w:rPr>
                <w:rFonts w:ascii="Cambria Math" w:eastAsia="Cambria Math" w:hAnsi="Cambria Math" w:cs="Cambria Math"/>
                <w:w w:val="105"/>
                <w:sz w:val="24"/>
              </w:rPr>
              <w:t>𝑟</w:t>
            </w:r>
            <w:r w:rsidRPr="006818F9">
              <w:rPr>
                <w:rFonts w:eastAsia="Cambria Math"/>
                <w:w w:val="105"/>
                <w:sz w:val="24"/>
              </w:rPr>
              <w:t>)</w:t>
            </w:r>
          </w:p>
        </w:tc>
        <w:tc>
          <w:tcPr>
            <w:tcW w:w="1418" w:type="dxa"/>
          </w:tcPr>
          <w:p w:rsidR="006818F9" w:rsidRPr="006818F9" w:rsidRDefault="006818F9" w:rsidP="00425883">
            <w:pPr>
              <w:pStyle w:val="TableParagraph"/>
              <w:spacing w:line="260" w:lineRule="exact"/>
              <w:ind w:left="135" w:right="114"/>
              <w:jc w:val="center"/>
              <w:rPr>
                <w:rFonts w:eastAsia="Cambria Math"/>
                <w:sz w:val="24"/>
              </w:rPr>
            </w:pPr>
            <w:r w:rsidRPr="006818F9">
              <w:rPr>
                <w:rFonts w:ascii="Cambria Math" w:eastAsia="Cambria Math" w:hAnsi="Cambria Math" w:cs="Cambria Math"/>
                <w:w w:val="105"/>
                <w:sz w:val="24"/>
              </w:rPr>
              <w:t>𝑢</w:t>
            </w:r>
            <w:r w:rsidRPr="006818F9">
              <w:rPr>
                <w:rFonts w:ascii="Cambria Math" w:eastAsia="Cambria Math" w:hAnsi="Cambria Math" w:cs="Cambria Math"/>
                <w:w w:val="105"/>
                <w:sz w:val="24"/>
                <w:vertAlign w:val="subscript"/>
              </w:rPr>
              <w:t>𝑅</w:t>
            </w:r>
            <w:r w:rsidRPr="006818F9">
              <w:rPr>
                <w:rFonts w:eastAsia="Cambria Math"/>
                <w:w w:val="105"/>
                <w:sz w:val="24"/>
              </w:rPr>
              <w:t>(</w:t>
            </w:r>
            <w:r w:rsidRPr="006818F9">
              <w:rPr>
                <w:rFonts w:ascii="Cambria Math" w:eastAsia="Cambria Math" w:hAnsi="Cambria Math" w:cs="Cambria Math"/>
                <w:w w:val="105"/>
                <w:sz w:val="24"/>
              </w:rPr>
              <w:t>𝑡</w:t>
            </w:r>
            <w:r w:rsidRPr="006818F9">
              <w:rPr>
                <w:rFonts w:ascii="Cambria Math" w:eastAsia="Cambria Math" w:hAnsi="Cambria Math" w:cs="Cambria Math"/>
                <w:w w:val="105"/>
                <w:sz w:val="24"/>
                <w:vertAlign w:val="subscript"/>
              </w:rPr>
              <w:t>𝑢</w:t>
            </w:r>
            <w:r w:rsidRPr="006818F9">
              <w:rPr>
                <w:rFonts w:eastAsia="Cambria Math"/>
                <w:spacing w:val="6"/>
                <w:w w:val="105"/>
                <w:sz w:val="24"/>
              </w:rPr>
              <w:t xml:space="preserve"> </w:t>
            </w:r>
            <w:r w:rsidRPr="006818F9">
              <w:rPr>
                <w:rFonts w:eastAsia="Cambria Math"/>
                <w:w w:val="105"/>
                <w:sz w:val="24"/>
              </w:rPr>
              <w:t>+</w:t>
            </w:r>
            <w:r w:rsidRPr="006818F9">
              <w:rPr>
                <w:rFonts w:eastAsia="Cambria Math"/>
                <w:spacing w:val="-4"/>
                <w:w w:val="105"/>
                <w:sz w:val="24"/>
              </w:rPr>
              <w:t xml:space="preserve"> </w:t>
            </w:r>
            <w:r w:rsidRPr="006818F9">
              <w:rPr>
                <w:rFonts w:ascii="Cambria Math" w:eastAsia="Cambria Math" w:hAnsi="Cambria Math" w:cs="Cambria Math"/>
                <w:w w:val="105"/>
                <w:sz w:val="24"/>
              </w:rPr>
              <w:t>𝑟</w:t>
            </w:r>
            <w:r w:rsidRPr="006818F9">
              <w:rPr>
                <w:rFonts w:eastAsia="Cambria Math"/>
                <w:w w:val="105"/>
                <w:sz w:val="24"/>
              </w:rPr>
              <w:t>)</w:t>
            </w:r>
          </w:p>
        </w:tc>
        <w:tc>
          <w:tcPr>
            <w:tcW w:w="568" w:type="dxa"/>
            <w:vMerge/>
            <w:tcBorders>
              <w:top w:val="nil"/>
            </w:tcBorders>
          </w:tcPr>
          <w:p w:rsidR="006818F9" w:rsidRPr="006818F9" w:rsidRDefault="006818F9" w:rsidP="00425883">
            <w:pPr>
              <w:rPr>
                <w:rFonts w:cs="Times New Roman"/>
                <w:sz w:val="2"/>
                <w:szCs w:val="2"/>
              </w:rPr>
            </w:pPr>
          </w:p>
        </w:tc>
      </w:tr>
      <w:tr w:rsidR="006818F9" w:rsidRPr="006818F9" w:rsidTr="00425883">
        <w:trPr>
          <w:trHeight w:val="714"/>
        </w:trPr>
        <w:tc>
          <w:tcPr>
            <w:tcW w:w="708" w:type="dxa"/>
          </w:tcPr>
          <w:p w:rsidR="006818F9" w:rsidRPr="006818F9" w:rsidRDefault="006818F9" w:rsidP="00425883">
            <w:pPr>
              <w:pStyle w:val="TableParagraph"/>
              <w:spacing w:before="189"/>
              <w:ind w:left="7"/>
              <w:jc w:val="center"/>
              <w:rPr>
                <w:sz w:val="28"/>
              </w:rPr>
            </w:pPr>
            <w:r w:rsidRPr="006818F9">
              <w:rPr>
                <w:sz w:val="28"/>
              </w:rPr>
              <w:t>В</w:t>
            </w:r>
          </w:p>
        </w:tc>
        <w:tc>
          <w:tcPr>
            <w:tcW w:w="710" w:type="dxa"/>
          </w:tcPr>
          <w:p w:rsidR="006818F9" w:rsidRPr="006818F9" w:rsidRDefault="006818F9" w:rsidP="00425883">
            <w:pPr>
              <w:pStyle w:val="TableParagraph"/>
              <w:spacing w:before="189"/>
              <w:ind w:left="5"/>
              <w:jc w:val="center"/>
              <w:rPr>
                <w:sz w:val="28"/>
              </w:rPr>
            </w:pPr>
            <w:r w:rsidRPr="006818F9">
              <w:rPr>
                <w:sz w:val="28"/>
              </w:rPr>
              <w:t>В</w:t>
            </w:r>
          </w:p>
        </w:tc>
        <w:tc>
          <w:tcPr>
            <w:tcW w:w="1416" w:type="dxa"/>
          </w:tcPr>
          <w:p w:rsidR="006818F9" w:rsidRPr="006818F9" w:rsidRDefault="006818F9" w:rsidP="00425883">
            <w:pPr>
              <w:pStyle w:val="TableParagraph"/>
              <w:spacing w:before="189"/>
              <w:ind w:left="10"/>
              <w:jc w:val="center"/>
              <w:rPr>
                <w:sz w:val="28"/>
              </w:rPr>
            </w:pPr>
            <w:r w:rsidRPr="006818F9">
              <w:rPr>
                <w:sz w:val="28"/>
              </w:rPr>
              <w:t>В</w:t>
            </w:r>
          </w:p>
        </w:tc>
        <w:tc>
          <w:tcPr>
            <w:tcW w:w="1418" w:type="dxa"/>
          </w:tcPr>
          <w:p w:rsidR="006818F9" w:rsidRPr="006818F9" w:rsidRDefault="006818F9" w:rsidP="00425883">
            <w:pPr>
              <w:pStyle w:val="TableParagraph"/>
              <w:spacing w:before="189"/>
              <w:ind w:left="9"/>
              <w:jc w:val="center"/>
              <w:rPr>
                <w:sz w:val="28"/>
              </w:rPr>
            </w:pPr>
            <w:r w:rsidRPr="006818F9">
              <w:rPr>
                <w:sz w:val="28"/>
              </w:rPr>
              <w:t>В</w:t>
            </w:r>
          </w:p>
        </w:tc>
        <w:tc>
          <w:tcPr>
            <w:tcW w:w="424" w:type="dxa"/>
            <w:textDirection w:val="tbRl"/>
          </w:tcPr>
          <w:p w:rsidR="006818F9" w:rsidRPr="006818F9" w:rsidRDefault="006818F9" w:rsidP="00425883">
            <w:pPr>
              <w:pStyle w:val="TableParagraph"/>
              <w:spacing w:before="86" w:line="307" w:lineRule="exact"/>
              <w:ind w:left="139"/>
              <w:rPr>
                <w:sz w:val="28"/>
              </w:rPr>
            </w:pPr>
            <w:r w:rsidRPr="006818F9">
              <w:rPr>
                <w:sz w:val="28"/>
              </w:rPr>
              <w:t>мкс</w:t>
            </w:r>
          </w:p>
        </w:tc>
        <w:tc>
          <w:tcPr>
            <w:tcW w:w="710" w:type="dxa"/>
          </w:tcPr>
          <w:p w:rsidR="006818F9" w:rsidRPr="006818F9" w:rsidRDefault="006818F9" w:rsidP="00425883">
            <w:pPr>
              <w:pStyle w:val="TableParagraph"/>
              <w:spacing w:before="189"/>
              <w:ind w:left="9"/>
              <w:jc w:val="center"/>
              <w:rPr>
                <w:sz w:val="28"/>
              </w:rPr>
            </w:pPr>
            <w:r w:rsidRPr="006818F9">
              <w:rPr>
                <w:sz w:val="28"/>
              </w:rPr>
              <w:t>В</w:t>
            </w:r>
          </w:p>
        </w:tc>
        <w:tc>
          <w:tcPr>
            <w:tcW w:w="707" w:type="dxa"/>
          </w:tcPr>
          <w:p w:rsidR="006818F9" w:rsidRPr="006818F9" w:rsidRDefault="006818F9" w:rsidP="00425883">
            <w:pPr>
              <w:pStyle w:val="TableParagraph"/>
              <w:spacing w:before="189"/>
              <w:ind w:left="9"/>
              <w:jc w:val="center"/>
              <w:rPr>
                <w:sz w:val="28"/>
              </w:rPr>
            </w:pPr>
            <w:r w:rsidRPr="006818F9">
              <w:rPr>
                <w:sz w:val="28"/>
              </w:rPr>
              <w:t>В</w:t>
            </w:r>
          </w:p>
        </w:tc>
        <w:tc>
          <w:tcPr>
            <w:tcW w:w="1415" w:type="dxa"/>
          </w:tcPr>
          <w:p w:rsidR="006818F9" w:rsidRPr="006818F9" w:rsidRDefault="006818F9" w:rsidP="00425883">
            <w:pPr>
              <w:pStyle w:val="TableParagraph"/>
              <w:spacing w:before="189"/>
              <w:ind w:left="18"/>
              <w:jc w:val="center"/>
              <w:rPr>
                <w:sz w:val="28"/>
              </w:rPr>
            </w:pPr>
            <w:r w:rsidRPr="006818F9">
              <w:rPr>
                <w:sz w:val="28"/>
              </w:rPr>
              <w:t>В</w:t>
            </w:r>
          </w:p>
        </w:tc>
        <w:tc>
          <w:tcPr>
            <w:tcW w:w="1418" w:type="dxa"/>
          </w:tcPr>
          <w:p w:rsidR="006818F9" w:rsidRPr="006818F9" w:rsidRDefault="006818F9" w:rsidP="00425883">
            <w:pPr>
              <w:pStyle w:val="TableParagraph"/>
              <w:spacing w:before="189"/>
              <w:ind w:left="18"/>
              <w:jc w:val="center"/>
              <w:rPr>
                <w:sz w:val="28"/>
              </w:rPr>
            </w:pPr>
            <w:r w:rsidRPr="006818F9">
              <w:rPr>
                <w:sz w:val="28"/>
              </w:rPr>
              <w:t>В</w:t>
            </w:r>
          </w:p>
        </w:tc>
        <w:tc>
          <w:tcPr>
            <w:tcW w:w="568" w:type="dxa"/>
            <w:textDirection w:val="tbRl"/>
          </w:tcPr>
          <w:p w:rsidR="006818F9" w:rsidRPr="006818F9" w:rsidRDefault="006818F9" w:rsidP="00425883">
            <w:pPr>
              <w:pStyle w:val="TableParagraph"/>
              <w:spacing w:before="156"/>
              <w:ind w:left="139"/>
              <w:rPr>
                <w:sz w:val="28"/>
              </w:rPr>
            </w:pPr>
            <w:r w:rsidRPr="006818F9">
              <w:rPr>
                <w:sz w:val="28"/>
              </w:rPr>
              <w:t>мкс</w:t>
            </w:r>
          </w:p>
        </w:tc>
      </w:tr>
      <w:tr w:rsidR="006818F9" w:rsidRPr="006818F9" w:rsidTr="00425883">
        <w:trPr>
          <w:trHeight w:val="398"/>
        </w:trPr>
        <w:tc>
          <w:tcPr>
            <w:tcW w:w="708" w:type="dxa"/>
          </w:tcPr>
          <w:p w:rsidR="006818F9" w:rsidRPr="006818F9" w:rsidRDefault="006818F9" w:rsidP="00425883">
            <w:pPr>
              <w:pStyle w:val="TableParagraph"/>
              <w:rPr>
                <w:sz w:val="26"/>
              </w:rPr>
            </w:pPr>
          </w:p>
        </w:tc>
        <w:tc>
          <w:tcPr>
            <w:tcW w:w="710" w:type="dxa"/>
          </w:tcPr>
          <w:p w:rsidR="006818F9" w:rsidRPr="006818F9" w:rsidRDefault="006818F9" w:rsidP="00425883">
            <w:pPr>
              <w:pStyle w:val="TableParagraph"/>
              <w:rPr>
                <w:sz w:val="26"/>
              </w:rPr>
            </w:pPr>
          </w:p>
        </w:tc>
        <w:tc>
          <w:tcPr>
            <w:tcW w:w="1416" w:type="dxa"/>
          </w:tcPr>
          <w:p w:rsidR="006818F9" w:rsidRPr="006818F9" w:rsidRDefault="006818F9" w:rsidP="00425883">
            <w:pPr>
              <w:pStyle w:val="TableParagraph"/>
              <w:rPr>
                <w:sz w:val="26"/>
              </w:rPr>
            </w:pPr>
          </w:p>
        </w:tc>
        <w:tc>
          <w:tcPr>
            <w:tcW w:w="1418" w:type="dxa"/>
          </w:tcPr>
          <w:p w:rsidR="006818F9" w:rsidRPr="006818F9" w:rsidRDefault="006818F9" w:rsidP="00425883">
            <w:pPr>
              <w:pStyle w:val="TableParagraph"/>
              <w:rPr>
                <w:sz w:val="26"/>
              </w:rPr>
            </w:pPr>
          </w:p>
        </w:tc>
        <w:tc>
          <w:tcPr>
            <w:tcW w:w="424" w:type="dxa"/>
          </w:tcPr>
          <w:p w:rsidR="006818F9" w:rsidRPr="006818F9" w:rsidRDefault="006818F9" w:rsidP="00425883">
            <w:pPr>
              <w:pStyle w:val="TableParagraph"/>
              <w:rPr>
                <w:sz w:val="26"/>
              </w:rPr>
            </w:pPr>
          </w:p>
        </w:tc>
        <w:tc>
          <w:tcPr>
            <w:tcW w:w="710" w:type="dxa"/>
          </w:tcPr>
          <w:p w:rsidR="006818F9" w:rsidRPr="006818F9" w:rsidRDefault="006818F9" w:rsidP="00425883">
            <w:pPr>
              <w:pStyle w:val="TableParagraph"/>
              <w:rPr>
                <w:sz w:val="26"/>
              </w:rPr>
            </w:pPr>
          </w:p>
        </w:tc>
        <w:tc>
          <w:tcPr>
            <w:tcW w:w="707" w:type="dxa"/>
          </w:tcPr>
          <w:p w:rsidR="006818F9" w:rsidRPr="006818F9" w:rsidRDefault="006818F9" w:rsidP="00425883">
            <w:pPr>
              <w:pStyle w:val="TableParagraph"/>
              <w:rPr>
                <w:sz w:val="26"/>
              </w:rPr>
            </w:pPr>
          </w:p>
        </w:tc>
        <w:tc>
          <w:tcPr>
            <w:tcW w:w="1415" w:type="dxa"/>
          </w:tcPr>
          <w:p w:rsidR="006818F9" w:rsidRPr="006818F9" w:rsidRDefault="006818F9" w:rsidP="00425883">
            <w:pPr>
              <w:pStyle w:val="TableParagraph"/>
              <w:rPr>
                <w:sz w:val="26"/>
              </w:rPr>
            </w:pPr>
          </w:p>
        </w:tc>
        <w:tc>
          <w:tcPr>
            <w:tcW w:w="1418" w:type="dxa"/>
          </w:tcPr>
          <w:p w:rsidR="006818F9" w:rsidRPr="006818F9" w:rsidRDefault="006818F9" w:rsidP="00425883">
            <w:pPr>
              <w:pStyle w:val="TableParagraph"/>
              <w:rPr>
                <w:sz w:val="26"/>
              </w:rPr>
            </w:pPr>
          </w:p>
        </w:tc>
        <w:tc>
          <w:tcPr>
            <w:tcW w:w="568" w:type="dxa"/>
          </w:tcPr>
          <w:p w:rsidR="006818F9" w:rsidRPr="006818F9" w:rsidRDefault="006818F9" w:rsidP="00425883">
            <w:pPr>
              <w:pStyle w:val="TableParagraph"/>
              <w:rPr>
                <w:sz w:val="26"/>
              </w:rPr>
            </w:pPr>
          </w:p>
        </w:tc>
      </w:tr>
    </w:tbl>
    <w:p w:rsidR="006818F9" w:rsidRPr="006818F9" w:rsidRDefault="006818F9" w:rsidP="006818F9">
      <w:pPr>
        <w:pStyle w:val="af9"/>
        <w:rPr>
          <w:sz w:val="30"/>
        </w:rPr>
      </w:pPr>
    </w:p>
    <w:p w:rsidR="006818F9" w:rsidRPr="006818F9" w:rsidRDefault="006818F9" w:rsidP="006818F9">
      <w:pPr>
        <w:pStyle w:val="af9"/>
        <w:spacing w:before="4"/>
        <w:rPr>
          <w:sz w:val="25"/>
        </w:rPr>
      </w:pPr>
    </w:p>
    <w:p w:rsidR="006818F9" w:rsidRPr="006818F9" w:rsidRDefault="006818F9" w:rsidP="006818F9">
      <w:pPr>
        <w:pStyle w:val="af9"/>
        <w:ind w:left="398" w:right="1979"/>
        <w:jc w:val="right"/>
      </w:pPr>
      <w:r w:rsidRPr="006818F9">
        <w:t>Таблица</w:t>
      </w:r>
      <w:r w:rsidRPr="006818F9">
        <w:rPr>
          <w:spacing w:val="-1"/>
        </w:rPr>
        <w:t xml:space="preserve"> </w:t>
      </w:r>
      <w:r w:rsidRPr="006818F9">
        <w:t>2</w:t>
      </w:r>
    </w:p>
    <w:p w:rsidR="006818F9" w:rsidRPr="006818F9" w:rsidRDefault="006818F9" w:rsidP="006818F9">
      <w:pPr>
        <w:pStyle w:val="af9"/>
        <w:spacing w:before="1"/>
        <w:rPr>
          <w:sz w:val="18"/>
        </w:rPr>
      </w:pPr>
    </w:p>
    <w:tbl>
      <w:tblPr>
        <w:tblStyle w:val="TableNormal"/>
        <w:tblW w:w="0" w:type="auto"/>
        <w:tblInd w:w="1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9"/>
        <w:gridCol w:w="2449"/>
        <w:gridCol w:w="2303"/>
      </w:tblGrid>
      <w:tr w:rsidR="006818F9" w:rsidRPr="006818F9" w:rsidTr="00425883">
        <w:trPr>
          <w:trHeight w:val="321"/>
        </w:trPr>
        <w:tc>
          <w:tcPr>
            <w:tcW w:w="2089" w:type="dxa"/>
          </w:tcPr>
          <w:p w:rsidR="006818F9" w:rsidRPr="006818F9" w:rsidRDefault="006818F9" w:rsidP="00425883">
            <w:pPr>
              <w:pStyle w:val="TableParagraph"/>
              <w:spacing w:line="301" w:lineRule="exact"/>
              <w:ind w:left="438" w:right="431"/>
              <w:jc w:val="center"/>
              <w:rPr>
                <w:sz w:val="28"/>
              </w:rPr>
            </w:pPr>
            <w:r w:rsidRPr="006818F9">
              <w:rPr>
                <w:sz w:val="28"/>
              </w:rPr>
              <w:t>Измерено</w:t>
            </w:r>
          </w:p>
        </w:tc>
        <w:tc>
          <w:tcPr>
            <w:tcW w:w="4752" w:type="dxa"/>
            <w:gridSpan w:val="2"/>
          </w:tcPr>
          <w:p w:rsidR="006818F9" w:rsidRPr="006818F9" w:rsidRDefault="006818F9" w:rsidP="00425883">
            <w:pPr>
              <w:pStyle w:val="TableParagraph"/>
              <w:spacing w:line="301" w:lineRule="exact"/>
              <w:ind w:left="1681" w:right="1676"/>
              <w:jc w:val="center"/>
              <w:rPr>
                <w:sz w:val="28"/>
              </w:rPr>
            </w:pPr>
            <w:r w:rsidRPr="006818F9">
              <w:rPr>
                <w:sz w:val="28"/>
              </w:rPr>
              <w:t>Вычислено</w:t>
            </w:r>
          </w:p>
        </w:tc>
      </w:tr>
      <w:tr w:rsidR="006818F9" w:rsidRPr="006818F9" w:rsidTr="00425883">
        <w:trPr>
          <w:trHeight w:val="328"/>
        </w:trPr>
        <w:tc>
          <w:tcPr>
            <w:tcW w:w="2089" w:type="dxa"/>
          </w:tcPr>
          <w:p w:rsidR="006818F9" w:rsidRPr="006818F9" w:rsidRDefault="006818F9" w:rsidP="00425883">
            <w:pPr>
              <w:pStyle w:val="TableParagraph"/>
              <w:spacing w:line="308" w:lineRule="exact"/>
              <w:ind w:left="438" w:right="364"/>
              <w:jc w:val="center"/>
              <w:rPr>
                <w:rFonts w:eastAsia="Cambria Math"/>
                <w:sz w:val="28"/>
              </w:rPr>
            </w:pPr>
            <w:r w:rsidRPr="006818F9">
              <w:rPr>
                <w:rFonts w:ascii="Cambria Math" w:eastAsia="Cambria Math" w:hAnsi="Cambria Math" w:cs="Cambria Math"/>
                <w:w w:val="105"/>
                <w:sz w:val="28"/>
              </w:rPr>
              <w:t>𝑢</w:t>
            </w:r>
            <w:r w:rsidRPr="006818F9">
              <w:rPr>
                <w:rFonts w:ascii="Cambria Math" w:eastAsia="Cambria Math" w:hAnsi="Cambria Math" w:cs="Cambria Math"/>
                <w:w w:val="105"/>
                <w:position w:val="-5"/>
                <w:sz w:val="20"/>
              </w:rPr>
              <w:t>𝐶</w:t>
            </w:r>
            <w:r w:rsidRPr="006818F9">
              <w:rPr>
                <w:rFonts w:eastAsia="Cambria Math"/>
                <w:w w:val="105"/>
                <w:sz w:val="28"/>
              </w:rPr>
              <w:t>(</w:t>
            </w:r>
            <w:r w:rsidRPr="006818F9">
              <w:rPr>
                <w:rFonts w:ascii="Cambria Math" w:eastAsia="Cambria Math" w:hAnsi="Cambria Math" w:cs="Cambria Math"/>
                <w:w w:val="105"/>
                <w:sz w:val="28"/>
              </w:rPr>
              <w:t>𝑡</w:t>
            </w:r>
            <w:r w:rsidRPr="006818F9">
              <w:rPr>
                <w:rFonts w:ascii="Cambria Math" w:eastAsia="Cambria Math" w:hAnsi="Cambria Math" w:cs="Cambria Math"/>
                <w:w w:val="105"/>
                <w:position w:val="-5"/>
                <w:sz w:val="20"/>
              </w:rPr>
              <w:t>𝑢</w:t>
            </w:r>
            <w:r w:rsidRPr="006818F9">
              <w:rPr>
                <w:rFonts w:eastAsia="Cambria Math"/>
                <w:w w:val="105"/>
                <w:sz w:val="28"/>
              </w:rPr>
              <w:t>)</w:t>
            </w:r>
          </w:p>
        </w:tc>
        <w:tc>
          <w:tcPr>
            <w:tcW w:w="2449" w:type="dxa"/>
          </w:tcPr>
          <w:p w:rsidR="006818F9" w:rsidRPr="006818F9" w:rsidRDefault="006818F9" w:rsidP="00425883">
            <w:pPr>
              <w:pStyle w:val="TableParagraph"/>
              <w:spacing w:line="308" w:lineRule="exact"/>
              <w:ind w:left="846" w:right="777"/>
              <w:jc w:val="center"/>
              <w:rPr>
                <w:rFonts w:eastAsia="Cambria Math"/>
                <w:sz w:val="28"/>
              </w:rPr>
            </w:pPr>
            <w:r w:rsidRPr="006818F9">
              <w:rPr>
                <w:rFonts w:ascii="Cambria Math" w:eastAsia="Cambria Math" w:hAnsi="Cambria Math" w:cs="Cambria Math"/>
                <w:w w:val="105"/>
                <w:sz w:val="28"/>
              </w:rPr>
              <w:t>𝑢</w:t>
            </w:r>
            <w:r w:rsidRPr="006818F9">
              <w:rPr>
                <w:rFonts w:ascii="Cambria Math" w:eastAsia="Cambria Math" w:hAnsi="Cambria Math" w:cs="Cambria Math"/>
                <w:w w:val="105"/>
                <w:position w:val="-5"/>
                <w:sz w:val="20"/>
              </w:rPr>
              <w:t>𝐶</w:t>
            </w:r>
            <w:r w:rsidRPr="006818F9">
              <w:rPr>
                <w:rFonts w:eastAsia="Cambria Math"/>
                <w:w w:val="105"/>
                <w:sz w:val="28"/>
              </w:rPr>
              <w:t>(</w:t>
            </w:r>
            <w:r w:rsidRPr="006818F9">
              <w:rPr>
                <w:rFonts w:ascii="Cambria Math" w:eastAsia="Cambria Math" w:hAnsi="Cambria Math" w:cs="Cambria Math"/>
                <w:w w:val="105"/>
                <w:sz w:val="28"/>
              </w:rPr>
              <w:t>𝑡</w:t>
            </w:r>
            <w:r w:rsidRPr="006818F9">
              <w:rPr>
                <w:rFonts w:ascii="Cambria Math" w:eastAsia="Cambria Math" w:hAnsi="Cambria Math" w:cs="Cambria Math"/>
                <w:w w:val="105"/>
                <w:position w:val="-5"/>
                <w:sz w:val="20"/>
              </w:rPr>
              <w:t>𝑢</w:t>
            </w:r>
            <w:r w:rsidRPr="006818F9">
              <w:rPr>
                <w:rFonts w:eastAsia="Cambria Math"/>
                <w:w w:val="105"/>
                <w:sz w:val="28"/>
              </w:rPr>
              <w:t>)</w:t>
            </w:r>
          </w:p>
        </w:tc>
        <w:tc>
          <w:tcPr>
            <w:tcW w:w="2303" w:type="dxa"/>
          </w:tcPr>
          <w:p w:rsidR="006818F9" w:rsidRPr="006818F9" w:rsidRDefault="006818F9" w:rsidP="00425883">
            <w:pPr>
              <w:pStyle w:val="TableParagraph"/>
              <w:spacing w:line="308" w:lineRule="exact"/>
              <w:ind w:left="771" w:right="699"/>
              <w:jc w:val="center"/>
              <w:rPr>
                <w:rFonts w:eastAsia="Cambria Math"/>
                <w:sz w:val="28"/>
              </w:rPr>
            </w:pPr>
            <w:r w:rsidRPr="006818F9">
              <w:rPr>
                <w:rFonts w:ascii="Cambria Math" w:eastAsia="Cambria Math" w:hAnsi="Cambria Math" w:cs="Cambria Math"/>
                <w:w w:val="105"/>
                <w:sz w:val="28"/>
              </w:rPr>
              <w:t>𝑢</w:t>
            </w:r>
            <w:r w:rsidRPr="006818F9">
              <w:rPr>
                <w:rFonts w:ascii="Cambria Math" w:eastAsia="Cambria Math" w:hAnsi="Cambria Math" w:cs="Cambria Math"/>
                <w:w w:val="105"/>
                <w:position w:val="-5"/>
                <w:sz w:val="20"/>
              </w:rPr>
              <w:t>𝑅</w:t>
            </w:r>
            <w:r w:rsidRPr="006818F9">
              <w:rPr>
                <w:rFonts w:eastAsia="Cambria Math"/>
                <w:w w:val="105"/>
                <w:sz w:val="28"/>
              </w:rPr>
              <w:t>(</w:t>
            </w:r>
            <w:r w:rsidRPr="006818F9">
              <w:rPr>
                <w:rFonts w:ascii="Cambria Math" w:eastAsia="Cambria Math" w:hAnsi="Cambria Math" w:cs="Cambria Math"/>
                <w:w w:val="105"/>
                <w:sz w:val="28"/>
              </w:rPr>
              <w:t>𝑡</w:t>
            </w:r>
            <w:r w:rsidRPr="006818F9">
              <w:rPr>
                <w:rFonts w:ascii="Cambria Math" w:eastAsia="Cambria Math" w:hAnsi="Cambria Math" w:cs="Cambria Math"/>
                <w:w w:val="105"/>
                <w:position w:val="-5"/>
                <w:sz w:val="20"/>
              </w:rPr>
              <w:t>𝑢</w:t>
            </w:r>
            <w:r w:rsidRPr="006818F9">
              <w:rPr>
                <w:rFonts w:eastAsia="Cambria Math"/>
                <w:w w:val="105"/>
                <w:sz w:val="28"/>
              </w:rPr>
              <w:t>)</w:t>
            </w:r>
          </w:p>
        </w:tc>
      </w:tr>
      <w:tr w:rsidR="006818F9" w:rsidRPr="006818F9" w:rsidTr="00425883">
        <w:trPr>
          <w:trHeight w:val="321"/>
        </w:trPr>
        <w:tc>
          <w:tcPr>
            <w:tcW w:w="2089" w:type="dxa"/>
          </w:tcPr>
          <w:p w:rsidR="006818F9" w:rsidRPr="006818F9" w:rsidRDefault="006818F9" w:rsidP="00425883">
            <w:pPr>
              <w:pStyle w:val="TableParagraph"/>
              <w:spacing w:line="301" w:lineRule="exact"/>
              <w:ind w:left="8"/>
              <w:jc w:val="center"/>
              <w:rPr>
                <w:sz w:val="28"/>
              </w:rPr>
            </w:pPr>
            <w:r w:rsidRPr="006818F9">
              <w:rPr>
                <w:sz w:val="28"/>
              </w:rPr>
              <w:t>В</w:t>
            </w:r>
          </w:p>
        </w:tc>
        <w:tc>
          <w:tcPr>
            <w:tcW w:w="2449" w:type="dxa"/>
          </w:tcPr>
          <w:p w:rsidR="006818F9" w:rsidRPr="006818F9" w:rsidRDefault="006818F9" w:rsidP="00425883">
            <w:pPr>
              <w:pStyle w:val="TableParagraph"/>
              <w:spacing w:line="301" w:lineRule="exact"/>
              <w:ind w:left="7"/>
              <w:jc w:val="center"/>
              <w:rPr>
                <w:sz w:val="28"/>
              </w:rPr>
            </w:pPr>
            <w:r w:rsidRPr="006818F9">
              <w:rPr>
                <w:sz w:val="28"/>
              </w:rPr>
              <w:t>В</w:t>
            </w:r>
          </w:p>
        </w:tc>
        <w:tc>
          <w:tcPr>
            <w:tcW w:w="2303" w:type="dxa"/>
          </w:tcPr>
          <w:p w:rsidR="006818F9" w:rsidRPr="006818F9" w:rsidRDefault="006818F9" w:rsidP="00425883">
            <w:pPr>
              <w:pStyle w:val="TableParagraph"/>
              <w:spacing w:line="301" w:lineRule="exact"/>
              <w:ind w:left="8"/>
              <w:jc w:val="center"/>
              <w:rPr>
                <w:sz w:val="28"/>
              </w:rPr>
            </w:pPr>
            <w:r w:rsidRPr="006818F9">
              <w:rPr>
                <w:sz w:val="28"/>
              </w:rPr>
              <w:t>В</w:t>
            </w:r>
          </w:p>
        </w:tc>
      </w:tr>
      <w:tr w:rsidR="006818F9" w:rsidRPr="006818F9" w:rsidTr="00425883">
        <w:trPr>
          <w:trHeight w:val="397"/>
        </w:trPr>
        <w:tc>
          <w:tcPr>
            <w:tcW w:w="2089" w:type="dxa"/>
          </w:tcPr>
          <w:p w:rsidR="006818F9" w:rsidRPr="006818F9" w:rsidRDefault="006818F9" w:rsidP="00425883">
            <w:pPr>
              <w:pStyle w:val="TableParagraph"/>
              <w:rPr>
                <w:sz w:val="26"/>
              </w:rPr>
            </w:pPr>
          </w:p>
        </w:tc>
        <w:tc>
          <w:tcPr>
            <w:tcW w:w="2449" w:type="dxa"/>
          </w:tcPr>
          <w:p w:rsidR="006818F9" w:rsidRPr="006818F9" w:rsidRDefault="006818F9" w:rsidP="00425883">
            <w:pPr>
              <w:pStyle w:val="TableParagraph"/>
              <w:rPr>
                <w:sz w:val="26"/>
              </w:rPr>
            </w:pPr>
          </w:p>
        </w:tc>
        <w:tc>
          <w:tcPr>
            <w:tcW w:w="2303" w:type="dxa"/>
          </w:tcPr>
          <w:p w:rsidR="006818F9" w:rsidRPr="006818F9" w:rsidRDefault="006818F9" w:rsidP="00425883">
            <w:pPr>
              <w:pStyle w:val="TableParagraph"/>
              <w:rPr>
                <w:sz w:val="26"/>
              </w:rPr>
            </w:pPr>
          </w:p>
        </w:tc>
      </w:tr>
    </w:tbl>
    <w:p w:rsidR="006818F9" w:rsidRDefault="006818F9" w:rsidP="006818F9">
      <w:pPr>
        <w:spacing w:after="0" w:line="360" w:lineRule="auto"/>
        <w:ind w:firstLine="709"/>
        <w:jc w:val="both"/>
        <w:rPr>
          <w:rFonts w:cs="Times New Roman"/>
          <w:lang w:eastAsia="zh-CN"/>
        </w:rPr>
      </w:pPr>
    </w:p>
    <w:p w:rsidR="006818F9" w:rsidRDefault="006818F9" w:rsidP="006818F9">
      <w:pPr>
        <w:pStyle w:val="af9"/>
        <w:spacing w:before="67"/>
        <w:ind w:left="398" w:right="493"/>
        <w:jc w:val="right"/>
      </w:pPr>
      <w:r>
        <w:t>Таблица</w:t>
      </w:r>
      <w:r>
        <w:rPr>
          <w:spacing w:val="-1"/>
        </w:rPr>
        <w:t xml:space="preserve"> </w:t>
      </w:r>
      <w:r>
        <w:t>3</w:t>
      </w:r>
    </w:p>
    <w:p w:rsidR="006818F9" w:rsidRDefault="006818F9" w:rsidP="006818F9">
      <w:pPr>
        <w:pStyle w:val="af9"/>
        <w:spacing w:before="1"/>
        <w:rPr>
          <w:sz w:val="18"/>
        </w:rPr>
      </w:pPr>
    </w:p>
    <w:tbl>
      <w:tblPr>
        <w:tblStyle w:val="TableNormal"/>
        <w:tblW w:w="9366" w:type="dxa"/>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852"/>
        <w:gridCol w:w="1417"/>
        <w:gridCol w:w="1419"/>
        <w:gridCol w:w="284"/>
        <w:gridCol w:w="712"/>
        <w:gridCol w:w="851"/>
        <w:gridCol w:w="1420"/>
        <w:gridCol w:w="1418"/>
        <w:gridCol w:w="285"/>
      </w:tblGrid>
      <w:tr w:rsidR="006818F9" w:rsidTr="006818F9">
        <w:trPr>
          <w:trHeight w:val="321"/>
        </w:trPr>
        <w:tc>
          <w:tcPr>
            <w:tcW w:w="4680" w:type="dxa"/>
            <w:gridSpan w:val="5"/>
          </w:tcPr>
          <w:p w:rsidR="006818F9" w:rsidRDefault="006818F9" w:rsidP="00425883">
            <w:pPr>
              <w:pStyle w:val="TableParagraph"/>
              <w:spacing w:line="302" w:lineRule="exact"/>
              <w:ind w:left="1734" w:right="1726"/>
              <w:jc w:val="center"/>
              <w:rPr>
                <w:sz w:val="28"/>
              </w:rPr>
            </w:pPr>
            <w:r>
              <w:rPr>
                <w:sz w:val="28"/>
              </w:rPr>
              <w:t>Измерено</w:t>
            </w:r>
          </w:p>
        </w:tc>
        <w:tc>
          <w:tcPr>
            <w:tcW w:w="4686" w:type="dxa"/>
            <w:gridSpan w:val="5"/>
          </w:tcPr>
          <w:p w:rsidR="006818F9" w:rsidRDefault="006818F9" w:rsidP="00425883">
            <w:pPr>
              <w:pStyle w:val="TableParagraph"/>
              <w:spacing w:line="302" w:lineRule="exact"/>
              <w:ind w:left="1645" w:right="1646"/>
              <w:jc w:val="center"/>
              <w:rPr>
                <w:sz w:val="28"/>
              </w:rPr>
            </w:pPr>
            <w:r>
              <w:rPr>
                <w:sz w:val="28"/>
              </w:rPr>
              <w:t>Вычислено</w:t>
            </w:r>
          </w:p>
        </w:tc>
      </w:tr>
      <w:tr w:rsidR="006818F9" w:rsidTr="006818F9">
        <w:trPr>
          <w:trHeight w:val="966"/>
        </w:trPr>
        <w:tc>
          <w:tcPr>
            <w:tcW w:w="1560" w:type="dxa"/>
            <w:gridSpan w:val="2"/>
          </w:tcPr>
          <w:p w:rsidR="006818F9" w:rsidRDefault="006818F9" w:rsidP="00425883">
            <w:pPr>
              <w:pStyle w:val="TableParagraph"/>
              <w:spacing w:line="315" w:lineRule="exact"/>
              <w:ind w:left="141" w:right="133"/>
              <w:jc w:val="center"/>
              <w:rPr>
                <w:sz w:val="28"/>
              </w:rPr>
            </w:pPr>
            <w:r>
              <w:rPr>
                <w:sz w:val="28"/>
              </w:rPr>
              <w:t>Подключе</w:t>
            </w:r>
          </w:p>
          <w:p w:rsidR="006818F9" w:rsidRDefault="006818F9" w:rsidP="00425883">
            <w:pPr>
              <w:pStyle w:val="TableParagraph"/>
              <w:spacing w:line="322" w:lineRule="exact"/>
              <w:ind w:left="153" w:right="138" w:hanging="4"/>
              <w:jc w:val="center"/>
              <w:rPr>
                <w:sz w:val="28"/>
              </w:rPr>
            </w:pPr>
            <w:r>
              <w:rPr>
                <w:sz w:val="28"/>
              </w:rPr>
              <w:t>ние к</w:t>
            </w:r>
            <w:r>
              <w:rPr>
                <w:spacing w:val="1"/>
                <w:sz w:val="28"/>
              </w:rPr>
              <w:t xml:space="preserve"> </w:t>
            </w:r>
            <w:r>
              <w:rPr>
                <w:sz w:val="28"/>
              </w:rPr>
              <w:t>источнику</w:t>
            </w:r>
          </w:p>
        </w:tc>
        <w:tc>
          <w:tcPr>
            <w:tcW w:w="2836" w:type="dxa"/>
            <w:gridSpan w:val="2"/>
          </w:tcPr>
          <w:p w:rsidR="006818F9" w:rsidRDefault="006818F9" w:rsidP="00425883">
            <w:pPr>
              <w:pStyle w:val="TableParagraph"/>
              <w:spacing w:before="156"/>
              <w:ind w:left="796" w:right="477" w:hanging="298"/>
              <w:rPr>
                <w:sz w:val="28"/>
              </w:rPr>
            </w:pPr>
            <w:r>
              <w:rPr>
                <w:sz w:val="28"/>
              </w:rPr>
              <w:t>Отключение от</w:t>
            </w:r>
            <w:r>
              <w:rPr>
                <w:spacing w:val="-67"/>
                <w:sz w:val="28"/>
              </w:rPr>
              <w:t xml:space="preserve"> </w:t>
            </w:r>
            <w:r>
              <w:rPr>
                <w:sz w:val="28"/>
              </w:rPr>
              <w:t>источника</w:t>
            </w:r>
          </w:p>
        </w:tc>
        <w:tc>
          <w:tcPr>
            <w:tcW w:w="284" w:type="dxa"/>
            <w:vMerge w:val="restart"/>
          </w:tcPr>
          <w:p w:rsidR="006818F9" w:rsidRDefault="006818F9" w:rsidP="00425883">
            <w:pPr>
              <w:pStyle w:val="TableParagraph"/>
              <w:spacing w:before="3"/>
              <w:rPr>
                <w:sz w:val="40"/>
              </w:rPr>
            </w:pPr>
          </w:p>
          <w:p w:rsidR="006818F9" w:rsidRDefault="006818F9" w:rsidP="00425883">
            <w:pPr>
              <w:pStyle w:val="TableParagraph"/>
              <w:ind w:left="106"/>
              <w:rPr>
                <w:rFonts w:ascii="Cambria Math" w:eastAsia="Cambria Math"/>
                <w:sz w:val="28"/>
              </w:rPr>
            </w:pPr>
            <w:r>
              <w:rPr>
                <w:rFonts w:ascii="Cambria Math" w:eastAsia="Cambria Math"/>
                <w:sz w:val="28"/>
              </w:rPr>
              <w:t>𝑟</w:t>
            </w:r>
          </w:p>
        </w:tc>
        <w:tc>
          <w:tcPr>
            <w:tcW w:w="1563" w:type="dxa"/>
            <w:gridSpan w:val="2"/>
          </w:tcPr>
          <w:p w:rsidR="006818F9" w:rsidRDefault="006818F9" w:rsidP="00425883">
            <w:pPr>
              <w:pStyle w:val="TableParagraph"/>
              <w:spacing w:line="315" w:lineRule="exact"/>
              <w:ind w:left="139" w:right="138"/>
              <w:jc w:val="center"/>
              <w:rPr>
                <w:sz w:val="28"/>
              </w:rPr>
            </w:pPr>
            <w:r>
              <w:rPr>
                <w:sz w:val="28"/>
              </w:rPr>
              <w:t>Подключе</w:t>
            </w:r>
          </w:p>
          <w:p w:rsidR="006818F9" w:rsidRDefault="006818F9" w:rsidP="00425883">
            <w:pPr>
              <w:pStyle w:val="TableParagraph"/>
              <w:spacing w:line="322" w:lineRule="exact"/>
              <w:ind w:left="151" w:right="143" w:hanging="3"/>
              <w:jc w:val="center"/>
              <w:rPr>
                <w:sz w:val="28"/>
              </w:rPr>
            </w:pPr>
            <w:r>
              <w:rPr>
                <w:sz w:val="28"/>
              </w:rPr>
              <w:t>ние к</w:t>
            </w:r>
            <w:r>
              <w:rPr>
                <w:spacing w:val="1"/>
                <w:sz w:val="28"/>
              </w:rPr>
              <w:t xml:space="preserve"> </w:t>
            </w:r>
            <w:r>
              <w:rPr>
                <w:sz w:val="28"/>
              </w:rPr>
              <w:t>источнику</w:t>
            </w:r>
          </w:p>
        </w:tc>
        <w:tc>
          <w:tcPr>
            <w:tcW w:w="2838" w:type="dxa"/>
            <w:gridSpan w:val="2"/>
          </w:tcPr>
          <w:p w:rsidR="006818F9" w:rsidRDefault="006818F9" w:rsidP="00425883">
            <w:pPr>
              <w:pStyle w:val="TableParagraph"/>
              <w:spacing w:before="156"/>
              <w:ind w:left="792" w:right="483" w:hanging="298"/>
              <w:rPr>
                <w:sz w:val="28"/>
              </w:rPr>
            </w:pPr>
            <w:r>
              <w:rPr>
                <w:sz w:val="28"/>
              </w:rPr>
              <w:t>Отключение от</w:t>
            </w:r>
            <w:r>
              <w:rPr>
                <w:spacing w:val="-67"/>
                <w:sz w:val="28"/>
              </w:rPr>
              <w:t xml:space="preserve"> </w:t>
            </w:r>
            <w:r>
              <w:rPr>
                <w:sz w:val="28"/>
              </w:rPr>
              <w:t>источника</w:t>
            </w:r>
          </w:p>
        </w:tc>
        <w:tc>
          <w:tcPr>
            <w:tcW w:w="285" w:type="dxa"/>
            <w:vMerge w:val="restart"/>
          </w:tcPr>
          <w:p w:rsidR="006818F9" w:rsidRDefault="006818F9" w:rsidP="00425883">
            <w:pPr>
              <w:pStyle w:val="TableParagraph"/>
              <w:spacing w:before="3"/>
              <w:rPr>
                <w:sz w:val="40"/>
              </w:rPr>
            </w:pPr>
          </w:p>
          <w:p w:rsidR="006818F9" w:rsidRDefault="006818F9" w:rsidP="00425883">
            <w:pPr>
              <w:pStyle w:val="TableParagraph"/>
              <w:ind w:left="100"/>
              <w:rPr>
                <w:rFonts w:ascii="Cambria Math" w:eastAsia="Cambria Math"/>
                <w:sz w:val="28"/>
              </w:rPr>
            </w:pPr>
            <w:r>
              <w:rPr>
                <w:rFonts w:ascii="Cambria Math" w:eastAsia="Cambria Math"/>
                <w:sz w:val="28"/>
              </w:rPr>
              <w:t>𝑟</w:t>
            </w:r>
          </w:p>
        </w:tc>
      </w:tr>
      <w:tr w:rsidR="006818F9" w:rsidTr="006818F9">
        <w:trPr>
          <w:trHeight w:val="280"/>
        </w:trPr>
        <w:tc>
          <w:tcPr>
            <w:tcW w:w="708" w:type="dxa"/>
          </w:tcPr>
          <w:p w:rsidR="006818F9" w:rsidRDefault="006818F9" w:rsidP="00425883">
            <w:pPr>
              <w:pStyle w:val="TableParagraph"/>
              <w:spacing w:line="260" w:lineRule="exact"/>
              <w:ind w:left="97" w:right="5"/>
              <w:jc w:val="center"/>
              <w:rPr>
                <w:rFonts w:ascii="Cambria Math" w:eastAsia="Cambria Math"/>
                <w:sz w:val="24"/>
              </w:rPr>
            </w:pPr>
            <w:r>
              <w:rPr>
                <w:rFonts w:ascii="Cambria Math" w:eastAsia="Cambria Math"/>
                <w:sz w:val="24"/>
              </w:rPr>
              <w:t>𝑢</w:t>
            </w:r>
            <w:r>
              <w:rPr>
                <w:rFonts w:ascii="Cambria Math" w:eastAsia="Cambria Math"/>
                <w:sz w:val="24"/>
                <w:vertAlign w:val="subscript"/>
              </w:rPr>
              <w:t>𝐿</w:t>
            </w:r>
            <w:r>
              <w:rPr>
                <w:rFonts w:ascii="Cambria Math" w:eastAsia="Cambria Math"/>
                <w:sz w:val="24"/>
              </w:rPr>
              <w:t>(</w:t>
            </w:r>
            <w:r>
              <w:rPr>
                <w:rFonts w:ascii="Cambria Math" w:eastAsia="Cambria Math"/>
                <w:sz w:val="28"/>
              </w:rPr>
              <w:t>𝑟</w:t>
            </w:r>
            <w:r>
              <w:rPr>
                <w:rFonts w:ascii="Cambria Math" w:eastAsia="Cambria Math"/>
                <w:sz w:val="24"/>
              </w:rPr>
              <w:t>)</w:t>
            </w:r>
          </w:p>
        </w:tc>
        <w:tc>
          <w:tcPr>
            <w:tcW w:w="852" w:type="dxa"/>
          </w:tcPr>
          <w:p w:rsidR="006818F9" w:rsidRDefault="006818F9" w:rsidP="00425883">
            <w:pPr>
              <w:pStyle w:val="TableParagraph"/>
              <w:spacing w:line="260" w:lineRule="exact"/>
              <w:ind w:left="119" w:right="109"/>
              <w:jc w:val="center"/>
              <w:rPr>
                <w:rFonts w:ascii="Cambria Math" w:eastAsia="Cambria Math"/>
                <w:sz w:val="24"/>
              </w:rPr>
            </w:pPr>
            <w:r>
              <w:rPr>
                <w:rFonts w:ascii="Cambria Math" w:eastAsia="Cambria Math"/>
                <w:sz w:val="24"/>
              </w:rPr>
              <w:t>𝑢</w:t>
            </w:r>
            <w:r>
              <w:rPr>
                <w:rFonts w:ascii="Cambria Math" w:eastAsia="Cambria Math"/>
                <w:sz w:val="24"/>
                <w:vertAlign w:val="subscript"/>
              </w:rPr>
              <w:t>𝑅</w:t>
            </w:r>
            <w:r>
              <w:rPr>
                <w:rFonts w:ascii="Cambria Math" w:eastAsia="Cambria Math"/>
                <w:sz w:val="24"/>
              </w:rPr>
              <w:t>(</w:t>
            </w:r>
            <w:r>
              <w:rPr>
                <w:rFonts w:ascii="Cambria Math" w:eastAsia="Cambria Math"/>
                <w:sz w:val="28"/>
              </w:rPr>
              <w:t>𝑟</w:t>
            </w:r>
            <w:r>
              <w:rPr>
                <w:rFonts w:ascii="Cambria Math" w:eastAsia="Cambria Math"/>
                <w:sz w:val="24"/>
              </w:rPr>
              <w:t>)</w:t>
            </w:r>
          </w:p>
        </w:tc>
        <w:tc>
          <w:tcPr>
            <w:tcW w:w="1417" w:type="dxa"/>
          </w:tcPr>
          <w:p w:rsidR="006818F9" w:rsidRDefault="006818F9" w:rsidP="00425883">
            <w:pPr>
              <w:pStyle w:val="TableParagraph"/>
              <w:spacing w:line="260" w:lineRule="exact"/>
              <w:ind w:left="151" w:right="139"/>
              <w:jc w:val="center"/>
              <w:rPr>
                <w:rFonts w:ascii="Cambria Math" w:eastAsia="Cambria Math"/>
                <w:sz w:val="24"/>
              </w:rPr>
            </w:pPr>
            <w:r>
              <w:rPr>
                <w:rFonts w:ascii="Cambria Math" w:eastAsia="Cambria Math"/>
                <w:w w:val="105"/>
                <w:sz w:val="24"/>
              </w:rPr>
              <w:t>𝑢</w:t>
            </w:r>
            <w:r>
              <w:rPr>
                <w:rFonts w:ascii="Cambria Math" w:eastAsia="Cambria Math"/>
                <w:w w:val="105"/>
                <w:sz w:val="24"/>
                <w:vertAlign w:val="subscript"/>
              </w:rPr>
              <w:t>𝐿</w:t>
            </w:r>
            <w:r>
              <w:rPr>
                <w:rFonts w:ascii="Cambria Math" w:eastAsia="Cambria Math"/>
                <w:w w:val="105"/>
                <w:sz w:val="24"/>
              </w:rPr>
              <w:t>(𝑡</w:t>
            </w:r>
            <w:r>
              <w:rPr>
                <w:rFonts w:ascii="Cambria Math" w:eastAsia="Cambria Math"/>
                <w:w w:val="105"/>
                <w:sz w:val="24"/>
                <w:vertAlign w:val="subscript"/>
              </w:rPr>
              <w:t>𝑢</w:t>
            </w:r>
            <w:r>
              <w:rPr>
                <w:rFonts w:ascii="Cambria Math" w:eastAsia="Cambria Math"/>
                <w:spacing w:val="4"/>
                <w:w w:val="105"/>
                <w:sz w:val="24"/>
              </w:rPr>
              <w:t xml:space="preserve"> </w:t>
            </w:r>
            <w:r>
              <w:rPr>
                <w:rFonts w:ascii="Cambria Math" w:eastAsia="Cambria Math"/>
                <w:w w:val="105"/>
                <w:sz w:val="24"/>
              </w:rPr>
              <w:t>+</w:t>
            </w:r>
            <w:r>
              <w:rPr>
                <w:rFonts w:ascii="Cambria Math" w:eastAsia="Cambria Math"/>
                <w:spacing w:val="-6"/>
                <w:w w:val="105"/>
                <w:sz w:val="24"/>
              </w:rPr>
              <w:t xml:space="preserve"> </w:t>
            </w:r>
            <w:r>
              <w:rPr>
                <w:rFonts w:ascii="Cambria Math" w:eastAsia="Cambria Math"/>
                <w:w w:val="105"/>
                <w:sz w:val="28"/>
              </w:rPr>
              <w:t>𝑟</w:t>
            </w:r>
            <w:r>
              <w:rPr>
                <w:rFonts w:ascii="Cambria Math" w:eastAsia="Cambria Math"/>
                <w:w w:val="105"/>
                <w:sz w:val="24"/>
              </w:rPr>
              <w:t>)</w:t>
            </w:r>
          </w:p>
        </w:tc>
        <w:tc>
          <w:tcPr>
            <w:tcW w:w="1419" w:type="dxa"/>
          </w:tcPr>
          <w:p w:rsidR="006818F9" w:rsidRDefault="006818F9" w:rsidP="00425883">
            <w:pPr>
              <w:pStyle w:val="TableParagraph"/>
              <w:spacing w:line="260" w:lineRule="exact"/>
              <w:ind w:left="141" w:right="132"/>
              <w:jc w:val="center"/>
              <w:rPr>
                <w:rFonts w:ascii="Cambria Math" w:eastAsia="Cambria Math"/>
                <w:sz w:val="24"/>
              </w:rPr>
            </w:pPr>
            <w:r>
              <w:rPr>
                <w:rFonts w:ascii="Cambria Math" w:eastAsia="Cambria Math"/>
                <w:w w:val="105"/>
                <w:sz w:val="24"/>
              </w:rPr>
              <w:t>𝑢</w:t>
            </w:r>
            <w:r>
              <w:rPr>
                <w:rFonts w:ascii="Cambria Math" w:eastAsia="Cambria Math"/>
                <w:w w:val="105"/>
                <w:sz w:val="24"/>
                <w:vertAlign w:val="subscript"/>
              </w:rPr>
              <w:t>𝑅</w:t>
            </w:r>
            <w:r>
              <w:rPr>
                <w:rFonts w:ascii="Cambria Math" w:eastAsia="Cambria Math"/>
                <w:w w:val="105"/>
                <w:sz w:val="24"/>
              </w:rPr>
              <w:t>(𝑡</w:t>
            </w:r>
            <w:r>
              <w:rPr>
                <w:rFonts w:ascii="Cambria Math" w:eastAsia="Cambria Math"/>
                <w:w w:val="105"/>
                <w:sz w:val="24"/>
                <w:vertAlign w:val="subscript"/>
              </w:rPr>
              <w:t>𝑢</w:t>
            </w:r>
            <w:r>
              <w:rPr>
                <w:rFonts w:ascii="Cambria Math" w:eastAsia="Cambria Math"/>
                <w:spacing w:val="4"/>
                <w:w w:val="105"/>
                <w:sz w:val="24"/>
              </w:rPr>
              <w:t xml:space="preserve"> </w:t>
            </w:r>
            <w:r>
              <w:rPr>
                <w:rFonts w:ascii="Cambria Math" w:eastAsia="Cambria Math"/>
                <w:w w:val="105"/>
                <w:sz w:val="24"/>
              </w:rPr>
              <w:t>+</w:t>
            </w:r>
            <w:r>
              <w:rPr>
                <w:rFonts w:ascii="Cambria Math" w:eastAsia="Cambria Math"/>
                <w:spacing w:val="-5"/>
                <w:w w:val="105"/>
                <w:sz w:val="24"/>
              </w:rPr>
              <w:t xml:space="preserve"> </w:t>
            </w:r>
            <w:r>
              <w:rPr>
                <w:rFonts w:ascii="Cambria Math" w:eastAsia="Cambria Math"/>
                <w:w w:val="105"/>
                <w:sz w:val="28"/>
              </w:rPr>
              <w:t>𝑟</w:t>
            </w:r>
            <w:r>
              <w:rPr>
                <w:rFonts w:ascii="Cambria Math" w:eastAsia="Cambria Math"/>
                <w:w w:val="105"/>
                <w:sz w:val="24"/>
              </w:rPr>
              <w:t>)</w:t>
            </w:r>
          </w:p>
        </w:tc>
        <w:tc>
          <w:tcPr>
            <w:tcW w:w="284" w:type="dxa"/>
            <w:vMerge/>
            <w:tcBorders>
              <w:top w:val="nil"/>
            </w:tcBorders>
          </w:tcPr>
          <w:p w:rsidR="006818F9" w:rsidRDefault="006818F9" w:rsidP="00425883">
            <w:pPr>
              <w:rPr>
                <w:sz w:val="2"/>
                <w:szCs w:val="2"/>
              </w:rPr>
            </w:pPr>
          </w:p>
        </w:tc>
        <w:tc>
          <w:tcPr>
            <w:tcW w:w="712" w:type="dxa"/>
          </w:tcPr>
          <w:p w:rsidR="006818F9" w:rsidRDefault="006818F9" w:rsidP="00425883">
            <w:pPr>
              <w:pStyle w:val="TableParagraph"/>
              <w:spacing w:line="260" w:lineRule="exact"/>
              <w:ind w:left="95" w:right="10"/>
              <w:jc w:val="center"/>
              <w:rPr>
                <w:rFonts w:ascii="Cambria Math" w:eastAsia="Cambria Math"/>
                <w:sz w:val="24"/>
              </w:rPr>
            </w:pPr>
            <w:r>
              <w:rPr>
                <w:rFonts w:ascii="Cambria Math" w:eastAsia="Cambria Math"/>
                <w:sz w:val="24"/>
              </w:rPr>
              <w:t>𝑢</w:t>
            </w:r>
            <w:r>
              <w:rPr>
                <w:rFonts w:ascii="Cambria Math" w:eastAsia="Cambria Math"/>
                <w:sz w:val="24"/>
                <w:vertAlign w:val="subscript"/>
              </w:rPr>
              <w:t>𝐿</w:t>
            </w:r>
            <w:r>
              <w:rPr>
                <w:rFonts w:ascii="Cambria Math" w:eastAsia="Cambria Math"/>
                <w:sz w:val="24"/>
              </w:rPr>
              <w:t>(</w:t>
            </w:r>
            <w:r>
              <w:rPr>
                <w:rFonts w:ascii="Cambria Math" w:eastAsia="Cambria Math"/>
                <w:sz w:val="28"/>
              </w:rPr>
              <w:t>𝑟</w:t>
            </w:r>
            <w:r>
              <w:rPr>
                <w:rFonts w:ascii="Cambria Math" w:eastAsia="Cambria Math"/>
                <w:sz w:val="24"/>
              </w:rPr>
              <w:t>)</w:t>
            </w:r>
          </w:p>
        </w:tc>
        <w:tc>
          <w:tcPr>
            <w:tcW w:w="851" w:type="dxa"/>
          </w:tcPr>
          <w:p w:rsidR="006818F9" w:rsidRDefault="006818F9" w:rsidP="00425883">
            <w:pPr>
              <w:pStyle w:val="TableParagraph"/>
              <w:spacing w:line="260" w:lineRule="exact"/>
              <w:ind w:left="114" w:right="114"/>
              <w:jc w:val="center"/>
              <w:rPr>
                <w:rFonts w:ascii="Cambria Math" w:eastAsia="Cambria Math"/>
                <w:sz w:val="24"/>
              </w:rPr>
            </w:pPr>
            <w:r>
              <w:rPr>
                <w:rFonts w:ascii="Cambria Math" w:eastAsia="Cambria Math"/>
                <w:sz w:val="24"/>
              </w:rPr>
              <w:t>𝑢</w:t>
            </w:r>
            <w:r>
              <w:rPr>
                <w:rFonts w:ascii="Cambria Math" w:eastAsia="Cambria Math"/>
                <w:sz w:val="24"/>
                <w:vertAlign w:val="subscript"/>
              </w:rPr>
              <w:t>𝑅</w:t>
            </w:r>
            <w:r>
              <w:rPr>
                <w:rFonts w:ascii="Cambria Math" w:eastAsia="Cambria Math"/>
                <w:sz w:val="24"/>
              </w:rPr>
              <w:t>(</w:t>
            </w:r>
            <w:r>
              <w:rPr>
                <w:rFonts w:ascii="Cambria Math" w:eastAsia="Cambria Math"/>
                <w:sz w:val="28"/>
              </w:rPr>
              <w:t>𝑟</w:t>
            </w:r>
            <w:r>
              <w:rPr>
                <w:rFonts w:ascii="Cambria Math" w:eastAsia="Cambria Math"/>
                <w:sz w:val="24"/>
              </w:rPr>
              <w:t>)</w:t>
            </w:r>
          </w:p>
        </w:tc>
        <w:tc>
          <w:tcPr>
            <w:tcW w:w="1420" w:type="dxa"/>
          </w:tcPr>
          <w:p w:rsidR="006818F9" w:rsidRDefault="006818F9" w:rsidP="00425883">
            <w:pPr>
              <w:pStyle w:val="TableParagraph"/>
              <w:spacing w:line="260" w:lineRule="exact"/>
              <w:ind w:left="147" w:right="147"/>
              <w:jc w:val="center"/>
              <w:rPr>
                <w:rFonts w:ascii="Cambria Math" w:eastAsia="Cambria Math"/>
                <w:sz w:val="24"/>
              </w:rPr>
            </w:pPr>
            <w:r>
              <w:rPr>
                <w:rFonts w:ascii="Cambria Math" w:eastAsia="Cambria Math"/>
                <w:w w:val="105"/>
                <w:sz w:val="24"/>
              </w:rPr>
              <w:t>𝑢</w:t>
            </w:r>
            <w:r>
              <w:rPr>
                <w:rFonts w:ascii="Cambria Math" w:eastAsia="Cambria Math"/>
                <w:w w:val="105"/>
                <w:sz w:val="24"/>
                <w:vertAlign w:val="subscript"/>
              </w:rPr>
              <w:t>𝐿</w:t>
            </w:r>
            <w:r>
              <w:rPr>
                <w:rFonts w:ascii="Cambria Math" w:eastAsia="Cambria Math"/>
                <w:w w:val="105"/>
                <w:sz w:val="24"/>
              </w:rPr>
              <w:t>(𝑡</w:t>
            </w:r>
            <w:r>
              <w:rPr>
                <w:rFonts w:ascii="Cambria Math" w:eastAsia="Cambria Math"/>
                <w:w w:val="105"/>
                <w:sz w:val="24"/>
                <w:vertAlign w:val="subscript"/>
              </w:rPr>
              <w:t>𝑢</w:t>
            </w:r>
            <w:r>
              <w:rPr>
                <w:rFonts w:ascii="Cambria Math" w:eastAsia="Cambria Math"/>
                <w:spacing w:val="4"/>
                <w:w w:val="105"/>
                <w:sz w:val="24"/>
              </w:rPr>
              <w:t xml:space="preserve"> </w:t>
            </w:r>
            <w:r>
              <w:rPr>
                <w:rFonts w:ascii="Cambria Math" w:eastAsia="Cambria Math"/>
                <w:w w:val="105"/>
                <w:sz w:val="24"/>
              </w:rPr>
              <w:t>+</w:t>
            </w:r>
            <w:r>
              <w:rPr>
                <w:rFonts w:ascii="Cambria Math" w:eastAsia="Cambria Math"/>
                <w:spacing w:val="-6"/>
                <w:w w:val="105"/>
                <w:sz w:val="24"/>
              </w:rPr>
              <w:t xml:space="preserve"> </w:t>
            </w:r>
            <w:r>
              <w:rPr>
                <w:rFonts w:ascii="Cambria Math" w:eastAsia="Cambria Math"/>
                <w:w w:val="105"/>
                <w:sz w:val="28"/>
              </w:rPr>
              <w:t>𝑟</w:t>
            </w:r>
            <w:r>
              <w:rPr>
                <w:rFonts w:ascii="Cambria Math" w:eastAsia="Cambria Math"/>
                <w:w w:val="105"/>
                <w:sz w:val="24"/>
              </w:rPr>
              <w:t>)</w:t>
            </w:r>
          </w:p>
        </w:tc>
        <w:tc>
          <w:tcPr>
            <w:tcW w:w="1418" w:type="dxa"/>
          </w:tcPr>
          <w:p w:rsidR="006818F9" w:rsidRDefault="006818F9" w:rsidP="00425883">
            <w:pPr>
              <w:pStyle w:val="TableParagraph"/>
              <w:spacing w:line="260" w:lineRule="exact"/>
              <w:ind w:left="132" w:right="134"/>
              <w:jc w:val="center"/>
              <w:rPr>
                <w:rFonts w:ascii="Cambria Math" w:eastAsia="Cambria Math"/>
                <w:sz w:val="24"/>
              </w:rPr>
            </w:pPr>
            <w:r>
              <w:rPr>
                <w:rFonts w:ascii="Cambria Math" w:eastAsia="Cambria Math"/>
                <w:w w:val="105"/>
                <w:sz w:val="24"/>
              </w:rPr>
              <w:t>𝑢</w:t>
            </w:r>
            <w:r>
              <w:rPr>
                <w:rFonts w:ascii="Cambria Math" w:eastAsia="Cambria Math"/>
                <w:w w:val="105"/>
                <w:sz w:val="24"/>
                <w:vertAlign w:val="subscript"/>
              </w:rPr>
              <w:t>𝑅</w:t>
            </w:r>
            <w:r>
              <w:rPr>
                <w:rFonts w:ascii="Cambria Math" w:eastAsia="Cambria Math"/>
                <w:w w:val="105"/>
                <w:sz w:val="24"/>
              </w:rPr>
              <w:t>(𝑡</w:t>
            </w:r>
            <w:r>
              <w:rPr>
                <w:rFonts w:ascii="Cambria Math" w:eastAsia="Cambria Math"/>
                <w:w w:val="105"/>
                <w:sz w:val="24"/>
                <w:vertAlign w:val="subscript"/>
              </w:rPr>
              <w:t>𝑢</w:t>
            </w:r>
            <w:r>
              <w:rPr>
                <w:rFonts w:ascii="Cambria Math" w:eastAsia="Cambria Math"/>
                <w:spacing w:val="4"/>
                <w:w w:val="105"/>
                <w:sz w:val="24"/>
              </w:rPr>
              <w:t xml:space="preserve"> </w:t>
            </w:r>
            <w:r>
              <w:rPr>
                <w:rFonts w:ascii="Cambria Math" w:eastAsia="Cambria Math"/>
                <w:w w:val="105"/>
                <w:sz w:val="24"/>
              </w:rPr>
              <w:t>+</w:t>
            </w:r>
            <w:r>
              <w:rPr>
                <w:rFonts w:ascii="Cambria Math" w:eastAsia="Cambria Math"/>
                <w:spacing w:val="-5"/>
                <w:w w:val="105"/>
                <w:sz w:val="24"/>
              </w:rPr>
              <w:t xml:space="preserve"> </w:t>
            </w:r>
            <w:r>
              <w:rPr>
                <w:rFonts w:ascii="Cambria Math" w:eastAsia="Cambria Math"/>
                <w:w w:val="105"/>
                <w:sz w:val="28"/>
              </w:rPr>
              <w:t>𝑟</w:t>
            </w:r>
            <w:r>
              <w:rPr>
                <w:rFonts w:ascii="Cambria Math" w:eastAsia="Cambria Math"/>
                <w:w w:val="105"/>
                <w:sz w:val="24"/>
              </w:rPr>
              <w:t>)</w:t>
            </w:r>
          </w:p>
        </w:tc>
        <w:tc>
          <w:tcPr>
            <w:tcW w:w="285" w:type="dxa"/>
            <w:vMerge/>
            <w:tcBorders>
              <w:top w:val="nil"/>
            </w:tcBorders>
          </w:tcPr>
          <w:p w:rsidR="006818F9" w:rsidRDefault="006818F9" w:rsidP="00425883">
            <w:pPr>
              <w:rPr>
                <w:sz w:val="2"/>
                <w:szCs w:val="2"/>
              </w:rPr>
            </w:pPr>
          </w:p>
        </w:tc>
      </w:tr>
      <w:tr w:rsidR="006818F9" w:rsidTr="006818F9">
        <w:trPr>
          <w:trHeight w:val="714"/>
        </w:trPr>
        <w:tc>
          <w:tcPr>
            <w:tcW w:w="708" w:type="dxa"/>
          </w:tcPr>
          <w:p w:rsidR="006818F9" w:rsidRDefault="006818F9" w:rsidP="00425883">
            <w:pPr>
              <w:pStyle w:val="TableParagraph"/>
              <w:spacing w:before="189"/>
              <w:ind w:left="7"/>
              <w:jc w:val="center"/>
              <w:rPr>
                <w:sz w:val="28"/>
              </w:rPr>
            </w:pPr>
            <w:r>
              <w:rPr>
                <w:sz w:val="28"/>
              </w:rPr>
              <w:t>В</w:t>
            </w:r>
          </w:p>
        </w:tc>
        <w:tc>
          <w:tcPr>
            <w:tcW w:w="852" w:type="dxa"/>
          </w:tcPr>
          <w:p w:rsidR="006818F9" w:rsidRDefault="006818F9" w:rsidP="00425883">
            <w:pPr>
              <w:pStyle w:val="TableParagraph"/>
              <w:spacing w:before="189"/>
              <w:ind w:left="7"/>
              <w:jc w:val="center"/>
              <w:rPr>
                <w:sz w:val="28"/>
              </w:rPr>
            </w:pPr>
            <w:r>
              <w:rPr>
                <w:sz w:val="28"/>
              </w:rPr>
              <w:t>В</w:t>
            </w:r>
          </w:p>
        </w:tc>
        <w:tc>
          <w:tcPr>
            <w:tcW w:w="1417" w:type="dxa"/>
          </w:tcPr>
          <w:p w:rsidR="006818F9" w:rsidRDefault="006818F9" w:rsidP="00425883">
            <w:pPr>
              <w:pStyle w:val="TableParagraph"/>
              <w:spacing w:before="189"/>
              <w:ind w:left="8"/>
              <w:jc w:val="center"/>
              <w:rPr>
                <w:sz w:val="28"/>
              </w:rPr>
            </w:pPr>
            <w:r>
              <w:rPr>
                <w:sz w:val="28"/>
              </w:rPr>
              <w:t>В</w:t>
            </w:r>
          </w:p>
        </w:tc>
        <w:tc>
          <w:tcPr>
            <w:tcW w:w="1419" w:type="dxa"/>
          </w:tcPr>
          <w:p w:rsidR="006818F9" w:rsidRDefault="006818F9" w:rsidP="00425883">
            <w:pPr>
              <w:pStyle w:val="TableParagraph"/>
              <w:spacing w:before="189"/>
              <w:ind w:left="5"/>
              <w:jc w:val="center"/>
              <w:rPr>
                <w:sz w:val="28"/>
              </w:rPr>
            </w:pPr>
            <w:r>
              <w:rPr>
                <w:sz w:val="28"/>
              </w:rPr>
              <w:t>В</w:t>
            </w:r>
          </w:p>
        </w:tc>
        <w:tc>
          <w:tcPr>
            <w:tcW w:w="284" w:type="dxa"/>
            <w:textDirection w:val="tbRl"/>
          </w:tcPr>
          <w:p w:rsidR="006818F9" w:rsidRDefault="006818F9" w:rsidP="00425883">
            <w:pPr>
              <w:pStyle w:val="TableParagraph"/>
              <w:spacing w:before="18" w:line="235" w:lineRule="exact"/>
              <w:ind w:left="141"/>
              <w:rPr>
                <w:sz w:val="28"/>
              </w:rPr>
            </w:pPr>
            <w:r>
              <w:rPr>
                <w:sz w:val="28"/>
              </w:rPr>
              <w:t>мкс</w:t>
            </w:r>
          </w:p>
        </w:tc>
        <w:tc>
          <w:tcPr>
            <w:tcW w:w="712" w:type="dxa"/>
          </w:tcPr>
          <w:p w:rsidR="006818F9" w:rsidRDefault="006818F9" w:rsidP="00425883">
            <w:pPr>
              <w:pStyle w:val="TableParagraph"/>
              <w:spacing w:before="189"/>
              <w:jc w:val="center"/>
              <w:rPr>
                <w:sz w:val="28"/>
              </w:rPr>
            </w:pPr>
            <w:r>
              <w:rPr>
                <w:sz w:val="28"/>
              </w:rPr>
              <w:t>В</w:t>
            </w:r>
          </w:p>
        </w:tc>
        <w:tc>
          <w:tcPr>
            <w:tcW w:w="851" w:type="dxa"/>
          </w:tcPr>
          <w:p w:rsidR="006818F9" w:rsidRDefault="006818F9" w:rsidP="00425883">
            <w:pPr>
              <w:pStyle w:val="TableParagraph"/>
              <w:spacing w:before="189"/>
              <w:jc w:val="center"/>
              <w:rPr>
                <w:sz w:val="28"/>
              </w:rPr>
            </w:pPr>
            <w:r>
              <w:rPr>
                <w:sz w:val="28"/>
              </w:rPr>
              <w:t>В</w:t>
            </w:r>
          </w:p>
        </w:tc>
        <w:tc>
          <w:tcPr>
            <w:tcW w:w="1420" w:type="dxa"/>
          </w:tcPr>
          <w:p w:rsidR="006818F9" w:rsidRDefault="006818F9" w:rsidP="00425883">
            <w:pPr>
              <w:pStyle w:val="TableParagraph"/>
              <w:spacing w:before="189"/>
              <w:ind w:right="1"/>
              <w:jc w:val="center"/>
              <w:rPr>
                <w:sz w:val="28"/>
              </w:rPr>
            </w:pPr>
            <w:r>
              <w:rPr>
                <w:sz w:val="28"/>
              </w:rPr>
              <w:t>В</w:t>
            </w:r>
          </w:p>
        </w:tc>
        <w:tc>
          <w:tcPr>
            <w:tcW w:w="1418" w:type="dxa"/>
          </w:tcPr>
          <w:p w:rsidR="006818F9" w:rsidRDefault="006818F9" w:rsidP="00425883">
            <w:pPr>
              <w:pStyle w:val="TableParagraph"/>
              <w:spacing w:before="189"/>
              <w:ind w:right="6"/>
              <w:jc w:val="center"/>
              <w:rPr>
                <w:sz w:val="28"/>
              </w:rPr>
            </w:pPr>
            <w:r>
              <w:rPr>
                <w:sz w:val="28"/>
              </w:rPr>
              <w:t>В</w:t>
            </w:r>
          </w:p>
        </w:tc>
        <w:tc>
          <w:tcPr>
            <w:tcW w:w="285" w:type="dxa"/>
            <w:textDirection w:val="tbRl"/>
          </w:tcPr>
          <w:p w:rsidR="006818F9" w:rsidRDefault="006818F9" w:rsidP="00425883">
            <w:pPr>
              <w:pStyle w:val="TableParagraph"/>
              <w:spacing w:before="26" w:line="229" w:lineRule="exact"/>
              <w:ind w:left="141"/>
              <w:rPr>
                <w:sz w:val="28"/>
              </w:rPr>
            </w:pPr>
            <w:r>
              <w:rPr>
                <w:sz w:val="28"/>
              </w:rPr>
              <w:t>мкс</w:t>
            </w:r>
          </w:p>
        </w:tc>
      </w:tr>
      <w:tr w:rsidR="006818F9" w:rsidTr="006818F9">
        <w:trPr>
          <w:trHeight w:val="400"/>
        </w:trPr>
        <w:tc>
          <w:tcPr>
            <w:tcW w:w="708" w:type="dxa"/>
          </w:tcPr>
          <w:p w:rsidR="006818F9" w:rsidRDefault="006818F9" w:rsidP="00425883">
            <w:pPr>
              <w:pStyle w:val="TableParagraph"/>
              <w:rPr>
                <w:sz w:val="26"/>
              </w:rPr>
            </w:pPr>
          </w:p>
        </w:tc>
        <w:tc>
          <w:tcPr>
            <w:tcW w:w="852" w:type="dxa"/>
          </w:tcPr>
          <w:p w:rsidR="006818F9" w:rsidRDefault="006818F9" w:rsidP="00425883">
            <w:pPr>
              <w:pStyle w:val="TableParagraph"/>
              <w:rPr>
                <w:sz w:val="26"/>
              </w:rPr>
            </w:pPr>
          </w:p>
        </w:tc>
        <w:tc>
          <w:tcPr>
            <w:tcW w:w="1417" w:type="dxa"/>
          </w:tcPr>
          <w:p w:rsidR="006818F9" w:rsidRDefault="006818F9" w:rsidP="00425883">
            <w:pPr>
              <w:pStyle w:val="TableParagraph"/>
              <w:rPr>
                <w:sz w:val="26"/>
              </w:rPr>
            </w:pPr>
          </w:p>
        </w:tc>
        <w:tc>
          <w:tcPr>
            <w:tcW w:w="1419" w:type="dxa"/>
          </w:tcPr>
          <w:p w:rsidR="006818F9" w:rsidRDefault="006818F9" w:rsidP="00425883">
            <w:pPr>
              <w:pStyle w:val="TableParagraph"/>
              <w:rPr>
                <w:sz w:val="26"/>
              </w:rPr>
            </w:pPr>
          </w:p>
        </w:tc>
        <w:tc>
          <w:tcPr>
            <w:tcW w:w="284" w:type="dxa"/>
          </w:tcPr>
          <w:p w:rsidR="006818F9" w:rsidRDefault="006818F9" w:rsidP="00425883">
            <w:pPr>
              <w:pStyle w:val="TableParagraph"/>
              <w:rPr>
                <w:sz w:val="26"/>
              </w:rPr>
            </w:pPr>
          </w:p>
        </w:tc>
        <w:tc>
          <w:tcPr>
            <w:tcW w:w="712" w:type="dxa"/>
          </w:tcPr>
          <w:p w:rsidR="006818F9" w:rsidRDefault="006818F9" w:rsidP="00425883">
            <w:pPr>
              <w:pStyle w:val="TableParagraph"/>
              <w:rPr>
                <w:sz w:val="26"/>
              </w:rPr>
            </w:pPr>
          </w:p>
        </w:tc>
        <w:tc>
          <w:tcPr>
            <w:tcW w:w="851" w:type="dxa"/>
          </w:tcPr>
          <w:p w:rsidR="006818F9" w:rsidRDefault="006818F9" w:rsidP="00425883">
            <w:pPr>
              <w:pStyle w:val="TableParagraph"/>
              <w:rPr>
                <w:sz w:val="26"/>
              </w:rPr>
            </w:pPr>
          </w:p>
        </w:tc>
        <w:tc>
          <w:tcPr>
            <w:tcW w:w="1420" w:type="dxa"/>
          </w:tcPr>
          <w:p w:rsidR="006818F9" w:rsidRDefault="006818F9" w:rsidP="00425883">
            <w:pPr>
              <w:pStyle w:val="TableParagraph"/>
              <w:rPr>
                <w:sz w:val="26"/>
              </w:rPr>
            </w:pPr>
          </w:p>
        </w:tc>
        <w:tc>
          <w:tcPr>
            <w:tcW w:w="1418" w:type="dxa"/>
          </w:tcPr>
          <w:p w:rsidR="006818F9" w:rsidRDefault="006818F9" w:rsidP="00425883">
            <w:pPr>
              <w:pStyle w:val="TableParagraph"/>
              <w:rPr>
                <w:sz w:val="26"/>
              </w:rPr>
            </w:pPr>
          </w:p>
        </w:tc>
        <w:tc>
          <w:tcPr>
            <w:tcW w:w="285" w:type="dxa"/>
          </w:tcPr>
          <w:p w:rsidR="006818F9" w:rsidRDefault="006818F9" w:rsidP="00425883">
            <w:pPr>
              <w:pStyle w:val="TableParagraph"/>
              <w:rPr>
                <w:sz w:val="26"/>
              </w:rPr>
            </w:pPr>
          </w:p>
        </w:tc>
      </w:tr>
    </w:tbl>
    <w:p w:rsidR="00B015AA" w:rsidRDefault="00B015AA" w:rsidP="006818F9">
      <w:pPr>
        <w:spacing w:after="0" w:line="360" w:lineRule="auto"/>
        <w:ind w:firstLine="709"/>
        <w:jc w:val="center"/>
        <w:rPr>
          <w:rFonts w:cs="Times New Roman"/>
          <w:lang w:eastAsia="zh-CN"/>
        </w:rPr>
      </w:pPr>
    </w:p>
    <w:p w:rsidR="00B015AA" w:rsidRDefault="00B015AA" w:rsidP="006818F9">
      <w:pPr>
        <w:spacing w:after="0" w:line="360" w:lineRule="auto"/>
        <w:ind w:firstLine="709"/>
        <w:jc w:val="center"/>
        <w:rPr>
          <w:rFonts w:cs="Times New Roman"/>
          <w:lang w:eastAsia="zh-CN"/>
        </w:rPr>
      </w:pPr>
    </w:p>
    <w:p w:rsidR="006818F9" w:rsidRPr="006818F9" w:rsidRDefault="006818F9" w:rsidP="006818F9">
      <w:pPr>
        <w:spacing w:after="0" w:line="360" w:lineRule="auto"/>
        <w:ind w:firstLine="709"/>
        <w:jc w:val="center"/>
        <w:rPr>
          <w:rFonts w:cs="Times New Roman"/>
          <w:lang w:eastAsia="zh-CN"/>
        </w:rPr>
      </w:pPr>
      <w:r w:rsidRPr="006818F9">
        <w:rPr>
          <w:rFonts w:cs="Times New Roman"/>
          <w:lang w:eastAsia="zh-CN"/>
        </w:rPr>
        <w:t>Контрольные вопросы</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1.</w:t>
      </w:r>
      <w:r w:rsidRPr="006818F9">
        <w:rPr>
          <w:rFonts w:cs="Times New Roman"/>
          <w:lang w:eastAsia="zh-CN"/>
        </w:rPr>
        <w:tab/>
        <w:t>Каковы причины возникновения переходных процессов в электрических цепях?</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2.</w:t>
      </w:r>
      <w:r w:rsidRPr="006818F9">
        <w:rPr>
          <w:rFonts w:cs="Times New Roman"/>
          <w:lang w:eastAsia="zh-CN"/>
        </w:rPr>
        <w:tab/>
        <w:t>Как сформулировать законы коммутации?</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3.</w:t>
      </w:r>
      <w:r w:rsidRPr="006818F9">
        <w:rPr>
          <w:rFonts w:cs="Times New Roman"/>
          <w:lang w:eastAsia="zh-CN"/>
        </w:rPr>
        <w:tab/>
        <w:t>В чем</w:t>
      </w:r>
      <w:r w:rsidRPr="006818F9">
        <w:rPr>
          <w:rFonts w:cs="Times New Roman"/>
          <w:lang w:eastAsia="zh-CN"/>
        </w:rPr>
        <w:tab/>
        <w:t xml:space="preserve"> сущность классического метода расчета переходных процессов? Что такое свободный и принужденный режимы?</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4.</w:t>
      </w:r>
      <w:r w:rsidRPr="006818F9">
        <w:rPr>
          <w:rFonts w:cs="Times New Roman"/>
          <w:lang w:eastAsia="zh-CN"/>
        </w:rPr>
        <w:tab/>
        <w:t xml:space="preserve">Как рассчитать постоянную времени </w:t>
      </w:r>
      <w:r w:rsidRPr="006818F9">
        <w:rPr>
          <w:rFonts w:ascii="Cambria Math" w:hAnsi="Cambria Math" w:cs="Cambria Math"/>
          <w:lang w:eastAsia="zh-CN"/>
        </w:rPr>
        <w:t>𝑟</w:t>
      </w:r>
      <w:r w:rsidRPr="006818F9">
        <w:rPr>
          <w:rFonts w:cs="Times New Roman"/>
          <w:lang w:eastAsia="zh-CN"/>
        </w:rPr>
        <w:t xml:space="preserve"> для  цепей R,L;  R,C? Как определить постоянную времени </w:t>
      </w:r>
      <w:r w:rsidRPr="006818F9">
        <w:rPr>
          <w:rFonts w:ascii="Cambria Math" w:hAnsi="Cambria Math" w:cs="Cambria Math"/>
          <w:lang w:eastAsia="zh-CN"/>
        </w:rPr>
        <w:t>𝑟</w:t>
      </w:r>
      <w:r w:rsidRPr="006818F9">
        <w:rPr>
          <w:rFonts w:cs="Times New Roman"/>
          <w:lang w:eastAsia="zh-CN"/>
        </w:rPr>
        <w:t xml:space="preserve"> графическим способом?</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5.</w:t>
      </w:r>
      <w:r w:rsidRPr="006818F9">
        <w:rPr>
          <w:rFonts w:cs="Times New Roman"/>
          <w:lang w:eastAsia="zh-CN"/>
        </w:rPr>
        <w:tab/>
        <w:t>Как можно рассчитать переходный процесс классическим методом в цепи R,C (R,L) при воздействии на цепь прямоугольного импульса?</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6.</w:t>
      </w:r>
      <w:r w:rsidRPr="006818F9">
        <w:rPr>
          <w:rFonts w:cs="Times New Roman"/>
          <w:lang w:eastAsia="zh-CN"/>
        </w:rPr>
        <w:tab/>
        <w:t xml:space="preserve">Как зависит форма  напряжений на элементах цепи R,C  (R,L) от величины </w:t>
      </w:r>
      <w:r w:rsidRPr="006818F9">
        <w:rPr>
          <w:rFonts w:ascii="Cambria Math" w:hAnsi="Cambria Math" w:cs="Cambria Math"/>
          <w:lang w:eastAsia="zh-CN"/>
        </w:rPr>
        <w:t>𝑟</w:t>
      </w:r>
      <w:r w:rsidRPr="006818F9">
        <w:rPr>
          <w:rFonts w:cs="Times New Roman"/>
          <w:lang w:eastAsia="zh-CN"/>
        </w:rPr>
        <w:t xml:space="preserve"> при подаче на выход цепи прямоугольного импульса?</w:t>
      </w:r>
    </w:p>
    <w:p w:rsidR="003019A7" w:rsidRPr="003019A7" w:rsidRDefault="006B7020" w:rsidP="006B7020">
      <w:pPr>
        <w:rPr>
          <w:rFonts w:eastAsia="Times New Roman" w:cs="Times New Roman"/>
          <w:color w:val="000000" w:themeColor="text1"/>
          <w:szCs w:val="28"/>
          <w:lang w:eastAsia="ru-RU"/>
        </w:rPr>
      </w:pPr>
      <w:r>
        <w:rPr>
          <w:rFonts w:eastAsia="Times New Roman" w:cs="Times New Roman"/>
          <w:color w:val="000000" w:themeColor="text1"/>
          <w:szCs w:val="28"/>
          <w:lang w:eastAsia="ru-RU"/>
        </w:rPr>
        <w:br w:type="page"/>
      </w:r>
    </w:p>
    <w:p w:rsidR="006B7020" w:rsidRDefault="006B7020" w:rsidP="006B7020">
      <w:pPr>
        <w:pStyle w:val="1"/>
      </w:pPr>
      <w:bookmarkStart w:id="11" w:name="_Toc93406064"/>
      <w:r>
        <w:t xml:space="preserve">Практическая подготовка № </w:t>
      </w:r>
      <w:r w:rsidR="006818F9">
        <w:t>4</w:t>
      </w:r>
      <w:r w:rsidRPr="00E36D7F">
        <w:t xml:space="preserve"> «</w:t>
      </w:r>
      <w:r w:rsidR="006818F9" w:rsidRPr="006818F9">
        <w:t>Исследование электромеханических электроизмерительных приборов</w:t>
      </w:r>
      <w:r w:rsidRPr="00E36D7F">
        <w:t>.»</w:t>
      </w:r>
      <w:bookmarkEnd w:id="11"/>
    </w:p>
    <w:p w:rsidR="006B7020" w:rsidRPr="000C5BD6" w:rsidRDefault="006B7020" w:rsidP="006B7020">
      <w:pPr>
        <w:spacing w:after="0" w:line="240" w:lineRule="auto"/>
        <w:jc w:val="center"/>
        <w:rPr>
          <w:szCs w:val="24"/>
          <w:u w:val="single"/>
        </w:rPr>
      </w:pPr>
      <w:r w:rsidRPr="000C5BD6">
        <w:rPr>
          <w:szCs w:val="24"/>
          <w:u w:val="single"/>
        </w:rPr>
        <w:t>Алгоритм выполнения работы</w:t>
      </w:r>
    </w:p>
    <w:p w:rsidR="006B7020" w:rsidRDefault="006B7020" w:rsidP="006B7020">
      <w:pPr>
        <w:pStyle w:val="af5"/>
        <w:shd w:val="clear" w:color="auto" w:fill="FFFFFF"/>
        <w:spacing w:before="0" w:beforeAutospacing="0" w:after="0" w:afterAutospacing="0" w:line="360" w:lineRule="auto"/>
        <w:jc w:val="center"/>
        <w:rPr>
          <w:sz w:val="28"/>
          <w:u w:val="single"/>
        </w:rPr>
      </w:pPr>
    </w:p>
    <w:p w:rsidR="006111CC" w:rsidRPr="006111CC" w:rsidRDefault="006111CC" w:rsidP="006111CC">
      <w:pPr>
        <w:pStyle w:val="af5"/>
        <w:shd w:val="clear" w:color="auto" w:fill="FFFFFF"/>
        <w:spacing w:before="0" w:beforeAutospacing="0" w:after="0" w:afterAutospacing="0" w:line="360" w:lineRule="auto"/>
        <w:ind w:firstLine="709"/>
        <w:jc w:val="both"/>
        <w:rPr>
          <w:sz w:val="28"/>
        </w:rPr>
      </w:pPr>
      <w:r w:rsidRPr="006111CC">
        <w:rPr>
          <w:sz w:val="28"/>
        </w:rPr>
        <w:t>1.</w:t>
      </w:r>
      <w:r w:rsidRPr="006111CC">
        <w:rPr>
          <w:sz w:val="28"/>
        </w:rPr>
        <w:tab/>
        <w:t>Убедитесь, что выбранный вами прибор по пределам измере- ний, по роду тока, по классу точности и т.д. соответствует цели прово- димого эксперимента.</w:t>
      </w:r>
    </w:p>
    <w:p w:rsidR="006111CC" w:rsidRPr="006111CC" w:rsidRDefault="006111CC" w:rsidP="006111CC">
      <w:pPr>
        <w:pStyle w:val="af5"/>
        <w:shd w:val="clear" w:color="auto" w:fill="FFFFFF"/>
        <w:spacing w:before="0" w:beforeAutospacing="0" w:after="0" w:afterAutospacing="0" w:line="360" w:lineRule="auto"/>
        <w:ind w:firstLine="709"/>
        <w:jc w:val="both"/>
        <w:rPr>
          <w:sz w:val="28"/>
        </w:rPr>
      </w:pPr>
      <w:r w:rsidRPr="006111CC">
        <w:rPr>
          <w:sz w:val="28"/>
        </w:rPr>
        <w:t>2.</w:t>
      </w:r>
      <w:r w:rsidRPr="006111CC">
        <w:rPr>
          <w:sz w:val="28"/>
        </w:rPr>
        <w:tab/>
        <w:t>Расположите электроизмерительные приборы так, чтобы они и измеряемые объекты своими электромагнитными полями не влияли друг на друга. В противном случае используйте заземление приборов и кабели с защитным экраном. Подключение приборов к цепи должно быть надежным, поскольку любое неплотное соединение подводящих проводов приводит к появлению шумов и нестабильности показаний.</w:t>
      </w:r>
    </w:p>
    <w:p w:rsidR="006111CC" w:rsidRPr="006111CC" w:rsidRDefault="006111CC" w:rsidP="006111CC">
      <w:pPr>
        <w:pStyle w:val="af5"/>
        <w:shd w:val="clear" w:color="auto" w:fill="FFFFFF"/>
        <w:spacing w:before="0" w:beforeAutospacing="0" w:after="0" w:afterAutospacing="0" w:line="360" w:lineRule="auto"/>
        <w:ind w:firstLine="709"/>
        <w:jc w:val="both"/>
        <w:rPr>
          <w:sz w:val="28"/>
        </w:rPr>
      </w:pPr>
      <w:r w:rsidRPr="006111CC">
        <w:rPr>
          <w:sz w:val="28"/>
        </w:rPr>
        <w:t>3.</w:t>
      </w:r>
      <w:r w:rsidRPr="006111CC">
        <w:rPr>
          <w:sz w:val="28"/>
        </w:rPr>
        <w:tab/>
        <w:t>Подготовьте приборы к измерениям согласно инструкции к ка- ждому прибору. Цифровые приборы требуют прогрева 20 – 60 минут и периодической калибровки во время длительной работы.</w:t>
      </w:r>
    </w:p>
    <w:p w:rsidR="006111CC" w:rsidRPr="006111CC" w:rsidRDefault="006111CC" w:rsidP="006111CC">
      <w:pPr>
        <w:pStyle w:val="af5"/>
        <w:shd w:val="clear" w:color="auto" w:fill="FFFFFF"/>
        <w:spacing w:before="0" w:beforeAutospacing="0" w:after="0" w:afterAutospacing="0" w:line="360" w:lineRule="auto"/>
        <w:ind w:firstLine="709"/>
        <w:jc w:val="both"/>
        <w:rPr>
          <w:sz w:val="28"/>
        </w:rPr>
      </w:pPr>
      <w:r w:rsidRPr="006111CC">
        <w:rPr>
          <w:sz w:val="28"/>
        </w:rPr>
        <w:t>4.</w:t>
      </w:r>
      <w:r w:rsidRPr="006111CC">
        <w:rPr>
          <w:sz w:val="28"/>
        </w:rPr>
        <w:tab/>
        <w:t>Во время проведения измерений убедитесь, что измеряемые ве- личины стабильны, воспроизводимы, имеют одинаковые значения на разных пределах. Если наблюдаются колебания показаний около неко- торого значения, то оцените реальную погрешность измерения.</w:t>
      </w:r>
    </w:p>
    <w:p w:rsidR="006111CC" w:rsidRDefault="006111CC" w:rsidP="006111CC">
      <w:pPr>
        <w:pStyle w:val="af5"/>
        <w:shd w:val="clear" w:color="auto" w:fill="FFFFFF"/>
        <w:spacing w:before="0" w:beforeAutospacing="0" w:after="0" w:afterAutospacing="0" w:line="360" w:lineRule="auto"/>
        <w:ind w:firstLine="709"/>
        <w:jc w:val="both"/>
        <w:rPr>
          <w:sz w:val="28"/>
        </w:rPr>
      </w:pPr>
      <w:r w:rsidRPr="006111CC">
        <w:rPr>
          <w:sz w:val="28"/>
        </w:rPr>
        <w:t>5.</w:t>
      </w:r>
      <w:r w:rsidRPr="006111CC">
        <w:rPr>
          <w:sz w:val="28"/>
        </w:rPr>
        <w:tab/>
        <w:t>Строго следуйте безопасным методам работы при проведении эксперимента.</w:t>
      </w:r>
      <w:r>
        <w:rPr>
          <w:sz w:val="28"/>
        </w:rPr>
        <w:t xml:space="preserve"> </w:t>
      </w:r>
    </w:p>
    <w:p w:rsidR="006111CC" w:rsidRPr="00E40579" w:rsidRDefault="006111CC" w:rsidP="006111CC">
      <w:pPr>
        <w:pStyle w:val="af5"/>
        <w:shd w:val="clear" w:color="auto" w:fill="FFFFFF"/>
        <w:spacing w:before="0" w:beforeAutospacing="0" w:after="0" w:afterAutospacing="0" w:line="360" w:lineRule="auto"/>
        <w:ind w:firstLine="709"/>
        <w:jc w:val="center"/>
        <w:rPr>
          <w:sz w:val="28"/>
        </w:rPr>
      </w:pPr>
      <w:r w:rsidRPr="00E40579">
        <w:rPr>
          <w:sz w:val="28"/>
        </w:rPr>
        <w:t>Обозначения на шкалах приборов</w:t>
      </w:r>
    </w:p>
    <w:tbl>
      <w:tblPr>
        <w:tblStyle w:val="TableNormal"/>
        <w:tblW w:w="9659" w:type="dxa"/>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5906"/>
        <w:gridCol w:w="3219"/>
      </w:tblGrid>
      <w:tr w:rsidR="006111CC" w:rsidRPr="006111CC" w:rsidTr="00E40579">
        <w:trPr>
          <w:trHeight w:val="368"/>
        </w:trPr>
        <w:tc>
          <w:tcPr>
            <w:tcW w:w="534" w:type="dxa"/>
          </w:tcPr>
          <w:p w:rsidR="006111CC" w:rsidRPr="006111CC" w:rsidRDefault="006111CC" w:rsidP="006111CC">
            <w:pPr>
              <w:pStyle w:val="TableParagraph"/>
              <w:jc w:val="both"/>
              <w:rPr>
                <w:sz w:val="28"/>
                <w:lang w:val="ru-RU"/>
              </w:rPr>
            </w:pPr>
          </w:p>
        </w:tc>
        <w:tc>
          <w:tcPr>
            <w:tcW w:w="5906" w:type="dxa"/>
          </w:tcPr>
          <w:p w:rsidR="006111CC" w:rsidRPr="006111CC" w:rsidRDefault="006111CC" w:rsidP="006111CC">
            <w:pPr>
              <w:pStyle w:val="TableParagraph"/>
              <w:spacing w:line="348" w:lineRule="exact"/>
              <w:ind w:left="1964"/>
              <w:jc w:val="both"/>
              <w:rPr>
                <w:i/>
                <w:sz w:val="32"/>
              </w:rPr>
            </w:pPr>
            <w:r w:rsidRPr="006111CC">
              <w:rPr>
                <w:i/>
                <w:sz w:val="32"/>
              </w:rPr>
              <w:t>Наименование</w:t>
            </w:r>
          </w:p>
        </w:tc>
        <w:tc>
          <w:tcPr>
            <w:tcW w:w="3219" w:type="dxa"/>
          </w:tcPr>
          <w:p w:rsidR="006111CC" w:rsidRPr="006111CC" w:rsidRDefault="006111CC" w:rsidP="006111CC">
            <w:pPr>
              <w:pStyle w:val="TableParagraph"/>
              <w:spacing w:line="348" w:lineRule="exact"/>
              <w:ind w:left="733"/>
              <w:jc w:val="both"/>
              <w:rPr>
                <w:i/>
                <w:sz w:val="32"/>
              </w:rPr>
            </w:pPr>
            <w:r w:rsidRPr="006111CC">
              <w:rPr>
                <w:i/>
                <w:sz w:val="32"/>
              </w:rPr>
              <w:t>Обозначение</w:t>
            </w:r>
          </w:p>
        </w:tc>
      </w:tr>
      <w:tr w:rsidR="006111CC" w:rsidRPr="006111CC" w:rsidTr="00E40579">
        <w:trPr>
          <w:trHeight w:val="736"/>
        </w:trPr>
        <w:tc>
          <w:tcPr>
            <w:tcW w:w="534" w:type="dxa"/>
          </w:tcPr>
          <w:p w:rsidR="006111CC" w:rsidRPr="006111CC" w:rsidRDefault="006111CC" w:rsidP="006111CC">
            <w:pPr>
              <w:pStyle w:val="TableParagraph"/>
              <w:spacing w:line="367" w:lineRule="exact"/>
              <w:jc w:val="both"/>
              <w:rPr>
                <w:sz w:val="32"/>
              </w:rPr>
            </w:pPr>
            <w:r w:rsidRPr="006111CC">
              <w:rPr>
                <w:sz w:val="32"/>
              </w:rPr>
              <w:t>1</w:t>
            </w:r>
          </w:p>
        </w:tc>
        <w:tc>
          <w:tcPr>
            <w:tcW w:w="5906" w:type="dxa"/>
          </w:tcPr>
          <w:p w:rsidR="006111CC" w:rsidRPr="006111CC" w:rsidRDefault="006111CC" w:rsidP="006111CC">
            <w:pPr>
              <w:pStyle w:val="TableParagraph"/>
              <w:spacing w:line="368" w:lineRule="exact"/>
              <w:ind w:right="253"/>
              <w:jc w:val="both"/>
              <w:rPr>
                <w:sz w:val="32"/>
                <w:lang w:val="ru-RU"/>
              </w:rPr>
            </w:pPr>
            <w:r w:rsidRPr="006111CC">
              <w:rPr>
                <w:sz w:val="32"/>
                <w:lang w:val="ru-RU"/>
              </w:rPr>
              <w:t>Ампер (килоампер, миллиампер, микро-</w:t>
            </w:r>
            <w:r w:rsidRPr="006111CC">
              <w:rPr>
                <w:spacing w:val="-77"/>
                <w:sz w:val="32"/>
                <w:lang w:val="ru-RU"/>
              </w:rPr>
              <w:t xml:space="preserve"> </w:t>
            </w:r>
            <w:r w:rsidRPr="006111CC">
              <w:rPr>
                <w:sz w:val="32"/>
                <w:lang w:val="ru-RU"/>
              </w:rPr>
              <w:t>ампер)</w:t>
            </w:r>
          </w:p>
        </w:tc>
        <w:tc>
          <w:tcPr>
            <w:tcW w:w="3219" w:type="dxa"/>
          </w:tcPr>
          <w:p w:rsidR="006111CC" w:rsidRPr="006111CC" w:rsidRDefault="006111CC" w:rsidP="006111CC">
            <w:pPr>
              <w:pStyle w:val="TableParagraph"/>
              <w:spacing w:line="390" w:lineRule="exact"/>
              <w:ind w:left="471"/>
              <w:jc w:val="both"/>
              <w:rPr>
                <w:sz w:val="32"/>
              </w:rPr>
            </w:pPr>
            <w:r w:rsidRPr="006111CC">
              <w:rPr>
                <w:sz w:val="32"/>
              </w:rPr>
              <w:t>А</w:t>
            </w:r>
            <w:r w:rsidRPr="006111CC">
              <w:rPr>
                <w:spacing w:val="-1"/>
                <w:sz w:val="32"/>
              </w:rPr>
              <w:t xml:space="preserve"> </w:t>
            </w:r>
            <w:r w:rsidRPr="006111CC">
              <w:rPr>
                <w:sz w:val="32"/>
              </w:rPr>
              <w:t>(kA, mA,</w:t>
            </w:r>
            <w:r w:rsidRPr="006111CC">
              <w:rPr>
                <w:spacing w:val="-3"/>
                <w:sz w:val="32"/>
              </w:rPr>
              <w:t xml:space="preserve"> </w:t>
            </w:r>
            <w:r w:rsidRPr="006111CC">
              <w:rPr>
                <w:sz w:val="32"/>
              </w:rPr>
              <w:t>A)</w:t>
            </w:r>
          </w:p>
        </w:tc>
      </w:tr>
      <w:tr w:rsidR="006111CC" w:rsidRPr="006111CC" w:rsidTr="00E40579">
        <w:trPr>
          <w:trHeight w:val="735"/>
        </w:trPr>
        <w:tc>
          <w:tcPr>
            <w:tcW w:w="534" w:type="dxa"/>
          </w:tcPr>
          <w:p w:rsidR="006111CC" w:rsidRPr="006111CC" w:rsidRDefault="006111CC" w:rsidP="006111CC">
            <w:pPr>
              <w:pStyle w:val="TableParagraph"/>
              <w:spacing w:line="367" w:lineRule="exact"/>
              <w:jc w:val="both"/>
              <w:rPr>
                <w:sz w:val="32"/>
              </w:rPr>
            </w:pPr>
            <w:r w:rsidRPr="006111CC">
              <w:rPr>
                <w:sz w:val="32"/>
              </w:rPr>
              <w:t>2</w:t>
            </w:r>
          </w:p>
        </w:tc>
        <w:tc>
          <w:tcPr>
            <w:tcW w:w="5906" w:type="dxa"/>
          </w:tcPr>
          <w:p w:rsidR="006111CC" w:rsidRPr="006111CC" w:rsidRDefault="006111CC" w:rsidP="006111CC">
            <w:pPr>
              <w:pStyle w:val="TableParagraph"/>
              <w:spacing w:line="368" w:lineRule="exact"/>
              <w:ind w:right="464" w:hanging="1"/>
              <w:jc w:val="both"/>
              <w:rPr>
                <w:sz w:val="32"/>
                <w:lang w:val="ru-RU"/>
              </w:rPr>
            </w:pPr>
            <w:r w:rsidRPr="006111CC">
              <w:rPr>
                <w:sz w:val="32"/>
                <w:lang w:val="ru-RU"/>
              </w:rPr>
              <w:t>Вольт (киловольт, милливольт, микро-</w:t>
            </w:r>
            <w:r w:rsidRPr="006111CC">
              <w:rPr>
                <w:spacing w:val="-77"/>
                <w:sz w:val="32"/>
                <w:lang w:val="ru-RU"/>
              </w:rPr>
              <w:t xml:space="preserve"> </w:t>
            </w:r>
            <w:r w:rsidRPr="006111CC">
              <w:rPr>
                <w:sz w:val="32"/>
                <w:lang w:val="ru-RU"/>
              </w:rPr>
              <w:t>вольт)</w:t>
            </w:r>
          </w:p>
        </w:tc>
        <w:tc>
          <w:tcPr>
            <w:tcW w:w="3219" w:type="dxa"/>
          </w:tcPr>
          <w:p w:rsidR="006111CC" w:rsidRPr="006111CC" w:rsidRDefault="006111CC" w:rsidP="006111CC">
            <w:pPr>
              <w:pStyle w:val="TableParagraph"/>
              <w:spacing w:line="391" w:lineRule="exact"/>
              <w:ind w:left="471"/>
              <w:jc w:val="both"/>
              <w:rPr>
                <w:sz w:val="32"/>
              </w:rPr>
            </w:pPr>
            <w:r w:rsidRPr="006111CC">
              <w:rPr>
                <w:sz w:val="32"/>
              </w:rPr>
              <w:t>V</w:t>
            </w:r>
            <w:r w:rsidRPr="006111CC">
              <w:rPr>
                <w:spacing w:val="-1"/>
                <w:sz w:val="32"/>
              </w:rPr>
              <w:t xml:space="preserve"> </w:t>
            </w:r>
            <w:r w:rsidRPr="006111CC">
              <w:rPr>
                <w:sz w:val="32"/>
              </w:rPr>
              <w:t>(kV, mV,</w:t>
            </w:r>
            <w:r w:rsidRPr="006111CC">
              <w:rPr>
                <w:spacing w:val="-2"/>
                <w:sz w:val="32"/>
              </w:rPr>
              <w:t xml:space="preserve"> </w:t>
            </w:r>
            <w:r w:rsidRPr="006111CC">
              <w:rPr>
                <w:sz w:val="32"/>
              </w:rPr>
              <w:t></w:t>
            </w:r>
            <w:r w:rsidRPr="006111CC">
              <w:rPr>
                <w:b/>
                <w:sz w:val="32"/>
              </w:rPr>
              <w:t>V</w:t>
            </w:r>
            <w:r w:rsidRPr="006111CC">
              <w:rPr>
                <w:sz w:val="32"/>
              </w:rPr>
              <w:t>)</w:t>
            </w:r>
          </w:p>
        </w:tc>
      </w:tr>
      <w:tr w:rsidR="006111CC" w:rsidRPr="006111CC" w:rsidTr="00E40579">
        <w:trPr>
          <w:trHeight w:val="366"/>
        </w:trPr>
        <w:tc>
          <w:tcPr>
            <w:tcW w:w="534" w:type="dxa"/>
          </w:tcPr>
          <w:p w:rsidR="006111CC" w:rsidRPr="006111CC" w:rsidRDefault="006111CC" w:rsidP="006111CC">
            <w:pPr>
              <w:pStyle w:val="TableParagraph"/>
              <w:spacing w:line="347" w:lineRule="exact"/>
              <w:jc w:val="both"/>
              <w:rPr>
                <w:sz w:val="32"/>
              </w:rPr>
            </w:pPr>
            <w:r w:rsidRPr="006111CC">
              <w:rPr>
                <w:sz w:val="32"/>
              </w:rPr>
              <w:t>3</w:t>
            </w:r>
          </w:p>
        </w:tc>
        <w:tc>
          <w:tcPr>
            <w:tcW w:w="5906" w:type="dxa"/>
          </w:tcPr>
          <w:p w:rsidR="006111CC" w:rsidRPr="006111CC" w:rsidRDefault="006111CC" w:rsidP="006111CC">
            <w:pPr>
              <w:pStyle w:val="TableParagraph"/>
              <w:spacing w:line="347" w:lineRule="exact"/>
              <w:jc w:val="both"/>
              <w:rPr>
                <w:sz w:val="32"/>
              </w:rPr>
            </w:pPr>
            <w:r w:rsidRPr="006111CC">
              <w:rPr>
                <w:sz w:val="32"/>
              </w:rPr>
              <w:t>Ватт</w:t>
            </w:r>
          </w:p>
        </w:tc>
        <w:tc>
          <w:tcPr>
            <w:tcW w:w="3219" w:type="dxa"/>
          </w:tcPr>
          <w:p w:rsidR="006111CC" w:rsidRPr="006111CC" w:rsidRDefault="006111CC" w:rsidP="006111CC">
            <w:pPr>
              <w:pStyle w:val="TableParagraph"/>
              <w:spacing w:line="347" w:lineRule="exact"/>
              <w:ind w:left="471"/>
              <w:jc w:val="both"/>
              <w:rPr>
                <w:sz w:val="32"/>
              </w:rPr>
            </w:pPr>
            <w:r w:rsidRPr="006111CC">
              <w:rPr>
                <w:sz w:val="32"/>
              </w:rPr>
              <w:t>W</w:t>
            </w:r>
          </w:p>
        </w:tc>
      </w:tr>
      <w:tr w:rsidR="006111CC" w:rsidRPr="006111CC" w:rsidTr="00E40579">
        <w:trPr>
          <w:trHeight w:val="368"/>
        </w:trPr>
        <w:tc>
          <w:tcPr>
            <w:tcW w:w="534" w:type="dxa"/>
          </w:tcPr>
          <w:p w:rsidR="006111CC" w:rsidRPr="006111CC" w:rsidRDefault="006111CC" w:rsidP="006111CC">
            <w:pPr>
              <w:pStyle w:val="TableParagraph"/>
              <w:spacing w:line="348" w:lineRule="exact"/>
              <w:jc w:val="both"/>
              <w:rPr>
                <w:sz w:val="32"/>
              </w:rPr>
            </w:pPr>
            <w:r w:rsidRPr="006111CC">
              <w:rPr>
                <w:sz w:val="32"/>
              </w:rPr>
              <w:t>4</w:t>
            </w:r>
          </w:p>
        </w:tc>
        <w:tc>
          <w:tcPr>
            <w:tcW w:w="5906" w:type="dxa"/>
          </w:tcPr>
          <w:p w:rsidR="006111CC" w:rsidRPr="006111CC" w:rsidRDefault="006111CC" w:rsidP="006111CC">
            <w:pPr>
              <w:pStyle w:val="TableParagraph"/>
              <w:spacing w:line="348" w:lineRule="exact"/>
              <w:jc w:val="both"/>
              <w:rPr>
                <w:sz w:val="32"/>
              </w:rPr>
            </w:pPr>
            <w:r w:rsidRPr="006111CC">
              <w:rPr>
                <w:sz w:val="32"/>
              </w:rPr>
              <w:t>Вар</w:t>
            </w:r>
          </w:p>
        </w:tc>
        <w:tc>
          <w:tcPr>
            <w:tcW w:w="3219" w:type="dxa"/>
          </w:tcPr>
          <w:p w:rsidR="006111CC" w:rsidRPr="006111CC" w:rsidRDefault="006111CC" w:rsidP="006111CC">
            <w:pPr>
              <w:pStyle w:val="TableParagraph"/>
              <w:spacing w:line="348" w:lineRule="exact"/>
              <w:ind w:left="471"/>
              <w:jc w:val="both"/>
              <w:rPr>
                <w:sz w:val="32"/>
              </w:rPr>
            </w:pPr>
            <w:r w:rsidRPr="006111CC">
              <w:rPr>
                <w:sz w:val="32"/>
              </w:rPr>
              <w:t>Var</w:t>
            </w:r>
          </w:p>
        </w:tc>
      </w:tr>
      <w:tr w:rsidR="006111CC" w:rsidRPr="006111CC" w:rsidTr="00E40579">
        <w:trPr>
          <w:trHeight w:val="367"/>
        </w:trPr>
        <w:tc>
          <w:tcPr>
            <w:tcW w:w="534" w:type="dxa"/>
          </w:tcPr>
          <w:p w:rsidR="006111CC" w:rsidRPr="006111CC" w:rsidRDefault="006111CC" w:rsidP="006111CC">
            <w:pPr>
              <w:pStyle w:val="TableParagraph"/>
              <w:spacing w:line="348" w:lineRule="exact"/>
              <w:jc w:val="both"/>
              <w:rPr>
                <w:sz w:val="32"/>
              </w:rPr>
            </w:pPr>
            <w:r w:rsidRPr="006111CC">
              <w:rPr>
                <w:sz w:val="32"/>
              </w:rPr>
              <w:t>5</w:t>
            </w:r>
          </w:p>
        </w:tc>
        <w:tc>
          <w:tcPr>
            <w:tcW w:w="5906" w:type="dxa"/>
          </w:tcPr>
          <w:p w:rsidR="006111CC" w:rsidRPr="006111CC" w:rsidRDefault="006111CC" w:rsidP="006111CC">
            <w:pPr>
              <w:pStyle w:val="TableParagraph"/>
              <w:spacing w:line="348" w:lineRule="exact"/>
              <w:jc w:val="both"/>
              <w:rPr>
                <w:sz w:val="32"/>
              </w:rPr>
            </w:pPr>
            <w:r w:rsidRPr="006111CC">
              <w:rPr>
                <w:sz w:val="32"/>
              </w:rPr>
              <w:t>Герц</w:t>
            </w:r>
          </w:p>
        </w:tc>
        <w:tc>
          <w:tcPr>
            <w:tcW w:w="3219" w:type="dxa"/>
          </w:tcPr>
          <w:p w:rsidR="006111CC" w:rsidRPr="006111CC" w:rsidRDefault="006111CC" w:rsidP="006111CC">
            <w:pPr>
              <w:pStyle w:val="TableParagraph"/>
              <w:spacing w:line="348" w:lineRule="exact"/>
              <w:ind w:left="471"/>
              <w:jc w:val="both"/>
              <w:rPr>
                <w:sz w:val="32"/>
              </w:rPr>
            </w:pPr>
            <w:r w:rsidRPr="006111CC">
              <w:rPr>
                <w:sz w:val="32"/>
              </w:rPr>
              <w:t>Hz</w:t>
            </w:r>
          </w:p>
        </w:tc>
      </w:tr>
      <w:tr w:rsidR="006111CC" w:rsidRPr="006111CC" w:rsidTr="00E40579">
        <w:trPr>
          <w:trHeight w:val="392"/>
        </w:trPr>
        <w:tc>
          <w:tcPr>
            <w:tcW w:w="534" w:type="dxa"/>
          </w:tcPr>
          <w:p w:rsidR="006111CC" w:rsidRPr="006111CC" w:rsidRDefault="006111CC" w:rsidP="006111CC">
            <w:pPr>
              <w:pStyle w:val="TableParagraph"/>
              <w:spacing w:line="367" w:lineRule="exact"/>
              <w:jc w:val="both"/>
              <w:rPr>
                <w:sz w:val="32"/>
              </w:rPr>
            </w:pPr>
            <w:r w:rsidRPr="006111CC">
              <w:rPr>
                <w:sz w:val="32"/>
              </w:rPr>
              <w:t>6</w:t>
            </w:r>
          </w:p>
        </w:tc>
        <w:tc>
          <w:tcPr>
            <w:tcW w:w="5906" w:type="dxa"/>
          </w:tcPr>
          <w:p w:rsidR="006111CC" w:rsidRPr="006111CC" w:rsidRDefault="006111CC" w:rsidP="006111CC">
            <w:pPr>
              <w:pStyle w:val="TableParagraph"/>
              <w:spacing w:line="367" w:lineRule="exact"/>
              <w:jc w:val="both"/>
              <w:rPr>
                <w:sz w:val="32"/>
              </w:rPr>
            </w:pPr>
            <w:r w:rsidRPr="006111CC">
              <w:rPr>
                <w:sz w:val="32"/>
              </w:rPr>
              <w:t>Градус</w:t>
            </w:r>
            <w:r w:rsidRPr="006111CC">
              <w:rPr>
                <w:spacing w:val="-3"/>
                <w:sz w:val="32"/>
              </w:rPr>
              <w:t xml:space="preserve"> </w:t>
            </w:r>
            <w:r w:rsidRPr="006111CC">
              <w:rPr>
                <w:sz w:val="32"/>
              </w:rPr>
              <w:t>угла</w:t>
            </w:r>
            <w:r w:rsidRPr="006111CC">
              <w:rPr>
                <w:spacing w:val="-4"/>
                <w:sz w:val="32"/>
              </w:rPr>
              <w:t xml:space="preserve"> </w:t>
            </w:r>
            <w:r w:rsidRPr="006111CC">
              <w:rPr>
                <w:sz w:val="32"/>
              </w:rPr>
              <w:t>сдвига</w:t>
            </w:r>
            <w:r w:rsidRPr="006111CC">
              <w:rPr>
                <w:spacing w:val="-3"/>
                <w:sz w:val="32"/>
              </w:rPr>
              <w:t xml:space="preserve"> </w:t>
            </w:r>
            <w:r w:rsidRPr="006111CC">
              <w:rPr>
                <w:sz w:val="32"/>
              </w:rPr>
              <w:t>фаз</w:t>
            </w:r>
          </w:p>
        </w:tc>
        <w:tc>
          <w:tcPr>
            <w:tcW w:w="3219" w:type="dxa"/>
          </w:tcPr>
          <w:p w:rsidR="006111CC" w:rsidRPr="006111CC" w:rsidRDefault="006111CC" w:rsidP="006111CC">
            <w:pPr>
              <w:pStyle w:val="TableParagraph"/>
              <w:spacing w:line="372" w:lineRule="exact"/>
              <w:ind w:left="471"/>
              <w:jc w:val="both"/>
              <w:rPr>
                <w:sz w:val="32"/>
              </w:rPr>
            </w:pPr>
            <w:r w:rsidRPr="006111CC">
              <w:rPr>
                <w:sz w:val="32"/>
              </w:rPr>
              <w:t></w:t>
            </w:r>
            <w:r w:rsidRPr="006111CC">
              <w:rPr>
                <w:sz w:val="32"/>
              </w:rPr>
              <w:t></w:t>
            </w:r>
          </w:p>
        </w:tc>
      </w:tr>
      <w:tr w:rsidR="006111CC" w:rsidRPr="006111CC" w:rsidTr="00E40579">
        <w:trPr>
          <w:trHeight w:val="391"/>
        </w:trPr>
        <w:tc>
          <w:tcPr>
            <w:tcW w:w="534" w:type="dxa"/>
          </w:tcPr>
          <w:p w:rsidR="006111CC" w:rsidRPr="006111CC" w:rsidRDefault="006111CC" w:rsidP="006111CC">
            <w:pPr>
              <w:pStyle w:val="TableParagraph"/>
              <w:spacing w:line="367" w:lineRule="exact"/>
              <w:jc w:val="both"/>
              <w:rPr>
                <w:sz w:val="32"/>
              </w:rPr>
            </w:pPr>
            <w:r w:rsidRPr="006111CC">
              <w:rPr>
                <w:sz w:val="32"/>
              </w:rPr>
              <w:t>7</w:t>
            </w:r>
          </w:p>
        </w:tc>
        <w:tc>
          <w:tcPr>
            <w:tcW w:w="5906" w:type="dxa"/>
          </w:tcPr>
          <w:p w:rsidR="006111CC" w:rsidRPr="006111CC" w:rsidRDefault="006111CC" w:rsidP="006111CC">
            <w:pPr>
              <w:pStyle w:val="TableParagraph"/>
              <w:spacing w:line="367" w:lineRule="exact"/>
              <w:jc w:val="both"/>
              <w:rPr>
                <w:sz w:val="32"/>
              </w:rPr>
            </w:pPr>
            <w:r w:rsidRPr="006111CC">
              <w:rPr>
                <w:sz w:val="32"/>
              </w:rPr>
              <w:t>Коэффициент</w:t>
            </w:r>
            <w:r w:rsidRPr="006111CC">
              <w:rPr>
                <w:spacing w:val="-4"/>
                <w:sz w:val="32"/>
              </w:rPr>
              <w:t xml:space="preserve"> </w:t>
            </w:r>
            <w:r w:rsidRPr="006111CC">
              <w:rPr>
                <w:sz w:val="32"/>
              </w:rPr>
              <w:t>мощности</w:t>
            </w:r>
          </w:p>
        </w:tc>
        <w:tc>
          <w:tcPr>
            <w:tcW w:w="3219" w:type="dxa"/>
          </w:tcPr>
          <w:p w:rsidR="006111CC" w:rsidRPr="006111CC" w:rsidRDefault="006111CC" w:rsidP="006111CC">
            <w:pPr>
              <w:pStyle w:val="TableParagraph"/>
              <w:spacing w:line="372" w:lineRule="exact"/>
              <w:ind w:left="471"/>
              <w:jc w:val="both"/>
              <w:rPr>
                <w:sz w:val="32"/>
              </w:rPr>
            </w:pPr>
            <w:r w:rsidRPr="006111CC">
              <w:rPr>
                <w:sz w:val="32"/>
              </w:rPr>
              <w:t>cos</w:t>
            </w:r>
            <w:r w:rsidRPr="006111CC">
              <w:rPr>
                <w:sz w:val="32"/>
              </w:rPr>
              <w:t></w:t>
            </w:r>
          </w:p>
        </w:tc>
      </w:tr>
      <w:tr w:rsidR="006111CC" w:rsidRPr="006111CC" w:rsidTr="00E40579">
        <w:trPr>
          <w:trHeight w:val="391"/>
        </w:trPr>
        <w:tc>
          <w:tcPr>
            <w:tcW w:w="534" w:type="dxa"/>
          </w:tcPr>
          <w:p w:rsidR="006111CC" w:rsidRPr="006111CC" w:rsidRDefault="006111CC" w:rsidP="006111CC">
            <w:pPr>
              <w:pStyle w:val="TableParagraph"/>
              <w:spacing w:line="367" w:lineRule="exact"/>
              <w:jc w:val="both"/>
              <w:rPr>
                <w:sz w:val="32"/>
              </w:rPr>
            </w:pPr>
            <w:r w:rsidRPr="006111CC">
              <w:rPr>
                <w:sz w:val="32"/>
              </w:rPr>
              <w:t>8</w:t>
            </w:r>
          </w:p>
        </w:tc>
        <w:tc>
          <w:tcPr>
            <w:tcW w:w="5906" w:type="dxa"/>
          </w:tcPr>
          <w:p w:rsidR="006111CC" w:rsidRPr="006111CC" w:rsidRDefault="006111CC" w:rsidP="006111CC">
            <w:pPr>
              <w:pStyle w:val="TableParagraph"/>
              <w:spacing w:line="367" w:lineRule="exact"/>
              <w:jc w:val="both"/>
              <w:rPr>
                <w:sz w:val="32"/>
              </w:rPr>
            </w:pPr>
            <w:r w:rsidRPr="006111CC">
              <w:rPr>
                <w:sz w:val="32"/>
              </w:rPr>
              <w:t>Коэффициент</w:t>
            </w:r>
            <w:r w:rsidRPr="006111CC">
              <w:rPr>
                <w:spacing w:val="-4"/>
                <w:sz w:val="32"/>
              </w:rPr>
              <w:t xml:space="preserve"> </w:t>
            </w:r>
            <w:r w:rsidRPr="006111CC">
              <w:rPr>
                <w:sz w:val="32"/>
              </w:rPr>
              <w:t>реактивной</w:t>
            </w:r>
            <w:r w:rsidRPr="006111CC">
              <w:rPr>
                <w:spacing w:val="-6"/>
                <w:sz w:val="32"/>
              </w:rPr>
              <w:t xml:space="preserve"> </w:t>
            </w:r>
            <w:r w:rsidRPr="006111CC">
              <w:rPr>
                <w:sz w:val="32"/>
              </w:rPr>
              <w:t>мощности</w:t>
            </w:r>
          </w:p>
        </w:tc>
        <w:tc>
          <w:tcPr>
            <w:tcW w:w="3219" w:type="dxa"/>
          </w:tcPr>
          <w:p w:rsidR="006111CC" w:rsidRPr="006111CC" w:rsidRDefault="006111CC" w:rsidP="006111CC">
            <w:pPr>
              <w:pStyle w:val="TableParagraph"/>
              <w:spacing w:line="372" w:lineRule="exact"/>
              <w:ind w:left="471"/>
              <w:jc w:val="both"/>
              <w:rPr>
                <w:sz w:val="32"/>
              </w:rPr>
            </w:pPr>
            <w:r w:rsidRPr="006111CC">
              <w:rPr>
                <w:sz w:val="32"/>
              </w:rPr>
              <w:t>sin</w:t>
            </w:r>
            <w:r w:rsidRPr="006111CC">
              <w:rPr>
                <w:sz w:val="32"/>
              </w:rPr>
              <w:t></w:t>
            </w:r>
          </w:p>
        </w:tc>
      </w:tr>
      <w:tr w:rsidR="006111CC" w:rsidRPr="006111CC" w:rsidTr="00E40579">
        <w:trPr>
          <w:trHeight w:val="392"/>
        </w:trPr>
        <w:tc>
          <w:tcPr>
            <w:tcW w:w="534" w:type="dxa"/>
          </w:tcPr>
          <w:p w:rsidR="006111CC" w:rsidRPr="006111CC" w:rsidRDefault="006111CC" w:rsidP="006111CC">
            <w:pPr>
              <w:pStyle w:val="TableParagraph"/>
              <w:spacing w:line="367" w:lineRule="exact"/>
              <w:jc w:val="both"/>
              <w:rPr>
                <w:sz w:val="32"/>
              </w:rPr>
            </w:pPr>
            <w:r w:rsidRPr="006111CC">
              <w:rPr>
                <w:sz w:val="32"/>
              </w:rPr>
              <w:t>9</w:t>
            </w:r>
          </w:p>
        </w:tc>
        <w:tc>
          <w:tcPr>
            <w:tcW w:w="5906" w:type="dxa"/>
          </w:tcPr>
          <w:p w:rsidR="006111CC" w:rsidRPr="006111CC" w:rsidRDefault="006111CC" w:rsidP="006111CC">
            <w:pPr>
              <w:pStyle w:val="TableParagraph"/>
              <w:spacing w:line="367" w:lineRule="exact"/>
              <w:jc w:val="both"/>
              <w:rPr>
                <w:sz w:val="32"/>
              </w:rPr>
            </w:pPr>
            <w:r w:rsidRPr="006111CC">
              <w:rPr>
                <w:sz w:val="32"/>
              </w:rPr>
              <w:t>Ом</w:t>
            </w:r>
          </w:p>
        </w:tc>
        <w:tc>
          <w:tcPr>
            <w:tcW w:w="3219" w:type="dxa"/>
          </w:tcPr>
          <w:p w:rsidR="006111CC" w:rsidRPr="006111CC" w:rsidRDefault="006111CC" w:rsidP="006111CC">
            <w:pPr>
              <w:pStyle w:val="TableParagraph"/>
              <w:spacing w:line="372" w:lineRule="exact"/>
              <w:ind w:left="471"/>
              <w:jc w:val="both"/>
              <w:rPr>
                <w:sz w:val="32"/>
              </w:rPr>
            </w:pPr>
            <w:r w:rsidRPr="006111CC">
              <w:rPr>
                <w:sz w:val="32"/>
              </w:rPr>
              <w:t></w:t>
            </w:r>
          </w:p>
        </w:tc>
      </w:tr>
      <w:tr w:rsidR="006111CC" w:rsidRPr="006111CC" w:rsidTr="00E40579">
        <w:trPr>
          <w:trHeight w:val="367"/>
        </w:trPr>
        <w:tc>
          <w:tcPr>
            <w:tcW w:w="534" w:type="dxa"/>
          </w:tcPr>
          <w:p w:rsidR="006111CC" w:rsidRPr="006111CC" w:rsidRDefault="006111CC" w:rsidP="006111CC">
            <w:pPr>
              <w:pStyle w:val="TableParagraph"/>
              <w:spacing w:line="348" w:lineRule="exact"/>
              <w:jc w:val="both"/>
              <w:rPr>
                <w:sz w:val="32"/>
              </w:rPr>
            </w:pPr>
            <w:r w:rsidRPr="006111CC">
              <w:rPr>
                <w:sz w:val="32"/>
              </w:rPr>
              <w:t>10</w:t>
            </w:r>
          </w:p>
        </w:tc>
        <w:tc>
          <w:tcPr>
            <w:tcW w:w="5906" w:type="dxa"/>
          </w:tcPr>
          <w:p w:rsidR="006111CC" w:rsidRPr="006111CC" w:rsidRDefault="006111CC" w:rsidP="006111CC">
            <w:pPr>
              <w:pStyle w:val="TableParagraph"/>
              <w:spacing w:line="348" w:lineRule="exact"/>
              <w:jc w:val="both"/>
              <w:rPr>
                <w:sz w:val="32"/>
              </w:rPr>
            </w:pPr>
            <w:r w:rsidRPr="006111CC">
              <w:rPr>
                <w:sz w:val="32"/>
              </w:rPr>
              <w:t>Милливебер</w:t>
            </w:r>
          </w:p>
        </w:tc>
        <w:tc>
          <w:tcPr>
            <w:tcW w:w="3219" w:type="dxa"/>
          </w:tcPr>
          <w:p w:rsidR="006111CC" w:rsidRPr="006111CC" w:rsidRDefault="006111CC" w:rsidP="006111CC">
            <w:pPr>
              <w:pStyle w:val="TableParagraph"/>
              <w:spacing w:line="348" w:lineRule="exact"/>
              <w:ind w:left="471"/>
              <w:jc w:val="both"/>
              <w:rPr>
                <w:sz w:val="32"/>
              </w:rPr>
            </w:pPr>
            <w:r w:rsidRPr="006111CC">
              <w:rPr>
                <w:sz w:val="32"/>
              </w:rPr>
              <w:t>mWb</w:t>
            </w:r>
          </w:p>
        </w:tc>
      </w:tr>
      <w:tr w:rsidR="006111CC" w:rsidRPr="006111CC" w:rsidTr="00E40579">
        <w:trPr>
          <w:trHeight w:val="391"/>
        </w:trPr>
        <w:tc>
          <w:tcPr>
            <w:tcW w:w="534" w:type="dxa"/>
          </w:tcPr>
          <w:p w:rsidR="006111CC" w:rsidRPr="006111CC" w:rsidRDefault="006111CC" w:rsidP="006111CC">
            <w:pPr>
              <w:pStyle w:val="TableParagraph"/>
              <w:spacing w:line="367" w:lineRule="exact"/>
              <w:jc w:val="both"/>
              <w:rPr>
                <w:sz w:val="32"/>
              </w:rPr>
            </w:pPr>
            <w:r w:rsidRPr="006111CC">
              <w:rPr>
                <w:sz w:val="32"/>
              </w:rPr>
              <w:t>11</w:t>
            </w:r>
          </w:p>
        </w:tc>
        <w:tc>
          <w:tcPr>
            <w:tcW w:w="5906" w:type="dxa"/>
          </w:tcPr>
          <w:p w:rsidR="006111CC" w:rsidRPr="006111CC" w:rsidRDefault="006111CC" w:rsidP="006111CC">
            <w:pPr>
              <w:pStyle w:val="TableParagraph"/>
              <w:spacing w:line="367" w:lineRule="exact"/>
              <w:jc w:val="both"/>
              <w:rPr>
                <w:sz w:val="32"/>
              </w:rPr>
            </w:pPr>
            <w:r w:rsidRPr="006111CC">
              <w:rPr>
                <w:sz w:val="32"/>
              </w:rPr>
              <w:t>Микрофарада</w:t>
            </w:r>
          </w:p>
        </w:tc>
        <w:tc>
          <w:tcPr>
            <w:tcW w:w="3219" w:type="dxa"/>
          </w:tcPr>
          <w:p w:rsidR="006111CC" w:rsidRPr="006111CC" w:rsidRDefault="006111CC" w:rsidP="006111CC">
            <w:pPr>
              <w:pStyle w:val="TableParagraph"/>
              <w:spacing w:line="372" w:lineRule="exact"/>
              <w:ind w:left="471"/>
              <w:jc w:val="both"/>
              <w:rPr>
                <w:b/>
                <w:sz w:val="32"/>
              </w:rPr>
            </w:pPr>
            <w:r w:rsidRPr="006111CC">
              <w:rPr>
                <w:sz w:val="32"/>
              </w:rPr>
              <w:t></w:t>
            </w:r>
            <w:r w:rsidRPr="006111CC">
              <w:rPr>
                <w:b/>
                <w:sz w:val="32"/>
              </w:rPr>
              <w:t>F</w:t>
            </w:r>
          </w:p>
        </w:tc>
      </w:tr>
      <w:tr w:rsidR="006111CC" w:rsidRPr="006111CC" w:rsidTr="00E40579">
        <w:trPr>
          <w:trHeight w:val="368"/>
        </w:trPr>
        <w:tc>
          <w:tcPr>
            <w:tcW w:w="534" w:type="dxa"/>
          </w:tcPr>
          <w:p w:rsidR="006111CC" w:rsidRPr="006111CC" w:rsidRDefault="006111CC" w:rsidP="006111CC">
            <w:pPr>
              <w:pStyle w:val="TableParagraph"/>
              <w:spacing w:line="348" w:lineRule="exact"/>
              <w:jc w:val="both"/>
              <w:rPr>
                <w:sz w:val="32"/>
              </w:rPr>
            </w:pPr>
            <w:r w:rsidRPr="006111CC">
              <w:rPr>
                <w:sz w:val="32"/>
              </w:rPr>
              <w:t>12</w:t>
            </w:r>
          </w:p>
        </w:tc>
        <w:tc>
          <w:tcPr>
            <w:tcW w:w="5906" w:type="dxa"/>
          </w:tcPr>
          <w:p w:rsidR="006111CC" w:rsidRPr="006111CC" w:rsidRDefault="006111CC" w:rsidP="006111CC">
            <w:pPr>
              <w:pStyle w:val="TableParagraph"/>
              <w:spacing w:line="348" w:lineRule="exact"/>
              <w:jc w:val="both"/>
              <w:rPr>
                <w:sz w:val="32"/>
              </w:rPr>
            </w:pPr>
            <w:r w:rsidRPr="006111CC">
              <w:rPr>
                <w:sz w:val="32"/>
              </w:rPr>
              <w:t>Пикофарада</w:t>
            </w:r>
          </w:p>
        </w:tc>
        <w:tc>
          <w:tcPr>
            <w:tcW w:w="3219" w:type="dxa"/>
          </w:tcPr>
          <w:p w:rsidR="006111CC" w:rsidRPr="006111CC" w:rsidRDefault="006111CC" w:rsidP="006111CC">
            <w:pPr>
              <w:pStyle w:val="TableParagraph"/>
              <w:spacing w:line="348" w:lineRule="exact"/>
              <w:ind w:left="471"/>
              <w:jc w:val="both"/>
              <w:rPr>
                <w:sz w:val="32"/>
              </w:rPr>
            </w:pPr>
            <w:r w:rsidRPr="006111CC">
              <w:rPr>
                <w:sz w:val="32"/>
              </w:rPr>
              <w:t>pF</w:t>
            </w:r>
          </w:p>
        </w:tc>
      </w:tr>
      <w:tr w:rsidR="006111CC" w:rsidRPr="006111CC" w:rsidTr="00E40579">
        <w:trPr>
          <w:trHeight w:val="367"/>
        </w:trPr>
        <w:tc>
          <w:tcPr>
            <w:tcW w:w="534" w:type="dxa"/>
          </w:tcPr>
          <w:p w:rsidR="006111CC" w:rsidRPr="006111CC" w:rsidRDefault="006111CC" w:rsidP="006111CC">
            <w:pPr>
              <w:pStyle w:val="TableParagraph"/>
              <w:spacing w:line="348" w:lineRule="exact"/>
              <w:jc w:val="both"/>
              <w:rPr>
                <w:sz w:val="32"/>
              </w:rPr>
            </w:pPr>
            <w:r w:rsidRPr="006111CC">
              <w:rPr>
                <w:sz w:val="32"/>
              </w:rPr>
              <w:t>13</w:t>
            </w:r>
          </w:p>
        </w:tc>
        <w:tc>
          <w:tcPr>
            <w:tcW w:w="5906" w:type="dxa"/>
          </w:tcPr>
          <w:p w:rsidR="006111CC" w:rsidRPr="006111CC" w:rsidRDefault="006111CC" w:rsidP="006111CC">
            <w:pPr>
              <w:pStyle w:val="TableParagraph"/>
              <w:spacing w:line="348" w:lineRule="exact"/>
              <w:jc w:val="both"/>
              <w:rPr>
                <w:sz w:val="32"/>
              </w:rPr>
            </w:pPr>
            <w:r w:rsidRPr="006111CC">
              <w:rPr>
                <w:sz w:val="32"/>
              </w:rPr>
              <w:t>Генри</w:t>
            </w:r>
          </w:p>
        </w:tc>
        <w:tc>
          <w:tcPr>
            <w:tcW w:w="3219" w:type="dxa"/>
          </w:tcPr>
          <w:p w:rsidR="006111CC" w:rsidRPr="006111CC" w:rsidRDefault="006111CC" w:rsidP="006111CC">
            <w:pPr>
              <w:pStyle w:val="TableParagraph"/>
              <w:spacing w:line="348" w:lineRule="exact"/>
              <w:ind w:left="471"/>
              <w:jc w:val="both"/>
              <w:rPr>
                <w:sz w:val="32"/>
              </w:rPr>
            </w:pPr>
            <w:r w:rsidRPr="006111CC">
              <w:rPr>
                <w:sz w:val="32"/>
              </w:rPr>
              <w:t>H</w:t>
            </w:r>
          </w:p>
        </w:tc>
      </w:tr>
      <w:tr w:rsidR="006111CC" w:rsidRPr="006111CC" w:rsidTr="00E40579">
        <w:trPr>
          <w:trHeight w:val="392"/>
        </w:trPr>
        <w:tc>
          <w:tcPr>
            <w:tcW w:w="534" w:type="dxa"/>
          </w:tcPr>
          <w:p w:rsidR="006111CC" w:rsidRPr="006111CC" w:rsidRDefault="006111CC" w:rsidP="006111CC">
            <w:pPr>
              <w:pStyle w:val="TableParagraph"/>
              <w:spacing w:line="367" w:lineRule="exact"/>
              <w:jc w:val="both"/>
              <w:rPr>
                <w:sz w:val="32"/>
              </w:rPr>
            </w:pPr>
            <w:r w:rsidRPr="006111CC">
              <w:rPr>
                <w:sz w:val="32"/>
              </w:rPr>
              <w:t>14</w:t>
            </w:r>
          </w:p>
        </w:tc>
        <w:tc>
          <w:tcPr>
            <w:tcW w:w="5906" w:type="dxa"/>
          </w:tcPr>
          <w:p w:rsidR="006111CC" w:rsidRPr="006111CC" w:rsidRDefault="006111CC" w:rsidP="006111CC">
            <w:pPr>
              <w:pStyle w:val="TableParagraph"/>
              <w:spacing w:line="367" w:lineRule="exact"/>
              <w:jc w:val="both"/>
              <w:rPr>
                <w:sz w:val="32"/>
              </w:rPr>
            </w:pPr>
            <w:r w:rsidRPr="006111CC">
              <w:rPr>
                <w:sz w:val="32"/>
              </w:rPr>
              <w:t>Градус</w:t>
            </w:r>
            <w:r w:rsidRPr="006111CC">
              <w:rPr>
                <w:spacing w:val="-6"/>
                <w:sz w:val="32"/>
              </w:rPr>
              <w:t xml:space="preserve"> </w:t>
            </w:r>
            <w:r w:rsidRPr="006111CC">
              <w:rPr>
                <w:sz w:val="32"/>
              </w:rPr>
              <w:t>температурной</w:t>
            </w:r>
            <w:r w:rsidRPr="006111CC">
              <w:rPr>
                <w:spacing w:val="-6"/>
                <w:sz w:val="32"/>
              </w:rPr>
              <w:t xml:space="preserve"> </w:t>
            </w:r>
            <w:r w:rsidRPr="006111CC">
              <w:rPr>
                <w:sz w:val="32"/>
              </w:rPr>
              <w:t>шкалы</w:t>
            </w:r>
            <w:r w:rsidRPr="006111CC">
              <w:rPr>
                <w:spacing w:val="-6"/>
                <w:sz w:val="32"/>
              </w:rPr>
              <w:t xml:space="preserve"> </w:t>
            </w:r>
            <w:r w:rsidRPr="006111CC">
              <w:rPr>
                <w:sz w:val="32"/>
              </w:rPr>
              <w:t>Цельсия</w:t>
            </w:r>
          </w:p>
        </w:tc>
        <w:tc>
          <w:tcPr>
            <w:tcW w:w="3219" w:type="dxa"/>
          </w:tcPr>
          <w:p w:rsidR="006111CC" w:rsidRPr="006111CC" w:rsidRDefault="006111CC" w:rsidP="006111CC">
            <w:pPr>
              <w:pStyle w:val="TableParagraph"/>
              <w:spacing w:line="372" w:lineRule="exact"/>
              <w:ind w:left="471"/>
              <w:jc w:val="both"/>
              <w:rPr>
                <w:sz w:val="32"/>
              </w:rPr>
            </w:pPr>
            <w:r w:rsidRPr="006111CC">
              <w:rPr>
                <w:sz w:val="32"/>
              </w:rPr>
              <w:t>С</w:t>
            </w:r>
          </w:p>
        </w:tc>
      </w:tr>
      <w:tr w:rsidR="006111CC" w:rsidRPr="006111CC" w:rsidTr="00E40579">
        <w:trPr>
          <w:trHeight w:val="736"/>
        </w:trPr>
        <w:tc>
          <w:tcPr>
            <w:tcW w:w="534" w:type="dxa"/>
          </w:tcPr>
          <w:p w:rsidR="006111CC" w:rsidRPr="006111CC" w:rsidRDefault="006111CC" w:rsidP="006111CC">
            <w:pPr>
              <w:pStyle w:val="TableParagraph"/>
              <w:spacing w:line="367" w:lineRule="exact"/>
              <w:jc w:val="both"/>
              <w:rPr>
                <w:sz w:val="32"/>
              </w:rPr>
            </w:pPr>
            <w:r w:rsidRPr="006111CC">
              <w:rPr>
                <w:sz w:val="32"/>
              </w:rPr>
              <w:t>15</w:t>
            </w:r>
          </w:p>
        </w:tc>
        <w:tc>
          <w:tcPr>
            <w:tcW w:w="5906" w:type="dxa"/>
          </w:tcPr>
          <w:p w:rsidR="006111CC" w:rsidRPr="006111CC" w:rsidRDefault="006111CC" w:rsidP="006111CC">
            <w:pPr>
              <w:pStyle w:val="TableParagraph"/>
              <w:spacing w:line="368" w:lineRule="exact"/>
              <w:ind w:right="1511"/>
              <w:jc w:val="both"/>
              <w:rPr>
                <w:sz w:val="32"/>
                <w:lang w:val="ru-RU"/>
              </w:rPr>
            </w:pPr>
            <w:r w:rsidRPr="006111CC">
              <w:rPr>
                <w:sz w:val="32"/>
                <w:lang w:val="ru-RU"/>
              </w:rPr>
              <w:t>Магнитоэлектрический</w:t>
            </w:r>
            <w:r w:rsidRPr="006111CC">
              <w:rPr>
                <w:spacing w:val="-17"/>
                <w:sz w:val="32"/>
                <w:lang w:val="ru-RU"/>
              </w:rPr>
              <w:t xml:space="preserve"> </w:t>
            </w:r>
            <w:r w:rsidRPr="006111CC">
              <w:rPr>
                <w:sz w:val="32"/>
                <w:lang w:val="ru-RU"/>
              </w:rPr>
              <w:t>прибор</w:t>
            </w:r>
            <w:r w:rsidRPr="006111CC">
              <w:rPr>
                <w:spacing w:val="-77"/>
                <w:sz w:val="32"/>
                <w:lang w:val="ru-RU"/>
              </w:rPr>
              <w:t xml:space="preserve"> </w:t>
            </w:r>
            <w:r w:rsidRPr="006111CC">
              <w:rPr>
                <w:sz w:val="32"/>
                <w:lang w:val="ru-RU"/>
              </w:rPr>
              <w:t>с</w:t>
            </w:r>
            <w:r w:rsidRPr="006111CC">
              <w:rPr>
                <w:spacing w:val="-1"/>
                <w:sz w:val="32"/>
                <w:lang w:val="ru-RU"/>
              </w:rPr>
              <w:t xml:space="preserve"> </w:t>
            </w:r>
            <w:r w:rsidRPr="006111CC">
              <w:rPr>
                <w:sz w:val="32"/>
                <w:lang w:val="ru-RU"/>
              </w:rPr>
              <w:t>подвижной</w:t>
            </w:r>
            <w:r w:rsidRPr="006111CC">
              <w:rPr>
                <w:spacing w:val="-1"/>
                <w:sz w:val="32"/>
                <w:lang w:val="ru-RU"/>
              </w:rPr>
              <w:t xml:space="preserve"> </w:t>
            </w:r>
            <w:r w:rsidRPr="006111CC">
              <w:rPr>
                <w:sz w:val="32"/>
                <w:lang w:val="ru-RU"/>
              </w:rPr>
              <w:t>рамкой</w:t>
            </w:r>
          </w:p>
        </w:tc>
        <w:tc>
          <w:tcPr>
            <w:tcW w:w="3219" w:type="dxa"/>
          </w:tcPr>
          <w:p w:rsidR="006111CC" w:rsidRPr="006111CC" w:rsidRDefault="006111CC" w:rsidP="006111CC">
            <w:pPr>
              <w:pStyle w:val="TableParagraph"/>
              <w:ind w:left="471"/>
              <w:jc w:val="both"/>
              <w:rPr>
                <w:sz w:val="20"/>
              </w:rPr>
            </w:pPr>
            <w:r w:rsidRPr="006111CC">
              <w:rPr>
                <w:noProof/>
                <w:sz w:val="20"/>
                <w:lang w:eastAsia="ru-RU"/>
              </w:rPr>
              <w:drawing>
                <wp:inline distT="0" distB="0" distL="0" distR="0" wp14:anchorId="0A1D208D" wp14:editId="1A7682B6">
                  <wp:extent cx="343007" cy="419100"/>
                  <wp:effectExtent l="0" t="0" r="0" b="0"/>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30" cstate="print"/>
                          <a:stretch>
                            <a:fillRect/>
                          </a:stretch>
                        </pic:blipFill>
                        <pic:spPr>
                          <a:xfrm>
                            <a:off x="0" y="0"/>
                            <a:ext cx="343007" cy="419100"/>
                          </a:xfrm>
                          <a:prstGeom prst="rect">
                            <a:avLst/>
                          </a:prstGeom>
                        </pic:spPr>
                      </pic:pic>
                    </a:graphicData>
                  </a:graphic>
                </wp:inline>
              </w:drawing>
            </w:r>
          </w:p>
        </w:tc>
      </w:tr>
      <w:tr w:rsidR="006111CC" w:rsidRPr="006111CC" w:rsidTr="00E40579">
        <w:trPr>
          <w:trHeight w:val="735"/>
        </w:trPr>
        <w:tc>
          <w:tcPr>
            <w:tcW w:w="534" w:type="dxa"/>
          </w:tcPr>
          <w:p w:rsidR="006111CC" w:rsidRPr="006111CC" w:rsidRDefault="006111CC" w:rsidP="006111CC">
            <w:pPr>
              <w:pStyle w:val="TableParagraph"/>
              <w:spacing w:line="367" w:lineRule="exact"/>
              <w:jc w:val="both"/>
              <w:rPr>
                <w:sz w:val="32"/>
              </w:rPr>
            </w:pPr>
            <w:r w:rsidRPr="006111CC">
              <w:rPr>
                <w:sz w:val="32"/>
              </w:rPr>
              <w:t>16</w:t>
            </w:r>
          </w:p>
        </w:tc>
        <w:tc>
          <w:tcPr>
            <w:tcW w:w="5906" w:type="dxa"/>
          </w:tcPr>
          <w:p w:rsidR="006111CC" w:rsidRPr="006111CC" w:rsidRDefault="006111CC" w:rsidP="006111CC">
            <w:pPr>
              <w:pStyle w:val="TableParagraph"/>
              <w:spacing w:line="368" w:lineRule="exact"/>
              <w:ind w:right="1511"/>
              <w:jc w:val="both"/>
              <w:rPr>
                <w:sz w:val="32"/>
                <w:lang w:val="ru-RU"/>
              </w:rPr>
            </w:pPr>
            <w:r w:rsidRPr="006111CC">
              <w:rPr>
                <w:sz w:val="32"/>
                <w:lang w:val="ru-RU"/>
              </w:rPr>
              <w:t>Магнитоэлектрический</w:t>
            </w:r>
            <w:r w:rsidRPr="006111CC">
              <w:rPr>
                <w:spacing w:val="-17"/>
                <w:sz w:val="32"/>
                <w:lang w:val="ru-RU"/>
              </w:rPr>
              <w:t xml:space="preserve"> </w:t>
            </w:r>
            <w:r w:rsidRPr="006111CC">
              <w:rPr>
                <w:sz w:val="32"/>
                <w:lang w:val="ru-RU"/>
              </w:rPr>
              <w:t>прибор</w:t>
            </w:r>
            <w:r w:rsidRPr="006111CC">
              <w:rPr>
                <w:spacing w:val="-77"/>
                <w:sz w:val="32"/>
                <w:lang w:val="ru-RU"/>
              </w:rPr>
              <w:t xml:space="preserve"> </w:t>
            </w:r>
            <w:r w:rsidRPr="006111CC">
              <w:rPr>
                <w:sz w:val="32"/>
                <w:lang w:val="ru-RU"/>
              </w:rPr>
              <w:t>с</w:t>
            </w:r>
            <w:r w:rsidRPr="006111CC">
              <w:rPr>
                <w:spacing w:val="-1"/>
                <w:sz w:val="32"/>
                <w:lang w:val="ru-RU"/>
              </w:rPr>
              <w:t xml:space="preserve"> </w:t>
            </w:r>
            <w:r w:rsidRPr="006111CC">
              <w:rPr>
                <w:sz w:val="32"/>
                <w:lang w:val="ru-RU"/>
              </w:rPr>
              <w:t>подвижным</w:t>
            </w:r>
            <w:r w:rsidRPr="006111CC">
              <w:rPr>
                <w:spacing w:val="1"/>
                <w:sz w:val="32"/>
                <w:lang w:val="ru-RU"/>
              </w:rPr>
              <w:t xml:space="preserve"> </w:t>
            </w:r>
            <w:r w:rsidRPr="006111CC">
              <w:rPr>
                <w:sz w:val="32"/>
                <w:lang w:val="ru-RU"/>
              </w:rPr>
              <w:t>магнитом</w:t>
            </w:r>
          </w:p>
        </w:tc>
        <w:tc>
          <w:tcPr>
            <w:tcW w:w="3219" w:type="dxa"/>
          </w:tcPr>
          <w:p w:rsidR="006111CC" w:rsidRPr="006111CC" w:rsidRDefault="006111CC" w:rsidP="006111CC">
            <w:pPr>
              <w:pStyle w:val="TableParagraph"/>
              <w:ind w:left="471"/>
              <w:jc w:val="both"/>
              <w:rPr>
                <w:sz w:val="20"/>
              </w:rPr>
            </w:pPr>
            <w:r w:rsidRPr="006111CC">
              <w:rPr>
                <w:noProof/>
                <w:sz w:val="20"/>
                <w:lang w:eastAsia="ru-RU"/>
              </w:rPr>
              <w:drawing>
                <wp:inline distT="0" distB="0" distL="0" distR="0" wp14:anchorId="4F815084" wp14:editId="2EFAADF9">
                  <wp:extent cx="800444" cy="304800"/>
                  <wp:effectExtent l="0" t="0" r="0" b="0"/>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31" cstate="print"/>
                          <a:stretch>
                            <a:fillRect/>
                          </a:stretch>
                        </pic:blipFill>
                        <pic:spPr>
                          <a:xfrm>
                            <a:off x="0" y="0"/>
                            <a:ext cx="800444" cy="304800"/>
                          </a:xfrm>
                          <a:prstGeom prst="rect">
                            <a:avLst/>
                          </a:prstGeom>
                        </pic:spPr>
                      </pic:pic>
                    </a:graphicData>
                  </a:graphic>
                </wp:inline>
              </w:drawing>
            </w:r>
          </w:p>
        </w:tc>
      </w:tr>
      <w:tr w:rsidR="006111CC" w:rsidRPr="006111CC" w:rsidTr="00E40579">
        <w:trPr>
          <w:trHeight w:val="1319"/>
        </w:trPr>
        <w:tc>
          <w:tcPr>
            <w:tcW w:w="534" w:type="dxa"/>
          </w:tcPr>
          <w:p w:rsidR="006111CC" w:rsidRPr="006111CC" w:rsidRDefault="006111CC" w:rsidP="006111CC">
            <w:pPr>
              <w:pStyle w:val="TableParagraph"/>
              <w:spacing w:line="366" w:lineRule="exact"/>
              <w:jc w:val="both"/>
              <w:rPr>
                <w:sz w:val="32"/>
              </w:rPr>
            </w:pPr>
            <w:r w:rsidRPr="006111CC">
              <w:rPr>
                <w:sz w:val="32"/>
              </w:rPr>
              <w:t>17</w:t>
            </w:r>
          </w:p>
        </w:tc>
        <w:tc>
          <w:tcPr>
            <w:tcW w:w="5906" w:type="dxa"/>
          </w:tcPr>
          <w:p w:rsidR="006111CC" w:rsidRPr="006111CC" w:rsidRDefault="006111CC" w:rsidP="006111CC">
            <w:pPr>
              <w:pStyle w:val="TableParagraph"/>
              <w:spacing w:line="366" w:lineRule="exact"/>
              <w:jc w:val="both"/>
              <w:rPr>
                <w:sz w:val="32"/>
              </w:rPr>
            </w:pPr>
            <w:r w:rsidRPr="006111CC">
              <w:rPr>
                <w:sz w:val="32"/>
              </w:rPr>
              <w:t>Электромагнитный</w:t>
            </w:r>
            <w:r w:rsidRPr="006111CC">
              <w:rPr>
                <w:spacing w:val="-7"/>
                <w:sz w:val="32"/>
              </w:rPr>
              <w:t xml:space="preserve"> </w:t>
            </w:r>
            <w:r w:rsidRPr="006111CC">
              <w:rPr>
                <w:sz w:val="32"/>
              </w:rPr>
              <w:t>прибор</w:t>
            </w:r>
          </w:p>
        </w:tc>
        <w:tc>
          <w:tcPr>
            <w:tcW w:w="3219" w:type="dxa"/>
          </w:tcPr>
          <w:p w:rsidR="006111CC" w:rsidRPr="006111CC" w:rsidRDefault="006111CC" w:rsidP="006111CC">
            <w:pPr>
              <w:pStyle w:val="TableParagraph"/>
              <w:ind w:left="471"/>
              <w:jc w:val="both"/>
              <w:rPr>
                <w:sz w:val="20"/>
              </w:rPr>
            </w:pPr>
            <w:r w:rsidRPr="006111CC">
              <w:rPr>
                <w:noProof/>
                <w:sz w:val="20"/>
                <w:lang w:eastAsia="ru-RU"/>
              </w:rPr>
              <w:drawing>
                <wp:inline distT="0" distB="0" distL="0" distR="0" wp14:anchorId="61F0F103" wp14:editId="735AEBD5">
                  <wp:extent cx="336298" cy="821436"/>
                  <wp:effectExtent l="0" t="0" r="0" b="0"/>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32" cstate="print"/>
                          <a:stretch>
                            <a:fillRect/>
                          </a:stretch>
                        </pic:blipFill>
                        <pic:spPr>
                          <a:xfrm>
                            <a:off x="0" y="0"/>
                            <a:ext cx="336298" cy="821436"/>
                          </a:xfrm>
                          <a:prstGeom prst="rect">
                            <a:avLst/>
                          </a:prstGeom>
                        </pic:spPr>
                      </pic:pic>
                    </a:graphicData>
                  </a:graphic>
                </wp:inline>
              </w:drawing>
            </w:r>
          </w:p>
        </w:tc>
      </w:tr>
      <w:tr w:rsidR="006111CC" w:rsidRPr="006111CC" w:rsidTr="00E40579">
        <w:trPr>
          <w:trHeight w:val="735"/>
        </w:trPr>
        <w:tc>
          <w:tcPr>
            <w:tcW w:w="534" w:type="dxa"/>
          </w:tcPr>
          <w:p w:rsidR="006111CC" w:rsidRPr="006111CC" w:rsidRDefault="006111CC" w:rsidP="006111CC">
            <w:pPr>
              <w:pStyle w:val="TableParagraph"/>
              <w:spacing w:line="367" w:lineRule="exact"/>
              <w:jc w:val="both"/>
              <w:rPr>
                <w:sz w:val="32"/>
              </w:rPr>
            </w:pPr>
            <w:r w:rsidRPr="006111CC">
              <w:rPr>
                <w:sz w:val="32"/>
              </w:rPr>
              <w:t>18</w:t>
            </w:r>
          </w:p>
        </w:tc>
        <w:tc>
          <w:tcPr>
            <w:tcW w:w="5906" w:type="dxa"/>
          </w:tcPr>
          <w:p w:rsidR="006111CC" w:rsidRPr="006111CC" w:rsidRDefault="006111CC" w:rsidP="006111CC">
            <w:pPr>
              <w:pStyle w:val="TableParagraph"/>
              <w:spacing w:line="368" w:lineRule="exact"/>
              <w:ind w:right="588"/>
              <w:jc w:val="both"/>
              <w:rPr>
                <w:sz w:val="32"/>
                <w:lang w:val="ru-RU"/>
              </w:rPr>
            </w:pPr>
            <w:r w:rsidRPr="006111CC">
              <w:rPr>
                <w:sz w:val="32"/>
                <w:lang w:val="ru-RU"/>
              </w:rPr>
              <w:t>Номинальная (подчеркнуто) и расши-</w:t>
            </w:r>
            <w:r w:rsidRPr="006111CC">
              <w:rPr>
                <w:spacing w:val="-77"/>
                <w:sz w:val="32"/>
                <w:lang w:val="ru-RU"/>
              </w:rPr>
              <w:t xml:space="preserve"> </w:t>
            </w:r>
            <w:r w:rsidRPr="006111CC">
              <w:rPr>
                <w:sz w:val="32"/>
                <w:lang w:val="ru-RU"/>
              </w:rPr>
              <w:t>ренная</w:t>
            </w:r>
            <w:r w:rsidRPr="006111CC">
              <w:rPr>
                <w:spacing w:val="-2"/>
                <w:sz w:val="32"/>
                <w:lang w:val="ru-RU"/>
              </w:rPr>
              <w:t xml:space="preserve"> </w:t>
            </w:r>
            <w:r w:rsidRPr="006111CC">
              <w:rPr>
                <w:sz w:val="32"/>
                <w:lang w:val="ru-RU"/>
              </w:rPr>
              <w:t>область</w:t>
            </w:r>
            <w:r w:rsidRPr="006111CC">
              <w:rPr>
                <w:spacing w:val="-2"/>
                <w:sz w:val="32"/>
                <w:lang w:val="ru-RU"/>
              </w:rPr>
              <w:t xml:space="preserve"> </w:t>
            </w:r>
            <w:r w:rsidRPr="006111CC">
              <w:rPr>
                <w:sz w:val="32"/>
                <w:lang w:val="ru-RU"/>
              </w:rPr>
              <w:t>применения</w:t>
            </w:r>
          </w:p>
        </w:tc>
        <w:tc>
          <w:tcPr>
            <w:tcW w:w="3219" w:type="dxa"/>
          </w:tcPr>
          <w:p w:rsidR="006111CC" w:rsidRPr="006111CC" w:rsidRDefault="006111CC" w:rsidP="006111CC">
            <w:pPr>
              <w:pStyle w:val="TableParagraph"/>
              <w:spacing w:line="367" w:lineRule="exact"/>
              <w:ind w:left="471"/>
              <w:jc w:val="both"/>
              <w:rPr>
                <w:sz w:val="32"/>
              </w:rPr>
            </w:pPr>
            <w:r w:rsidRPr="006111CC">
              <w:rPr>
                <w:sz w:val="32"/>
              </w:rPr>
              <w:t>10-</w:t>
            </w:r>
            <w:r w:rsidRPr="006111CC">
              <w:rPr>
                <w:sz w:val="32"/>
                <w:u w:val="single"/>
              </w:rPr>
              <w:t>40-60</w:t>
            </w:r>
            <w:r w:rsidRPr="006111CC">
              <w:rPr>
                <w:sz w:val="32"/>
              </w:rPr>
              <w:t>-120</w:t>
            </w:r>
            <w:r w:rsidRPr="006111CC">
              <w:rPr>
                <w:spacing w:val="-4"/>
                <w:sz w:val="32"/>
              </w:rPr>
              <w:t xml:space="preserve"> </w:t>
            </w:r>
            <w:r w:rsidRPr="006111CC">
              <w:rPr>
                <w:sz w:val="32"/>
              </w:rPr>
              <w:t>Гц</w:t>
            </w:r>
          </w:p>
        </w:tc>
      </w:tr>
      <w:tr w:rsidR="006111CC" w:rsidRPr="006111CC" w:rsidTr="00E40579">
        <w:trPr>
          <w:trHeight w:val="735"/>
        </w:trPr>
        <w:tc>
          <w:tcPr>
            <w:tcW w:w="534" w:type="dxa"/>
          </w:tcPr>
          <w:p w:rsidR="006111CC" w:rsidRPr="006111CC" w:rsidRDefault="006111CC" w:rsidP="006111CC">
            <w:pPr>
              <w:pStyle w:val="TableParagraph"/>
              <w:spacing w:line="366" w:lineRule="exact"/>
              <w:jc w:val="both"/>
              <w:rPr>
                <w:sz w:val="32"/>
              </w:rPr>
            </w:pPr>
            <w:r w:rsidRPr="006111CC">
              <w:rPr>
                <w:sz w:val="32"/>
              </w:rPr>
              <w:t>19</w:t>
            </w:r>
          </w:p>
        </w:tc>
        <w:tc>
          <w:tcPr>
            <w:tcW w:w="5906" w:type="dxa"/>
          </w:tcPr>
          <w:p w:rsidR="006111CC" w:rsidRPr="006111CC" w:rsidRDefault="006111CC" w:rsidP="006111CC">
            <w:pPr>
              <w:pStyle w:val="TableParagraph"/>
              <w:spacing w:line="366" w:lineRule="exact"/>
              <w:jc w:val="both"/>
              <w:rPr>
                <w:sz w:val="32"/>
              </w:rPr>
            </w:pPr>
            <w:r w:rsidRPr="006111CC">
              <w:rPr>
                <w:sz w:val="32"/>
              </w:rPr>
              <w:t>Электродинамический</w:t>
            </w:r>
            <w:r w:rsidRPr="006111CC">
              <w:rPr>
                <w:spacing w:val="-8"/>
                <w:sz w:val="32"/>
              </w:rPr>
              <w:t xml:space="preserve"> </w:t>
            </w:r>
            <w:r w:rsidRPr="006111CC">
              <w:rPr>
                <w:sz w:val="32"/>
              </w:rPr>
              <w:t>прибор</w:t>
            </w:r>
          </w:p>
        </w:tc>
        <w:tc>
          <w:tcPr>
            <w:tcW w:w="3219" w:type="dxa"/>
          </w:tcPr>
          <w:p w:rsidR="006111CC" w:rsidRPr="006111CC" w:rsidRDefault="006111CC" w:rsidP="006111CC">
            <w:pPr>
              <w:pStyle w:val="TableParagraph"/>
              <w:ind w:left="471"/>
              <w:jc w:val="both"/>
              <w:rPr>
                <w:sz w:val="20"/>
              </w:rPr>
            </w:pPr>
            <w:r w:rsidRPr="006111CC">
              <w:rPr>
                <w:noProof/>
                <w:sz w:val="20"/>
                <w:lang w:eastAsia="ru-RU"/>
              </w:rPr>
              <w:drawing>
                <wp:inline distT="0" distB="0" distL="0" distR="0" wp14:anchorId="0216523A" wp14:editId="2D5D3AB0">
                  <wp:extent cx="362710" cy="304800"/>
                  <wp:effectExtent l="0" t="0" r="0" b="0"/>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33" cstate="print"/>
                          <a:stretch>
                            <a:fillRect/>
                          </a:stretch>
                        </pic:blipFill>
                        <pic:spPr>
                          <a:xfrm>
                            <a:off x="0" y="0"/>
                            <a:ext cx="362710" cy="304800"/>
                          </a:xfrm>
                          <a:prstGeom prst="rect">
                            <a:avLst/>
                          </a:prstGeom>
                        </pic:spPr>
                      </pic:pic>
                    </a:graphicData>
                  </a:graphic>
                </wp:inline>
              </w:drawing>
            </w:r>
          </w:p>
        </w:tc>
      </w:tr>
      <w:tr w:rsidR="006111CC" w:rsidRPr="006111CC" w:rsidTr="00E40579">
        <w:trPr>
          <w:trHeight w:val="735"/>
        </w:trPr>
        <w:tc>
          <w:tcPr>
            <w:tcW w:w="534" w:type="dxa"/>
          </w:tcPr>
          <w:p w:rsidR="006111CC" w:rsidRPr="006111CC" w:rsidRDefault="006111CC" w:rsidP="006111CC">
            <w:pPr>
              <w:pStyle w:val="TableParagraph"/>
              <w:spacing w:line="367" w:lineRule="exact"/>
              <w:jc w:val="both"/>
              <w:rPr>
                <w:sz w:val="32"/>
              </w:rPr>
            </w:pPr>
            <w:r w:rsidRPr="006111CC">
              <w:rPr>
                <w:sz w:val="32"/>
              </w:rPr>
              <w:t>20</w:t>
            </w:r>
          </w:p>
        </w:tc>
        <w:tc>
          <w:tcPr>
            <w:tcW w:w="5906" w:type="dxa"/>
          </w:tcPr>
          <w:p w:rsidR="006111CC" w:rsidRPr="006111CC" w:rsidRDefault="006111CC" w:rsidP="006111CC">
            <w:pPr>
              <w:pStyle w:val="TableParagraph"/>
              <w:spacing w:line="367" w:lineRule="exact"/>
              <w:jc w:val="both"/>
              <w:rPr>
                <w:sz w:val="32"/>
              </w:rPr>
            </w:pPr>
            <w:r w:rsidRPr="006111CC">
              <w:rPr>
                <w:sz w:val="32"/>
              </w:rPr>
              <w:t>Ферродинамический</w:t>
            </w:r>
            <w:r w:rsidRPr="006111CC">
              <w:rPr>
                <w:spacing w:val="-6"/>
                <w:sz w:val="32"/>
              </w:rPr>
              <w:t xml:space="preserve"> </w:t>
            </w:r>
            <w:r w:rsidRPr="006111CC">
              <w:rPr>
                <w:sz w:val="32"/>
              </w:rPr>
              <w:t>прибор</w:t>
            </w:r>
          </w:p>
        </w:tc>
        <w:tc>
          <w:tcPr>
            <w:tcW w:w="3219" w:type="dxa"/>
          </w:tcPr>
          <w:p w:rsidR="006111CC" w:rsidRPr="006111CC" w:rsidRDefault="006111CC" w:rsidP="006111CC">
            <w:pPr>
              <w:pStyle w:val="TableParagraph"/>
              <w:ind w:left="471"/>
              <w:jc w:val="both"/>
              <w:rPr>
                <w:sz w:val="20"/>
              </w:rPr>
            </w:pPr>
            <w:r w:rsidRPr="006111CC">
              <w:rPr>
                <w:noProof/>
                <w:sz w:val="20"/>
                <w:lang w:eastAsia="ru-RU"/>
              </w:rPr>
              <w:drawing>
                <wp:inline distT="0" distB="0" distL="0" distR="0" wp14:anchorId="6CA12D95" wp14:editId="7E5E8E15">
                  <wp:extent cx="457365" cy="361950"/>
                  <wp:effectExtent l="0" t="0" r="0" b="0"/>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34" cstate="print"/>
                          <a:stretch>
                            <a:fillRect/>
                          </a:stretch>
                        </pic:blipFill>
                        <pic:spPr>
                          <a:xfrm>
                            <a:off x="0" y="0"/>
                            <a:ext cx="457365" cy="361950"/>
                          </a:xfrm>
                          <a:prstGeom prst="rect">
                            <a:avLst/>
                          </a:prstGeom>
                        </pic:spPr>
                      </pic:pic>
                    </a:graphicData>
                  </a:graphic>
                </wp:inline>
              </w:drawing>
            </w:r>
          </w:p>
        </w:tc>
      </w:tr>
      <w:tr w:rsidR="006111CC" w:rsidRPr="006111CC" w:rsidTr="00E40579">
        <w:trPr>
          <w:trHeight w:val="736"/>
        </w:trPr>
        <w:tc>
          <w:tcPr>
            <w:tcW w:w="534" w:type="dxa"/>
          </w:tcPr>
          <w:p w:rsidR="006111CC" w:rsidRPr="006111CC" w:rsidRDefault="006111CC" w:rsidP="006111CC">
            <w:pPr>
              <w:pStyle w:val="TableParagraph"/>
              <w:spacing w:line="367" w:lineRule="exact"/>
              <w:jc w:val="both"/>
              <w:rPr>
                <w:sz w:val="32"/>
              </w:rPr>
            </w:pPr>
            <w:r w:rsidRPr="006111CC">
              <w:rPr>
                <w:sz w:val="32"/>
              </w:rPr>
              <w:t>21</w:t>
            </w:r>
          </w:p>
        </w:tc>
        <w:tc>
          <w:tcPr>
            <w:tcW w:w="5906" w:type="dxa"/>
          </w:tcPr>
          <w:p w:rsidR="006111CC" w:rsidRPr="006111CC" w:rsidRDefault="006111CC" w:rsidP="006111CC">
            <w:pPr>
              <w:pStyle w:val="TableParagraph"/>
              <w:spacing w:line="367" w:lineRule="exact"/>
              <w:jc w:val="both"/>
              <w:rPr>
                <w:sz w:val="32"/>
              </w:rPr>
            </w:pPr>
            <w:r w:rsidRPr="006111CC">
              <w:rPr>
                <w:sz w:val="32"/>
              </w:rPr>
              <w:t>Индукционный</w:t>
            </w:r>
            <w:r w:rsidRPr="006111CC">
              <w:rPr>
                <w:spacing w:val="-3"/>
                <w:sz w:val="32"/>
              </w:rPr>
              <w:t xml:space="preserve"> </w:t>
            </w:r>
            <w:r w:rsidRPr="006111CC">
              <w:rPr>
                <w:sz w:val="32"/>
              </w:rPr>
              <w:t>прибор</w:t>
            </w:r>
          </w:p>
        </w:tc>
        <w:tc>
          <w:tcPr>
            <w:tcW w:w="3219" w:type="dxa"/>
          </w:tcPr>
          <w:p w:rsidR="006111CC" w:rsidRPr="006111CC" w:rsidRDefault="006111CC" w:rsidP="006111CC">
            <w:pPr>
              <w:pStyle w:val="TableParagraph"/>
              <w:ind w:left="471"/>
              <w:jc w:val="both"/>
              <w:rPr>
                <w:sz w:val="20"/>
              </w:rPr>
            </w:pPr>
            <w:r w:rsidRPr="006111CC">
              <w:rPr>
                <w:noProof/>
                <w:sz w:val="20"/>
                <w:lang w:eastAsia="ru-RU"/>
              </w:rPr>
              <w:drawing>
                <wp:inline distT="0" distB="0" distL="0" distR="0" wp14:anchorId="0C7DBDA2" wp14:editId="4EE0A905">
                  <wp:extent cx="343047" cy="304800"/>
                  <wp:effectExtent l="0" t="0" r="0" b="0"/>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35" cstate="print"/>
                          <a:stretch>
                            <a:fillRect/>
                          </a:stretch>
                        </pic:blipFill>
                        <pic:spPr>
                          <a:xfrm>
                            <a:off x="0" y="0"/>
                            <a:ext cx="343047" cy="304800"/>
                          </a:xfrm>
                          <a:prstGeom prst="rect">
                            <a:avLst/>
                          </a:prstGeom>
                        </pic:spPr>
                      </pic:pic>
                    </a:graphicData>
                  </a:graphic>
                </wp:inline>
              </w:drawing>
            </w:r>
          </w:p>
        </w:tc>
      </w:tr>
      <w:tr w:rsidR="006111CC" w:rsidRPr="006111CC" w:rsidTr="00E40579">
        <w:trPr>
          <w:trHeight w:val="367"/>
        </w:trPr>
        <w:tc>
          <w:tcPr>
            <w:tcW w:w="534" w:type="dxa"/>
          </w:tcPr>
          <w:p w:rsidR="006111CC" w:rsidRPr="006111CC" w:rsidRDefault="006111CC" w:rsidP="006111CC">
            <w:pPr>
              <w:pStyle w:val="TableParagraph"/>
              <w:spacing w:line="348" w:lineRule="exact"/>
              <w:jc w:val="both"/>
              <w:rPr>
                <w:sz w:val="32"/>
              </w:rPr>
            </w:pPr>
            <w:r w:rsidRPr="006111CC">
              <w:rPr>
                <w:sz w:val="32"/>
              </w:rPr>
              <w:t>22</w:t>
            </w:r>
          </w:p>
        </w:tc>
        <w:tc>
          <w:tcPr>
            <w:tcW w:w="5906" w:type="dxa"/>
          </w:tcPr>
          <w:p w:rsidR="006111CC" w:rsidRPr="006111CC" w:rsidRDefault="006111CC" w:rsidP="006111CC">
            <w:pPr>
              <w:pStyle w:val="TableParagraph"/>
              <w:spacing w:line="348" w:lineRule="exact"/>
              <w:jc w:val="both"/>
              <w:rPr>
                <w:sz w:val="32"/>
              </w:rPr>
            </w:pPr>
            <w:r w:rsidRPr="006111CC">
              <w:rPr>
                <w:sz w:val="32"/>
              </w:rPr>
              <w:t>Электростатический</w:t>
            </w:r>
            <w:r w:rsidRPr="006111CC">
              <w:rPr>
                <w:spacing w:val="-9"/>
                <w:sz w:val="32"/>
              </w:rPr>
              <w:t xml:space="preserve"> </w:t>
            </w:r>
            <w:r w:rsidRPr="006111CC">
              <w:rPr>
                <w:sz w:val="32"/>
              </w:rPr>
              <w:t>прибор</w:t>
            </w:r>
          </w:p>
        </w:tc>
        <w:tc>
          <w:tcPr>
            <w:tcW w:w="3219" w:type="dxa"/>
          </w:tcPr>
          <w:p w:rsidR="006111CC" w:rsidRPr="006111CC" w:rsidRDefault="006111CC" w:rsidP="006111CC">
            <w:pPr>
              <w:pStyle w:val="TableParagraph"/>
              <w:ind w:left="471"/>
              <w:jc w:val="both"/>
              <w:rPr>
                <w:sz w:val="20"/>
              </w:rPr>
            </w:pPr>
            <w:r w:rsidRPr="006111CC">
              <w:rPr>
                <w:noProof/>
                <w:sz w:val="20"/>
                <w:lang w:eastAsia="ru-RU"/>
              </w:rPr>
              <w:drawing>
                <wp:inline distT="0" distB="0" distL="0" distR="0" wp14:anchorId="1BC1155C" wp14:editId="595D3D84">
                  <wp:extent cx="266700" cy="228600"/>
                  <wp:effectExtent l="0" t="0" r="0" b="0"/>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36" cstate="print"/>
                          <a:stretch>
                            <a:fillRect/>
                          </a:stretch>
                        </pic:blipFill>
                        <pic:spPr>
                          <a:xfrm>
                            <a:off x="0" y="0"/>
                            <a:ext cx="266700" cy="228600"/>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23</w:t>
            </w:r>
          </w:p>
        </w:tc>
        <w:tc>
          <w:tcPr>
            <w:tcW w:w="5906" w:type="dxa"/>
          </w:tcPr>
          <w:p w:rsidR="00E40579" w:rsidRPr="006111CC" w:rsidRDefault="00E40579" w:rsidP="00E40579">
            <w:pPr>
              <w:pStyle w:val="TableParagraph"/>
              <w:spacing w:line="361" w:lineRule="exact"/>
              <w:jc w:val="both"/>
              <w:rPr>
                <w:sz w:val="32"/>
              </w:rPr>
            </w:pPr>
            <w:r w:rsidRPr="006111CC">
              <w:rPr>
                <w:sz w:val="32"/>
              </w:rPr>
              <w:t>Вибрационный</w:t>
            </w:r>
            <w:r w:rsidRPr="006111CC">
              <w:rPr>
                <w:spacing w:val="-4"/>
                <w:sz w:val="32"/>
              </w:rPr>
              <w:t xml:space="preserve"> </w:t>
            </w:r>
            <w:r w:rsidRPr="006111CC">
              <w:rPr>
                <w:sz w:val="32"/>
              </w:rPr>
              <w:t>прибор</w:t>
            </w:r>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70D22569" wp14:editId="48F22C39">
                  <wp:extent cx="266700" cy="228600"/>
                  <wp:effectExtent l="0" t="0" r="0" b="0"/>
                  <wp:docPr id="69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37" cstate="print"/>
                          <a:stretch>
                            <a:fillRect/>
                          </a:stretch>
                        </pic:blipFill>
                        <pic:spPr>
                          <a:xfrm>
                            <a:off x="0" y="0"/>
                            <a:ext cx="266700" cy="228600"/>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24</w:t>
            </w:r>
          </w:p>
        </w:tc>
        <w:tc>
          <w:tcPr>
            <w:tcW w:w="5906" w:type="dxa"/>
          </w:tcPr>
          <w:p w:rsidR="00E40579" w:rsidRPr="006111CC" w:rsidRDefault="00E40579" w:rsidP="00E40579">
            <w:pPr>
              <w:pStyle w:val="TableParagraph"/>
              <w:spacing w:line="361" w:lineRule="exact"/>
              <w:jc w:val="both"/>
              <w:rPr>
                <w:sz w:val="32"/>
              </w:rPr>
            </w:pPr>
            <w:r w:rsidRPr="006111CC">
              <w:rPr>
                <w:sz w:val="32"/>
              </w:rPr>
              <w:t>Тепловой</w:t>
            </w:r>
            <w:r w:rsidRPr="006111CC">
              <w:rPr>
                <w:spacing w:val="-2"/>
                <w:sz w:val="32"/>
              </w:rPr>
              <w:t xml:space="preserve"> </w:t>
            </w:r>
            <w:r w:rsidRPr="006111CC">
              <w:rPr>
                <w:sz w:val="32"/>
              </w:rPr>
              <w:t>прибор</w:t>
            </w:r>
          </w:p>
        </w:tc>
        <w:tc>
          <w:tcPr>
            <w:tcW w:w="3219" w:type="dxa"/>
          </w:tcPr>
          <w:p w:rsidR="00E40579" w:rsidRPr="006111CC" w:rsidRDefault="00E40579" w:rsidP="00E40579">
            <w:pPr>
              <w:pStyle w:val="TableParagraph"/>
              <w:spacing w:before="2"/>
              <w:jc w:val="both"/>
              <w:rPr>
                <w:b/>
                <w:sz w:val="5"/>
              </w:rPr>
            </w:pPr>
          </w:p>
          <w:p w:rsidR="00E40579" w:rsidRPr="006111CC" w:rsidRDefault="00E40579" w:rsidP="00E40579">
            <w:pPr>
              <w:pStyle w:val="TableParagraph"/>
              <w:ind w:left="529"/>
              <w:jc w:val="both"/>
              <w:rPr>
                <w:sz w:val="20"/>
              </w:rPr>
            </w:pPr>
            <w:r w:rsidRPr="006111CC">
              <w:rPr>
                <w:noProof/>
                <w:sz w:val="20"/>
                <w:lang w:eastAsia="ru-RU"/>
              </w:rPr>
              <w:drawing>
                <wp:inline distT="0" distB="0" distL="0" distR="0" wp14:anchorId="6C5D60CD" wp14:editId="5557839F">
                  <wp:extent cx="384626" cy="408622"/>
                  <wp:effectExtent l="0" t="0" r="0" b="0"/>
                  <wp:docPr id="69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38" cstate="print"/>
                          <a:stretch>
                            <a:fillRect/>
                          </a:stretch>
                        </pic:blipFill>
                        <pic:spPr>
                          <a:xfrm>
                            <a:off x="0" y="0"/>
                            <a:ext cx="384626" cy="408622"/>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25</w:t>
            </w:r>
          </w:p>
        </w:tc>
        <w:tc>
          <w:tcPr>
            <w:tcW w:w="5906" w:type="dxa"/>
          </w:tcPr>
          <w:p w:rsidR="00E40579" w:rsidRPr="006111CC" w:rsidRDefault="00E40579" w:rsidP="00E40579">
            <w:pPr>
              <w:pStyle w:val="TableParagraph"/>
              <w:spacing w:line="348" w:lineRule="exact"/>
              <w:jc w:val="both"/>
              <w:rPr>
                <w:sz w:val="32"/>
              </w:rPr>
            </w:pPr>
            <w:r w:rsidRPr="006111CC">
              <w:rPr>
                <w:sz w:val="32"/>
              </w:rPr>
              <w:t>Биметаллический</w:t>
            </w:r>
            <w:r w:rsidRPr="006111CC">
              <w:rPr>
                <w:spacing w:val="-6"/>
                <w:sz w:val="32"/>
              </w:rPr>
              <w:t xml:space="preserve"> </w:t>
            </w:r>
            <w:r w:rsidRPr="006111CC">
              <w:rPr>
                <w:sz w:val="32"/>
              </w:rPr>
              <w:t>прибор</w:t>
            </w:r>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6F71C8A7" wp14:editId="7B2B9731">
                  <wp:extent cx="266700" cy="228600"/>
                  <wp:effectExtent l="0" t="0" r="0" b="0"/>
                  <wp:docPr id="69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png"/>
                          <pic:cNvPicPr/>
                        </pic:nvPicPr>
                        <pic:blipFill>
                          <a:blip r:embed="rId39" cstate="print"/>
                          <a:stretch>
                            <a:fillRect/>
                          </a:stretch>
                        </pic:blipFill>
                        <pic:spPr>
                          <a:xfrm>
                            <a:off x="0" y="0"/>
                            <a:ext cx="266700" cy="228600"/>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26</w:t>
            </w:r>
          </w:p>
        </w:tc>
        <w:tc>
          <w:tcPr>
            <w:tcW w:w="5906" w:type="dxa"/>
          </w:tcPr>
          <w:p w:rsidR="00E40579" w:rsidRPr="006111CC" w:rsidRDefault="00E40579" w:rsidP="00E40579">
            <w:pPr>
              <w:pStyle w:val="TableParagraph"/>
              <w:spacing w:line="361" w:lineRule="exact"/>
              <w:jc w:val="both"/>
              <w:rPr>
                <w:sz w:val="32"/>
              </w:rPr>
            </w:pPr>
            <w:r w:rsidRPr="006111CC">
              <w:rPr>
                <w:sz w:val="32"/>
              </w:rPr>
              <w:t>Выпрямитель</w:t>
            </w:r>
            <w:r w:rsidRPr="006111CC">
              <w:rPr>
                <w:spacing w:val="-5"/>
                <w:sz w:val="32"/>
              </w:rPr>
              <w:t xml:space="preserve"> </w:t>
            </w:r>
            <w:r w:rsidRPr="006111CC">
              <w:rPr>
                <w:sz w:val="32"/>
              </w:rPr>
              <w:t>(полупроводниковый)</w:t>
            </w:r>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38C2AD66" wp14:editId="1F82EE56">
                  <wp:extent cx="321811" cy="280034"/>
                  <wp:effectExtent l="0" t="0" r="0" b="0"/>
                  <wp:docPr id="698"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40" cstate="print"/>
                          <a:stretch>
                            <a:fillRect/>
                          </a:stretch>
                        </pic:blipFill>
                        <pic:spPr>
                          <a:xfrm>
                            <a:off x="0" y="0"/>
                            <a:ext cx="321811" cy="280034"/>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27</w:t>
            </w:r>
          </w:p>
        </w:tc>
        <w:tc>
          <w:tcPr>
            <w:tcW w:w="5906" w:type="dxa"/>
          </w:tcPr>
          <w:p w:rsidR="00E40579" w:rsidRPr="006111CC" w:rsidRDefault="00E40579" w:rsidP="00E40579">
            <w:pPr>
              <w:pStyle w:val="TableParagraph"/>
              <w:spacing w:line="361" w:lineRule="exact"/>
              <w:jc w:val="both"/>
              <w:rPr>
                <w:sz w:val="32"/>
                <w:lang w:val="ru-RU"/>
              </w:rPr>
            </w:pPr>
            <w:r w:rsidRPr="006111CC">
              <w:rPr>
                <w:sz w:val="32"/>
                <w:lang w:val="ru-RU"/>
              </w:rPr>
              <w:t>Защита</w:t>
            </w:r>
            <w:r w:rsidRPr="006111CC">
              <w:rPr>
                <w:spacing w:val="-3"/>
                <w:sz w:val="32"/>
                <w:lang w:val="ru-RU"/>
              </w:rPr>
              <w:t xml:space="preserve"> </w:t>
            </w:r>
            <w:r w:rsidRPr="006111CC">
              <w:rPr>
                <w:sz w:val="32"/>
                <w:lang w:val="ru-RU"/>
              </w:rPr>
              <w:t>от</w:t>
            </w:r>
            <w:r w:rsidRPr="006111CC">
              <w:rPr>
                <w:spacing w:val="-4"/>
                <w:sz w:val="32"/>
                <w:lang w:val="ru-RU"/>
              </w:rPr>
              <w:t xml:space="preserve"> </w:t>
            </w:r>
            <w:r w:rsidRPr="006111CC">
              <w:rPr>
                <w:sz w:val="32"/>
                <w:lang w:val="ru-RU"/>
              </w:rPr>
              <w:t>внешних</w:t>
            </w:r>
            <w:r w:rsidRPr="006111CC">
              <w:rPr>
                <w:spacing w:val="-5"/>
                <w:sz w:val="32"/>
                <w:lang w:val="ru-RU"/>
              </w:rPr>
              <w:t xml:space="preserve"> </w:t>
            </w:r>
            <w:r w:rsidRPr="006111CC">
              <w:rPr>
                <w:sz w:val="32"/>
                <w:lang w:val="ru-RU"/>
              </w:rPr>
              <w:t>магнитных</w:t>
            </w:r>
            <w:r w:rsidRPr="006111CC">
              <w:rPr>
                <w:spacing w:val="-3"/>
                <w:sz w:val="32"/>
                <w:lang w:val="ru-RU"/>
              </w:rPr>
              <w:t xml:space="preserve"> </w:t>
            </w:r>
            <w:r w:rsidRPr="006111CC">
              <w:rPr>
                <w:sz w:val="32"/>
                <w:lang w:val="ru-RU"/>
              </w:rPr>
              <w:t>полей</w:t>
            </w:r>
          </w:p>
        </w:tc>
        <w:tc>
          <w:tcPr>
            <w:tcW w:w="3219" w:type="dxa"/>
          </w:tcPr>
          <w:p w:rsidR="00E40579" w:rsidRPr="006111CC" w:rsidRDefault="00E40579" w:rsidP="00E40579">
            <w:pPr>
              <w:pStyle w:val="TableParagraph"/>
              <w:spacing w:after="1"/>
              <w:jc w:val="both"/>
              <w:rPr>
                <w:b/>
                <w:sz w:val="11"/>
                <w:lang w:val="ru-RU"/>
              </w:rPr>
            </w:pPr>
          </w:p>
          <w:p w:rsidR="00E40579" w:rsidRPr="006111CC" w:rsidRDefault="00E40579" w:rsidP="00E40579">
            <w:pPr>
              <w:pStyle w:val="TableParagraph"/>
              <w:ind w:left="97"/>
              <w:jc w:val="both"/>
              <w:rPr>
                <w:sz w:val="20"/>
              </w:rPr>
            </w:pPr>
            <w:r w:rsidRPr="006111CC">
              <w:rPr>
                <w:noProof/>
                <w:sz w:val="20"/>
                <w:lang w:eastAsia="ru-RU"/>
              </w:rPr>
              <mc:AlternateContent>
                <mc:Choice Requires="wpg">
                  <w:drawing>
                    <wp:inline distT="0" distB="0" distL="0" distR="0" wp14:anchorId="64F405F1" wp14:editId="0094D5A8">
                      <wp:extent cx="731520" cy="280035"/>
                      <wp:effectExtent l="5080" t="1905" r="6350" b="3810"/>
                      <wp:docPr id="688" name="Группа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 cy="280035"/>
                                <a:chOff x="0" y="0"/>
                                <a:chExt cx="1152" cy="441"/>
                              </a:xfrm>
                            </wpg:grpSpPr>
                            <wps:wsp>
                              <wps:cNvPr id="689" name="Rectangle 17"/>
                              <wps:cNvSpPr>
                                <a:spLocks noChangeArrowheads="1"/>
                              </wps:cNvSpPr>
                              <wps:spPr bwMode="auto">
                                <a:xfrm>
                                  <a:off x="7" y="7"/>
                                  <a:ext cx="1137" cy="426"/>
                                </a:xfrm>
                                <a:prstGeom prst="rect">
                                  <a:avLst/>
                                </a:prstGeom>
                                <a:noFill/>
                                <a:ln w="9525">
                                  <a:solidFill>
                                    <a:srgbClr val="01010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2DB393B" id="Группа 688" o:spid="_x0000_s1026" style="width:57.6pt;height:22.05pt;mso-position-horizontal-relative:char;mso-position-vertical-relative:line" coordsize="1152,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">
                      <v:rect id="Rectangle 17" o:spid="_x0000_s1027" style="position:absolute;left:7;top:7;width:1137;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" filled="f" strokecolor="#010101"/>
                      <w10:anchorlock/>
                    </v:group>
                  </w:pict>
                </mc:Fallback>
              </mc:AlternateContent>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p>
        </w:tc>
        <w:tc>
          <w:tcPr>
            <w:tcW w:w="5906" w:type="dxa"/>
          </w:tcPr>
          <w:p w:rsidR="00E40579" w:rsidRPr="006111CC" w:rsidRDefault="00E40579" w:rsidP="00E40579">
            <w:pPr>
              <w:pStyle w:val="TableParagraph"/>
              <w:spacing w:line="361" w:lineRule="exact"/>
              <w:jc w:val="both"/>
              <w:rPr>
                <w:sz w:val="32"/>
              </w:rPr>
            </w:pPr>
          </w:p>
        </w:tc>
        <w:tc>
          <w:tcPr>
            <w:tcW w:w="3219" w:type="dxa"/>
          </w:tcPr>
          <w:p w:rsidR="00E40579" w:rsidRPr="006111CC" w:rsidRDefault="00E40579" w:rsidP="00E40579">
            <w:pPr>
              <w:pStyle w:val="TableParagraph"/>
              <w:spacing w:after="1"/>
              <w:jc w:val="both"/>
              <w:rPr>
                <w:b/>
                <w:sz w:val="11"/>
              </w:rPr>
            </w:pPr>
          </w:p>
        </w:tc>
      </w:tr>
      <w:tr w:rsidR="00E40579" w:rsidRPr="006111CC" w:rsidTr="00E40579">
        <w:trPr>
          <w:trHeight w:val="367"/>
        </w:trPr>
        <w:tc>
          <w:tcPr>
            <w:tcW w:w="534" w:type="dxa"/>
          </w:tcPr>
          <w:p w:rsidR="00E40579" w:rsidRPr="006111CC" w:rsidRDefault="00E40579" w:rsidP="00E40579">
            <w:pPr>
              <w:pStyle w:val="TableParagraph"/>
              <w:spacing w:line="361" w:lineRule="exact"/>
              <w:jc w:val="both"/>
              <w:rPr>
                <w:sz w:val="32"/>
              </w:rPr>
            </w:pPr>
            <w:r w:rsidRPr="006111CC">
              <w:rPr>
                <w:sz w:val="32"/>
              </w:rPr>
              <w:t>28</w:t>
            </w:r>
          </w:p>
        </w:tc>
        <w:tc>
          <w:tcPr>
            <w:tcW w:w="5906" w:type="dxa"/>
          </w:tcPr>
          <w:p w:rsidR="00E40579" w:rsidRPr="006111CC" w:rsidRDefault="00E40579" w:rsidP="00E40579">
            <w:pPr>
              <w:pStyle w:val="TableParagraph"/>
              <w:spacing w:line="361" w:lineRule="exact"/>
              <w:jc w:val="both"/>
              <w:rPr>
                <w:sz w:val="32"/>
                <w:lang w:val="ru-RU"/>
              </w:rPr>
            </w:pPr>
            <w:r w:rsidRPr="006111CC">
              <w:rPr>
                <w:sz w:val="32"/>
                <w:lang w:val="ru-RU"/>
              </w:rPr>
              <w:t>Защита</w:t>
            </w:r>
            <w:r w:rsidRPr="006111CC">
              <w:rPr>
                <w:spacing w:val="-4"/>
                <w:sz w:val="32"/>
                <w:lang w:val="ru-RU"/>
              </w:rPr>
              <w:t xml:space="preserve"> </w:t>
            </w:r>
            <w:r w:rsidRPr="006111CC">
              <w:rPr>
                <w:sz w:val="32"/>
                <w:lang w:val="ru-RU"/>
              </w:rPr>
              <w:t>от</w:t>
            </w:r>
            <w:r w:rsidRPr="006111CC">
              <w:rPr>
                <w:spacing w:val="-5"/>
                <w:sz w:val="32"/>
                <w:lang w:val="ru-RU"/>
              </w:rPr>
              <w:t xml:space="preserve"> </w:t>
            </w:r>
            <w:r w:rsidRPr="006111CC">
              <w:rPr>
                <w:sz w:val="32"/>
                <w:lang w:val="ru-RU"/>
              </w:rPr>
              <w:t>внешних</w:t>
            </w:r>
            <w:r w:rsidRPr="006111CC">
              <w:rPr>
                <w:spacing w:val="-5"/>
                <w:sz w:val="32"/>
                <w:lang w:val="ru-RU"/>
              </w:rPr>
              <w:t xml:space="preserve"> </w:t>
            </w:r>
            <w:r w:rsidRPr="006111CC">
              <w:rPr>
                <w:sz w:val="32"/>
                <w:lang w:val="ru-RU"/>
              </w:rPr>
              <w:t>электрических</w:t>
            </w:r>
            <w:r w:rsidRPr="006111CC">
              <w:rPr>
                <w:spacing w:val="-3"/>
                <w:sz w:val="32"/>
                <w:lang w:val="ru-RU"/>
              </w:rPr>
              <w:t xml:space="preserve"> </w:t>
            </w:r>
            <w:r w:rsidRPr="006111CC">
              <w:rPr>
                <w:sz w:val="32"/>
                <w:lang w:val="ru-RU"/>
              </w:rPr>
              <w:t>полей</w:t>
            </w:r>
          </w:p>
        </w:tc>
        <w:tc>
          <w:tcPr>
            <w:tcW w:w="3219" w:type="dxa"/>
          </w:tcPr>
          <w:p w:rsidR="00E40579" w:rsidRPr="006111CC" w:rsidRDefault="00E40579" w:rsidP="00E40579">
            <w:pPr>
              <w:pStyle w:val="TableParagraph"/>
              <w:jc w:val="both"/>
              <w:rPr>
                <w:sz w:val="32"/>
                <w:lang w:val="ru-RU"/>
              </w:rPr>
            </w:pPr>
          </w:p>
        </w:tc>
      </w:tr>
      <w:tr w:rsidR="00E40579" w:rsidRPr="006111CC" w:rsidTr="00E40579">
        <w:trPr>
          <w:trHeight w:val="367"/>
        </w:trPr>
        <w:tc>
          <w:tcPr>
            <w:tcW w:w="534" w:type="dxa"/>
          </w:tcPr>
          <w:p w:rsidR="00E40579" w:rsidRPr="006111CC" w:rsidRDefault="00E40579" w:rsidP="00E40579">
            <w:pPr>
              <w:jc w:val="both"/>
              <w:rPr>
                <w:rFonts w:cs="Times New Roman"/>
                <w:sz w:val="2"/>
                <w:szCs w:val="2"/>
                <w:lang w:val="ru-RU"/>
              </w:rPr>
            </w:pPr>
          </w:p>
        </w:tc>
        <w:tc>
          <w:tcPr>
            <w:tcW w:w="5906" w:type="dxa"/>
          </w:tcPr>
          <w:p w:rsidR="00E40579" w:rsidRPr="006111CC" w:rsidRDefault="00E40579" w:rsidP="00E40579">
            <w:pPr>
              <w:jc w:val="both"/>
              <w:rPr>
                <w:rFonts w:cs="Times New Roman"/>
                <w:sz w:val="2"/>
                <w:szCs w:val="2"/>
                <w:lang w:val="ru-RU"/>
              </w:rPr>
            </w:pPr>
          </w:p>
        </w:tc>
        <w:tc>
          <w:tcPr>
            <w:tcW w:w="3219" w:type="dxa"/>
          </w:tcPr>
          <w:p w:rsidR="00E40579" w:rsidRPr="006111CC" w:rsidRDefault="00E40579" w:rsidP="00E40579">
            <w:pPr>
              <w:pStyle w:val="TableParagraph"/>
              <w:jc w:val="both"/>
              <w:rPr>
                <w:sz w:val="18"/>
                <w:lang w:val="ru-RU"/>
              </w:rPr>
            </w:pP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29</w:t>
            </w:r>
          </w:p>
        </w:tc>
        <w:tc>
          <w:tcPr>
            <w:tcW w:w="5906" w:type="dxa"/>
          </w:tcPr>
          <w:p w:rsidR="00E40579" w:rsidRPr="006111CC" w:rsidRDefault="00E40579" w:rsidP="00E40579">
            <w:pPr>
              <w:pStyle w:val="TableParagraph"/>
              <w:spacing w:line="348" w:lineRule="exact"/>
              <w:jc w:val="both"/>
              <w:rPr>
                <w:sz w:val="32"/>
              </w:rPr>
            </w:pPr>
            <w:r w:rsidRPr="006111CC">
              <w:rPr>
                <w:sz w:val="32"/>
              </w:rPr>
              <w:t>Постоянный</w:t>
            </w:r>
            <w:r w:rsidRPr="006111CC">
              <w:rPr>
                <w:spacing w:val="-4"/>
                <w:sz w:val="32"/>
              </w:rPr>
              <w:t xml:space="preserve"> </w:t>
            </w:r>
            <w:r w:rsidRPr="006111CC">
              <w:rPr>
                <w:sz w:val="32"/>
              </w:rPr>
              <w:t>ток</w:t>
            </w:r>
          </w:p>
        </w:tc>
        <w:tc>
          <w:tcPr>
            <w:tcW w:w="3219" w:type="dxa"/>
          </w:tcPr>
          <w:p w:rsidR="00E40579" w:rsidRPr="006111CC" w:rsidRDefault="00E40579" w:rsidP="00E40579">
            <w:pPr>
              <w:pStyle w:val="TableParagraph"/>
              <w:spacing w:line="348" w:lineRule="exact"/>
              <w:ind w:left="471"/>
              <w:jc w:val="both"/>
              <w:rPr>
                <w:b/>
                <w:sz w:val="32"/>
              </w:rPr>
            </w:pPr>
            <w:r w:rsidRPr="006111CC">
              <w:rPr>
                <w:b/>
                <w:sz w:val="32"/>
              </w:rPr>
              <w:t>—</w:t>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30</w:t>
            </w:r>
          </w:p>
        </w:tc>
        <w:tc>
          <w:tcPr>
            <w:tcW w:w="5906" w:type="dxa"/>
          </w:tcPr>
          <w:p w:rsidR="00E40579" w:rsidRPr="006111CC" w:rsidRDefault="00E40579" w:rsidP="00E40579">
            <w:pPr>
              <w:pStyle w:val="TableParagraph"/>
              <w:spacing w:line="348" w:lineRule="exact"/>
              <w:jc w:val="both"/>
              <w:rPr>
                <w:sz w:val="32"/>
              </w:rPr>
            </w:pPr>
            <w:r w:rsidRPr="006111CC">
              <w:rPr>
                <w:sz w:val="32"/>
              </w:rPr>
              <w:t>Переменный</w:t>
            </w:r>
            <w:r w:rsidRPr="006111CC">
              <w:rPr>
                <w:spacing w:val="-4"/>
                <w:sz w:val="32"/>
              </w:rPr>
              <w:t xml:space="preserve"> </w:t>
            </w:r>
            <w:r w:rsidRPr="006111CC">
              <w:rPr>
                <w:sz w:val="32"/>
              </w:rPr>
              <w:t>ток</w:t>
            </w:r>
            <w:r w:rsidRPr="006111CC">
              <w:rPr>
                <w:spacing w:val="-6"/>
                <w:sz w:val="32"/>
              </w:rPr>
              <w:t xml:space="preserve"> </w:t>
            </w:r>
            <w:r w:rsidRPr="006111CC">
              <w:rPr>
                <w:sz w:val="32"/>
              </w:rPr>
              <w:t>(однородный)</w:t>
            </w:r>
          </w:p>
        </w:tc>
        <w:tc>
          <w:tcPr>
            <w:tcW w:w="3219" w:type="dxa"/>
          </w:tcPr>
          <w:p w:rsidR="00E40579" w:rsidRPr="006111CC" w:rsidRDefault="00E40579" w:rsidP="00E40579">
            <w:pPr>
              <w:pStyle w:val="TableParagraph"/>
              <w:spacing w:line="348" w:lineRule="exact"/>
              <w:ind w:left="471"/>
              <w:jc w:val="both"/>
              <w:rPr>
                <w:b/>
                <w:sz w:val="32"/>
              </w:rPr>
            </w:pPr>
            <w:r w:rsidRPr="006111CC">
              <w:rPr>
                <w:b/>
                <w:sz w:val="32"/>
              </w:rPr>
              <w:t>~</w:t>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31</w:t>
            </w:r>
          </w:p>
        </w:tc>
        <w:tc>
          <w:tcPr>
            <w:tcW w:w="5906" w:type="dxa"/>
          </w:tcPr>
          <w:p w:rsidR="00E40579" w:rsidRPr="006111CC" w:rsidRDefault="00E40579" w:rsidP="00E40579">
            <w:pPr>
              <w:pStyle w:val="TableParagraph"/>
              <w:spacing w:line="348" w:lineRule="exact"/>
              <w:jc w:val="both"/>
              <w:rPr>
                <w:sz w:val="32"/>
              </w:rPr>
            </w:pPr>
            <w:r w:rsidRPr="006111CC">
              <w:rPr>
                <w:sz w:val="32"/>
              </w:rPr>
              <w:t>Постоянный</w:t>
            </w:r>
            <w:r w:rsidRPr="006111CC">
              <w:rPr>
                <w:spacing w:val="-4"/>
                <w:sz w:val="32"/>
              </w:rPr>
              <w:t xml:space="preserve"> </w:t>
            </w:r>
            <w:r w:rsidRPr="006111CC">
              <w:rPr>
                <w:sz w:val="32"/>
              </w:rPr>
              <w:t>и</w:t>
            </w:r>
            <w:r w:rsidRPr="006111CC">
              <w:rPr>
                <w:spacing w:val="-5"/>
                <w:sz w:val="32"/>
              </w:rPr>
              <w:t xml:space="preserve"> </w:t>
            </w:r>
            <w:r w:rsidRPr="006111CC">
              <w:rPr>
                <w:sz w:val="32"/>
              </w:rPr>
              <w:t>переменный</w:t>
            </w:r>
            <w:r w:rsidRPr="006111CC">
              <w:rPr>
                <w:spacing w:val="-3"/>
                <w:sz w:val="32"/>
              </w:rPr>
              <w:t xml:space="preserve"> </w:t>
            </w:r>
            <w:r w:rsidRPr="006111CC">
              <w:rPr>
                <w:sz w:val="32"/>
              </w:rPr>
              <w:t>ток</w:t>
            </w:r>
          </w:p>
        </w:tc>
        <w:tc>
          <w:tcPr>
            <w:tcW w:w="3219" w:type="dxa"/>
          </w:tcPr>
          <w:p w:rsidR="00E40579" w:rsidRPr="006111CC" w:rsidRDefault="00E40579" w:rsidP="00E40579">
            <w:pPr>
              <w:pStyle w:val="TableParagraph"/>
              <w:spacing w:before="8"/>
              <w:jc w:val="both"/>
              <w:rPr>
                <w:b/>
                <w:sz w:val="15"/>
              </w:rPr>
            </w:pPr>
          </w:p>
          <w:p w:rsidR="00E40579" w:rsidRPr="006111CC" w:rsidRDefault="00E40579" w:rsidP="00E40579">
            <w:pPr>
              <w:pStyle w:val="TableParagraph"/>
              <w:spacing w:line="180" w:lineRule="exact"/>
              <w:ind w:left="471"/>
              <w:jc w:val="both"/>
              <w:rPr>
                <w:sz w:val="18"/>
              </w:rPr>
            </w:pPr>
            <w:r w:rsidRPr="006111CC">
              <w:rPr>
                <w:noProof/>
                <w:position w:val="-3"/>
                <w:sz w:val="18"/>
                <w:lang w:eastAsia="ru-RU"/>
              </w:rPr>
              <w:drawing>
                <wp:inline distT="0" distB="0" distL="0" distR="0" wp14:anchorId="6EA4B007" wp14:editId="3F01ED29">
                  <wp:extent cx="114300" cy="114300"/>
                  <wp:effectExtent l="0" t="0" r="0" b="0"/>
                  <wp:docPr id="69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png"/>
                          <pic:cNvPicPr/>
                        </pic:nvPicPr>
                        <pic:blipFill>
                          <a:blip r:embed="rId41" cstate="print"/>
                          <a:stretch>
                            <a:fillRect/>
                          </a:stretch>
                        </pic:blipFill>
                        <pic:spPr>
                          <a:xfrm>
                            <a:off x="0" y="0"/>
                            <a:ext cx="114300" cy="114300"/>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32</w:t>
            </w:r>
          </w:p>
        </w:tc>
        <w:tc>
          <w:tcPr>
            <w:tcW w:w="5906" w:type="dxa"/>
          </w:tcPr>
          <w:p w:rsidR="00E40579" w:rsidRPr="006111CC" w:rsidRDefault="00E40579" w:rsidP="00E40579">
            <w:pPr>
              <w:pStyle w:val="TableParagraph"/>
              <w:spacing w:line="348" w:lineRule="exact"/>
              <w:jc w:val="both"/>
              <w:rPr>
                <w:sz w:val="32"/>
              </w:rPr>
            </w:pPr>
            <w:r w:rsidRPr="006111CC">
              <w:rPr>
                <w:sz w:val="32"/>
              </w:rPr>
              <w:t>Трёхфазный</w:t>
            </w:r>
            <w:r w:rsidRPr="006111CC">
              <w:rPr>
                <w:spacing w:val="-3"/>
                <w:sz w:val="32"/>
              </w:rPr>
              <w:t xml:space="preserve"> </w:t>
            </w:r>
            <w:r w:rsidRPr="006111CC">
              <w:rPr>
                <w:sz w:val="32"/>
              </w:rPr>
              <w:t>ток</w:t>
            </w:r>
          </w:p>
        </w:tc>
        <w:tc>
          <w:tcPr>
            <w:tcW w:w="3219" w:type="dxa"/>
          </w:tcPr>
          <w:p w:rsidR="00E40579" w:rsidRPr="006111CC" w:rsidRDefault="00E40579" w:rsidP="00E40579">
            <w:pPr>
              <w:pStyle w:val="TableParagraph"/>
              <w:spacing w:before="1"/>
              <w:jc w:val="both"/>
              <w:rPr>
                <w:b/>
                <w:sz w:val="13"/>
              </w:rPr>
            </w:pPr>
          </w:p>
          <w:p w:rsidR="00E40579" w:rsidRPr="006111CC" w:rsidRDefault="00E40579" w:rsidP="00E40579">
            <w:pPr>
              <w:pStyle w:val="TableParagraph"/>
              <w:spacing w:line="210" w:lineRule="exact"/>
              <w:ind w:left="471"/>
              <w:jc w:val="both"/>
              <w:rPr>
                <w:sz w:val="20"/>
              </w:rPr>
            </w:pPr>
            <w:r w:rsidRPr="006111CC">
              <w:rPr>
                <w:noProof/>
                <w:position w:val="-3"/>
                <w:sz w:val="20"/>
                <w:lang w:eastAsia="ru-RU"/>
              </w:rPr>
              <w:drawing>
                <wp:inline distT="0" distB="0" distL="0" distR="0" wp14:anchorId="242E9088" wp14:editId="296B7392">
                  <wp:extent cx="114300" cy="133350"/>
                  <wp:effectExtent l="0" t="0" r="0" b="0"/>
                  <wp:docPr id="700"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png"/>
                          <pic:cNvPicPr/>
                        </pic:nvPicPr>
                        <pic:blipFill>
                          <a:blip r:embed="rId42" cstate="print"/>
                          <a:stretch>
                            <a:fillRect/>
                          </a:stretch>
                        </pic:blipFill>
                        <pic:spPr>
                          <a:xfrm>
                            <a:off x="0" y="0"/>
                            <a:ext cx="114300" cy="133350"/>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33</w:t>
            </w:r>
          </w:p>
        </w:tc>
        <w:tc>
          <w:tcPr>
            <w:tcW w:w="5906" w:type="dxa"/>
          </w:tcPr>
          <w:p w:rsidR="00E40579" w:rsidRPr="006111CC" w:rsidRDefault="00E40579" w:rsidP="00E40579">
            <w:pPr>
              <w:pStyle w:val="TableParagraph"/>
              <w:spacing w:line="360" w:lineRule="exact"/>
              <w:jc w:val="both"/>
              <w:rPr>
                <w:sz w:val="32"/>
                <w:lang w:val="ru-RU"/>
              </w:rPr>
            </w:pPr>
            <w:r w:rsidRPr="006111CC">
              <w:rPr>
                <w:sz w:val="32"/>
                <w:lang w:val="ru-RU"/>
              </w:rPr>
              <w:t>Класс</w:t>
            </w:r>
            <w:r w:rsidRPr="006111CC">
              <w:rPr>
                <w:spacing w:val="-2"/>
                <w:sz w:val="32"/>
                <w:lang w:val="ru-RU"/>
              </w:rPr>
              <w:t xml:space="preserve"> </w:t>
            </w:r>
            <w:r w:rsidRPr="006111CC">
              <w:rPr>
                <w:sz w:val="32"/>
                <w:lang w:val="ru-RU"/>
              </w:rPr>
              <w:t>точности</w:t>
            </w:r>
            <w:r w:rsidRPr="006111CC">
              <w:rPr>
                <w:spacing w:val="-2"/>
                <w:sz w:val="32"/>
                <w:lang w:val="ru-RU"/>
              </w:rPr>
              <w:t xml:space="preserve"> </w:t>
            </w:r>
            <w:r w:rsidRPr="006111CC">
              <w:rPr>
                <w:sz w:val="32"/>
                <w:lang w:val="ru-RU"/>
              </w:rPr>
              <w:t>в</w:t>
            </w:r>
            <w:r w:rsidRPr="006111CC">
              <w:rPr>
                <w:spacing w:val="-3"/>
                <w:sz w:val="32"/>
                <w:lang w:val="ru-RU"/>
              </w:rPr>
              <w:t xml:space="preserve"> </w:t>
            </w:r>
            <w:r w:rsidRPr="006111CC">
              <w:rPr>
                <w:sz w:val="32"/>
                <w:lang w:val="ru-RU"/>
              </w:rPr>
              <w:t>процентах</w:t>
            </w:r>
            <w:r w:rsidRPr="006111CC">
              <w:rPr>
                <w:spacing w:val="-2"/>
                <w:sz w:val="32"/>
                <w:lang w:val="ru-RU"/>
              </w:rPr>
              <w:t xml:space="preserve"> </w:t>
            </w:r>
            <w:r w:rsidRPr="006111CC">
              <w:rPr>
                <w:sz w:val="32"/>
                <w:lang w:val="ru-RU"/>
              </w:rPr>
              <w:t>от</w:t>
            </w:r>
            <w:r w:rsidRPr="006111CC">
              <w:rPr>
                <w:spacing w:val="-2"/>
                <w:sz w:val="32"/>
                <w:lang w:val="ru-RU"/>
              </w:rPr>
              <w:t xml:space="preserve"> </w:t>
            </w:r>
            <w:r w:rsidRPr="006111CC">
              <w:rPr>
                <w:sz w:val="32"/>
                <w:lang w:val="ru-RU"/>
              </w:rPr>
              <w:t>диапазо-</w:t>
            </w:r>
          </w:p>
          <w:p w:rsidR="00E40579" w:rsidRPr="006111CC" w:rsidRDefault="00E40579" w:rsidP="00E40579">
            <w:pPr>
              <w:pStyle w:val="TableParagraph"/>
              <w:spacing w:line="355" w:lineRule="exact"/>
              <w:jc w:val="both"/>
              <w:rPr>
                <w:sz w:val="32"/>
              </w:rPr>
            </w:pPr>
            <w:r w:rsidRPr="006111CC">
              <w:rPr>
                <w:sz w:val="32"/>
              </w:rPr>
              <w:t>на</w:t>
            </w:r>
            <w:r w:rsidRPr="006111CC">
              <w:rPr>
                <w:spacing w:val="-4"/>
                <w:sz w:val="32"/>
              </w:rPr>
              <w:t xml:space="preserve"> </w:t>
            </w:r>
            <w:r w:rsidRPr="006111CC">
              <w:rPr>
                <w:sz w:val="32"/>
              </w:rPr>
              <w:t>измерений</w:t>
            </w:r>
          </w:p>
        </w:tc>
        <w:tc>
          <w:tcPr>
            <w:tcW w:w="3219" w:type="dxa"/>
          </w:tcPr>
          <w:p w:rsidR="00E40579" w:rsidRPr="006111CC" w:rsidRDefault="00E40579" w:rsidP="00E40579">
            <w:pPr>
              <w:pStyle w:val="TableParagraph"/>
              <w:spacing w:line="361" w:lineRule="exact"/>
              <w:ind w:left="552"/>
              <w:jc w:val="both"/>
              <w:rPr>
                <w:sz w:val="32"/>
              </w:rPr>
            </w:pPr>
            <w:r w:rsidRPr="006111CC">
              <w:rPr>
                <w:sz w:val="32"/>
              </w:rPr>
              <w:t>1,5</w:t>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34</w:t>
            </w:r>
          </w:p>
        </w:tc>
        <w:tc>
          <w:tcPr>
            <w:tcW w:w="5906" w:type="dxa"/>
          </w:tcPr>
          <w:p w:rsidR="00E40579" w:rsidRPr="006111CC" w:rsidRDefault="00E40579" w:rsidP="00E40579">
            <w:pPr>
              <w:pStyle w:val="TableParagraph"/>
              <w:spacing w:line="361" w:lineRule="exact"/>
              <w:jc w:val="both"/>
              <w:rPr>
                <w:sz w:val="32"/>
                <w:lang w:val="ru-RU"/>
              </w:rPr>
            </w:pPr>
            <w:r w:rsidRPr="006111CC">
              <w:rPr>
                <w:sz w:val="32"/>
                <w:lang w:val="ru-RU"/>
              </w:rPr>
              <w:t>Класс</w:t>
            </w:r>
            <w:r w:rsidRPr="006111CC">
              <w:rPr>
                <w:spacing w:val="-1"/>
                <w:sz w:val="32"/>
                <w:lang w:val="ru-RU"/>
              </w:rPr>
              <w:t xml:space="preserve"> </w:t>
            </w:r>
            <w:r w:rsidRPr="006111CC">
              <w:rPr>
                <w:sz w:val="32"/>
                <w:lang w:val="ru-RU"/>
              </w:rPr>
              <w:t>точности</w:t>
            </w:r>
            <w:r w:rsidRPr="006111CC">
              <w:rPr>
                <w:spacing w:val="-3"/>
                <w:sz w:val="32"/>
                <w:lang w:val="ru-RU"/>
              </w:rPr>
              <w:t xml:space="preserve"> </w:t>
            </w:r>
            <w:r w:rsidRPr="006111CC">
              <w:rPr>
                <w:sz w:val="32"/>
                <w:lang w:val="ru-RU"/>
              </w:rPr>
              <w:t>в</w:t>
            </w:r>
            <w:r w:rsidRPr="006111CC">
              <w:rPr>
                <w:spacing w:val="-3"/>
                <w:sz w:val="32"/>
                <w:lang w:val="ru-RU"/>
              </w:rPr>
              <w:t xml:space="preserve"> </w:t>
            </w:r>
            <w:r w:rsidRPr="006111CC">
              <w:rPr>
                <w:sz w:val="32"/>
                <w:lang w:val="ru-RU"/>
              </w:rPr>
              <w:t>процентах</w:t>
            </w:r>
            <w:r w:rsidRPr="006111CC">
              <w:rPr>
                <w:spacing w:val="-2"/>
                <w:sz w:val="32"/>
                <w:lang w:val="ru-RU"/>
              </w:rPr>
              <w:t xml:space="preserve"> </w:t>
            </w:r>
            <w:r w:rsidRPr="006111CC">
              <w:rPr>
                <w:sz w:val="32"/>
                <w:lang w:val="ru-RU"/>
              </w:rPr>
              <w:t>от</w:t>
            </w:r>
            <w:r w:rsidRPr="006111CC">
              <w:rPr>
                <w:spacing w:val="-2"/>
                <w:sz w:val="32"/>
                <w:lang w:val="ru-RU"/>
              </w:rPr>
              <w:t xml:space="preserve"> </w:t>
            </w:r>
            <w:r w:rsidRPr="006111CC">
              <w:rPr>
                <w:sz w:val="32"/>
                <w:lang w:val="ru-RU"/>
              </w:rPr>
              <w:t>длины</w:t>
            </w:r>
          </w:p>
          <w:p w:rsidR="00E40579" w:rsidRPr="006111CC" w:rsidRDefault="00E40579" w:rsidP="00E40579">
            <w:pPr>
              <w:pStyle w:val="TableParagraph"/>
              <w:spacing w:line="355" w:lineRule="exact"/>
              <w:jc w:val="both"/>
              <w:rPr>
                <w:sz w:val="32"/>
              </w:rPr>
            </w:pPr>
            <w:r w:rsidRPr="006111CC">
              <w:rPr>
                <w:sz w:val="32"/>
              </w:rPr>
              <w:t>шкалы</w:t>
            </w:r>
          </w:p>
        </w:tc>
        <w:tc>
          <w:tcPr>
            <w:tcW w:w="3219" w:type="dxa"/>
          </w:tcPr>
          <w:p w:rsidR="00E40579" w:rsidRPr="006111CC" w:rsidRDefault="00E40579" w:rsidP="00E40579">
            <w:pPr>
              <w:pStyle w:val="TableParagraph"/>
              <w:spacing w:line="361" w:lineRule="exact"/>
              <w:ind w:left="552"/>
              <w:jc w:val="both"/>
              <w:rPr>
                <w:sz w:val="32"/>
              </w:rPr>
            </w:pPr>
            <w:r w:rsidRPr="006111CC">
              <w:rPr>
                <w:sz w:val="32"/>
              </w:rPr>
              <w:t>1,5</w:t>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35</w:t>
            </w:r>
          </w:p>
        </w:tc>
        <w:tc>
          <w:tcPr>
            <w:tcW w:w="5906" w:type="dxa"/>
          </w:tcPr>
          <w:p w:rsidR="00E40579" w:rsidRPr="006111CC" w:rsidRDefault="00E40579" w:rsidP="00E40579">
            <w:pPr>
              <w:pStyle w:val="TableParagraph"/>
              <w:spacing w:line="348" w:lineRule="exact"/>
              <w:jc w:val="both"/>
              <w:rPr>
                <w:sz w:val="32"/>
              </w:rPr>
            </w:pPr>
            <w:r w:rsidRPr="006111CC">
              <w:rPr>
                <w:sz w:val="32"/>
              </w:rPr>
              <w:t>Горизонтальное</w:t>
            </w:r>
            <w:r w:rsidRPr="006111CC">
              <w:rPr>
                <w:spacing w:val="-5"/>
                <w:sz w:val="32"/>
              </w:rPr>
              <w:t xml:space="preserve"> </w:t>
            </w:r>
            <w:r w:rsidRPr="006111CC">
              <w:rPr>
                <w:sz w:val="32"/>
              </w:rPr>
              <w:t>положение</w:t>
            </w:r>
            <w:r w:rsidRPr="006111CC">
              <w:rPr>
                <w:spacing w:val="-5"/>
                <w:sz w:val="32"/>
              </w:rPr>
              <w:t xml:space="preserve"> </w:t>
            </w:r>
            <w:r w:rsidRPr="006111CC">
              <w:rPr>
                <w:sz w:val="32"/>
              </w:rPr>
              <w:t>шкалы</w:t>
            </w:r>
          </w:p>
        </w:tc>
        <w:tc>
          <w:tcPr>
            <w:tcW w:w="3219" w:type="dxa"/>
          </w:tcPr>
          <w:p w:rsidR="00E40579" w:rsidRPr="006111CC" w:rsidRDefault="00E40579" w:rsidP="00E40579">
            <w:pPr>
              <w:pStyle w:val="TableParagraph"/>
              <w:spacing w:before="11"/>
              <w:jc w:val="both"/>
              <w:rPr>
                <w:b/>
                <w:sz w:val="3"/>
              </w:rPr>
            </w:pPr>
          </w:p>
          <w:p w:rsidR="00E40579" w:rsidRPr="006111CC" w:rsidRDefault="00E40579" w:rsidP="00E40579">
            <w:pPr>
              <w:pStyle w:val="TableParagraph"/>
              <w:spacing w:line="158" w:lineRule="exact"/>
              <w:ind w:left="94"/>
              <w:jc w:val="both"/>
              <w:rPr>
                <w:sz w:val="15"/>
              </w:rPr>
            </w:pPr>
            <w:r w:rsidRPr="006111CC">
              <w:rPr>
                <w:noProof/>
                <w:position w:val="-2"/>
                <w:sz w:val="15"/>
                <w:lang w:eastAsia="ru-RU"/>
              </w:rPr>
              <mc:AlternateContent>
                <mc:Choice Requires="wpg">
                  <w:drawing>
                    <wp:inline distT="0" distB="0" distL="0" distR="0" wp14:anchorId="2D59447E" wp14:editId="54A55743">
                      <wp:extent cx="372745" cy="100330"/>
                      <wp:effectExtent l="3175" t="9525" r="5080" b="4445"/>
                      <wp:docPr id="691" name="Группа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100330"/>
                                <a:chOff x="0" y="0"/>
                                <a:chExt cx="587" cy="158"/>
                              </a:xfrm>
                            </wpg:grpSpPr>
                            <wps:wsp>
                              <wps:cNvPr id="692" name="AutoShape 15"/>
                              <wps:cNvSpPr>
                                <a:spLocks/>
                              </wps:cNvSpPr>
                              <wps:spPr bwMode="auto">
                                <a:xfrm>
                                  <a:off x="7" y="7"/>
                                  <a:ext cx="572" cy="143"/>
                                </a:xfrm>
                                <a:custGeom>
                                  <a:avLst/>
                                  <a:gdLst>
                                    <a:gd name="T0" fmla="+- 0 8 8"/>
                                    <a:gd name="T1" fmla="*/ T0 w 572"/>
                                    <a:gd name="T2" fmla="+- 0 8 8"/>
                                    <a:gd name="T3" fmla="*/ 8 h 143"/>
                                    <a:gd name="T4" fmla="+- 0 8 8"/>
                                    <a:gd name="T5" fmla="*/ T4 w 572"/>
                                    <a:gd name="T6" fmla="+- 0 150 8"/>
                                    <a:gd name="T7" fmla="*/ 150 h 143"/>
                                    <a:gd name="T8" fmla="+- 0 8 8"/>
                                    <a:gd name="T9" fmla="*/ T8 w 572"/>
                                    <a:gd name="T10" fmla="+- 0 8 8"/>
                                    <a:gd name="T11" fmla="*/ 8 h 143"/>
                                    <a:gd name="T12" fmla="+- 0 579 8"/>
                                    <a:gd name="T13" fmla="*/ T12 w 572"/>
                                    <a:gd name="T14" fmla="+- 0 8 8"/>
                                    <a:gd name="T15" fmla="*/ 8 h 143"/>
                                    <a:gd name="T16" fmla="+- 0 579 8"/>
                                    <a:gd name="T17" fmla="*/ T16 w 572"/>
                                    <a:gd name="T18" fmla="+- 0 150 8"/>
                                    <a:gd name="T19" fmla="*/ 150 h 143"/>
                                  </a:gdLst>
                                  <a:ahLst/>
                                  <a:cxnLst>
                                    <a:cxn ang="0">
                                      <a:pos x="T1" y="T3"/>
                                    </a:cxn>
                                    <a:cxn ang="0">
                                      <a:pos x="T5" y="T7"/>
                                    </a:cxn>
                                    <a:cxn ang="0">
                                      <a:pos x="T9" y="T11"/>
                                    </a:cxn>
                                    <a:cxn ang="0">
                                      <a:pos x="T13" y="T15"/>
                                    </a:cxn>
                                    <a:cxn ang="0">
                                      <a:pos x="T17" y="T19"/>
                                    </a:cxn>
                                  </a:cxnLst>
                                  <a:rect l="0" t="0" r="r" b="b"/>
                                  <a:pathLst>
                                    <a:path w="572" h="143">
                                      <a:moveTo>
                                        <a:pt x="0" y="0"/>
                                      </a:moveTo>
                                      <a:lnTo>
                                        <a:pt x="0" y="142"/>
                                      </a:lnTo>
                                      <a:moveTo>
                                        <a:pt x="0" y="0"/>
                                      </a:moveTo>
                                      <a:lnTo>
                                        <a:pt x="571" y="0"/>
                                      </a:lnTo>
                                      <a:lnTo>
                                        <a:pt x="571" y="142"/>
                                      </a:lnTo>
                                    </a:path>
                                  </a:pathLst>
                                </a:custGeom>
                                <a:noFill/>
                                <a:ln w="9525">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4548B40" id="Группа 691" o:spid="_x0000_s1026" style="width:29.35pt;height:7.9pt;mso-position-horizontal-relative:char;mso-position-vertical-relative:line" coordsize="58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">
                      <v:shape id="AutoShape 15" o:spid="_x0000_s1027" style="position:absolute;left:7;top:7;width:572;height:143;visibility:visible;mso-wrap-style:square;v-text-anchor:top" coordsize="57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" path="m,l,142m,l571,r,142e" filled="f" strokecolor="#010101">
                        <v:path arrowok="t" o:connecttype="custom" o:connectlocs="0,8;0,150;0,8;571,8;571,150" o:connectangles="0,0,0,0,0"/>
                      </v:shape>
                      <w10:anchorlock/>
                    </v:group>
                  </w:pict>
                </mc:Fallback>
              </mc:AlternateContent>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36</w:t>
            </w:r>
          </w:p>
        </w:tc>
        <w:tc>
          <w:tcPr>
            <w:tcW w:w="5906" w:type="dxa"/>
          </w:tcPr>
          <w:p w:rsidR="00E40579" w:rsidRPr="006111CC" w:rsidRDefault="00E40579" w:rsidP="00E40579">
            <w:pPr>
              <w:pStyle w:val="TableParagraph"/>
              <w:spacing w:line="348" w:lineRule="exact"/>
              <w:jc w:val="both"/>
              <w:rPr>
                <w:sz w:val="32"/>
              </w:rPr>
            </w:pPr>
            <w:r w:rsidRPr="006111CC">
              <w:rPr>
                <w:sz w:val="32"/>
              </w:rPr>
              <w:t>Вертикальное</w:t>
            </w:r>
            <w:r w:rsidRPr="006111CC">
              <w:rPr>
                <w:spacing w:val="-3"/>
                <w:sz w:val="32"/>
              </w:rPr>
              <w:t xml:space="preserve"> </w:t>
            </w:r>
            <w:r w:rsidRPr="006111CC">
              <w:rPr>
                <w:sz w:val="32"/>
              </w:rPr>
              <w:t>положение</w:t>
            </w:r>
            <w:r w:rsidRPr="006111CC">
              <w:rPr>
                <w:spacing w:val="-6"/>
                <w:sz w:val="32"/>
              </w:rPr>
              <w:t xml:space="preserve"> </w:t>
            </w:r>
            <w:r w:rsidRPr="006111CC">
              <w:rPr>
                <w:sz w:val="32"/>
              </w:rPr>
              <w:t>шкалы</w:t>
            </w:r>
          </w:p>
        </w:tc>
        <w:tc>
          <w:tcPr>
            <w:tcW w:w="3219" w:type="dxa"/>
          </w:tcPr>
          <w:p w:rsidR="00E40579" w:rsidRPr="006111CC" w:rsidRDefault="00E40579" w:rsidP="00E40579">
            <w:pPr>
              <w:pStyle w:val="TableParagraph"/>
              <w:spacing w:before="6"/>
              <w:jc w:val="both"/>
              <w:rPr>
                <w:b/>
                <w:sz w:val="7"/>
              </w:rPr>
            </w:pPr>
          </w:p>
          <w:p w:rsidR="00E40579" w:rsidRPr="006111CC" w:rsidRDefault="00E40579" w:rsidP="00E40579">
            <w:pPr>
              <w:pStyle w:val="TableParagraph"/>
              <w:spacing w:line="157" w:lineRule="exact"/>
              <w:ind w:left="81"/>
              <w:jc w:val="both"/>
              <w:rPr>
                <w:sz w:val="15"/>
              </w:rPr>
            </w:pPr>
            <w:r w:rsidRPr="006111CC">
              <w:rPr>
                <w:noProof/>
                <w:position w:val="-2"/>
                <w:sz w:val="15"/>
                <w:lang w:eastAsia="ru-RU"/>
              </w:rPr>
              <mc:AlternateContent>
                <mc:Choice Requires="wpg">
                  <w:drawing>
                    <wp:inline distT="0" distB="0" distL="0" distR="0" wp14:anchorId="085EA4C3" wp14:editId="31E38C61">
                      <wp:extent cx="363220" cy="95250"/>
                      <wp:effectExtent l="13970" t="8255" r="13335" b="1270"/>
                      <wp:docPr id="693" name="Группа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95250"/>
                                <a:chOff x="0" y="0"/>
                                <a:chExt cx="572" cy="150"/>
                              </a:xfrm>
                            </wpg:grpSpPr>
                            <wps:wsp>
                              <wps:cNvPr id="694" name="AutoShape 13"/>
                              <wps:cNvSpPr>
                                <a:spLocks/>
                              </wps:cNvSpPr>
                              <wps:spPr bwMode="auto">
                                <a:xfrm>
                                  <a:off x="0" y="0"/>
                                  <a:ext cx="572" cy="142"/>
                                </a:xfrm>
                                <a:custGeom>
                                  <a:avLst/>
                                  <a:gdLst>
                                    <a:gd name="T0" fmla="*/ 0 w 572"/>
                                    <a:gd name="T1" fmla="*/ 142 h 142"/>
                                    <a:gd name="T2" fmla="*/ 571 w 572"/>
                                    <a:gd name="T3" fmla="*/ 142 h 142"/>
                                    <a:gd name="T4" fmla="*/ 287 w 572"/>
                                    <a:gd name="T5" fmla="*/ 142 h 142"/>
                                    <a:gd name="T6" fmla="*/ 287 w 572"/>
                                    <a:gd name="T7" fmla="*/ 0 h 142"/>
                                  </a:gdLst>
                                  <a:ahLst/>
                                  <a:cxnLst>
                                    <a:cxn ang="0">
                                      <a:pos x="T0" y="T1"/>
                                    </a:cxn>
                                    <a:cxn ang="0">
                                      <a:pos x="T2" y="T3"/>
                                    </a:cxn>
                                    <a:cxn ang="0">
                                      <a:pos x="T4" y="T5"/>
                                    </a:cxn>
                                    <a:cxn ang="0">
                                      <a:pos x="T6" y="T7"/>
                                    </a:cxn>
                                  </a:cxnLst>
                                  <a:rect l="0" t="0" r="r" b="b"/>
                                  <a:pathLst>
                                    <a:path w="572" h="142">
                                      <a:moveTo>
                                        <a:pt x="0" y="142"/>
                                      </a:moveTo>
                                      <a:lnTo>
                                        <a:pt x="571" y="142"/>
                                      </a:lnTo>
                                      <a:moveTo>
                                        <a:pt x="287" y="142"/>
                                      </a:moveTo>
                                      <a:lnTo>
                                        <a:pt x="287" y="0"/>
                                      </a:lnTo>
                                    </a:path>
                                  </a:pathLst>
                                </a:custGeom>
                                <a:noFill/>
                                <a:ln w="9525">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106EA1" id="Группа 693" o:spid="_x0000_s1026" style="width:28.6pt;height:7.5pt;mso-position-horizontal-relative:char;mso-position-vertical-relative:line" coordsize="572,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">
                      <v:shape id="AutoShape 13" o:spid="_x0000_s1027" style="position:absolute;width:572;height:142;visibility:visible;mso-wrap-style:square;v-text-anchor:top" coordsize="57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" path="m,142r571,m287,142l287,e" filled="f" strokecolor="#010101">
                        <v:path arrowok="t" o:connecttype="custom" o:connectlocs="0,142;571,142;287,142;287,0" o:connectangles="0,0,0,0"/>
                      </v:shape>
                      <w10:anchorlock/>
                    </v:group>
                  </w:pict>
                </mc:Fallback>
              </mc:AlternateContent>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37</w:t>
            </w:r>
          </w:p>
        </w:tc>
        <w:tc>
          <w:tcPr>
            <w:tcW w:w="5906" w:type="dxa"/>
          </w:tcPr>
          <w:p w:rsidR="00E40579" w:rsidRPr="006111CC" w:rsidRDefault="00E40579" w:rsidP="00E40579">
            <w:pPr>
              <w:pStyle w:val="TableParagraph"/>
              <w:spacing w:line="361" w:lineRule="exact"/>
              <w:jc w:val="both"/>
              <w:rPr>
                <w:sz w:val="32"/>
              </w:rPr>
            </w:pPr>
            <w:r w:rsidRPr="006111CC">
              <w:rPr>
                <w:sz w:val="32"/>
              </w:rPr>
              <w:t>Наклонное</w:t>
            </w:r>
            <w:r w:rsidRPr="006111CC">
              <w:rPr>
                <w:spacing w:val="-3"/>
                <w:sz w:val="32"/>
              </w:rPr>
              <w:t xml:space="preserve"> </w:t>
            </w:r>
            <w:r w:rsidRPr="006111CC">
              <w:rPr>
                <w:sz w:val="32"/>
              </w:rPr>
              <w:t>положение</w:t>
            </w:r>
            <w:r w:rsidRPr="006111CC">
              <w:rPr>
                <w:spacing w:val="-4"/>
                <w:sz w:val="32"/>
              </w:rPr>
              <w:t xml:space="preserve"> </w:t>
            </w:r>
            <w:r w:rsidRPr="006111CC">
              <w:rPr>
                <w:sz w:val="32"/>
              </w:rPr>
              <w:t>шкалы</w:t>
            </w:r>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597825BC" wp14:editId="714C8C13">
                  <wp:extent cx="792729" cy="354711"/>
                  <wp:effectExtent l="0" t="0" r="0" b="0"/>
                  <wp:docPr id="70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png"/>
                          <pic:cNvPicPr/>
                        </pic:nvPicPr>
                        <pic:blipFill>
                          <a:blip r:embed="rId43" cstate="print"/>
                          <a:stretch>
                            <a:fillRect/>
                          </a:stretch>
                        </pic:blipFill>
                        <pic:spPr>
                          <a:xfrm>
                            <a:off x="0" y="0"/>
                            <a:ext cx="792729" cy="354711"/>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38</w:t>
            </w:r>
          </w:p>
        </w:tc>
        <w:tc>
          <w:tcPr>
            <w:tcW w:w="5906" w:type="dxa"/>
          </w:tcPr>
          <w:p w:rsidR="00E40579" w:rsidRPr="006111CC" w:rsidRDefault="00E40579" w:rsidP="00E40579">
            <w:pPr>
              <w:pStyle w:val="TableParagraph"/>
              <w:ind w:right="386"/>
              <w:jc w:val="both"/>
              <w:rPr>
                <w:sz w:val="32"/>
                <w:lang w:val="ru-RU"/>
              </w:rPr>
            </w:pPr>
            <w:r w:rsidRPr="006111CC">
              <w:rPr>
                <w:sz w:val="32"/>
                <w:lang w:val="ru-RU"/>
              </w:rPr>
              <w:t>Измерительная цепь изолирована от</w:t>
            </w:r>
            <w:r w:rsidRPr="006111CC">
              <w:rPr>
                <w:spacing w:val="1"/>
                <w:sz w:val="32"/>
                <w:lang w:val="ru-RU"/>
              </w:rPr>
              <w:t xml:space="preserve"> </w:t>
            </w:r>
            <w:r w:rsidRPr="006111CC">
              <w:rPr>
                <w:sz w:val="32"/>
                <w:lang w:val="ru-RU"/>
              </w:rPr>
              <w:t>корпуса</w:t>
            </w:r>
            <w:r w:rsidRPr="006111CC">
              <w:rPr>
                <w:spacing w:val="-3"/>
                <w:sz w:val="32"/>
                <w:lang w:val="ru-RU"/>
              </w:rPr>
              <w:t xml:space="preserve"> </w:t>
            </w:r>
            <w:r w:rsidRPr="006111CC">
              <w:rPr>
                <w:sz w:val="32"/>
                <w:lang w:val="ru-RU"/>
              </w:rPr>
              <w:t>и</w:t>
            </w:r>
            <w:r w:rsidRPr="006111CC">
              <w:rPr>
                <w:spacing w:val="-2"/>
                <w:sz w:val="32"/>
                <w:lang w:val="ru-RU"/>
              </w:rPr>
              <w:t xml:space="preserve"> </w:t>
            </w:r>
            <w:r w:rsidRPr="006111CC">
              <w:rPr>
                <w:sz w:val="32"/>
                <w:lang w:val="ru-RU"/>
              </w:rPr>
              <w:t>испытана напряжением</w:t>
            </w:r>
            <w:r w:rsidRPr="006111CC">
              <w:rPr>
                <w:spacing w:val="-1"/>
                <w:sz w:val="32"/>
                <w:lang w:val="ru-RU"/>
              </w:rPr>
              <w:t xml:space="preserve"> </w:t>
            </w:r>
            <w:r w:rsidRPr="006111CC">
              <w:rPr>
                <w:sz w:val="32"/>
                <w:lang w:val="ru-RU"/>
              </w:rPr>
              <w:t>2</w:t>
            </w:r>
            <w:r w:rsidRPr="006111CC">
              <w:rPr>
                <w:spacing w:val="-3"/>
                <w:sz w:val="32"/>
                <w:lang w:val="ru-RU"/>
              </w:rPr>
              <w:t xml:space="preserve"> </w:t>
            </w:r>
            <w:r w:rsidRPr="006111CC">
              <w:rPr>
                <w:sz w:val="32"/>
                <w:lang w:val="ru-RU"/>
              </w:rPr>
              <w:t>ки-</w:t>
            </w:r>
          </w:p>
          <w:p w:rsidR="00E40579" w:rsidRPr="006111CC" w:rsidRDefault="00E40579" w:rsidP="00E40579">
            <w:pPr>
              <w:pStyle w:val="TableParagraph"/>
              <w:spacing w:line="355" w:lineRule="exact"/>
              <w:jc w:val="both"/>
              <w:rPr>
                <w:sz w:val="32"/>
              </w:rPr>
            </w:pPr>
            <w:r w:rsidRPr="006111CC">
              <w:rPr>
                <w:sz w:val="32"/>
              </w:rPr>
              <w:t>ловольта</w:t>
            </w:r>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54646C71" wp14:editId="2BA1074A">
                  <wp:extent cx="396606" cy="336041"/>
                  <wp:effectExtent l="0" t="0" r="0" b="0"/>
                  <wp:docPr id="702"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png"/>
                          <pic:cNvPicPr/>
                        </pic:nvPicPr>
                        <pic:blipFill>
                          <a:blip r:embed="rId44" cstate="print"/>
                          <a:stretch>
                            <a:fillRect/>
                          </a:stretch>
                        </pic:blipFill>
                        <pic:spPr>
                          <a:xfrm>
                            <a:off x="0" y="0"/>
                            <a:ext cx="396606" cy="336041"/>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39</w:t>
            </w:r>
          </w:p>
        </w:tc>
        <w:tc>
          <w:tcPr>
            <w:tcW w:w="5906" w:type="dxa"/>
          </w:tcPr>
          <w:p w:rsidR="00E40579" w:rsidRPr="006111CC" w:rsidRDefault="00E40579" w:rsidP="00E40579">
            <w:pPr>
              <w:pStyle w:val="TableParagraph"/>
              <w:spacing w:line="360" w:lineRule="exact"/>
              <w:jc w:val="both"/>
              <w:rPr>
                <w:sz w:val="32"/>
                <w:lang w:val="ru-RU"/>
              </w:rPr>
            </w:pPr>
            <w:r w:rsidRPr="006111CC">
              <w:rPr>
                <w:sz w:val="32"/>
                <w:lang w:val="ru-RU"/>
              </w:rPr>
              <w:t>Прибор</w:t>
            </w:r>
            <w:r w:rsidRPr="006111CC">
              <w:rPr>
                <w:spacing w:val="-2"/>
                <w:sz w:val="32"/>
                <w:lang w:val="ru-RU"/>
              </w:rPr>
              <w:t xml:space="preserve"> </w:t>
            </w:r>
            <w:r w:rsidRPr="006111CC">
              <w:rPr>
                <w:sz w:val="32"/>
                <w:lang w:val="ru-RU"/>
              </w:rPr>
              <w:t>испытанию</w:t>
            </w:r>
            <w:r w:rsidRPr="006111CC">
              <w:rPr>
                <w:spacing w:val="-1"/>
                <w:sz w:val="32"/>
                <w:lang w:val="ru-RU"/>
              </w:rPr>
              <w:t xml:space="preserve"> </w:t>
            </w:r>
            <w:r w:rsidRPr="006111CC">
              <w:rPr>
                <w:sz w:val="32"/>
                <w:lang w:val="ru-RU"/>
              </w:rPr>
              <w:t>прочности</w:t>
            </w:r>
            <w:r w:rsidRPr="006111CC">
              <w:rPr>
                <w:spacing w:val="-3"/>
                <w:sz w:val="32"/>
                <w:lang w:val="ru-RU"/>
              </w:rPr>
              <w:t xml:space="preserve"> </w:t>
            </w:r>
            <w:r w:rsidRPr="006111CC">
              <w:rPr>
                <w:sz w:val="32"/>
                <w:lang w:val="ru-RU"/>
              </w:rPr>
              <w:t>изоляции</w:t>
            </w:r>
          </w:p>
          <w:p w:rsidR="00E40579" w:rsidRPr="006111CC" w:rsidRDefault="00E40579" w:rsidP="00E40579">
            <w:pPr>
              <w:pStyle w:val="TableParagraph"/>
              <w:spacing w:line="355" w:lineRule="exact"/>
              <w:jc w:val="both"/>
              <w:rPr>
                <w:sz w:val="32"/>
                <w:lang w:val="ru-RU"/>
              </w:rPr>
            </w:pPr>
            <w:r w:rsidRPr="006111CC">
              <w:rPr>
                <w:sz w:val="32"/>
                <w:lang w:val="ru-RU"/>
              </w:rPr>
              <w:t>не</w:t>
            </w:r>
            <w:r w:rsidRPr="006111CC">
              <w:rPr>
                <w:spacing w:val="-4"/>
                <w:sz w:val="32"/>
                <w:lang w:val="ru-RU"/>
              </w:rPr>
              <w:t xml:space="preserve"> </w:t>
            </w:r>
            <w:r w:rsidRPr="006111CC">
              <w:rPr>
                <w:sz w:val="32"/>
                <w:lang w:val="ru-RU"/>
              </w:rPr>
              <w:t>подлежит</w:t>
            </w:r>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44C54917" wp14:editId="5F91C774">
                  <wp:extent cx="403848" cy="419100"/>
                  <wp:effectExtent l="0" t="0" r="0" b="0"/>
                  <wp:docPr id="70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png"/>
                          <pic:cNvPicPr/>
                        </pic:nvPicPr>
                        <pic:blipFill>
                          <a:blip r:embed="rId45" cstate="print"/>
                          <a:stretch>
                            <a:fillRect/>
                          </a:stretch>
                        </pic:blipFill>
                        <pic:spPr>
                          <a:xfrm>
                            <a:off x="0" y="0"/>
                            <a:ext cx="403848" cy="419100"/>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40</w:t>
            </w:r>
          </w:p>
        </w:tc>
        <w:tc>
          <w:tcPr>
            <w:tcW w:w="5906" w:type="dxa"/>
          </w:tcPr>
          <w:p w:rsidR="00E40579" w:rsidRPr="006111CC" w:rsidRDefault="00E40579" w:rsidP="00E40579">
            <w:pPr>
              <w:pStyle w:val="TableParagraph"/>
              <w:jc w:val="both"/>
              <w:rPr>
                <w:sz w:val="32"/>
                <w:lang w:val="ru-RU"/>
              </w:rPr>
            </w:pPr>
            <w:r w:rsidRPr="006111CC">
              <w:rPr>
                <w:sz w:val="32"/>
                <w:lang w:val="ru-RU"/>
              </w:rPr>
              <w:t>Осторожно! прочность изоляции изме-</w:t>
            </w:r>
            <w:r w:rsidRPr="006111CC">
              <w:rPr>
                <w:spacing w:val="1"/>
                <w:sz w:val="32"/>
                <w:lang w:val="ru-RU"/>
              </w:rPr>
              <w:t xml:space="preserve"> </w:t>
            </w:r>
            <w:r w:rsidRPr="006111CC">
              <w:rPr>
                <w:sz w:val="32"/>
                <w:lang w:val="ru-RU"/>
              </w:rPr>
              <w:t>рительной</w:t>
            </w:r>
            <w:r w:rsidRPr="006111CC">
              <w:rPr>
                <w:spacing w:val="-5"/>
                <w:sz w:val="32"/>
                <w:lang w:val="ru-RU"/>
              </w:rPr>
              <w:t xml:space="preserve"> </w:t>
            </w:r>
            <w:r w:rsidRPr="006111CC">
              <w:rPr>
                <w:sz w:val="32"/>
                <w:lang w:val="ru-RU"/>
              </w:rPr>
              <w:t>цепи</w:t>
            </w:r>
            <w:r w:rsidRPr="006111CC">
              <w:rPr>
                <w:spacing w:val="-5"/>
                <w:sz w:val="32"/>
                <w:lang w:val="ru-RU"/>
              </w:rPr>
              <w:t xml:space="preserve"> </w:t>
            </w:r>
            <w:r w:rsidRPr="006111CC">
              <w:rPr>
                <w:sz w:val="32"/>
                <w:lang w:val="ru-RU"/>
              </w:rPr>
              <w:t>по</w:t>
            </w:r>
            <w:r w:rsidRPr="006111CC">
              <w:rPr>
                <w:spacing w:val="-4"/>
                <w:sz w:val="32"/>
                <w:lang w:val="ru-RU"/>
              </w:rPr>
              <w:t xml:space="preserve"> </w:t>
            </w:r>
            <w:r w:rsidRPr="006111CC">
              <w:rPr>
                <w:sz w:val="32"/>
                <w:lang w:val="ru-RU"/>
              </w:rPr>
              <w:t>отношению</w:t>
            </w:r>
            <w:r w:rsidRPr="006111CC">
              <w:rPr>
                <w:spacing w:val="-5"/>
                <w:sz w:val="32"/>
                <w:lang w:val="ru-RU"/>
              </w:rPr>
              <w:t xml:space="preserve"> </w:t>
            </w:r>
            <w:r w:rsidRPr="006111CC">
              <w:rPr>
                <w:sz w:val="32"/>
                <w:lang w:val="ru-RU"/>
              </w:rPr>
              <w:t>к</w:t>
            </w:r>
            <w:r w:rsidRPr="006111CC">
              <w:rPr>
                <w:spacing w:val="-5"/>
                <w:sz w:val="32"/>
                <w:lang w:val="ru-RU"/>
              </w:rPr>
              <w:t xml:space="preserve"> </w:t>
            </w:r>
            <w:r w:rsidRPr="006111CC">
              <w:rPr>
                <w:sz w:val="32"/>
                <w:lang w:val="ru-RU"/>
              </w:rPr>
              <w:t>корпусу</w:t>
            </w:r>
          </w:p>
          <w:p w:rsidR="00E40579" w:rsidRPr="006111CC" w:rsidRDefault="00E40579" w:rsidP="00E40579">
            <w:pPr>
              <w:pStyle w:val="TableParagraph"/>
              <w:spacing w:line="354" w:lineRule="exact"/>
              <w:jc w:val="both"/>
              <w:rPr>
                <w:sz w:val="32"/>
              </w:rPr>
            </w:pPr>
            <w:r w:rsidRPr="006111CC">
              <w:rPr>
                <w:sz w:val="32"/>
              </w:rPr>
              <w:t>не</w:t>
            </w:r>
            <w:r w:rsidRPr="006111CC">
              <w:rPr>
                <w:spacing w:val="-6"/>
                <w:sz w:val="32"/>
              </w:rPr>
              <w:t xml:space="preserve"> </w:t>
            </w:r>
            <w:r w:rsidRPr="006111CC">
              <w:rPr>
                <w:sz w:val="32"/>
              </w:rPr>
              <w:t>соответствует</w:t>
            </w:r>
            <w:r w:rsidRPr="006111CC">
              <w:rPr>
                <w:spacing w:val="-1"/>
                <w:sz w:val="32"/>
              </w:rPr>
              <w:t xml:space="preserve"> </w:t>
            </w:r>
            <w:r w:rsidRPr="006111CC">
              <w:rPr>
                <w:sz w:val="32"/>
              </w:rPr>
              <w:t>нормам</w:t>
            </w:r>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794FC858" wp14:editId="04C5D241">
                  <wp:extent cx="364463" cy="571500"/>
                  <wp:effectExtent l="0" t="0" r="0" b="0"/>
                  <wp:docPr id="928"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png"/>
                          <pic:cNvPicPr/>
                        </pic:nvPicPr>
                        <pic:blipFill>
                          <a:blip r:embed="rId46" cstate="print"/>
                          <a:stretch>
                            <a:fillRect/>
                          </a:stretch>
                        </pic:blipFill>
                        <pic:spPr>
                          <a:xfrm>
                            <a:off x="0" y="0"/>
                            <a:ext cx="364463" cy="571500"/>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41</w:t>
            </w:r>
          </w:p>
        </w:tc>
        <w:tc>
          <w:tcPr>
            <w:tcW w:w="5906" w:type="dxa"/>
          </w:tcPr>
          <w:p w:rsidR="00E40579" w:rsidRPr="006111CC" w:rsidRDefault="00E40579" w:rsidP="00E40579">
            <w:pPr>
              <w:pStyle w:val="TableParagraph"/>
              <w:spacing w:line="361" w:lineRule="exact"/>
              <w:jc w:val="both"/>
              <w:rPr>
                <w:sz w:val="32"/>
                <w:lang w:val="ru-RU"/>
              </w:rPr>
            </w:pPr>
            <w:r w:rsidRPr="006111CC">
              <w:rPr>
                <w:sz w:val="32"/>
                <w:lang w:val="ru-RU"/>
              </w:rPr>
              <w:t>Внимание!</w:t>
            </w:r>
            <w:r w:rsidRPr="006111CC">
              <w:rPr>
                <w:spacing w:val="-5"/>
                <w:sz w:val="32"/>
                <w:lang w:val="ru-RU"/>
              </w:rPr>
              <w:t xml:space="preserve"> </w:t>
            </w:r>
            <w:r w:rsidRPr="006111CC">
              <w:rPr>
                <w:sz w:val="32"/>
                <w:lang w:val="ru-RU"/>
              </w:rPr>
              <w:t>Смотри</w:t>
            </w:r>
            <w:r w:rsidRPr="006111CC">
              <w:rPr>
                <w:spacing w:val="-5"/>
                <w:sz w:val="32"/>
                <w:lang w:val="ru-RU"/>
              </w:rPr>
              <w:t xml:space="preserve"> </w:t>
            </w:r>
            <w:r w:rsidRPr="006111CC">
              <w:rPr>
                <w:sz w:val="32"/>
                <w:lang w:val="ru-RU"/>
              </w:rPr>
              <w:t>дополнительные ука-</w:t>
            </w:r>
          </w:p>
          <w:p w:rsidR="00E40579" w:rsidRPr="006111CC" w:rsidRDefault="00E40579" w:rsidP="00E40579">
            <w:pPr>
              <w:pStyle w:val="TableParagraph"/>
              <w:spacing w:line="355" w:lineRule="exact"/>
              <w:jc w:val="both"/>
              <w:rPr>
                <w:sz w:val="32"/>
                <w:lang w:val="ru-RU"/>
              </w:rPr>
            </w:pPr>
            <w:r w:rsidRPr="006111CC">
              <w:rPr>
                <w:sz w:val="32"/>
                <w:lang w:val="ru-RU"/>
              </w:rPr>
              <w:t>зания</w:t>
            </w:r>
            <w:r w:rsidRPr="006111CC">
              <w:rPr>
                <w:spacing w:val="-3"/>
                <w:sz w:val="32"/>
                <w:lang w:val="ru-RU"/>
              </w:rPr>
              <w:t xml:space="preserve"> </w:t>
            </w:r>
            <w:r w:rsidRPr="006111CC">
              <w:rPr>
                <w:sz w:val="32"/>
                <w:lang w:val="ru-RU"/>
              </w:rPr>
              <w:t>в</w:t>
            </w:r>
            <w:r w:rsidRPr="006111CC">
              <w:rPr>
                <w:spacing w:val="-3"/>
                <w:sz w:val="32"/>
                <w:lang w:val="ru-RU"/>
              </w:rPr>
              <w:t xml:space="preserve"> </w:t>
            </w:r>
            <w:r w:rsidRPr="006111CC">
              <w:rPr>
                <w:sz w:val="32"/>
                <w:lang w:val="ru-RU"/>
              </w:rPr>
              <w:t>паспорте</w:t>
            </w:r>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559EC021" wp14:editId="463D9857">
                  <wp:extent cx="358616" cy="354711"/>
                  <wp:effectExtent l="0" t="0" r="0" b="0"/>
                  <wp:docPr id="92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png"/>
                          <pic:cNvPicPr/>
                        </pic:nvPicPr>
                        <pic:blipFill>
                          <a:blip r:embed="rId47" cstate="print"/>
                          <a:stretch>
                            <a:fillRect/>
                          </a:stretch>
                        </pic:blipFill>
                        <pic:spPr>
                          <a:xfrm>
                            <a:off x="0" y="0"/>
                            <a:ext cx="358616" cy="354711"/>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42</w:t>
            </w:r>
          </w:p>
        </w:tc>
        <w:tc>
          <w:tcPr>
            <w:tcW w:w="5906" w:type="dxa"/>
          </w:tcPr>
          <w:p w:rsidR="00E40579" w:rsidRPr="006111CC" w:rsidRDefault="00E40579" w:rsidP="00E40579">
            <w:pPr>
              <w:pStyle w:val="TableParagraph"/>
              <w:spacing w:line="348" w:lineRule="exact"/>
              <w:jc w:val="both"/>
              <w:rPr>
                <w:sz w:val="32"/>
              </w:rPr>
            </w:pPr>
            <w:r w:rsidRPr="006111CC">
              <w:rPr>
                <w:sz w:val="32"/>
              </w:rPr>
              <w:t>Отрицательный</w:t>
            </w:r>
            <w:r w:rsidRPr="006111CC">
              <w:rPr>
                <w:spacing w:val="-6"/>
                <w:sz w:val="32"/>
              </w:rPr>
              <w:t xml:space="preserve"> </w:t>
            </w:r>
            <w:r w:rsidRPr="006111CC">
              <w:rPr>
                <w:sz w:val="32"/>
              </w:rPr>
              <w:t>зажим</w:t>
            </w:r>
          </w:p>
        </w:tc>
        <w:tc>
          <w:tcPr>
            <w:tcW w:w="3219" w:type="dxa"/>
          </w:tcPr>
          <w:p w:rsidR="00E40579" w:rsidRPr="006111CC" w:rsidRDefault="00E40579" w:rsidP="00E40579">
            <w:pPr>
              <w:pStyle w:val="TableParagraph"/>
              <w:spacing w:line="348" w:lineRule="exact"/>
              <w:ind w:left="471"/>
              <w:jc w:val="both"/>
              <w:rPr>
                <w:sz w:val="32"/>
              </w:rPr>
            </w:pPr>
            <w:r w:rsidRPr="006111CC">
              <w:rPr>
                <w:sz w:val="32"/>
              </w:rPr>
              <w:t>–</w:t>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43</w:t>
            </w:r>
          </w:p>
        </w:tc>
        <w:tc>
          <w:tcPr>
            <w:tcW w:w="5906" w:type="dxa"/>
          </w:tcPr>
          <w:p w:rsidR="00E40579" w:rsidRPr="006111CC" w:rsidRDefault="00E40579" w:rsidP="00E40579">
            <w:pPr>
              <w:pStyle w:val="TableParagraph"/>
              <w:spacing w:line="348" w:lineRule="exact"/>
              <w:jc w:val="both"/>
              <w:rPr>
                <w:sz w:val="32"/>
              </w:rPr>
            </w:pPr>
            <w:r w:rsidRPr="006111CC">
              <w:rPr>
                <w:sz w:val="32"/>
              </w:rPr>
              <w:t>Положительный</w:t>
            </w:r>
            <w:r w:rsidRPr="006111CC">
              <w:rPr>
                <w:spacing w:val="-5"/>
                <w:sz w:val="32"/>
              </w:rPr>
              <w:t xml:space="preserve"> </w:t>
            </w:r>
            <w:r w:rsidRPr="006111CC">
              <w:rPr>
                <w:sz w:val="32"/>
              </w:rPr>
              <w:t>зажим</w:t>
            </w:r>
          </w:p>
        </w:tc>
        <w:tc>
          <w:tcPr>
            <w:tcW w:w="3219" w:type="dxa"/>
          </w:tcPr>
          <w:p w:rsidR="00E40579" w:rsidRPr="006111CC" w:rsidRDefault="00E40579" w:rsidP="00E40579">
            <w:pPr>
              <w:pStyle w:val="TableParagraph"/>
              <w:spacing w:line="348" w:lineRule="exact"/>
              <w:ind w:left="471"/>
              <w:jc w:val="both"/>
              <w:rPr>
                <w:sz w:val="32"/>
              </w:rPr>
            </w:pPr>
            <w:r w:rsidRPr="006111CC">
              <w:rPr>
                <w:sz w:val="32"/>
              </w:rPr>
              <w:t>+</w:t>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44</w:t>
            </w:r>
          </w:p>
        </w:tc>
        <w:tc>
          <w:tcPr>
            <w:tcW w:w="5906" w:type="dxa"/>
          </w:tcPr>
          <w:p w:rsidR="00E40579" w:rsidRPr="006111CC" w:rsidRDefault="00E40579" w:rsidP="00E40579">
            <w:pPr>
              <w:pStyle w:val="TableParagraph"/>
              <w:spacing w:line="348" w:lineRule="exact"/>
              <w:jc w:val="both"/>
              <w:rPr>
                <w:sz w:val="32"/>
              </w:rPr>
            </w:pPr>
            <w:r w:rsidRPr="006111CC">
              <w:rPr>
                <w:sz w:val="32"/>
              </w:rPr>
              <w:t>Общий</w:t>
            </w:r>
            <w:r w:rsidRPr="006111CC">
              <w:rPr>
                <w:spacing w:val="-3"/>
                <w:sz w:val="32"/>
              </w:rPr>
              <w:t xml:space="preserve"> </w:t>
            </w:r>
            <w:r w:rsidRPr="006111CC">
              <w:rPr>
                <w:sz w:val="32"/>
              </w:rPr>
              <w:t>зажим</w:t>
            </w:r>
          </w:p>
        </w:tc>
        <w:tc>
          <w:tcPr>
            <w:tcW w:w="3219" w:type="dxa"/>
          </w:tcPr>
          <w:p w:rsidR="00E40579" w:rsidRPr="006111CC" w:rsidRDefault="00E40579" w:rsidP="00E40579">
            <w:pPr>
              <w:pStyle w:val="TableParagraph"/>
              <w:spacing w:line="348" w:lineRule="exact"/>
              <w:ind w:left="471"/>
              <w:jc w:val="both"/>
              <w:rPr>
                <w:sz w:val="32"/>
              </w:rPr>
            </w:pPr>
            <w:r w:rsidRPr="006111CC">
              <w:rPr>
                <w:sz w:val="32"/>
              </w:rPr>
              <w:t>*</w:t>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45</w:t>
            </w:r>
          </w:p>
        </w:tc>
        <w:tc>
          <w:tcPr>
            <w:tcW w:w="5906" w:type="dxa"/>
          </w:tcPr>
          <w:p w:rsidR="00E40579" w:rsidRPr="006111CC" w:rsidRDefault="00E40579" w:rsidP="00E40579">
            <w:pPr>
              <w:pStyle w:val="TableParagraph"/>
              <w:spacing w:line="361" w:lineRule="exact"/>
              <w:jc w:val="both"/>
              <w:rPr>
                <w:sz w:val="32"/>
                <w:lang w:val="ru-RU"/>
              </w:rPr>
            </w:pPr>
            <w:r w:rsidRPr="006111CC">
              <w:rPr>
                <w:sz w:val="32"/>
                <w:lang w:val="ru-RU"/>
              </w:rPr>
              <w:t>Зажим</w:t>
            </w:r>
            <w:r w:rsidRPr="006111CC">
              <w:rPr>
                <w:spacing w:val="-5"/>
                <w:sz w:val="32"/>
                <w:lang w:val="ru-RU"/>
              </w:rPr>
              <w:t xml:space="preserve"> </w:t>
            </w:r>
            <w:r w:rsidRPr="006111CC">
              <w:rPr>
                <w:sz w:val="32"/>
                <w:lang w:val="ru-RU"/>
              </w:rPr>
              <w:t>постоянного</w:t>
            </w:r>
            <w:r w:rsidRPr="006111CC">
              <w:rPr>
                <w:spacing w:val="-4"/>
                <w:sz w:val="32"/>
                <w:lang w:val="ru-RU"/>
              </w:rPr>
              <w:t xml:space="preserve"> </w:t>
            </w:r>
            <w:r w:rsidRPr="006111CC">
              <w:rPr>
                <w:sz w:val="32"/>
                <w:lang w:val="ru-RU"/>
              </w:rPr>
              <w:t>тока</w:t>
            </w:r>
          </w:p>
          <w:p w:rsidR="00E40579" w:rsidRPr="006111CC" w:rsidRDefault="00E40579" w:rsidP="00E40579">
            <w:pPr>
              <w:pStyle w:val="TableParagraph"/>
              <w:spacing w:line="355" w:lineRule="exact"/>
              <w:jc w:val="both"/>
              <w:rPr>
                <w:sz w:val="32"/>
                <w:lang w:val="ru-RU"/>
              </w:rPr>
            </w:pPr>
            <w:r w:rsidRPr="006111CC">
              <w:rPr>
                <w:sz w:val="32"/>
                <w:lang w:val="ru-RU"/>
              </w:rPr>
              <w:t>(в</w:t>
            </w:r>
            <w:r w:rsidRPr="006111CC">
              <w:rPr>
                <w:spacing w:val="-4"/>
                <w:sz w:val="32"/>
                <w:lang w:val="ru-RU"/>
              </w:rPr>
              <w:t xml:space="preserve"> </w:t>
            </w:r>
            <w:r w:rsidRPr="006111CC">
              <w:rPr>
                <w:sz w:val="32"/>
                <w:lang w:val="ru-RU"/>
              </w:rPr>
              <w:t>комбинированных приборах)</w:t>
            </w:r>
          </w:p>
        </w:tc>
        <w:tc>
          <w:tcPr>
            <w:tcW w:w="3219" w:type="dxa"/>
          </w:tcPr>
          <w:p w:rsidR="00E40579" w:rsidRPr="006111CC" w:rsidRDefault="00E40579" w:rsidP="00E40579">
            <w:pPr>
              <w:pStyle w:val="TableParagraph"/>
              <w:spacing w:line="361" w:lineRule="exact"/>
              <w:ind w:left="471"/>
              <w:jc w:val="both"/>
              <w:rPr>
                <w:sz w:val="32"/>
              </w:rPr>
            </w:pPr>
            <w:r w:rsidRPr="006111CC">
              <w:rPr>
                <w:sz w:val="32"/>
              </w:rPr>
              <w:t>+,–</w:t>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46</w:t>
            </w:r>
          </w:p>
        </w:tc>
        <w:tc>
          <w:tcPr>
            <w:tcW w:w="5906" w:type="dxa"/>
          </w:tcPr>
          <w:p w:rsidR="00E40579" w:rsidRPr="006111CC" w:rsidRDefault="00E40579" w:rsidP="00E40579">
            <w:pPr>
              <w:pStyle w:val="TableParagraph"/>
              <w:spacing w:line="348" w:lineRule="exact"/>
              <w:jc w:val="both"/>
              <w:rPr>
                <w:sz w:val="32"/>
              </w:rPr>
            </w:pPr>
            <w:r w:rsidRPr="006111CC">
              <w:rPr>
                <w:sz w:val="32"/>
              </w:rPr>
              <w:t>Зажимы</w:t>
            </w:r>
            <w:r w:rsidRPr="006111CC">
              <w:rPr>
                <w:spacing w:val="-6"/>
                <w:sz w:val="32"/>
              </w:rPr>
              <w:t xml:space="preserve"> </w:t>
            </w:r>
            <w:r w:rsidRPr="006111CC">
              <w:rPr>
                <w:sz w:val="32"/>
              </w:rPr>
              <w:t>переменного</w:t>
            </w:r>
            <w:r w:rsidRPr="006111CC">
              <w:rPr>
                <w:spacing w:val="-4"/>
                <w:sz w:val="32"/>
              </w:rPr>
              <w:t xml:space="preserve"> </w:t>
            </w:r>
            <w:r w:rsidRPr="006111CC">
              <w:rPr>
                <w:sz w:val="32"/>
              </w:rPr>
              <w:t>тока</w:t>
            </w:r>
          </w:p>
        </w:tc>
        <w:tc>
          <w:tcPr>
            <w:tcW w:w="3219" w:type="dxa"/>
          </w:tcPr>
          <w:p w:rsidR="00E40579" w:rsidRPr="006111CC" w:rsidRDefault="00E40579" w:rsidP="00E40579">
            <w:pPr>
              <w:pStyle w:val="TableParagraph"/>
              <w:spacing w:line="348" w:lineRule="exact"/>
              <w:ind w:left="471"/>
              <w:jc w:val="both"/>
              <w:rPr>
                <w:sz w:val="32"/>
              </w:rPr>
            </w:pPr>
            <w:r w:rsidRPr="006111CC">
              <w:rPr>
                <w:sz w:val="32"/>
              </w:rPr>
              <w:t>~</w:t>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47</w:t>
            </w:r>
          </w:p>
        </w:tc>
        <w:tc>
          <w:tcPr>
            <w:tcW w:w="5906" w:type="dxa"/>
          </w:tcPr>
          <w:p w:rsidR="00E40579" w:rsidRPr="006111CC" w:rsidRDefault="00E40579" w:rsidP="00E40579">
            <w:pPr>
              <w:pStyle w:val="TableParagraph"/>
              <w:spacing w:line="361" w:lineRule="exact"/>
              <w:jc w:val="both"/>
              <w:rPr>
                <w:sz w:val="32"/>
                <w:lang w:val="ru-RU"/>
              </w:rPr>
            </w:pPr>
            <w:r w:rsidRPr="006111CC">
              <w:rPr>
                <w:sz w:val="32"/>
                <w:lang w:val="ru-RU"/>
              </w:rPr>
              <w:t>Зажим,</w:t>
            </w:r>
            <w:r w:rsidRPr="006111CC">
              <w:rPr>
                <w:spacing w:val="-5"/>
                <w:sz w:val="32"/>
                <w:lang w:val="ru-RU"/>
              </w:rPr>
              <w:t xml:space="preserve"> </w:t>
            </w:r>
            <w:r w:rsidRPr="006111CC">
              <w:rPr>
                <w:sz w:val="32"/>
                <w:lang w:val="ru-RU"/>
              </w:rPr>
              <w:t>соединённый</w:t>
            </w:r>
            <w:r w:rsidRPr="006111CC">
              <w:rPr>
                <w:spacing w:val="-1"/>
                <w:sz w:val="32"/>
                <w:lang w:val="ru-RU"/>
              </w:rPr>
              <w:t xml:space="preserve"> </w:t>
            </w:r>
            <w:r w:rsidRPr="006111CC">
              <w:rPr>
                <w:sz w:val="32"/>
                <w:lang w:val="ru-RU"/>
              </w:rPr>
              <w:t>с</w:t>
            </w:r>
            <w:r w:rsidRPr="006111CC">
              <w:rPr>
                <w:spacing w:val="-5"/>
                <w:sz w:val="32"/>
                <w:lang w:val="ru-RU"/>
              </w:rPr>
              <w:t xml:space="preserve"> </w:t>
            </w:r>
            <w:r w:rsidRPr="006111CC">
              <w:rPr>
                <w:sz w:val="32"/>
                <w:lang w:val="ru-RU"/>
              </w:rPr>
              <w:t>рамкой</w:t>
            </w:r>
            <w:r w:rsidRPr="006111CC">
              <w:rPr>
                <w:spacing w:val="-3"/>
                <w:sz w:val="32"/>
                <w:lang w:val="ru-RU"/>
              </w:rPr>
              <w:t xml:space="preserve"> </w:t>
            </w:r>
            <w:r w:rsidRPr="006111CC">
              <w:rPr>
                <w:sz w:val="32"/>
                <w:lang w:val="ru-RU"/>
              </w:rPr>
              <w:t>прибора</w:t>
            </w:r>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4B037760" wp14:editId="5F078367">
                  <wp:extent cx="795062" cy="280034"/>
                  <wp:effectExtent l="0" t="0" r="0" b="0"/>
                  <wp:docPr id="93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png"/>
                          <pic:cNvPicPr/>
                        </pic:nvPicPr>
                        <pic:blipFill>
                          <a:blip r:embed="rId48" cstate="print"/>
                          <a:stretch>
                            <a:fillRect/>
                          </a:stretch>
                        </pic:blipFill>
                        <pic:spPr>
                          <a:xfrm>
                            <a:off x="0" y="0"/>
                            <a:ext cx="795062" cy="280034"/>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47" w:lineRule="exact"/>
              <w:ind w:left="88" w:right="75"/>
              <w:jc w:val="both"/>
              <w:rPr>
                <w:sz w:val="32"/>
              </w:rPr>
            </w:pPr>
            <w:r w:rsidRPr="006111CC">
              <w:rPr>
                <w:sz w:val="32"/>
              </w:rPr>
              <w:t>48</w:t>
            </w:r>
          </w:p>
        </w:tc>
        <w:tc>
          <w:tcPr>
            <w:tcW w:w="5906" w:type="dxa"/>
          </w:tcPr>
          <w:p w:rsidR="00E40579" w:rsidRPr="006111CC" w:rsidRDefault="00E40579" w:rsidP="00E40579">
            <w:pPr>
              <w:pStyle w:val="TableParagraph"/>
              <w:spacing w:line="347" w:lineRule="exact"/>
              <w:jc w:val="both"/>
              <w:rPr>
                <w:sz w:val="32"/>
              </w:rPr>
            </w:pPr>
            <w:r w:rsidRPr="006111CC">
              <w:rPr>
                <w:sz w:val="32"/>
              </w:rPr>
              <w:t>Зажим,</w:t>
            </w:r>
            <w:r w:rsidRPr="006111CC">
              <w:rPr>
                <w:spacing w:val="-5"/>
                <w:sz w:val="32"/>
              </w:rPr>
              <w:t xml:space="preserve"> </w:t>
            </w:r>
            <w:r w:rsidRPr="006111CC">
              <w:rPr>
                <w:sz w:val="32"/>
              </w:rPr>
              <w:t>соединённый</w:t>
            </w:r>
            <w:r w:rsidRPr="006111CC">
              <w:rPr>
                <w:spacing w:val="-1"/>
                <w:sz w:val="32"/>
              </w:rPr>
              <w:t xml:space="preserve"> </w:t>
            </w:r>
            <w:r w:rsidRPr="006111CC">
              <w:rPr>
                <w:sz w:val="32"/>
              </w:rPr>
              <w:t>с</w:t>
            </w:r>
            <w:r w:rsidRPr="006111CC">
              <w:rPr>
                <w:spacing w:val="-5"/>
                <w:sz w:val="32"/>
              </w:rPr>
              <w:t xml:space="preserve"> </w:t>
            </w:r>
            <w:r w:rsidRPr="006111CC">
              <w:rPr>
                <w:sz w:val="32"/>
              </w:rPr>
              <w:t>экраном</w:t>
            </w:r>
          </w:p>
        </w:tc>
        <w:tc>
          <w:tcPr>
            <w:tcW w:w="3219" w:type="dxa"/>
          </w:tcPr>
          <w:p w:rsidR="00E40579" w:rsidRPr="006111CC" w:rsidRDefault="00E40579" w:rsidP="00E40579">
            <w:pPr>
              <w:pStyle w:val="TableParagraph"/>
              <w:spacing w:line="347" w:lineRule="exact"/>
              <w:ind w:left="471"/>
              <w:jc w:val="both"/>
              <w:rPr>
                <w:sz w:val="32"/>
              </w:rPr>
            </w:pPr>
            <w:r w:rsidRPr="006111CC">
              <w:rPr>
                <w:sz w:val="32"/>
              </w:rPr>
              <w:t>Э</w:t>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49</w:t>
            </w:r>
          </w:p>
        </w:tc>
        <w:tc>
          <w:tcPr>
            <w:tcW w:w="5906" w:type="dxa"/>
          </w:tcPr>
          <w:p w:rsidR="00E40579" w:rsidRPr="006111CC" w:rsidRDefault="00E40579" w:rsidP="00E40579">
            <w:pPr>
              <w:pStyle w:val="TableParagraph"/>
              <w:spacing w:line="361" w:lineRule="exact"/>
              <w:jc w:val="both"/>
              <w:rPr>
                <w:sz w:val="32"/>
              </w:rPr>
            </w:pPr>
            <w:r w:rsidRPr="006111CC">
              <w:rPr>
                <w:sz w:val="32"/>
              </w:rPr>
              <w:t>Зажим,</w:t>
            </w:r>
            <w:r w:rsidRPr="006111CC">
              <w:rPr>
                <w:spacing w:val="-4"/>
                <w:sz w:val="32"/>
              </w:rPr>
              <w:t xml:space="preserve"> </w:t>
            </w:r>
            <w:r w:rsidRPr="006111CC">
              <w:rPr>
                <w:sz w:val="32"/>
              </w:rPr>
              <w:t>соединённый с</w:t>
            </w:r>
            <w:r w:rsidRPr="006111CC">
              <w:rPr>
                <w:spacing w:val="-4"/>
                <w:sz w:val="32"/>
              </w:rPr>
              <w:t xml:space="preserve"> </w:t>
            </w:r>
            <w:r w:rsidRPr="006111CC">
              <w:rPr>
                <w:sz w:val="32"/>
              </w:rPr>
              <w:t>корпусом</w:t>
            </w:r>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5B8BD86C" wp14:editId="1EFA7EFA">
                  <wp:extent cx="302881" cy="280034"/>
                  <wp:effectExtent l="0" t="0" r="0" b="0"/>
                  <wp:docPr id="932"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png"/>
                          <pic:cNvPicPr/>
                        </pic:nvPicPr>
                        <pic:blipFill>
                          <a:blip r:embed="rId49" cstate="print"/>
                          <a:stretch>
                            <a:fillRect/>
                          </a:stretch>
                        </pic:blipFill>
                        <pic:spPr>
                          <a:xfrm>
                            <a:off x="0" y="0"/>
                            <a:ext cx="302881" cy="280034"/>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50</w:t>
            </w:r>
          </w:p>
        </w:tc>
        <w:tc>
          <w:tcPr>
            <w:tcW w:w="5906" w:type="dxa"/>
          </w:tcPr>
          <w:p w:rsidR="00E40579" w:rsidRPr="006111CC" w:rsidRDefault="00E40579" w:rsidP="00E40579">
            <w:pPr>
              <w:pStyle w:val="TableParagraph"/>
              <w:spacing w:line="361" w:lineRule="exact"/>
              <w:jc w:val="both"/>
              <w:rPr>
                <w:sz w:val="32"/>
              </w:rPr>
            </w:pPr>
            <w:r w:rsidRPr="006111CC">
              <w:rPr>
                <w:sz w:val="32"/>
              </w:rPr>
              <w:t>Зажим</w:t>
            </w:r>
            <w:r w:rsidRPr="006111CC">
              <w:rPr>
                <w:spacing w:val="-4"/>
                <w:sz w:val="32"/>
              </w:rPr>
              <w:t xml:space="preserve"> </w:t>
            </w:r>
            <w:r w:rsidRPr="006111CC">
              <w:rPr>
                <w:sz w:val="32"/>
              </w:rPr>
              <w:t>для</w:t>
            </w:r>
            <w:r w:rsidRPr="006111CC">
              <w:rPr>
                <w:spacing w:val="-3"/>
                <w:sz w:val="32"/>
              </w:rPr>
              <w:t xml:space="preserve"> </w:t>
            </w:r>
            <w:r w:rsidRPr="006111CC">
              <w:rPr>
                <w:sz w:val="32"/>
              </w:rPr>
              <w:t>заземления</w:t>
            </w:r>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6F0EC5E0" wp14:editId="24CA1637">
                  <wp:extent cx="302880" cy="280034"/>
                  <wp:effectExtent l="0" t="0" r="0" b="0"/>
                  <wp:docPr id="946"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png"/>
                          <pic:cNvPicPr/>
                        </pic:nvPicPr>
                        <pic:blipFill>
                          <a:blip r:embed="rId50" cstate="print"/>
                          <a:stretch>
                            <a:fillRect/>
                          </a:stretch>
                        </pic:blipFill>
                        <pic:spPr>
                          <a:xfrm>
                            <a:off x="0" y="0"/>
                            <a:ext cx="302880" cy="280034"/>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51</w:t>
            </w:r>
          </w:p>
        </w:tc>
        <w:tc>
          <w:tcPr>
            <w:tcW w:w="5906" w:type="dxa"/>
          </w:tcPr>
          <w:p w:rsidR="00E40579" w:rsidRPr="006111CC" w:rsidRDefault="00E40579" w:rsidP="00E40579">
            <w:pPr>
              <w:pStyle w:val="TableParagraph"/>
              <w:spacing w:line="348" w:lineRule="exact"/>
              <w:jc w:val="both"/>
              <w:rPr>
                <w:sz w:val="32"/>
              </w:rPr>
            </w:pPr>
            <w:r w:rsidRPr="006111CC">
              <w:rPr>
                <w:sz w:val="32"/>
              </w:rPr>
              <w:t>Корректор</w:t>
            </w:r>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3AB7A5CA" wp14:editId="32600AFA">
                  <wp:extent cx="304800" cy="228600"/>
                  <wp:effectExtent l="0" t="0" r="0" b="0"/>
                  <wp:docPr id="94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png"/>
                          <pic:cNvPicPr/>
                        </pic:nvPicPr>
                        <pic:blipFill>
                          <a:blip r:embed="rId51" cstate="print"/>
                          <a:stretch>
                            <a:fillRect/>
                          </a:stretch>
                        </pic:blipFill>
                        <pic:spPr>
                          <a:xfrm>
                            <a:off x="0" y="0"/>
                            <a:ext cx="304800" cy="228600"/>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52</w:t>
            </w:r>
          </w:p>
        </w:tc>
        <w:tc>
          <w:tcPr>
            <w:tcW w:w="5906" w:type="dxa"/>
          </w:tcPr>
          <w:p w:rsidR="00E40579" w:rsidRPr="006111CC" w:rsidRDefault="00E40579" w:rsidP="00E40579">
            <w:pPr>
              <w:pStyle w:val="TableParagraph"/>
              <w:spacing w:line="348" w:lineRule="exact"/>
              <w:jc w:val="both"/>
              <w:rPr>
                <w:sz w:val="32"/>
              </w:rPr>
            </w:pPr>
            <w:r w:rsidRPr="006111CC">
              <w:rPr>
                <w:sz w:val="32"/>
              </w:rPr>
              <w:t>Арретир</w:t>
            </w:r>
          </w:p>
        </w:tc>
        <w:tc>
          <w:tcPr>
            <w:tcW w:w="3219" w:type="dxa"/>
          </w:tcPr>
          <w:p w:rsidR="00E40579" w:rsidRPr="006111CC" w:rsidRDefault="00E40579" w:rsidP="00E40579">
            <w:pPr>
              <w:pStyle w:val="TableParagraph"/>
              <w:spacing w:line="348" w:lineRule="exact"/>
              <w:ind w:left="471"/>
              <w:jc w:val="both"/>
              <w:rPr>
                <w:sz w:val="32"/>
              </w:rPr>
            </w:pPr>
            <w:r w:rsidRPr="006111CC">
              <w:rPr>
                <w:sz w:val="32"/>
              </w:rPr>
              <w:t>App</w:t>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53</w:t>
            </w:r>
          </w:p>
        </w:tc>
        <w:tc>
          <w:tcPr>
            <w:tcW w:w="5906" w:type="dxa"/>
          </w:tcPr>
          <w:p w:rsidR="00E40579" w:rsidRPr="006111CC" w:rsidRDefault="00E40579" w:rsidP="00E40579">
            <w:pPr>
              <w:pStyle w:val="TableParagraph"/>
              <w:spacing w:line="361" w:lineRule="exact"/>
              <w:jc w:val="both"/>
              <w:rPr>
                <w:sz w:val="32"/>
              </w:rPr>
            </w:pPr>
            <w:r w:rsidRPr="006111CC">
              <w:rPr>
                <w:sz w:val="32"/>
              </w:rPr>
              <w:t>Направление</w:t>
            </w:r>
            <w:r w:rsidRPr="006111CC">
              <w:rPr>
                <w:spacing w:val="-8"/>
                <w:sz w:val="32"/>
              </w:rPr>
              <w:t xml:space="preserve"> </w:t>
            </w:r>
            <w:r w:rsidRPr="006111CC">
              <w:rPr>
                <w:sz w:val="32"/>
              </w:rPr>
              <w:t>арретирования</w:t>
            </w:r>
          </w:p>
        </w:tc>
        <w:tc>
          <w:tcPr>
            <w:tcW w:w="3219" w:type="dxa"/>
          </w:tcPr>
          <w:p w:rsidR="00E40579" w:rsidRPr="006111CC" w:rsidRDefault="00E40579" w:rsidP="00E40579">
            <w:pPr>
              <w:pStyle w:val="TableParagraph"/>
              <w:spacing w:before="8"/>
              <w:jc w:val="both"/>
              <w:rPr>
                <w:b/>
                <w:sz w:val="10"/>
              </w:rPr>
            </w:pPr>
          </w:p>
          <w:p w:rsidR="00E40579" w:rsidRPr="006111CC" w:rsidRDefault="00E40579" w:rsidP="00E40579">
            <w:pPr>
              <w:pStyle w:val="TableParagraph"/>
              <w:ind w:left="315"/>
              <w:jc w:val="both"/>
              <w:rPr>
                <w:sz w:val="20"/>
              </w:rPr>
            </w:pPr>
            <w:r w:rsidRPr="006111CC">
              <w:rPr>
                <w:noProof/>
                <w:sz w:val="20"/>
                <w:lang w:eastAsia="ru-RU"/>
              </w:rPr>
              <w:drawing>
                <wp:inline distT="0" distB="0" distL="0" distR="0" wp14:anchorId="4A0036DB" wp14:editId="05455D7B">
                  <wp:extent cx="76435" cy="185737"/>
                  <wp:effectExtent l="0" t="0" r="0" b="0"/>
                  <wp:docPr id="948"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0.png"/>
                          <pic:cNvPicPr/>
                        </pic:nvPicPr>
                        <pic:blipFill>
                          <a:blip r:embed="rId52" cstate="print"/>
                          <a:stretch>
                            <a:fillRect/>
                          </a:stretch>
                        </pic:blipFill>
                        <pic:spPr>
                          <a:xfrm>
                            <a:off x="0" y="0"/>
                            <a:ext cx="76435" cy="185737"/>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54</w:t>
            </w:r>
          </w:p>
        </w:tc>
        <w:tc>
          <w:tcPr>
            <w:tcW w:w="5906" w:type="dxa"/>
          </w:tcPr>
          <w:p w:rsidR="00E40579" w:rsidRPr="006111CC" w:rsidRDefault="00E40579" w:rsidP="00E40579">
            <w:pPr>
              <w:pStyle w:val="TableParagraph"/>
              <w:spacing w:line="348" w:lineRule="exact"/>
              <w:jc w:val="both"/>
              <w:rPr>
                <w:sz w:val="32"/>
              </w:rPr>
            </w:pPr>
            <w:r w:rsidRPr="006111CC">
              <w:rPr>
                <w:sz w:val="32"/>
              </w:rPr>
              <w:t>Температурная</w:t>
            </w:r>
            <w:r w:rsidRPr="006111CC">
              <w:rPr>
                <w:spacing w:val="-5"/>
                <w:sz w:val="32"/>
              </w:rPr>
              <w:t xml:space="preserve"> </w:t>
            </w:r>
            <w:r w:rsidRPr="006111CC">
              <w:rPr>
                <w:sz w:val="32"/>
              </w:rPr>
              <w:t>группа</w:t>
            </w:r>
          </w:p>
        </w:tc>
        <w:tc>
          <w:tcPr>
            <w:tcW w:w="3219" w:type="dxa"/>
          </w:tcPr>
          <w:p w:rsidR="00E40579" w:rsidRPr="006111CC" w:rsidRDefault="00E40579" w:rsidP="00E40579">
            <w:pPr>
              <w:pStyle w:val="TableParagraph"/>
              <w:spacing w:line="348" w:lineRule="exact"/>
              <w:ind w:left="471"/>
              <w:jc w:val="both"/>
              <w:rPr>
                <w:sz w:val="32"/>
              </w:rPr>
            </w:pPr>
            <w:r w:rsidRPr="006111CC">
              <w:rPr>
                <w:sz w:val="32"/>
              </w:rPr>
              <w:t>Б,</w:t>
            </w:r>
            <w:r w:rsidRPr="006111CC">
              <w:rPr>
                <w:spacing w:val="-1"/>
                <w:sz w:val="32"/>
              </w:rPr>
              <w:t xml:space="preserve"> </w:t>
            </w:r>
            <w:r w:rsidRPr="006111CC">
              <w:rPr>
                <w:sz w:val="32"/>
              </w:rPr>
              <w:t>В</w:t>
            </w:r>
          </w:p>
        </w:tc>
      </w:tr>
    </w:tbl>
    <w:p w:rsidR="00E40579" w:rsidRDefault="00E40579" w:rsidP="006B7020">
      <w:pPr>
        <w:pStyle w:val="af5"/>
        <w:shd w:val="clear" w:color="auto" w:fill="FFFFFF"/>
        <w:spacing w:before="0" w:beforeAutospacing="0" w:after="0" w:afterAutospacing="0" w:line="360" w:lineRule="auto"/>
        <w:jc w:val="center"/>
        <w:rPr>
          <w:sz w:val="28"/>
        </w:rPr>
      </w:pPr>
    </w:p>
    <w:p w:rsidR="00E40579" w:rsidRDefault="00E40579" w:rsidP="006B7020">
      <w:pPr>
        <w:pStyle w:val="af5"/>
        <w:shd w:val="clear" w:color="auto" w:fill="FFFFFF"/>
        <w:spacing w:before="0" w:beforeAutospacing="0" w:after="0" w:afterAutospacing="0" w:line="360" w:lineRule="auto"/>
        <w:jc w:val="center"/>
        <w:rPr>
          <w:sz w:val="28"/>
        </w:rPr>
      </w:pPr>
    </w:p>
    <w:p w:rsidR="006B7020" w:rsidRDefault="006B7020" w:rsidP="006B7020">
      <w:pPr>
        <w:pStyle w:val="af5"/>
        <w:shd w:val="clear" w:color="auto" w:fill="FFFFFF"/>
        <w:spacing w:before="0" w:beforeAutospacing="0" w:after="0" w:afterAutospacing="0" w:line="360" w:lineRule="auto"/>
        <w:jc w:val="center"/>
        <w:rPr>
          <w:sz w:val="28"/>
          <w:u w:val="single"/>
        </w:rPr>
      </w:pPr>
      <w:r w:rsidRPr="003D4AAB">
        <w:rPr>
          <w:sz w:val="28"/>
          <w:u w:val="single"/>
        </w:rPr>
        <w:t>Задания</w:t>
      </w:r>
    </w:p>
    <w:p w:rsidR="006111CC" w:rsidRPr="006111CC" w:rsidRDefault="006111CC" w:rsidP="006111CC">
      <w:pPr>
        <w:pStyle w:val="af5"/>
        <w:shd w:val="clear" w:color="auto" w:fill="FFFFFF"/>
        <w:spacing w:before="0" w:beforeAutospacing="0" w:after="0" w:afterAutospacing="0" w:line="360" w:lineRule="auto"/>
        <w:jc w:val="both"/>
        <w:rPr>
          <w:sz w:val="28"/>
        </w:rPr>
      </w:pPr>
      <w:r w:rsidRPr="006111CC">
        <w:rPr>
          <w:color w:val="212529"/>
          <w:sz w:val="32"/>
          <w:szCs w:val="28"/>
        </w:rPr>
        <w:t>1.</w:t>
      </w:r>
      <w:r w:rsidRPr="006111CC">
        <w:rPr>
          <w:color w:val="212529"/>
          <w:sz w:val="32"/>
          <w:szCs w:val="28"/>
        </w:rPr>
        <w:tab/>
      </w:r>
      <w:r w:rsidRPr="006111CC">
        <w:rPr>
          <w:sz w:val="28"/>
        </w:rPr>
        <w:t>Изучить обозначения, наносимые на элек</w:t>
      </w:r>
      <w:r>
        <w:rPr>
          <w:sz w:val="28"/>
        </w:rPr>
        <w:t xml:space="preserve">троизмерительные приборы </w:t>
      </w:r>
      <w:r w:rsidRPr="006111CC">
        <w:rPr>
          <w:sz w:val="28"/>
        </w:rPr>
        <w:t>.</w:t>
      </w:r>
    </w:p>
    <w:p w:rsidR="006111CC" w:rsidRPr="006111CC" w:rsidRDefault="006111CC" w:rsidP="006111CC">
      <w:pPr>
        <w:pStyle w:val="af5"/>
        <w:shd w:val="clear" w:color="auto" w:fill="FFFFFF"/>
        <w:spacing w:before="0" w:beforeAutospacing="0" w:after="0" w:afterAutospacing="0" w:line="360" w:lineRule="auto"/>
        <w:jc w:val="both"/>
        <w:rPr>
          <w:sz w:val="28"/>
        </w:rPr>
      </w:pPr>
      <w:r w:rsidRPr="006111CC">
        <w:rPr>
          <w:sz w:val="28"/>
        </w:rPr>
        <w:t>2.</w:t>
      </w:r>
      <w:r w:rsidRPr="006111CC">
        <w:rPr>
          <w:sz w:val="28"/>
        </w:rPr>
        <w:tab/>
        <w:t>Ознакомиться со всеми электроизмерительными приборами, находящимися на лабораторном столе, и дать им краткую характери- стику.</w:t>
      </w:r>
    </w:p>
    <w:p w:rsidR="006111CC" w:rsidRDefault="006111CC" w:rsidP="006111CC">
      <w:pPr>
        <w:pStyle w:val="af5"/>
        <w:shd w:val="clear" w:color="auto" w:fill="FFFFFF"/>
        <w:spacing w:before="0" w:beforeAutospacing="0" w:after="0" w:afterAutospacing="0" w:line="360" w:lineRule="auto"/>
        <w:jc w:val="both"/>
        <w:rPr>
          <w:sz w:val="28"/>
        </w:rPr>
      </w:pPr>
      <w:r w:rsidRPr="006111CC">
        <w:rPr>
          <w:sz w:val="28"/>
        </w:rPr>
        <w:t>3.</w:t>
      </w:r>
      <w:r w:rsidRPr="006111CC">
        <w:rPr>
          <w:sz w:val="28"/>
        </w:rPr>
        <w:tab/>
        <w:t>Результаты оформить в виде таблицы:</w:t>
      </w:r>
    </w:p>
    <w:tbl>
      <w:tblPr>
        <w:tblStyle w:val="TableNormal"/>
        <w:tblW w:w="10774" w:type="dxa"/>
        <w:tblInd w:w="-8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7"/>
        <w:gridCol w:w="1135"/>
        <w:gridCol w:w="850"/>
        <w:gridCol w:w="709"/>
        <w:gridCol w:w="709"/>
        <w:gridCol w:w="709"/>
        <w:gridCol w:w="992"/>
        <w:gridCol w:w="992"/>
        <w:gridCol w:w="851"/>
        <w:gridCol w:w="1134"/>
        <w:gridCol w:w="850"/>
        <w:gridCol w:w="1276"/>
      </w:tblGrid>
      <w:tr w:rsidR="006111CC" w:rsidTr="006111CC">
        <w:trPr>
          <w:trHeight w:val="1275"/>
        </w:trPr>
        <w:tc>
          <w:tcPr>
            <w:tcW w:w="567" w:type="dxa"/>
          </w:tcPr>
          <w:p w:rsidR="006111CC" w:rsidRPr="00425883" w:rsidRDefault="006111CC" w:rsidP="00425883">
            <w:pPr>
              <w:pStyle w:val="TableParagraph"/>
              <w:rPr>
                <w:sz w:val="30"/>
                <w:lang w:val="ru-RU"/>
              </w:rPr>
            </w:pPr>
          </w:p>
        </w:tc>
        <w:tc>
          <w:tcPr>
            <w:tcW w:w="1135" w:type="dxa"/>
          </w:tcPr>
          <w:p w:rsidR="006111CC" w:rsidRDefault="006111CC" w:rsidP="00425883">
            <w:pPr>
              <w:pStyle w:val="TableParagraph"/>
              <w:ind w:left="82" w:right="65" w:firstLine="133"/>
              <w:jc w:val="both"/>
              <w:rPr>
                <w:sz w:val="28"/>
              </w:rPr>
            </w:pPr>
            <w:r>
              <w:rPr>
                <w:sz w:val="28"/>
              </w:rPr>
              <w:t>Назна</w:t>
            </w:r>
            <w:r>
              <w:rPr>
                <w:spacing w:val="-1"/>
                <w:sz w:val="28"/>
              </w:rPr>
              <w:t>чение</w:t>
            </w:r>
          </w:p>
        </w:tc>
        <w:tc>
          <w:tcPr>
            <w:tcW w:w="850" w:type="dxa"/>
          </w:tcPr>
          <w:p w:rsidR="006111CC" w:rsidRDefault="006111CC" w:rsidP="00425883">
            <w:pPr>
              <w:pStyle w:val="TableParagraph"/>
              <w:spacing w:line="319" w:lineRule="exact"/>
              <w:ind w:left="116"/>
              <w:rPr>
                <w:sz w:val="28"/>
              </w:rPr>
            </w:pPr>
            <w:r>
              <w:rPr>
                <w:sz w:val="28"/>
              </w:rPr>
              <w:t>Тип</w:t>
            </w:r>
          </w:p>
        </w:tc>
        <w:tc>
          <w:tcPr>
            <w:tcW w:w="709" w:type="dxa"/>
          </w:tcPr>
          <w:p w:rsidR="006111CC" w:rsidRDefault="006111CC" w:rsidP="00425883">
            <w:pPr>
              <w:pStyle w:val="TableParagraph"/>
              <w:ind w:left="85" w:right="49" w:hanging="4"/>
              <w:rPr>
                <w:sz w:val="28"/>
              </w:rPr>
            </w:pPr>
            <w:r>
              <w:rPr>
                <w:sz w:val="28"/>
              </w:rPr>
              <w:t>Сис-</w:t>
            </w:r>
            <w:r>
              <w:rPr>
                <w:w w:val="99"/>
                <w:sz w:val="28"/>
              </w:rPr>
              <w:t xml:space="preserve"> </w:t>
            </w:r>
            <w:r>
              <w:rPr>
                <w:sz w:val="28"/>
              </w:rPr>
              <w:t>тема</w:t>
            </w:r>
          </w:p>
        </w:tc>
        <w:tc>
          <w:tcPr>
            <w:tcW w:w="709" w:type="dxa"/>
          </w:tcPr>
          <w:p w:rsidR="006111CC" w:rsidRDefault="006111CC" w:rsidP="00425883">
            <w:pPr>
              <w:pStyle w:val="TableParagraph"/>
              <w:ind w:left="156" w:right="46" w:hanging="77"/>
              <w:rPr>
                <w:sz w:val="28"/>
              </w:rPr>
            </w:pPr>
            <w:r>
              <w:rPr>
                <w:sz w:val="28"/>
              </w:rPr>
              <w:t>Пре-дел</w:t>
            </w:r>
          </w:p>
        </w:tc>
        <w:tc>
          <w:tcPr>
            <w:tcW w:w="709" w:type="dxa"/>
          </w:tcPr>
          <w:p w:rsidR="006111CC" w:rsidRDefault="006111CC" w:rsidP="00425883">
            <w:pPr>
              <w:pStyle w:val="TableParagraph"/>
              <w:ind w:left="89" w:right="54" w:firstLine="42"/>
              <w:rPr>
                <w:sz w:val="28"/>
              </w:rPr>
            </w:pPr>
            <w:r>
              <w:rPr>
                <w:sz w:val="28"/>
              </w:rPr>
              <w:t>Род</w:t>
            </w:r>
            <w:r>
              <w:rPr>
                <w:spacing w:val="-67"/>
                <w:sz w:val="28"/>
              </w:rPr>
              <w:t xml:space="preserve"> </w:t>
            </w:r>
            <w:r>
              <w:rPr>
                <w:sz w:val="28"/>
              </w:rPr>
              <w:t>тока</w:t>
            </w:r>
          </w:p>
        </w:tc>
        <w:tc>
          <w:tcPr>
            <w:tcW w:w="992" w:type="dxa"/>
          </w:tcPr>
          <w:p w:rsidR="006111CC" w:rsidRDefault="006111CC" w:rsidP="00425883">
            <w:pPr>
              <w:pStyle w:val="TableParagraph"/>
              <w:ind w:left="94" w:right="61" w:firstLine="116"/>
              <w:rPr>
                <w:sz w:val="28"/>
              </w:rPr>
            </w:pPr>
            <w:r>
              <w:rPr>
                <w:sz w:val="28"/>
              </w:rPr>
              <w:t>Диа-</w:t>
            </w:r>
            <w:r>
              <w:rPr>
                <w:spacing w:val="1"/>
                <w:sz w:val="28"/>
              </w:rPr>
              <w:t xml:space="preserve"> </w:t>
            </w:r>
            <w:r>
              <w:rPr>
                <w:sz w:val="28"/>
              </w:rPr>
              <w:t>пазон</w:t>
            </w:r>
          </w:p>
          <w:p w:rsidR="006111CC" w:rsidRDefault="006111CC" w:rsidP="00425883">
            <w:pPr>
              <w:pStyle w:val="TableParagraph"/>
              <w:spacing w:line="322" w:lineRule="exact"/>
              <w:ind w:left="157" w:right="61" w:hanging="63"/>
              <w:rPr>
                <w:sz w:val="28"/>
              </w:rPr>
            </w:pPr>
            <w:r>
              <w:rPr>
                <w:sz w:val="28"/>
              </w:rPr>
              <w:t>темпе-</w:t>
            </w:r>
            <w:r>
              <w:rPr>
                <w:spacing w:val="-68"/>
                <w:sz w:val="28"/>
              </w:rPr>
              <w:t xml:space="preserve"> </w:t>
            </w:r>
            <w:r>
              <w:rPr>
                <w:sz w:val="28"/>
              </w:rPr>
              <w:t>ратур</w:t>
            </w:r>
          </w:p>
        </w:tc>
        <w:tc>
          <w:tcPr>
            <w:tcW w:w="992" w:type="dxa"/>
          </w:tcPr>
          <w:p w:rsidR="006111CC" w:rsidRDefault="006111CC" w:rsidP="00425883">
            <w:pPr>
              <w:pStyle w:val="TableParagraph"/>
              <w:ind w:left="183" w:right="65" w:hanging="93"/>
              <w:rPr>
                <w:sz w:val="28"/>
              </w:rPr>
            </w:pPr>
            <w:r>
              <w:rPr>
                <w:spacing w:val="-1"/>
                <w:sz w:val="28"/>
              </w:rPr>
              <w:t>Внутр.</w:t>
            </w:r>
            <w:r>
              <w:rPr>
                <w:spacing w:val="-67"/>
                <w:sz w:val="28"/>
              </w:rPr>
              <w:t xml:space="preserve"> </w:t>
            </w:r>
            <w:r>
              <w:rPr>
                <w:sz w:val="28"/>
              </w:rPr>
              <w:t>сопр.</w:t>
            </w:r>
          </w:p>
        </w:tc>
        <w:tc>
          <w:tcPr>
            <w:tcW w:w="851" w:type="dxa"/>
          </w:tcPr>
          <w:p w:rsidR="006111CC" w:rsidRDefault="006111CC" w:rsidP="00425883">
            <w:pPr>
              <w:pStyle w:val="TableParagraph"/>
              <w:ind w:left="75" w:right="63"/>
              <w:jc w:val="center"/>
              <w:rPr>
                <w:sz w:val="28"/>
              </w:rPr>
            </w:pPr>
            <w:r>
              <w:rPr>
                <w:spacing w:val="-1"/>
                <w:sz w:val="28"/>
              </w:rPr>
              <w:t>Класс</w:t>
            </w:r>
            <w:r>
              <w:rPr>
                <w:spacing w:val="-67"/>
                <w:sz w:val="28"/>
              </w:rPr>
              <w:t xml:space="preserve"> </w:t>
            </w:r>
            <w:r>
              <w:rPr>
                <w:sz w:val="28"/>
              </w:rPr>
              <w:t>точ-</w:t>
            </w:r>
            <w:r>
              <w:rPr>
                <w:spacing w:val="1"/>
                <w:sz w:val="28"/>
              </w:rPr>
              <w:t xml:space="preserve"> </w:t>
            </w:r>
            <w:r>
              <w:rPr>
                <w:sz w:val="28"/>
              </w:rPr>
              <w:t>ности</w:t>
            </w:r>
          </w:p>
        </w:tc>
        <w:tc>
          <w:tcPr>
            <w:tcW w:w="1134" w:type="dxa"/>
          </w:tcPr>
          <w:p w:rsidR="006111CC" w:rsidRDefault="006111CC" w:rsidP="006111CC">
            <w:pPr>
              <w:pStyle w:val="TableParagraph"/>
              <w:ind w:left="186" w:right="174" w:firstLine="37"/>
              <w:rPr>
                <w:sz w:val="28"/>
              </w:rPr>
            </w:pPr>
            <w:r>
              <w:rPr>
                <w:sz w:val="28"/>
              </w:rPr>
              <w:t>Чув-</w:t>
            </w:r>
            <w:r>
              <w:rPr>
                <w:spacing w:val="-67"/>
                <w:sz w:val="28"/>
              </w:rPr>
              <w:t xml:space="preserve"> </w:t>
            </w:r>
            <w:r>
              <w:rPr>
                <w:sz w:val="28"/>
              </w:rPr>
              <w:t>ствительность</w:t>
            </w:r>
          </w:p>
        </w:tc>
        <w:tc>
          <w:tcPr>
            <w:tcW w:w="850" w:type="dxa"/>
          </w:tcPr>
          <w:p w:rsidR="006111CC" w:rsidRDefault="006111CC" w:rsidP="00425883">
            <w:pPr>
              <w:pStyle w:val="TableParagraph"/>
              <w:ind w:left="108" w:right="97" w:firstLine="12"/>
              <w:jc w:val="both"/>
              <w:rPr>
                <w:sz w:val="28"/>
              </w:rPr>
            </w:pPr>
            <w:r>
              <w:rPr>
                <w:sz w:val="28"/>
              </w:rPr>
              <w:t>Цена</w:t>
            </w:r>
            <w:r>
              <w:rPr>
                <w:spacing w:val="-68"/>
                <w:sz w:val="28"/>
              </w:rPr>
              <w:t xml:space="preserve"> </w:t>
            </w:r>
            <w:r>
              <w:rPr>
                <w:spacing w:val="-1"/>
                <w:sz w:val="28"/>
              </w:rPr>
              <w:t>деле-</w:t>
            </w:r>
            <w:r>
              <w:rPr>
                <w:spacing w:val="-68"/>
                <w:sz w:val="28"/>
              </w:rPr>
              <w:t xml:space="preserve"> </w:t>
            </w:r>
            <w:r>
              <w:rPr>
                <w:sz w:val="28"/>
              </w:rPr>
              <w:t>ния</w:t>
            </w:r>
          </w:p>
        </w:tc>
        <w:tc>
          <w:tcPr>
            <w:tcW w:w="1276" w:type="dxa"/>
          </w:tcPr>
          <w:p w:rsidR="006111CC" w:rsidRDefault="006111CC" w:rsidP="00425883">
            <w:pPr>
              <w:pStyle w:val="TableParagraph"/>
              <w:ind w:left="129" w:right="98" w:firstLine="103"/>
              <w:rPr>
                <w:sz w:val="28"/>
              </w:rPr>
            </w:pPr>
            <w:r>
              <w:rPr>
                <w:sz w:val="28"/>
              </w:rPr>
              <w:t>Абсо-</w:t>
            </w:r>
            <w:r>
              <w:rPr>
                <w:spacing w:val="1"/>
                <w:sz w:val="28"/>
              </w:rPr>
              <w:t xml:space="preserve"> </w:t>
            </w:r>
            <w:r>
              <w:rPr>
                <w:sz w:val="28"/>
              </w:rPr>
              <w:t>лютная</w:t>
            </w:r>
            <w:r>
              <w:rPr>
                <w:spacing w:val="-67"/>
                <w:sz w:val="28"/>
              </w:rPr>
              <w:t xml:space="preserve"> </w:t>
            </w:r>
            <w:r>
              <w:rPr>
                <w:sz w:val="28"/>
              </w:rPr>
              <w:t>ошибка</w:t>
            </w:r>
          </w:p>
        </w:tc>
      </w:tr>
      <w:tr w:rsidR="006111CC" w:rsidTr="006111CC">
        <w:trPr>
          <w:trHeight w:val="723"/>
        </w:trPr>
        <w:tc>
          <w:tcPr>
            <w:tcW w:w="567" w:type="dxa"/>
          </w:tcPr>
          <w:p w:rsidR="006111CC" w:rsidRDefault="006111CC" w:rsidP="00425883">
            <w:pPr>
              <w:pStyle w:val="TableParagraph"/>
              <w:rPr>
                <w:sz w:val="30"/>
              </w:rPr>
            </w:pPr>
          </w:p>
        </w:tc>
        <w:tc>
          <w:tcPr>
            <w:tcW w:w="1135" w:type="dxa"/>
          </w:tcPr>
          <w:p w:rsidR="006111CC" w:rsidRDefault="006111CC" w:rsidP="00425883">
            <w:pPr>
              <w:pStyle w:val="TableParagraph"/>
              <w:rPr>
                <w:sz w:val="30"/>
              </w:rPr>
            </w:pPr>
          </w:p>
        </w:tc>
        <w:tc>
          <w:tcPr>
            <w:tcW w:w="850" w:type="dxa"/>
          </w:tcPr>
          <w:p w:rsidR="006111CC" w:rsidRDefault="006111CC" w:rsidP="00425883">
            <w:pPr>
              <w:pStyle w:val="TableParagraph"/>
              <w:rPr>
                <w:sz w:val="30"/>
              </w:rPr>
            </w:pPr>
          </w:p>
        </w:tc>
        <w:tc>
          <w:tcPr>
            <w:tcW w:w="709" w:type="dxa"/>
          </w:tcPr>
          <w:p w:rsidR="006111CC" w:rsidRDefault="006111CC" w:rsidP="00425883">
            <w:pPr>
              <w:pStyle w:val="TableParagraph"/>
              <w:rPr>
                <w:sz w:val="30"/>
              </w:rPr>
            </w:pPr>
          </w:p>
        </w:tc>
        <w:tc>
          <w:tcPr>
            <w:tcW w:w="709" w:type="dxa"/>
          </w:tcPr>
          <w:p w:rsidR="006111CC" w:rsidRDefault="006111CC" w:rsidP="00425883">
            <w:pPr>
              <w:pStyle w:val="TableParagraph"/>
              <w:rPr>
                <w:sz w:val="30"/>
              </w:rPr>
            </w:pPr>
          </w:p>
        </w:tc>
        <w:tc>
          <w:tcPr>
            <w:tcW w:w="709" w:type="dxa"/>
          </w:tcPr>
          <w:p w:rsidR="006111CC" w:rsidRDefault="006111CC" w:rsidP="00425883">
            <w:pPr>
              <w:pStyle w:val="TableParagraph"/>
              <w:rPr>
                <w:sz w:val="30"/>
              </w:rPr>
            </w:pPr>
          </w:p>
        </w:tc>
        <w:tc>
          <w:tcPr>
            <w:tcW w:w="992" w:type="dxa"/>
          </w:tcPr>
          <w:p w:rsidR="006111CC" w:rsidRDefault="006111CC" w:rsidP="00425883">
            <w:pPr>
              <w:pStyle w:val="TableParagraph"/>
              <w:rPr>
                <w:sz w:val="30"/>
              </w:rPr>
            </w:pPr>
          </w:p>
        </w:tc>
        <w:tc>
          <w:tcPr>
            <w:tcW w:w="992" w:type="dxa"/>
          </w:tcPr>
          <w:p w:rsidR="006111CC" w:rsidRDefault="006111CC" w:rsidP="00425883">
            <w:pPr>
              <w:pStyle w:val="TableParagraph"/>
              <w:rPr>
                <w:sz w:val="30"/>
              </w:rPr>
            </w:pPr>
          </w:p>
        </w:tc>
        <w:tc>
          <w:tcPr>
            <w:tcW w:w="851" w:type="dxa"/>
          </w:tcPr>
          <w:p w:rsidR="006111CC" w:rsidRDefault="006111CC" w:rsidP="00425883">
            <w:pPr>
              <w:pStyle w:val="TableParagraph"/>
              <w:rPr>
                <w:sz w:val="30"/>
              </w:rPr>
            </w:pPr>
          </w:p>
        </w:tc>
        <w:tc>
          <w:tcPr>
            <w:tcW w:w="1134" w:type="dxa"/>
          </w:tcPr>
          <w:p w:rsidR="006111CC" w:rsidRDefault="006111CC" w:rsidP="00425883">
            <w:pPr>
              <w:pStyle w:val="TableParagraph"/>
              <w:rPr>
                <w:sz w:val="30"/>
              </w:rPr>
            </w:pPr>
          </w:p>
        </w:tc>
        <w:tc>
          <w:tcPr>
            <w:tcW w:w="850" w:type="dxa"/>
          </w:tcPr>
          <w:p w:rsidR="006111CC" w:rsidRDefault="006111CC" w:rsidP="00425883">
            <w:pPr>
              <w:pStyle w:val="TableParagraph"/>
              <w:rPr>
                <w:sz w:val="30"/>
              </w:rPr>
            </w:pPr>
          </w:p>
        </w:tc>
        <w:tc>
          <w:tcPr>
            <w:tcW w:w="1276" w:type="dxa"/>
          </w:tcPr>
          <w:p w:rsidR="006111CC" w:rsidRDefault="006111CC" w:rsidP="00425883">
            <w:pPr>
              <w:pStyle w:val="TableParagraph"/>
              <w:rPr>
                <w:sz w:val="30"/>
              </w:rPr>
            </w:pPr>
          </w:p>
        </w:tc>
      </w:tr>
      <w:tr w:rsidR="006111CC" w:rsidTr="006111CC">
        <w:trPr>
          <w:trHeight w:val="736"/>
        </w:trPr>
        <w:tc>
          <w:tcPr>
            <w:tcW w:w="567" w:type="dxa"/>
          </w:tcPr>
          <w:p w:rsidR="006111CC" w:rsidRDefault="006111CC" w:rsidP="00425883">
            <w:pPr>
              <w:pStyle w:val="TableParagraph"/>
              <w:rPr>
                <w:sz w:val="30"/>
              </w:rPr>
            </w:pPr>
          </w:p>
        </w:tc>
        <w:tc>
          <w:tcPr>
            <w:tcW w:w="1135" w:type="dxa"/>
          </w:tcPr>
          <w:p w:rsidR="006111CC" w:rsidRDefault="006111CC" w:rsidP="00425883">
            <w:pPr>
              <w:pStyle w:val="TableParagraph"/>
              <w:rPr>
                <w:sz w:val="30"/>
              </w:rPr>
            </w:pPr>
          </w:p>
        </w:tc>
        <w:tc>
          <w:tcPr>
            <w:tcW w:w="850" w:type="dxa"/>
          </w:tcPr>
          <w:p w:rsidR="006111CC" w:rsidRDefault="006111CC" w:rsidP="00425883">
            <w:pPr>
              <w:pStyle w:val="TableParagraph"/>
              <w:rPr>
                <w:sz w:val="30"/>
              </w:rPr>
            </w:pPr>
          </w:p>
        </w:tc>
        <w:tc>
          <w:tcPr>
            <w:tcW w:w="709" w:type="dxa"/>
          </w:tcPr>
          <w:p w:rsidR="006111CC" w:rsidRDefault="006111CC" w:rsidP="00425883">
            <w:pPr>
              <w:pStyle w:val="TableParagraph"/>
              <w:rPr>
                <w:sz w:val="30"/>
              </w:rPr>
            </w:pPr>
          </w:p>
        </w:tc>
        <w:tc>
          <w:tcPr>
            <w:tcW w:w="709" w:type="dxa"/>
          </w:tcPr>
          <w:p w:rsidR="006111CC" w:rsidRDefault="006111CC" w:rsidP="00425883">
            <w:pPr>
              <w:pStyle w:val="TableParagraph"/>
              <w:rPr>
                <w:sz w:val="30"/>
              </w:rPr>
            </w:pPr>
          </w:p>
        </w:tc>
        <w:tc>
          <w:tcPr>
            <w:tcW w:w="709" w:type="dxa"/>
          </w:tcPr>
          <w:p w:rsidR="006111CC" w:rsidRDefault="006111CC" w:rsidP="00425883">
            <w:pPr>
              <w:pStyle w:val="TableParagraph"/>
              <w:rPr>
                <w:sz w:val="30"/>
              </w:rPr>
            </w:pPr>
          </w:p>
        </w:tc>
        <w:tc>
          <w:tcPr>
            <w:tcW w:w="992" w:type="dxa"/>
          </w:tcPr>
          <w:p w:rsidR="006111CC" w:rsidRDefault="006111CC" w:rsidP="00425883">
            <w:pPr>
              <w:pStyle w:val="TableParagraph"/>
              <w:rPr>
                <w:sz w:val="30"/>
              </w:rPr>
            </w:pPr>
          </w:p>
        </w:tc>
        <w:tc>
          <w:tcPr>
            <w:tcW w:w="992" w:type="dxa"/>
          </w:tcPr>
          <w:p w:rsidR="006111CC" w:rsidRDefault="006111CC" w:rsidP="00425883">
            <w:pPr>
              <w:pStyle w:val="TableParagraph"/>
              <w:rPr>
                <w:sz w:val="30"/>
              </w:rPr>
            </w:pPr>
          </w:p>
        </w:tc>
        <w:tc>
          <w:tcPr>
            <w:tcW w:w="851" w:type="dxa"/>
          </w:tcPr>
          <w:p w:rsidR="006111CC" w:rsidRDefault="006111CC" w:rsidP="00425883">
            <w:pPr>
              <w:pStyle w:val="TableParagraph"/>
              <w:rPr>
                <w:sz w:val="30"/>
              </w:rPr>
            </w:pPr>
          </w:p>
        </w:tc>
        <w:tc>
          <w:tcPr>
            <w:tcW w:w="1134" w:type="dxa"/>
          </w:tcPr>
          <w:p w:rsidR="006111CC" w:rsidRDefault="006111CC" w:rsidP="00425883">
            <w:pPr>
              <w:pStyle w:val="TableParagraph"/>
              <w:rPr>
                <w:sz w:val="30"/>
              </w:rPr>
            </w:pPr>
          </w:p>
        </w:tc>
        <w:tc>
          <w:tcPr>
            <w:tcW w:w="850" w:type="dxa"/>
          </w:tcPr>
          <w:p w:rsidR="006111CC" w:rsidRDefault="006111CC" w:rsidP="00425883">
            <w:pPr>
              <w:pStyle w:val="TableParagraph"/>
              <w:rPr>
                <w:sz w:val="30"/>
              </w:rPr>
            </w:pPr>
          </w:p>
        </w:tc>
        <w:tc>
          <w:tcPr>
            <w:tcW w:w="1276" w:type="dxa"/>
          </w:tcPr>
          <w:p w:rsidR="006111CC" w:rsidRDefault="006111CC" w:rsidP="00425883">
            <w:pPr>
              <w:pStyle w:val="TableParagraph"/>
              <w:rPr>
                <w:sz w:val="30"/>
              </w:rPr>
            </w:pPr>
          </w:p>
        </w:tc>
      </w:tr>
      <w:tr w:rsidR="006111CC" w:rsidTr="006111CC">
        <w:trPr>
          <w:trHeight w:val="734"/>
        </w:trPr>
        <w:tc>
          <w:tcPr>
            <w:tcW w:w="567" w:type="dxa"/>
          </w:tcPr>
          <w:p w:rsidR="006111CC" w:rsidRDefault="006111CC" w:rsidP="00425883">
            <w:pPr>
              <w:pStyle w:val="TableParagraph"/>
              <w:rPr>
                <w:sz w:val="30"/>
              </w:rPr>
            </w:pPr>
          </w:p>
        </w:tc>
        <w:tc>
          <w:tcPr>
            <w:tcW w:w="1135" w:type="dxa"/>
          </w:tcPr>
          <w:p w:rsidR="006111CC" w:rsidRDefault="006111CC" w:rsidP="00425883">
            <w:pPr>
              <w:pStyle w:val="TableParagraph"/>
              <w:rPr>
                <w:sz w:val="30"/>
              </w:rPr>
            </w:pPr>
          </w:p>
        </w:tc>
        <w:tc>
          <w:tcPr>
            <w:tcW w:w="850" w:type="dxa"/>
          </w:tcPr>
          <w:p w:rsidR="006111CC" w:rsidRDefault="006111CC" w:rsidP="00425883">
            <w:pPr>
              <w:pStyle w:val="TableParagraph"/>
              <w:rPr>
                <w:sz w:val="30"/>
              </w:rPr>
            </w:pPr>
          </w:p>
        </w:tc>
        <w:tc>
          <w:tcPr>
            <w:tcW w:w="709" w:type="dxa"/>
          </w:tcPr>
          <w:p w:rsidR="006111CC" w:rsidRDefault="006111CC" w:rsidP="00425883">
            <w:pPr>
              <w:pStyle w:val="TableParagraph"/>
              <w:rPr>
                <w:sz w:val="30"/>
              </w:rPr>
            </w:pPr>
          </w:p>
        </w:tc>
        <w:tc>
          <w:tcPr>
            <w:tcW w:w="709" w:type="dxa"/>
          </w:tcPr>
          <w:p w:rsidR="006111CC" w:rsidRDefault="006111CC" w:rsidP="00425883">
            <w:pPr>
              <w:pStyle w:val="TableParagraph"/>
              <w:rPr>
                <w:sz w:val="30"/>
              </w:rPr>
            </w:pPr>
          </w:p>
        </w:tc>
        <w:tc>
          <w:tcPr>
            <w:tcW w:w="709" w:type="dxa"/>
          </w:tcPr>
          <w:p w:rsidR="006111CC" w:rsidRDefault="006111CC" w:rsidP="00425883">
            <w:pPr>
              <w:pStyle w:val="TableParagraph"/>
              <w:rPr>
                <w:sz w:val="30"/>
              </w:rPr>
            </w:pPr>
          </w:p>
        </w:tc>
        <w:tc>
          <w:tcPr>
            <w:tcW w:w="992" w:type="dxa"/>
          </w:tcPr>
          <w:p w:rsidR="006111CC" w:rsidRDefault="006111CC" w:rsidP="00425883">
            <w:pPr>
              <w:pStyle w:val="TableParagraph"/>
              <w:rPr>
                <w:sz w:val="30"/>
              </w:rPr>
            </w:pPr>
          </w:p>
        </w:tc>
        <w:tc>
          <w:tcPr>
            <w:tcW w:w="992" w:type="dxa"/>
          </w:tcPr>
          <w:p w:rsidR="006111CC" w:rsidRDefault="006111CC" w:rsidP="00425883">
            <w:pPr>
              <w:pStyle w:val="TableParagraph"/>
              <w:rPr>
                <w:sz w:val="30"/>
              </w:rPr>
            </w:pPr>
          </w:p>
        </w:tc>
        <w:tc>
          <w:tcPr>
            <w:tcW w:w="851" w:type="dxa"/>
          </w:tcPr>
          <w:p w:rsidR="006111CC" w:rsidRDefault="006111CC" w:rsidP="00425883">
            <w:pPr>
              <w:pStyle w:val="TableParagraph"/>
              <w:rPr>
                <w:sz w:val="30"/>
              </w:rPr>
            </w:pPr>
          </w:p>
        </w:tc>
        <w:tc>
          <w:tcPr>
            <w:tcW w:w="1134" w:type="dxa"/>
          </w:tcPr>
          <w:p w:rsidR="006111CC" w:rsidRDefault="006111CC" w:rsidP="00425883">
            <w:pPr>
              <w:pStyle w:val="TableParagraph"/>
              <w:rPr>
                <w:sz w:val="30"/>
              </w:rPr>
            </w:pPr>
          </w:p>
        </w:tc>
        <w:tc>
          <w:tcPr>
            <w:tcW w:w="850" w:type="dxa"/>
          </w:tcPr>
          <w:p w:rsidR="006111CC" w:rsidRDefault="006111CC" w:rsidP="00425883">
            <w:pPr>
              <w:pStyle w:val="TableParagraph"/>
              <w:rPr>
                <w:sz w:val="30"/>
              </w:rPr>
            </w:pPr>
          </w:p>
        </w:tc>
        <w:tc>
          <w:tcPr>
            <w:tcW w:w="1276" w:type="dxa"/>
          </w:tcPr>
          <w:p w:rsidR="006111CC" w:rsidRDefault="006111CC" w:rsidP="00425883">
            <w:pPr>
              <w:pStyle w:val="TableParagraph"/>
              <w:rPr>
                <w:sz w:val="30"/>
              </w:rPr>
            </w:pPr>
          </w:p>
        </w:tc>
      </w:tr>
    </w:tbl>
    <w:p w:rsidR="006111CC" w:rsidRDefault="006111CC" w:rsidP="006111CC">
      <w:pPr>
        <w:pStyle w:val="af5"/>
        <w:shd w:val="clear" w:color="auto" w:fill="FFFFFF"/>
        <w:spacing w:before="0" w:beforeAutospacing="0" w:after="0" w:afterAutospacing="0" w:line="360" w:lineRule="auto"/>
        <w:jc w:val="both"/>
        <w:rPr>
          <w:sz w:val="28"/>
        </w:rPr>
      </w:pPr>
    </w:p>
    <w:p w:rsidR="006111CC" w:rsidRPr="006818F9" w:rsidRDefault="006111CC" w:rsidP="006111CC">
      <w:pPr>
        <w:spacing w:after="0" w:line="360" w:lineRule="auto"/>
        <w:ind w:firstLine="709"/>
        <w:jc w:val="center"/>
        <w:rPr>
          <w:rFonts w:cs="Times New Roman"/>
          <w:lang w:eastAsia="zh-CN"/>
        </w:rPr>
      </w:pPr>
      <w:r w:rsidRPr="006818F9">
        <w:rPr>
          <w:rFonts w:cs="Times New Roman"/>
          <w:lang w:eastAsia="zh-CN"/>
        </w:rPr>
        <w:t>Контрольные вопросы</w:t>
      </w:r>
    </w:p>
    <w:p w:rsidR="006111CC" w:rsidRPr="006111CC" w:rsidRDefault="006111CC" w:rsidP="006111CC">
      <w:pPr>
        <w:pStyle w:val="af5"/>
        <w:shd w:val="clear" w:color="auto" w:fill="FFFFFF"/>
        <w:spacing w:before="0" w:beforeAutospacing="0" w:after="0" w:afterAutospacing="0" w:line="360" w:lineRule="auto"/>
        <w:ind w:firstLine="709"/>
        <w:jc w:val="both"/>
        <w:rPr>
          <w:sz w:val="28"/>
        </w:rPr>
      </w:pPr>
      <w:r w:rsidRPr="006111CC">
        <w:rPr>
          <w:sz w:val="28"/>
        </w:rPr>
        <w:t>1.</w:t>
      </w:r>
      <w:r w:rsidRPr="006111CC">
        <w:rPr>
          <w:sz w:val="28"/>
        </w:rPr>
        <w:tab/>
        <w:t>Что такое класс точности прибора?</w:t>
      </w:r>
    </w:p>
    <w:p w:rsidR="006111CC" w:rsidRPr="006111CC" w:rsidRDefault="006111CC" w:rsidP="006111CC">
      <w:pPr>
        <w:pStyle w:val="af5"/>
        <w:shd w:val="clear" w:color="auto" w:fill="FFFFFF"/>
        <w:spacing w:before="0" w:beforeAutospacing="0" w:after="0" w:afterAutospacing="0" w:line="360" w:lineRule="auto"/>
        <w:ind w:firstLine="709"/>
        <w:jc w:val="both"/>
        <w:rPr>
          <w:sz w:val="28"/>
        </w:rPr>
      </w:pPr>
      <w:r w:rsidRPr="006111CC">
        <w:rPr>
          <w:sz w:val="28"/>
        </w:rPr>
        <w:t>2.</w:t>
      </w:r>
      <w:r w:rsidRPr="006111CC">
        <w:rPr>
          <w:sz w:val="28"/>
        </w:rPr>
        <w:tab/>
        <w:t>Как, используя класс точности,</w:t>
      </w:r>
      <w:r>
        <w:rPr>
          <w:sz w:val="28"/>
        </w:rPr>
        <w:t xml:space="preserve"> определить погрешность измере</w:t>
      </w:r>
      <w:r w:rsidRPr="006111CC">
        <w:rPr>
          <w:sz w:val="28"/>
        </w:rPr>
        <w:t>ния?</w:t>
      </w:r>
    </w:p>
    <w:p w:rsidR="006111CC" w:rsidRPr="006111CC" w:rsidRDefault="006111CC" w:rsidP="006111CC">
      <w:pPr>
        <w:pStyle w:val="af5"/>
        <w:shd w:val="clear" w:color="auto" w:fill="FFFFFF"/>
        <w:spacing w:before="0" w:beforeAutospacing="0" w:after="0" w:afterAutospacing="0" w:line="360" w:lineRule="auto"/>
        <w:ind w:firstLine="709"/>
        <w:jc w:val="both"/>
        <w:rPr>
          <w:sz w:val="28"/>
        </w:rPr>
      </w:pPr>
      <w:r w:rsidRPr="006111CC">
        <w:rPr>
          <w:sz w:val="28"/>
        </w:rPr>
        <w:t>3.</w:t>
      </w:r>
      <w:r w:rsidRPr="006111CC">
        <w:rPr>
          <w:sz w:val="28"/>
        </w:rPr>
        <w:tab/>
        <w:t>Поясните принцип действия приборов магнитоэлектрической (электромагнитной, электродинамической, электростатической, индукционной, тепловой, вибрационной) системы.</w:t>
      </w:r>
    </w:p>
    <w:p w:rsidR="006111CC" w:rsidRPr="006111CC" w:rsidRDefault="006111CC" w:rsidP="006111CC">
      <w:pPr>
        <w:pStyle w:val="af5"/>
        <w:shd w:val="clear" w:color="auto" w:fill="FFFFFF"/>
        <w:spacing w:before="0" w:beforeAutospacing="0" w:after="0" w:afterAutospacing="0" w:line="360" w:lineRule="auto"/>
        <w:ind w:firstLine="709"/>
        <w:jc w:val="both"/>
        <w:rPr>
          <w:sz w:val="28"/>
        </w:rPr>
      </w:pPr>
      <w:r w:rsidRPr="006111CC">
        <w:rPr>
          <w:sz w:val="28"/>
        </w:rPr>
        <w:t>4.</w:t>
      </w:r>
      <w:r w:rsidRPr="006111CC">
        <w:rPr>
          <w:sz w:val="28"/>
        </w:rPr>
        <w:tab/>
        <w:t>Сформулируйте правила раб</w:t>
      </w:r>
      <w:r>
        <w:rPr>
          <w:sz w:val="28"/>
        </w:rPr>
        <w:t>оты с многопредельными прибора</w:t>
      </w:r>
      <w:r w:rsidRPr="006111CC">
        <w:rPr>
          <w:sz w:val="28"/>
        </w:rPr>
        <w:t>ми.</w:t>
      </w:r>
    </w:p>
    <w:p w:rsidR="006111CC" w:rsidRPr="006111CC" w:rsidRDefault="006111CC" w:rsidP="006111CC">
      <w:pPr>
        <w:pStyle w:val="af5"/>
        <w:shd w:val="clear" w:color="auto" w:fill="FFFFFF"/>
        <w:spacing w:before="0" w:beforeAutospacing="0" w:after="0" w:afterAutospacing="0" w:line="360" w:lineRule="auto"/>
        <w:ind w:firstLine="709"/>
        <w:jc w:val="both"/>
        <w:rPr>
          <w:sz w:val="28"/>
        </w:rPr>
      </w:pPr>
      <w:r w:rsidRPr="006111CC">
        <w:rPr>
          <w:sz w:val="28"/>
        </w:rPr>
        <w:t>5.</w:t>
      </w:r>
      <w:r w:rsidRPr="006111CC">
        <w:rPr>
          <w:sz w:val="28"/>
        </w:rPr>
        <w:tab/>
        <w:t>Почему важно знать собственное сопротивление прибора?</w:t>
      </w:r>
    </w:p>
    <w:p w:rsidR="006B7020" w:rsidRDefault="006B7020">
      <w:pPr>
        <w:rPr>
          <w:color w:val="000000" w:themeColor="text1"/>
        </w:rPr>
      </w:pPr>
      <w:r>
        <w:rPr>
          <w:color w:val="000000" w:themeColor="text1"/>
        </w:rPr>
        <w:br w:type="page"/>
      </w:r>
    </w:p>
    <w:p w:rsidR="006B7020" w:rsidRDefault="006818F9" w:rsidP="006B7020">
      <w:pPr>
        <w:pStyle w:val="1"/>
      </w:pPr>
      <w:bookmarkStart w:id="12" w:name="_Toc93406065"/>
      <w:r>
        <w:t>Практическая подготовка № 5</w:t>
      </w:r>
      <w:r w:rsidR="006B7020" w:rsidRPr="00E36D7F">
        <w:t xml:space="preserve"> «</w:t>
      </w:r>
      <w:r w:rsidRPr="006818F9">
        <w:t>Исследование электронного осциллографа</w:t>
      </w:r>
      <w:r w:rsidR="006B7020" w:rsidRPr="00E36D7F">
        <w:t>.»</w:t>
      </w:r>
      <w:bookmarkEnd w:id="12"/>
    </w:p>
    <w:p w:rsidR="006B7020" w:rsidRPr="000C5BD6" w:rsidRDefault="006B7020" w:rsidP="006B7020">
      <w:pPr>
        <w:spacing w:after="0" w:line="240" w:lineRule="auto"/>
        <w:jc w:val="center"/>
        <w:rPr>
          <w:szCs w:val="24"/>
          <w:u w:val="single"/>
        </w:rPr>
      </w:pPr>
      <w:r w:rsidRPr="000C5BD6">
        <w:rPr>
          <w:szCs w:val="24"/>
          <w:u w:val="single"/>
        </w:rPr>
        <w:t>Алгоритм выполнения работы</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Устройство и принцип действия электронного осциллографа. Электронный осциллограф предназначен для исследования формы электрических сигналов путем визуального наблюдения и измерения их параметров на экране электронно-лучевой трубки (ЭЛТ). Электронно-лучевая трубка представляет собой электровакуумный прибор с одним или несколькими лучами, с помощью которых на экране, покрытом люминофором, получается изображение исследуемого сигнала.</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Существуют различные виды осциллографов. В зависимости от назначения и характеристик, в соответствии с ГОСТ 15094--69, осциллограф: подразделяют на универсальные, скоростные, стробоскопические, запоминающие, цифровые и специальные. Наибольшее распространение получили универсальные осциллографы, позволяющие исследовать разнообразные электрические сигналы в широком диапазоне амплитуд, длительностей и частот повторения сигналов. Полоса пропускания таких приборов достигает 250 МГц. Их можно использовать для наблюдения и измерения сигналов с амплитудами от долей милливольта до сотен вольт и длительностью от единиц наносекунд до нескольких секунд. Изображение сигнала на экране появляется почти одновременно с его действием, поэтому такие осциллографы называют приборами, работающими в реальном времени.</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Универсальные осциллографы делят по числу каналов на одноканальные, двухканальные и многоканальные, а по числу лучей электронно-лучевой трубки, на однолучевые, двухлучевые и многолучевые. По ГОСТ 15094-69 универсальные осциллографы имеют обозначение CI, после которого указывают порядковый номер разработки.</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При помощи электронного осциллографа можно измерять напряжение, ток, длительность импульсов или их отдельных участков, частоту и фазу электрических сигналов, период следования импульсов, параметры амплитудной и частотной модуляции, амплитудно-частотные характеристики, частотные спектры, искажение сигналов и др.</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Устройство электронного осциллографа показано на рис.1. В состав осциллографа входят: электронно-лучевая трубка ЭЛТ, канал вертикального отклонения луча (канал У) и его калибратор, канал горизонтального отклонения луча (канал X) и его калибратор, канал управления яркостью (канал Z ). ЭЛТ содержит подогреваемый катод, модулятор тока луча., фокусирующий анод I, ускоряющий анод 2, вертикальные отклоняющие пластины У, горизонтальные отклоняющие пластины Х и люминофорный экран, помещенные внутри стеклянной колбы.</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Структурная схема канала вертикального отклонения приведена на рис.2. Входная цепь канала У служит для согласования параметров усилителя вертикального отклонения с параметрами цепи исследуемого сигнала. Основными функциями входной цепи являются; пропускание на вход усилителя сигнала с постоянной составляющей (открытый вход) или без нее (закрытый вход), изменение чувствительности канала У путем деления напряжения входного сигнала. Устройство входной цепи приведено на рис.3. С помощью разделительного конденсатора С</w:t>
      </w:r>
      <w:r w:rsidRPr="00425883">
        <w:rPr>
          <w:rFonts w:eastAsia="Times New Roman" w:cs="Times New Roman"/>
          <w:color w:val="000000"/>
          <w:sz w:val="27"/>
          <w:szCs w:val="27"/>
          <w:vertAlign w:val="subscript"/>
          <w:lang w:eastAsia="ru-RU"/>
        </w:rPr>
        <w:t>р</w:t>
      </w:r>
      <w:r w:rsidRPr="00425883">
        <w:rPr>
          <w:rFonts w:eastAsia="Times New Roman" w:cs="Times New Roman"/>
          <w:color w:val="000000"/>
          <w:sz w:val="27"/>
          <w:szCs w:val="27"/>
          <w:lang w:eastAsia="ru-RU"/>
        </w:rPr>
        <w:t> производится отделение постоянной составляющей входного сигнала (создание закрытого входа). При закорачивании этого конденсатора постоянная составляющая входного сигнала проходит на вход усилителя. Изменение чувствительности канала У осуществляется при помощи делителя на сопротивлениях R1,......,R3. Для коррекции частотной характеристики делителя в области высоких частот используются конденсаторы C1,.......,C3.</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После входной цепи сигнал проходит на вход предварительного усилителя. При помощи предварительного усилителя выполняется согласование входной цепи с линией задержки.</w:t>
      </w:r>
    </w:p>
    <w:p w:rsidR="00425883" w:rsidRPr="00425883" w:rsidRDefault="00425883" w:rsidP="00425883">
      <w:pPr>
        <w:spacing w:before="100" w:beforeAutospacing="1" w:after="100" w:afterAutospacing="1" w:line="240" w:lineRule="auto"/>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6388735" cy="4073525"/>
            <wp:effectExtent l="0" t="0" r="0" b="3175"/>
            <wp:docPr id="401" name="Рисунок 401" descr="http://ets.ifmo.ru/shalin/lab8/pic8/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ets.ifmo.ru/shalin/lab8/pic8/image00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88735" cy="4073525"/>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Рис.1.</w:t>
      </w:r>
    </w:p>
    <w:p w:rsidR="00425883" w:rsidRPr="00425883" w:rsidRDefault="00425883" w:rsidP="00425883">
      <w:pPr>
        <w:spacing w:before="100" w:beforeAutospacing="1" w:after="100" w:afterAutospacing="1" w:line="240" w:lineRule="auto"/>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5177790" cy="2232660"/>
            <wp:effectExtent l="0" t="0" r="3810" b="0"/>
            <wp:docPr id="400" name="Рисунок 400" descr="http://ets.ifmo.ru/shalin/lab8/pic8/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ts.ifmo.ru/shalin/lab8/pic8/image00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77790" cy="2232660"/>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 2.</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В предварительном усилителе формируется сигнал, подаваемый на вход канала X, для синхронизации исследуемого сигнала. Дополнительными функциями предварительного усилителя являются: плавная регулировка усиления канала У и центровка изображения по вертикали.</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Линия задержки, вводимая в канал вертикального отклонения, позволяет задержать исследуемый сигнал на время около 0,1 мкс, необходимое для запуска развертки. Тем самым обеспечивается наблюдение переднего фронта исследуемого сигнала при синхронизации развертки самим исследуемым сигналом.</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Оконечный усилитель канала У обеспечивает усиление исследуемого сигнала до значения, необходимого для отклонения луча ЭЛТ в пределах экрана по вертикали. С помощью этого усилителя обеспечивается согласование параметров входного сигнала с характеристиками ЭЛТ.</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Структурная схема канала горизонтального отклонения приведена на рис.4. Канал горизонтального отклонения состоит из генератора развертки с оконечным усилителем, цепей запуска и синхронизации развертки.</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Генератор развертки обеспечивает временную развертку изображения на экране ЭЛТ. Для отклонения луча по горизонтали используется напряжение, нарастающее пропорционально времени. К дополнительным функциям генератора развертки относится выработка сигналов для управления каналом яркости, обеспечивающим подсветку изображения или гашение луча при обратном ходе развертки.</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Устройство запуска развертки и синхронизации обеспечивает получение устойчивого изображения на экране ЭЛТ. При помощи этого устройства начало развертки совмещается с одной и той же точкой исследуемого сигнала.</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В электронных осциллографах используются три типа развертки: автоколебательная, ждущая и однократная. Автоколебательная развертка используется для наблюдения синусоидальных и импульсных сигналов с небольшой скважностью. В этом режиме напряжение развертки вырабатывается непрерывно, а сигнал внешней или внутренней синхронизации используется для обеспечения кратности частоты следования развертки частоте исследуемого сигнала.</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Режим ждущей развертки используется для наблюдения импульсных сигналов с большой или переменной скважностью. При этом</w:t>
      </w:r>
    </w:p>
    <w:p w:rsidR="00425883" w:rsidRPr="00425883" w:rsidRDefault="00425883" w:rsidP="00425883">
      <w:pPr>
        <w:spacing w:before="100" w:beforeAutospacing="1" w:after="100" w:afterAutospacing="1" w:line="240" w:lineRule="auto"/>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3859530" cy="2636520"/>
            <wp:effectExtent l="0" t="0" r="7620" b="0"/>
            <wp:docPr id="399" name="Рисунок 399" descr="http://ets.ifmo.ru/shalin/lab8/pic8/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ts.ifmo.ru/shalin/lab8/pic8/image00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59530" cy="2636520"/>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Рис.3</w:t>
      </w:r>
    </w:p>
    <w:p w:rsidR="00425883" w:rsidRPr="00425883" w:rsidRDefault="00425883" w:rsidP="00425883">
      <w:pPr>
        <w:spacing w:before="100" w:beforeAutospacing="1" w:after="100" w:afterAutospacing="1" w:line="240" w:lineRule="auto"/>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5177790" cy="2280285"/>
            <wp:effectExtent l="0" t="0" r="3810" b="5715"/>
            <wp:docPr id="398" name="Рисунок 398" descr="http://ets.ifmo.ru/shalin/lab8/pic8/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ts.ifmo.ru/shalin/lab8/pic8/image008.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77790" cy="2280285"/>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Рис.4.</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режиме генератор развертки находится в состоянии готовности к рабочему ходу развертки. Развертка начинается при поступлении запускающего импульса, а ее скорость определяется установленным коэффициентом развертки. По окончании развертки генератор возвращается в состояние готовности к новому рабочему ходу развертки. Следующий рабочий ход начинается только с приходом запускающего импульса.</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Режим однократной развертки используется для фотографирования с экрана осциллографа одиночных или периодических сигналов. В этом режиме после рабочего хода развертка блокируется и не запускается очередным, синхроимпульсом до нажатия рукой кнопки "ПУСК". Запуск развертки происходит следующим синхроимпульсом, поступившим после нажатия кнопки “ПУСК”.</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Оконечный усилитель канала Х обеспечивает усиление сигнала развертки до значения, необходимого для создания развертки в пределах экрана ЭЛТ по горизонтали. К дополнительным функциям оконечного усилителя относятся: создание развертки от источника внешнего сигнала и растяжка развертки. Растяжка развертки используется для получения изображения в увеличенном масштабе за счет увеличения коэффициента усиления оконечного усилителя канала X. Следует отметить, что при работе развертки в режиме растяжки уменьшается яркость изображения и увеличивается погрешность линейности сигнала, а луч движется по экрану с большой скоростью.</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Канал управления яркостью луча используется для модуляции луча ЭЛТ при помощи внешнего сигнала, подаваемого на вход X . При помощи канала Z обеспечивается гашение об ратного хода развертки» подсветка изображения во время прямого хода развертки и создание яркостных меток на изображении. Структурная схема канала Z приведена на рис. 5.</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Сигнал, модулирующий яркость изображения, подается на модулятор ЭЛТ через усилитель канала Z . Вход усилителя канала Z подключается к генератору развертки (для гашения обратного хода развертки), к генератору меток (для создания яркостных меток на изображении) или к внешнему источнику сигнала (для подсветки изображения).</w:t>
      </w:r>
    </w:p>
    <w:p w:rsidR="00425883" w:rsidRPr="00425883" w:rsidRDefault="00425883" w:rsidP="00425883">
      <w:pPr>
        <w:spacing w:before="100" w:beforeAutospacing="1" w:after="100" w:afterAutospacing="1" w:line="240" w:lineRule="auto"/>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3954780" cy="1520190"/>
            <wp:effectExtent l="0" t="0" r="7620" b="3810"/>
            <wp:docPr id="397" name="Рисунок 397" descr="http://ets.ifmo.ru/shalin/lab8/pic8/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ts.ifmo.ru/shalin/lab8/pic8/image009.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54780" cy="1520190"/>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Рис.5.</w:t>
      </w:r>
    </w:p>
    <w:p w:rsidR="00425883" w:rsidRPr="00425883" w:rsidRDefault="00425883" w:rsidP="00425883">
      <w:pPr>
        <w:spacing w:before="100" w:beforeAutospacing="1" w:after="100" w:afterAutospacing="1" w:line="240" w:lineRule="auto"/>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3265805" cy="1626870"/>
            <wp:effectExtent l="0" t="0" r="0" b="0"/>
            <wp:docPr id="396" name="Рисунок 396" descr="http://ets.ifmo.ru/shalin/lab8/pic8/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ts.ifmo.ru/shalin/lab8/pic8/image01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65805" cy="1626870"/>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Рис.6.</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Основные характеристики электронного осциллографа. К основным характеристикам канала вертикального отклонения относятся: полоса пропускания частоты </w:t>
      </w:r>
      <w:r w:rsidRPr="00425883">
        <w:rPr>
          <w:rFonts w:eastAsia="Times New Roman" w:cs="Times New Roman"/>
          <w:noProof/>
          <w:color w:val="000000"/>
          <w:sz w:val="27"/>
          <w:szCs w:val="27"/>
          <w:lang w:eastAsia="ru-RU"/>
        </w:rPr>
        <w:drawing>
          <wp:inline distT="0" distB="0" distL="0" distR="0">
            <wp:extent cx="213995" cy="201930"/>
            <wp:effectExtent l="0" t="0" r="0" b="7620"/>
            <wp:docPr id="395" name="Рисунок 395" descr="http://ets.ifmo.ru/shalin/lab8/pic8/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ets.ifmo.ru/shalin/lab8/pic8/image012.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3995" cy="201930"/>
                    </a:xfrm>
                    <a:prstGeom prst="rect">
                      <a:avLst/>
                    </a:prstGeom>
                    <a:noFill/>
                    <a:ln>
                      <a:noFill/>
                    </a:ln>
                  </pic:spPr>
                </pic:pic>
              </a:graphicData>
            </a:graphic>
          </wp:inline>
        </w:drawing>
      </w:r>
      <w:r w:rsidRPr="00425883">
        <w:rPr>
          <w:rFonts w:eastAsia="Times New Roman" w:cs="Times New Roman"/>
          <w:color w:val="000000"/>
          <w:sz w:val="27"/>
          <w:szCs w:val="27"/>
          <w:lang w:eastAsia="ru-RU"/>
        </w:rPr>
        <w:t> входного сигнала, время нарастания переходной характеристики </w:t>
      </w:r>
      <w:r w:rsidRPr="00425883">
        <w:rPr>
          <w:rFonts w:eastAsia="Times New Roman" w:cs="Times New Roman"/>
          <w:noProof/>
          <w:color w:val="000000"/>
          <w:sz w:val="27"/>
          <w:szCs w:val="27"/>
          <w:lang w:eastAsia="ru-RU"/>
        </w:rPr>
        <w:drawing>
          <wp:inline distT="0" distB="0" distL="0" distR="0">
            <wp:extent cx="201930" cy="213995"/>
            <wp:effectExtent l="0" t="0" r="7620" b="0"/>
            <wp:docPr id="394" name="Рисунок 394" descr="http://ets.ifmo.ru/shalin/lab8/pic8/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ets.ifmo.ru/shalin/lab8/pic8/image014.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время установления переходной характеристики </w:t>
      </w:r>
      <w:r w:rsidRPr="00425883">
        <w:rPr>
          <w:rFonts w:eastAsia="Times New Roman" w:cs="Times New Roman"/>
          <w:noProof/>
          <w:color w:val="000000"/>
          <w:sz w:val="27"/>
          <w:szCs w:val="27"/>
          <w:lang w:eastAsia="ru-RU"/>
        </w:rPr>
        <w:drawing>
          <wp:inline distT="0" distB="0" distL="0" distR="0">
            <wp:extent cx="178435" cy="213995"/>
            <wp:effectExtent l="0" t="0" r="0" b="0"/>
            <wp:docPr id="393" name="Рисунок 393" descr="http://ets.ifmo.ru/shalin/lab8/pic8/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ets.ifmo.ru/shalin/lab8/pic8/image016.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8435"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входное сопротивление </w:t>
      </w:r>
      <w:r w:rsidRPr="00425883">
        <w:rPr>
          <w:rFonts w:eastAsia="Times New Roman" w:cs="Times New Roman"/>
          <w:noProof/>
          <w:color w:val="000000"/>
          <w:sz w:val="27"/>
          <w:szCs w:val="27"/>
          <w:lang w:eastAsia="ru-RU"/>
        </w:rPr>
        <w:drawing>
          <wp:inline distT="0" distB="0" distL="0" distR="0">
            <wp:extent cx="225425" cy="225425"/>
            <wp:effectExtent l="0" t="0" r="3175" b="3175"/>
            <wp:docPr id="392" name="Рисунок 392" descr="http://ets.ifmo.ru/shalin/lab8/pic8/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ets.ifmo.ru/shalin/lab8/pic8/image018.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входная емкость </w:t>
      </w:r>
      <w:r w:rsidRPr="00425883">
        <w:rPr>
          <w:rFonts w:eastAsia="Times New Roman" w:cs="Times New Roman"/>
          <w:noProof/>
          <w:color w:val="000000"/>
          <w:sz w:val="27"/>
          <w:szCs w:val="27"/>
          <w:lang w:eastAsia="ru-RU"/>
        </w:rPr>
        <w:drawing>
          <wp:inline distT="0" distB="0" distL="0" distR="0">
            <wp:extent cx="225425" cy="225425"/>
            <wp:effectExtent l="0" t="0" r="3175" b="3175"/>
            <wp:docPr id="391" name="Рисунок 391" descr="http://ets.ifmo.ru/shalin/lab8/pic8/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ets.ifmo.ru/shalin/lab8/pic8/image020.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коэффициент отклонения К</w:t>
      </w:r>
      <w:r w:rsidRPr="00425883">
        <w:rPr>
          <w:rFonts w:eastAsia="Times New Roman" w:cs="Times New Roman"/>
          <w:color w:val="000000"/>
          <w:sz w:val="27"/>
          <w:szCs w:val="27"/>
          <w:vertAlign w:val="subscript"/>
          <w:lang w:eastAsia="ru-RU"/>
        </w:rPr>
        <w:t>о</w:t>
      </w:r>
      <w:r w:rsidRPr="00425883">
        <w:rPr>
          <w:rFonts w:eastAsia="Times New Roman" w:cs="Times New Roman"/>
          <w:color w:val="000000"/>
          <w:sz w:val="27"/>
          <w:szCs w:val="27"/>
          <w:lang w:eastAsia="ru-RU"/>
        </w:rPr>
        <w:t> луча по вертикали, максимальное входное напряжение </w:t>
      </w:r>
      <w:r w:rsidRPr="00425883">
        <w:rPr>
          <w:rFonts w:eastAsia="Times New Roman" w:cs="Times New Roman"/>
          <w:noProof/>
          <w:color w:val="000000"/>
          <w:sz w:val="27"/>
          <w:szCs w:val="27"/>
          <w:lang w:eastAsia="ru-RU"/>
        </w:rPr>
        <w:drawing>
          <wp:inline distT="0" distB="0" distL="0" distR="0">
            <wp:extent cx="415925" cy="225425"/>
            <wp:effectExtent l="0" t="0" r="3175" b="3175"/>
            <wp:docPr id="390" name="Рисунок 390" descr="http://ets.ifmo.ru/shalin/lab8/pic8/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ts.ifmo.ru/shalin/lab8/pic8/image022.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5925"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Полосу пропускания канала вертикального отклонения определяют по частотной характеристике, изображение которой приведено на рис.6. Верхняя частота полосы пропускания </w:t>
      </w:r>
      <w:r w:rsidRPr="00425883">
        <w:rPr>
          <w:rFonts w:eastAsia="Times New Roman" w:cs="Times New Roman"/>
          <w:noProof/>
          <w:color w:val="000000"/>
          <w:sz w:val="27"/>
          <w:szCs w:val="27"/>
          <w:lang w:eastAsia="ru-RU"/>
        </w:rPr>
        <w:drawing>
          <wp:inline distT="0" distB="0" distL="0" distR="0">
            <wp:extent cx="178435" cy="225425"/>
            <wp:effectExtent l="0" t="0" r="0" b="3175"/>
            <wp:docPr id="389" name="Рисунок 389" descr="http://ets.ifmo.ru/shalin/lab8/pic8/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ets.ifmo.ru/shalin/lab8/pic8/image024.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8435"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определяется снижением усиления канала У на 3 дБ. Нижняя частота </w:t>
      </w:r>
      <w:r w:rsidRPr="00425883">
        <w:rPr>
          <w:rFonts w:eastAsia="Times New Roman" w:cs="Times New Roman"/>
          <w:noProof/>
          <w:color w:val="000000"/>
          <w:sz w:val="27"/>
          <w:szCs w:val="27"/>
          <w:lang w:eastAsia="ru-RU"/>
        </w:rPr>
        <w:drawing>
          <wp:inline distT="0" distB="0" distL="0" distR="0">
            <wp:extent cx="213995" cy="213995"/>
            <wp:effectExtent l="0" t="0" r="0" b="0"/>
            <wp:docPr id="388" name="Рисунок 388" descr="http://ets.ifmo.ru/shalin/lab8/pic8/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ets.ifmo.ru/shalin/lab8/pic8/image026.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полосы пропускания для канала вертикального отклонения с открытым входом равна нулю, а для канала с закрытым входом </w:t>
      </w:r>
      <w:r w:rsidRPr="00425883">
        <w:rPr>
          <w:rFonts w:eastAsia="Times New Roman" w:cs="Times New Roman"/>
          <w:noProof/>
          <w:color w:val="000000"/>
          <w:sz w:val="27"/>
          <w:szCs w:val="27"/>
          <w:lang w:eastAsia="ru-RU"/>
        </w:rPr>
        <w:drawing>
          <wp:inline distT="0" distB="0" distL="0" distR="0">
            <wp:extent cx="213995" cy="213995"/>
            <wp:effectExtent l="0" t="0" r="0" b="0"/>
            <wp:docPr id="387" name="Рисунок 387" descr="http://ets.ifmo.ru/shalin/lab8/pic8/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ets.ifmo.ru/shalin/lab8/pic8/image026.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определяется так же, как и </w:t>
      </w:r>
      <w:r w:rsidRPr="00425883">
        <w:rPr>
          <w:rFonts w:eastAsia="Times New Roman" w:cs="Times New Roman"/>
          <w:noProof/>
          <w:color w:val="000000"/>
          <w:sz w:val="27"/>
          <w:szCs w:val="27"/>
          <w:lang w:eastAsia="ru-RU"/>
        </w:rPr>
        <w:drawing>
          <wp:inline distT="0" distB="0" distL="0" distR="0">
            <wp:extent cx="178435" cy="225425"/>
            <wp:effectExtent l="0" t="0" r="0" b="3175"/>
            <wp:docPr id="386" name="Рисунок 386" descr="http://ets.ifmo.ru/shalin/lab8/pic8/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ets.ifmo.ru/shalin/lab8/pic8/image024.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8435"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по снижению усиления на 3 дВ (т.е в </w:t>
      </w:r>
      <w:r w:rsidRPr="00425883">
        <w:rPr>
          <w:rFonts w:eastAsia="Times New Roman" w:cs="Times New Roman"/>
          <w:noProof/>
          <w:color w:val="000000"/>
          <w:sz w:val="27"/>
          <w:szCs w:val="27"/>
          <w:lang w:eastAsia="ru-RU"/>
        </w:rPr>
        <w:drawing>
          <wp:inline distT="0" distB="0" distL="0" distR="0">
            <wp:extent cx="368300" cy="213995"/>
            <wp:effectExtent l="0" t="0" r="0" b="0"/>
            <wp:docPr id="385" name="Рисунок 385" descr="http://ets.ifmo.ru/shalin/lab8/pic8/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ets.ifmo.ru/shalin/lab8/pic8/image030.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1,4раза).</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Время нарастания переходной характеристики принимают равным длительности переднего фронта изображения импульса на экране осциллографа при подаче на вход прямоугольного импульса. Изображение переходной характеристики приведено на рис.7 а. Время нарастания переходной характеристики определяют отрезком времени, в течение которого луч проходит от 0,1 до 0,9 установившегося значения переходной характеристики.</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Если переходная характеристика имеет колебательный характер, как показано на рио.7 б , то для нее определяют время установления </w:t>
      </w:r>
      <w:r w:rsidRPr="00425883">
        <w:rPr>
          <w:rFonts w:eastAsia="Times New Roman" w:cs="Times New Roman"/>
          <w:noProof/>
          <w:color w:val="000000"/>
          <w:sz w:val="27"/>
          <w:szCs w:val="27"/>
          <w:lang w:eastAsia="ru-RU"/>
        </w:rPr>
        <w:drawing>
          <wp:inline distT="0" distB="0" distL="0" distR="0">
            <wp:extent cx="178435" cy="213995"/>
            <wp:effectExtent l="0" t="0" r="0" b="0"/>
            <wp:docPr id="384" name="Рисунок 384" descr="http://ets.ifmo.ru/shalin/lab8/pic8/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ets.ifmo.ru/shalin/lab8/pic8/image033.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8435"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Время установления </w:t>
      </w:r>
      <w:r w:rsidRPr="00425883">
        <w:rPr>
          <w:rFonts w:eastAsia="Times New Roman" w:cs="Times New Roman"/>
          <w:noProof/>
          <w:color w:val="000000"/>
          <w:sz w:val="27"/>
          <w:szCs w:val="27"/>
          <w:lang w:eastAsia="ru-RU"/>
        </w:rPr>
        <w:drawing>
          <wp:inline distT="0" distB="0" distL="0" distR="0">
            <wp:extent cx="178435" cy="213995"/>
            <wp:effectExtent l="0" t="0" r="0" b="0"/>
            <wp:docPr id="828" name="Рисунок 828" descr="http://ets.ifmo.ru/shalin/lab8/pic8/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ets.ifmo.ru/shalin/lab8/pic8/image033.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8435"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отсчитывают после окончания колебательного процесса по уровню 0,9 от установившегося значения переходной характеристики.</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Время нарастания переходной характеристики и полоса пропускания взаимно связаны. Для получения наиболее достоверного изображения формы импульса на экране осциллографа снижение усиления канала У на верхних частотах должно составлять не более 6 дБ при двукратном увеличении частоты. В этом случае справедлива зависимость</w:t>
      </w:r>
    </w:p>
    <w:tbl>
      <w:tblPr>
        <w:tblW w:w="3750" w:type="pct"/>
        <w:jc w:val="center"/>
        <w:tblCellSpacing w:w="15" w:type="dxa"/>
        <w:tblCellMar>
          <w:top w:w="15" w:type="dxa"/>
          <w:left w:w="15" w:type="dxa"/>
          <w:bottom w:w="15" w:type="dxa"/>
          <w:right w:w="15" w:type="dxa"/>
        </w:tblCellMar>
        <w:tblLook w:val="04A0" w:firstRow="1" w:lastRow="0" w:firstColumn="1" w:lastColumn="0" w:noHBand="0" w:noVBand="1"/>
      </w:tblPr>
      <w:tblGrid>
        <w:gridCol w:w="3541"/>
        <w:gridCol w:w="3542"/>
      </w:tblGrid>
      <w:tr w:rsidR="00425883" w:rsidRPr="00425883" w:rsidTr="00425883">
        <w:trPr>
          <w:tblCellSpacing w:w="15" w:type="dxa"/>
          <w:jc w:val="center"/>
        </w:trPr>
        <w:tc>
          <w:tcPr>
            <w:tcW w:w="2500" w:type="pct"/>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641350" cy="427355"/>
                  <wp:effectExtent l="0" t="0" r="6350" b="0"/>
                  <wp:docPr id="827" name="Рисунок 827" descr="http://ets.ifmo.ru/shalin/lab8/pic8/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ets.ifmo.ru/shalin/lab8/pic8/image035.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1350" cy="427355"/>
                          </a:xfrm>
                          <a:prstGeom prst="rect">
                            <a:avLst/>
                          </a:prstGeom>
                          <a:noFill/>
                          <a:ln>
                            <a:noFill/>
                          </a:ln>
                        </pic:spPr>
                      </pic:pic>
                    </a:graphicData>
                  </a:graphic>
                </wp:inline>
              </w:drawing>
            </w:r>
          </w:p>
        </w:tc>
        <w:tc>
          <w:tcPr>
            <w:tcW w:w="2500" w:type="pct"/>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(1)</w:t>
            </w:r>
          </w:p>
        </w:tc>
      </w:tr>
    </w:tbl>
    <w:p w:rsidR="00425883" w:rsidRPr="00425883" w:rsidRDefault="00425883" w:rsidP="005A29B4">
      <w:pPr>
        <w:spacing w:before="100" w:beforeAutospacing="1" w:after="100" w:afterAutospacing="1" w:line="240" w:lineRule="auto"/>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где </w:t>
      </w:r>
      <w:r w:rsidRPr="00425883">
        <w:rPr>
          <w:rFonts w:eastAsia="Times New Roman" w:cs="Times New Roman"/>
          <w:noProof/>
          <w:color w:val="000000"/>
          <w:sz w:val="27"/>
          <w:szCs w:val="27"/>
          <w:lang w:eastAsia="ru-RU"/>
        </w:rPr>
        <w:drawing>
          <wp:inline distT="0" distB="0" distL="0" distR="0" wp14:anchorId="0B8A1B88" wp14:editId="4C4EE3E2">
            <wp:extent cx="154305" cy="106680"/>
            <wp:effectExtent l="0" t="0" r="0" b="7620"/>
            <wp:docPr id="826" name="Рисунок 826" descr="http://ets.ifmo.ru/shalin/lab8/pic8/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ets.ifmo.ru/shalin/lab8/pic8/image014.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4305" cy="106680"/>
                    </a:xfrm>
                    <a:prstGeom prst="rect">
                      <a:avLst/>
                    </a:prstGeom>
                    <a:noFill/>
                    <a:ln>
                      <a:noFill/>
                    </a:ln>
                  </pic:spPr>
                </pic:pic>
              </a:graphicData>
            </a:graphic>
          </wp:inline>
        </w:drawing>
      </w:r>
      <w:r w:rsidRPr="00425883">
        <w:rPr>
          <w:rFonts w:eastAsia="Times New Roman" w:cs="Times New Roman"/>
          <w:color w:val="000000"/>
          <w:sz w:val="27"/>
          <w:szCs w:val="27"/>
          <w:lang w:eastAsia="ru-RU"/>
        </w:rPr>
        <w:t>, не - время нарастания переходной характеристики; </w:t>
      </w:r>
      <w:r w:rsidRPr="00425883">
        <w:rPr>
          <w:rFonts w:eastAsia="Times New Roman" w:cs="Times New Roman"/>
          <w:noProof/>
          <w:color w:val="000000"/>
          <w:sz w:val="27"/>
          <w:szCs w:val="27"/>
          <w:lang w:eastAsia="ru-RU"/>
        </w:rPr>
        <w:drawing>
          <wp:inline distT="0" distB="0" distL="0" distR="0" wp14:anchorId="2E74FB6A" wp14:editId="58DDEB0C">
            <wp:extent cx="178435" cy="225425"/>
            <wp:effectExtent l="0" t="0" r="0" b="3175"/>
            <wp:docPr id="825" name="Рисунок 825" descr="http://ets.ifmo.ru/shalin/lab8/pic8/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ets.ifmo.ru/shalin/lab8/pic8/image024.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8435"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МГц- значение верхней частоты полосы пропускания по уровню – 3 цБ.</w:t>
      </w:r>
    </w:p>
    <w:p w:rsidR="00425883" w:rsidRPr="00425883" w:rsidRDefault="00425883" w:rsidP="00425883">
      <w:pPr>
        <w:spacing w:before="100" w:beforeAutospacing="1" w:after="100" w:afterAutospacing="1" w:line="240" w:lineRule="auto"/>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4025900" cy="1947545"/>
            <wp:effectExtent l="0" t="0" r="0" b="0"/>
            <wp:docPr id="824" name="Рисунок 824" descr="http://ets.ifmo.ru/shalin/lab8/pic8/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ets.ifmo.ru/shalin/lab8/pic8/image040.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25900" cy="1947545"/>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Рис.7.</w:t>
      </w:r>
    </w:p>
    <w:p w:rsidR="00425883" w:rsidRPr="00425883" w:rsidRDefault="00425883" w:rsidP="00425883">
      <w:pPr>
        <w:spacing w:before="100" w:beforeAutospacing="1" w:after="100" w:afterAutospacing="1" w:line="240" w:lineRule="auto"/>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2399030" cy="1828800"/>
            <wp:effectExtent l="0" t="0" r="1270" b="0"/>
            <wp:docPr id="823" name="Рисунок 823" descr="http://ets.ifmo.ru/shalin/lab8/pic8/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ets.ifmo.ru/shalin/lab8/pic8/image04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99030" cy="1828800"/>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Рис.8.</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Коэффициент отклонения К</w:t>
      </w:r>
      <w:r w:rsidRPr="00425883">
        <w:rPr>
          <w:rFonts w:eastAsia="Times New Roman" w:cs="Times New Roman"/>
          <w:color w:val="000000"/>
          <w:sz w:val="27"/>
          <w:szCs w:val="27"/>
          <w:vertAlign w:val="subscript"/>
          <w:lang w:eastAsia="ru-RU"/>
        </w:rPr>
        <w:t>0</w:t>
      </w:r>
      <w:r w:rsidRPr="00425883">
        <w:rPr>
          <w:rFonts w:eastAsia="Times New Roman" w:cs="Times New Roman"/>
          <w:color w:val="000000"/>
          <w:sz w:val="27"/>
          <w:szCs w:val="27"/>
          <w:lang w:eastAsia="ru-RU"/>
        </w:rPr>
        <w:t> соответствует напряжению на входе канала У при котором луч на экране ЭЛТ отклоняется на одно деление по вертикали. Величина, обратная коэффициенту отклонения, называется чувствительностью канала вертикального отклонения. Коэффициент отклонения имеет фиксированные значения, погрешность которых определяет класс точности осциллографа.</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К основным характеристикам канала горизонтального отклонения осциллографа относятся: коэффициент развертки </w:t>
      </w:r>
      <w:r w:rsidRPr="00425883">
        <w:rPr>
          <w:rFonts w:eastAsia="Times New Roman" w:cs="Times New Roman"/>
          <w:noProof/>
          <w:color w:val="000000"/>
          <w:sz w:val="27"/>
          <w:szCs w:val="27"/>
          <w:lang w:eastAsia="ru-RU"/>
        </w:rPr>
        <w:drawing>
          <wp:inline distT="0" distB="0" distL="0" distR="0">
            <wp:extent cx="225425" cy="213995"/>
            <wp:effectExtent l="0" t="0" r="3175" b="0"/>
            <wp:docPr id="822" name="Рисунок 822" descr="http://ets.ifmo.ru/shalin/lab8/pic8/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ets.ifmo.ru/shalin/lab8/pic8/image043.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5425"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диапазон частот развертки, амплитуда напряжения синхронизации.</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Коэффициент развертки является масштабным коэффициентом при измерении интервалов времени и характеризуется временем, за которое луч отклоняется на одно деление по горизонтали. В осциллографах, имеющих растяжку, значение коэффициента развертки умножается на установленный множитель растяжки. Коэффициент развертки имеет фиксированные значения, погрешность которых определяет класс точности осциллографа при измерении длительностей импульсов.</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При измерениях длительностей импульсов или их фронтов установленный коэффициент развертки умножают на число делений по горизонтали, соответствующих измеряемому интервалу времени, как показано на рис.8. Следует иметь ввиду, что использование плавной регулировки коэффициента развертки исключают гарантированную точность измерения длительностей.</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Диапазон частот развертки характеризуется максимальным и минимальным значениями коэффициента развертки. Максимальная частота развертки (минимальная длительность развертки) определяется временем нарастания переходной характеристики. Минимальное значение коэффициента развертки </w:t>
      </w:r>
      <w:r w:rsidRPr="00425883">
        <w:rPr>
          <w:rFonts w:eastAsia="Times New Roman" w:cs="Times New Roman"/>
          <w:noProof/>
          <w:color w:val="000000"/>
          <w:sz w:val="27"/>
          <w:szCs w:val="27"/>
          <w:lang w:eastAsia="ru-RU"/>
        </w:rPr>
        <w:drawing>
          <wp:inline distT="0" distB="0" distL="0" distR="0">
            <wp:extent cx="379730" cy="213995"/>
            <wp:effectExtent l="0" t="0" r="1270" b="0"/>
            <wp:docPr id="821" name="Рисунок 821" descr="http://ets.ifmo.ru/shalin/lab8/pic8/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ets.ifmo.ru/shalin/lab8/pic8/image045.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9730"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принимают равным времени нарастания </w:t>
      </w:r>
      <w:r w:rsidRPr="00425883">
        <w:rPr>
          <w:rFonts w:eastAsia="Times New Roman" w:cs="Times New Roman"/>
          <w:noProof/>
          <w:color w:val="000000"/>
          <w:sz w:val="27"/>
          <w:szCs w:val="27"/>
          <w:lang w:eastAsia="ru-RU"/>
        </w:rPr>
        <w:drawing>
          <wp:inline distT="0" distB="0" distL="0" distR="0">
            <wp:extent cx="201930" cy="213995"/>
            <wp:effectExtent l="0" t="0" r="7620" b="0"/>
            <wp:docPr id="820" name="Рисунок 820" descr="http://ets.ifmo.ru/shalin/lab8/pic8/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ets.ifmo.ru/shalin/lab8/pic8/image014.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переходной характеристики</w:t>
      </w:r>
    </w:p>
    <w:tbl>
      <w:tblPr>
        <w:tblW w:w="3750" w:type="pct"/>
        <w:jc w:val="center"/>
        <w:tblCellSpacing w:w="15" w:type="dxa"/>
        <w:tblCellMar>
          <w:top w:w="15" w:type="dxa"/>
          <w:left w:w="15" w:type="dxa"/>
          <w:bottom w:w="15" w:type="dxa"/>
          <w:right w:w="15" w:type="dxa"/>
        </w:tblCellMar>
        <w:tblLook w:val="04A0" w:firstRow="1" w:lastRow="0" w:firstColumn="1" w:lastColumn="0" w:noHBand="0" w:noVBand="1"/>
      </w:tblPr>
      <w:tblGrid>
        <w:gridCol w:w="3541"/>
        <w:gridCol w:w="3542"/>
      </w:tblGrid>
      <w:tr w:rsidR="00425883" w:rsidRPr="00425883" w:rsidTr="00425883">
        <w:trPr>
          <w:tblCellSpacing w:w="15" w:type="dxa"/>
          <w:jc w:val="center"/>
        </w:trPr>
        <w:tc>
          <w:tcPr>
            <w:tcW w:w="2500" w:type="pct"/>
            <w:vAlign w:val="center"/>
            <w:hideMark/>
          </w:tcPr>
          <w:p w:rsidR="00425883" w:rsidRPr="00425883" w:rsidRDefault="00425883" w:rsidP="005A29B4">
            <w:pPr>
              <w:spacing w:after="0" w:line="360" w:lineRule="auto"/>
              <w:ind w:firstLine="709"/>
              <w:jc w:val="both"/>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724535" cy="213995"/>
                  <wp:effectExtent l="0" t="0" r="0" b="0"/>
                  <wp:docPr id="819" name="Рисунок 819" descr="http://ets.ifmo.ru/shalin/lab8/pic8/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ets.ifmo.ru/shalin/lab8/pic8/image049.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24535" cy="213995"/>
                          </a:xfrm>
                          <a:prstGeom prst="rect">
                            <a:avLst/>
                          </a:prstGeom>
                          <a:noFill/>
                          <a:ln>
                            <a:noFill/>
                          </a:ln>
                        </pic:spPr>
                      </pic:pic>
                    </a:graphicData>
                  </a:graphic>
                </wp:inline>
              </w:drawing>
            </w:r>
          </w:p>
        </w:tc>
        <w:tc>
          <w:tcPr>
            <w:tcW w:w="2500" w:type="pct"/>
            <w:vAlign w:val="center"/>
            <w:hideMark/>
          </w:tcPr>
          <w:p w:rsidR="00425883" w:rsidRPr="00425883" w:rsidRDefault="00425883" w:rsidP="005A29B4">
            <w:pPr>
              <w:spacing w:after="0" w:line="360" w:lineRule="auto"/>
              <w:ind w:firstLine="709"/>
              <w:jc w:val="both"/>
              <w:rPr>
                <w:rFonts w:eastAsia="Times New Roman" w:cs="Times New Roman"/>
                <w:sz w:val="24"/>
                <w:szCs w:val="24"/>
                <w:lang w:eastAsia="ru-RU"/>
              </w:rPr>
            </w:pPr>
            <w:r w:rsidRPr="00425883">
              <w:rPr>
                <w:rFonts w:eastAsia="Times New Roman" w:cs="Times New Roman"/>
                <w:sz w:val="24"/>
                <w:szCs w:val="24"/>
                <w:lang w:eastAsia="ru-RU"/>
              </w:rPr>
              <w:t>(2)</w:t>
            </w:r>
          </w:p>
        </w:tc>
      </w:tr>
    </w:tbl>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Для получения устойчивого изображения используется синхронизация развертки с исследуемым сигналом. Качество синхронизации характеризуют минимальным напряжением, обеспечивающим устойчивую синхронизацию. Синхронизация бывает внутренняя и внешняя. При внешней синхронизации сигнал синхронизации подают на специальный вход и изменяет его уровень до получения устойчивого изображения на экране ЭЛТ.</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К основным характеристикам канала управления яркостью относят: амплитуду входного сигнала, обеспечивающего модуляцию сигнала по яркости, полосу частот, пропускаемых усилителем канала Z, входное сопротивление канала R</w:t>
      </w:r>
      <w:r w:rsidRPr="00425883">
        <w:rPr>
          <w:rFonts w:eastAsia="Times New Roman" w:cs="Times New Roman"/>
          <w:color w:val="000000"/>
          <w:sz w:val="27"/>
          <w:szCs w:val="27"/>
          <w:vertAlign w:val="subscript"/>
          <w:lang w:eastAsia="ru-RU"/>
        </w:rPr>
        <w:t>вх</w:t>
      </w:r>
      <w:r w:rsidRPr="00425883">
        <w:rPr>
          <w:rFonts w:eastAsia="Times New Roman" w:cs="Times New Roman"/>
          <w:color w:val="000000"/>
          <w:sz w:val="27"/>
          <w:szCs w:val="27"/>
          <w:lang w:eastAsia="ru-RU"/>
        </w:rPr>
        <w:t>. Для универсальных осциллографов амплитуда входного сигнала, необходимая для полной модуляции яркости изображения, лежит в пределах 1...10В. Полоса пропускания канала Z. обычно меньше полосы пропускания канала У и для универсальных осциллографов составляет 0,2....1 МГц.</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Электронный осциллограф типа С1-76. Универсальный осциллограф предназначен для визуального наблюдения электрических сигналов на экране ЭЛТ, измерения их амплитудных и временных характеристик. Основные характеристики осциллографа С1-76 приведены в табл. I.</w:t>
      </w:r>
    </w:p>
    <w:p w:rsidR="00425883" w:rsidRPr="00425883" w:rsidRDefault="00425883" w:rsidP="00425883">
      <w:pPr>
        <w:spacing w:before="100" w:beforeAutospacing="1" w:after="100" w:afterAutospacing="1" w:line="240" w:lineRule="auto"/>
        <w:jc w:val="right"/>
        <w:rPr>
          <w:rFonts w:eastAsia="Times New Roman" w:cs="Times New Roman"/>
          <w:color w:val="000000"/>
          <w:sz w:val="27"/>
          <w:szCs w:val="27"/>
          <w:lang w:eastAsia="ru-RU"/>
        </w:rPr>
      </w:pPr>
      <w:r w:rsidRPr="00425883">
        <w:rPr>
          <w:rFonts w:eastAsia="Times New Roman" w:cs="Times New Roman"/>
          <w:color w:val="000000"/>
          <w:sz w:val="27"/>
          <w:szCs w:val="27"/>
          <w:lang w:eastAsia="ru-RU"/>
        </w:rPr>
        <w:t>Таблица I</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019"/>
        <w:gridCol w:w="3455"/>
      </w:tblGrid>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Характеристика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Значения</w:t>
            </w:r>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Полоса частот КВО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0…1 МГц</w:t>
            </w:r>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Время нарастания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0,35 мкс</w:t>
            </w:r>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Входное сопротивление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1 МОм</w:t>
            </w:r>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Входная емкость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45 пф</w:t>
            </w:r>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Коэффициент отклонения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0,2 мВ/см … 20В/см</w:t>
            </w:r>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Максимальное входное напряжение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400 В</w:t>
            </w:r>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Коэффициент развертки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1 мкс/см…5 с/см</w:t>
            </w:r>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Напряжение синхронизации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0,5…100 В</w:t>
            </w:r>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Амплитуда сигнала канала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2…5 В</w:t>
            </w:r>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Диапазон частот канала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20 Гц…200 кГц</w:t>
            </w:r>
          </w:p>
        </w:tc>
      </w:tr>
    </w:tbl>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Калибратор амплитуды и длительности вырабатывает калиброванное напряжение прямоугольной формы с равными длительностями импульса и паузы, амплитудой 100 мВ и частотой 2000 Гц. Калибратор также вырабатывает постоянное напряжение 100 мВ положительной полярности. Погрешность калибратора - не боле 1%.</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На лицевой панели осциллографа расположены все основные органы управления, разделенные на четыре группы: 1) органы управления ЭЛТ; 2) органы управления каналом вертикального отклонения; 3) органы управления каналом горизонтального отклонения; 4) органы управления синхронизацией развертки.</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На задней панели прибора расположены гнезда для подключения канала Z.Канал Z, не имеет органов управления. Органы управления и их назначение приведены в табл.2.</w:t>
      </w:r>
    </w:p>
    <w:p w:rsidR="00425883" w:rsidRPr="00425883" w:rsidRDefault="00425883" w:rsidP="00425883">
      <w:pPr>
        <w:spacing w:before="100" w:beforeAutospacing="1" w:after="100" w:afterAutospacing="1" w:line="240" w:lineRule="auto"/>
        <w:jc w:val="right"/>
        <w:rPr>
          <w:rFonts w:eastAsia="Times New Roman" w:cs="Times New Roman"/>
          <w:color w:val="000000"/>
          <w:sz w:val="27"/>
          <w:szCs w:val="27"/>
          <w:lang w:eastAsia="ru-RU"/>
        </w:rPr>
      </w:pPr>
      <w:r w:rsidRPr="00425883">
        <w:rPr>
          <w:rFonts w:eastAsia="Times New Roman" w:cs="Times New Roman"/>
          <w:color w:val="000000"/>
          <w:sz w:val="27"/>
          <w:szCs w:val="27"/>
          <w:lang w:eastAsia="ru-RU"/>
        </w:rPr>
        <w:t>Таблица 2</w:t>
      </w:r>
    </w:p>
    <w:tbl>
      <w:tblPr>
        <w:tblW w:w="3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8"/>
        <w:gridCol w:w="5298"/>
      </w:tblGrid>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Органы управления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Назначение</w:t>
            </w:r>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118745" cy="118745"/>
                  <wp:effectExtent l="0" t="0" r="0" b="0"/>
                  <wp:docPr id="818" name="Рисунок 818" descr="http://ets.ifmo.ru/shalin/lab8/pic8/z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ets.ifmo.ru/shalin/lab8/pic8/zv.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Регулятор яркости изображения</w:t>
            </w:r>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166370" cy="178435"/>
                  <wp:effectExtent l="0" t="0" r="5080" b="0"/>
                  <wp:docPr id="817" name="Рисунок 817" descr="http://ets.ifmo.ru/shalin/lab8/pic8/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ets.ifmo.ru/shalin/lab8/pic8/os.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6370" cy="17843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Регулятор фокусировки</w:t>
            </w:r>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118745" cy="118745"/>
                  <wp:effectExtent l="0" t="0" r="0" b="0"/>
                  <wp:docPr id="816" name="Рисунок 816" descr="http://ets.ifmo.ru/shalin/lab8/pic8/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ets.ifmo.ru/shalin/lab8/pic8/l.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Регулятор освещения шкалы</w:t>
            </w:r>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189865" cy="142240"/>
                  <wp:effectExtent l="0" t="0" r="635" b="0"/>
                  <wp:docPr id="815" name="Рисунок 815" descr="http://ets.ifmo.ru/shalin/lab8/pic8/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ets.ifmo.ru/shalin/lab8/pic8/s1.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a:noFill/>
                          </a:ln>
                        </pic:spPr>
                      </pic:pic>
                    </a:graphicData>
                  </a:graphic>
                </wp:inline>
              </w:drawing>
            </w:r>
            <w:r w:rsidRPr="00425883">
              <w:rPr>
                <w:rFonts w:eastAsia="Times New Roman" w:cs="Times New Roman"/>
                <w:sz w:val="24"/>
                <w:szCs w:val="24"/>
                <w:lang w:eastAsia="ru-RU"/>
              </w:rPr>
              <w:t> </w:t>
            </w:r>
            <w:r w:rsidRPr="00425883">
              <w:rPr>
                <w:rFonts w:eastAsia="Times New Roman" w:cs="Times New Roman"/>
                <w:noProof/>
                <w:sz w:val="24"/>
                <w:szCs w:val="24"/>
                <w:lang w:eastAsia="ru-RU"/>
              </w:rPr>
              <w:drawing>
                <wp:inline distT="0" distB="0" distL="0" distR="0">
                  <wp:extent cx="189865" cy="142240"/>
                  <wp:effectExtent l="0" t="0" r="635" b="0"/>
                  <wp:docPr id="814" name="Рисунок 814" descr="http://ets.ifmo.ru/shalin/lab8/pic8/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ets.ifmo.ru/shalin/lab8/pic8/s2.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Регуляторы перемещения изображения по горизонтали</w:t>
            </w:r>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142240" cy="201930"/>
                  <wp:effectExtent l="0" t="0" r="0" b="7620"/>
                  <wp:docPr id="813" name="Рисунок 813" descr="http://ets.ifmo.ru/shalin/lab8/pic8/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ets.ifmo.ru/shalin/lab8/pic8/s3.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2240" cy="201930"/>
                          </a:xfrm>
                          <a:prstGeom prst="rect">
                            <a:avLst/>
                          </a:prstGeom>
                          <a:noFill/>
                          <a:ln>
                            <a:noFill/>
                          </a:ln>
                        </pic:spPr>
                      </pic:pic>
                    </a:graphicData>
                  </a:graphic>
                </wp:inline>
              </w:drawing>
            </w:r>
            <w:r w:rsidRPr="00425883">
              <w:rPr>
                <w:rFonts w:eastAsia="Times New Roman" w:cs="Times New Roman"/>
                <w:noProof/>
                <w:sz w:val="24"/>
                <w:szCs w:val="24"/>
                <w:lang w:eastAsia="ru-RU"/>
              </w:rPr>
              <w:drawing>
                <wp:inline distT="0" distB="0" distL="0" distR="0">
                  <wp:extent cx="142240" cy="201930"/>
                  <wp:effectExtent l="0" t="0" r="0" b="7620"/>
                  <wp:docPr id="812" name="Рисунок 812" descr="http://ets.ifmo.ru/shalin/lab8/pic8/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ets.ifmo.ru/shalin/lab8/pic8/s4.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2240" cy="20193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Регуляторы перемещения изображения по вертикали</w:t>
            </w:r>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х0,5; х1;х2</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Переключатель множителя коэффициента отклонения</w:t>
            </w:r>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V/см</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Переключатель коэффициента отклонения</w:t>
            </w:r>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189865" cy="154305"/>
                  <wp:effectExtent l="0" t="0" r="635" b="0"/>
                  <wp:docPr id="811" name="Рисунок 811" descr="http://ets.ifmo.ru/shalin/lab8/pic8/s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ets.ifmo.ru/shalin/lab8/pic8/s5.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9865" cy="15430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Регулятор коэффициента отклонения</w:t>
            </w:r>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332740" cy="344170"/>
                  <wp:effectExtent l="0" t="0" r="0" b="0"/>
                  <wp:docPr id="810" name="Рисунок 810" descr="http://ets.ifmo.ru/shalin/lab8/pic8/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ets.ifmo.ru/shalin/lab8/pic8/image051.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2740" cy="34417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Переключатель входа канала У</w:t>
            </w:r>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Время /см</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Переключатель коэффициента развертки</w:t>
            </w:r>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х1; х0,1</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Переключатель множителя коэффициента развертки</w:t>
            </w:r>
          </w:p>
        </w:tc>
      </w:tr>
      <w:tr w:rsidR="00425883" w:rsidRPr="00425883" w:rsidTr="00425883">
        <w:trPr>
          <w:trHeight w:val="36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237490" cy="225425"/>
                  <wp:effectExtent l="0" t="0" r="0" b="3175"/>
                  <wp:docPr id="809" name="Рисунок 809" descr="http://ets.ifmo.ru/shalin/lab8/pic8/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ets.ifmo.ru/shalin/lab8/pic8/image053.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7490" cy="22542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Переключатель автоколебательной, ждущей и развертки однократной</w:t>
            </w:r>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Готов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Кнопка запуска однократной развертки</w:t>
            </w:r>
          </w:p>
        </w:tc>
      </w:tr>
    </w:tbl>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1.При выполнении п.1 программы определяют амплитудно-частотную характеристику канала вертикального отклонения осциллографа и по ней находят полосу пропускания. Затем получают переходную характеристику канала вертикального отклонения и по ней определяют время нарастания </w:t>
      </w:r>
      <w:r w:rsidRPr="00425883">
        <w:rPr>
          <w:rFonts w:eastAsia="Times New Roman" w:cs="Times New Roman"/>
          <w:noProof/>
          <w:color w:val="000000"/>
          <w:sz w:val="27"/>
          <w:szCs w:val="27"/>
          <w:lang w:eastAsia="ru-RU"/>
        </w:rPr>
        <w:drawing>
          <wp:inline distT="0" distB="0" distL="0" distR="0">
            <wp:extent cx="201930" cy="213995"/>
            <wp:effectExtent l="0" t="0" r="7620" b="0"/>
            <wp:docPr id="808" name="Рисунок 808" descr="http://ets.ifmo.ru/shalin/lab8/pic8/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ets.ifmo.ru/shalin/lab8/pic8/image014.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И, наконец, измеряют фиксированные значения коэффициента отклонения и вычисляют погрешность </w:t>
      </w:r>
      <w:r w:rsidRPr="00425883">
        <w:rPr>
          <w:rFonts w:eastAsia="Times New Roman" w:cs="Times New Roman"/>
          <w:noProof/>
          <w:color w:val="000000"/>
          <w:sz w:val="27"/>
          <w:szCs w:val="27"/>
          <w:lang w:eastAsia="ru-RU"/>
        </w:rPr>
        <w:drawing>
          <wp:inline distT="0" distB="0" distL="0" distR="0">
            <wp:extent cx="201930" cy="225425"/>
            <wp:effectExtent l="0" t="0" r="7620" b="3175"/>
            <wp:docPr id="807" name="Рисунок 807" descr="http://ets.ifmo.ru/shalin/lab8/pic8/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ets.ifmo.ru/shalin/lab8/pic8/image057.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1930"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1.1. Определение амплитудно-частотной характеристики канала вертикального отклонения проводят по схеме, изображенной на рис.9. При измерении выходной сигнал от генератора Г4-102 подводят к входу электронного осциллографа С1-76 и поддерживают равным 0,1 В.. Коэффициент отклонения осциллографа устанавливают таким, чтобы на частоте 200 кГц отклонение луча на экране составляло 60 мм. Затем изменяют частоту выходного напряжения генератора, как указано в ф.1, и отклонение луча по вертикали У заносят в ф.1.</w:t>
      </w:r>
    </w:p>
    <w:p w:rsidR="00425883" w:rsidRPr="00425883" w:rsidRDefault="00425883" w:rsidP="00425883">
      <w:pPr>
        <w:spacing w:before="100" w:beforeAutospacing="1" w:after="100" w:afterAutospacing="1" w:line="240" w:lineRule="auto"/>
        <w:rPr>
          <w:rFonts w:eastAsia="Times New Roman" w:cs="Times New Roman"/>
          <w:color w:val="000000"/>
          <w:sz w:val="27"/>
          <w:szCs w:val="27"/>
          <w:lang w:eastAsia="ru-RU"/>
        </w:rPr>
      </w:pPr>
      <w:r w:rsidRPr="00425883">
        <w:rPr>
          <w:rFonts w:eastAsia="Times New Roman" w:cs="Times New Roman"/>
          <w:color w:val="000000"/>
          <w:sz w:val="27"/>
          <w:szCs w:val="27"/>
          <w:lang w:eastAsia="ru-RU"/>
        </w:rPr>
        <w:t>Форма I</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96"/>
        <w:gridCol w:w="972"/>
        <w:gridCol w:w="971"/>
        <w:gridCol w:w="1240"/>
        <w:gridCol w:w="1240"/>
        <w:gridCol w:w="1255"/>
      </w:tblGrid>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Частота </w:t>
            </w:r>
            <w:r w:rsidRPr="00425883">
              <w:rPr>
                <w:rFonts w:eastAsia="Times New Roman" w:cs="Times New Roman"/>
                <w:noProof/>
                <w:sz w:val="24"/>
                <w:szCs w:val="24"/>
                <w:lang w:eastAsia="ru-RU"/>
              </w:rPr>
              <w:drawing>
                <wp:inline distT="0" distB="0" distL="0" distR="0">
                  <wp:extent cx="154305" cy="201930"/>
                  <wp:effectExtent l="0" t="0" r="0" b="7620"/>
                  <wp:docPr id="806" name="Рисунок 806" descr="http://ets.ifmo.ru/shalin/lab8/pic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ets.ifmo.ru/shalin/lab8/pic8/f.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4305" cy="201930"/>
                          </a:xfrm>
                          <a:prstGeom prst="rect">
                            <a:avLst/>
                          </a:prstGeom>
                          <a:noFill/>
                          <a:ln>
                            <a:noFill/>
                          </a:ln>
                        </pic:spPr>
                      </pic:pic>
                    </a:graphicData>
                  </a:graphic>
                </wp:inline>
              </w:drawing>
            </w:r>
            <w:r w:rsidRPr="00425883">
              <w:rPr>
                <w:rFonts w:eastAsia="Times New Roman" w:cs="Times New Roman"/>
                <w:sz w:val="24"/>
                <w:szCs w:val="24"/>
                <w:lang w:eastAsia="ru-RU"/>
              </w:rPr>
              <w:t>, кГц</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1000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2000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4000</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У, мм</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У/Умах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r>
    </w:tbl>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По результатам ф.1 строят амплитудно-частотную характеристику </w:t>
      </w:r>
      <w:r w:rsidRPr="00425883">
        <w:rPr>
          <w:rFonts w:eastAsia="Times New Roman" w:cs="Times New Roman"/>
          <w:noProof/>
          <w:color w:val="000000"/>
          <w:sz w:val="27"/>
          <w:szCs w:val="27"/>
          <w:lang w:eastAsia="ru-RU"/>
        </w:rPr>
        <w:drawing>
          <wp:inline distT="0" distB="0" distL="0" distR="0">
            <wp:extent cx="985520" cy="225425"/>
            <wp:effectExtent l="0" t="0" r="5080" b="3175"/>
            <wp:docPr id="805" name="Рисунок 805" descr="http://ets.ifmo.ru/shalin/lab8/pic8/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ets.ifmo.ru/shalin/lab8/pic8/image061.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85520"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При построении амплитудно-частотной характеристики частоту откладывают в логарифмическом масштабе, как показано на рис.6.</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Для определения полосы пропускания канала вертикального отклонения вычисляют верхнюю частоту входного сигнала, на которой отклонение луча на экране уменьшается на 3 дБ (т.е. в </w:t>
      </w:r>
      <w:r w:rsidRPr="00425883">
        <w:rPr>
          <w:rFonts w:eastAsia="Times New Roman" w:cs="Times New Roman"/>
          <w:noProof/>
          <w:color w:val="000000"/>
          <w:sz w:val="27"/>
          <w:szCs w:val="27"/>
          <w:lang w:eastAsia="ru-RU"/>
        </w:rPr>
        <w:drawing>
          <wp:inline distT="0" distB="0" distL="0" distR="0">
            <wp:extent cx="237490" cy="213995"/>
            <wp:effectExtent l="0" t="0" r="0" b="0"/>
            <wp:docPr id="804" name="Рисунок 804" descr="http://ets.ifmo.ru/shalin/lab8/pic8/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ets.ifmo.ru/shalin/lab8/pic8/image063.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7490"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1,41 раза). При этом, поскольку нижняя частота </w:t>
      </w:r>
      <w:r w:rsidRPr="00425883">
        <w:rPr>
          <w:rFonts w:eastAsia="Times New Roman" w:cs="Times New Roman"/>
          <w:noProof/>
          <w:color w:val="000000"/>
          <w:sz w:val="27"/>
          <w:szCs w:val="27"/>
          <w:lang w:eastAsia="ru-RU"/>
        </w:rPr>
        <w:drawing>
          <wp:inline distT="0" distB="0" distL="0" distR="0">
            <wp:extent cx="213995" cy="213995"/>
            <wp:effectExtent l="0" t="0" r="0" b="0"/>
            <wp:docPr id="803" name="Рисунок 803" descr="http://ets.ifmo.ru/shalin/lab8/pic8/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ets.ifmo.ru/shalin/lab8/pic8/image026.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полосы пропускания при открытом входе осциллографа принимается равной нулю, то полосу пропускания вычисляют по формуле</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1187450" cy="213995"/>
            <wp:effectExtent l="0" t="0" r="0" b="0"/>
            <wp:docPr id="802" name="Рисунок 802" descr="http://ets.ifmo.ru/shalin/lab8/pic8/image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ets.ifmo.ru/shalin/lab8/pic8/image069.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87450" cy="213995"/>
                    </a:xfrm>
                    <a:prstGeom prst="rect">
                      <a:avLst/>
                    </a:prstGeom>
                    <a:noFill/>
                    <a:ln>
                      <a:noFill/>
                    </a:ln>
                  </pic:spPr>
                </pic:pic>
              </a:graphicData>
            </a:graphic>
          </wp:inline>
        </w:drawing>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1.2. Наблюдение переходной характеристики какала вертикального отклонения осциллографа выполняют по схеме, изображенной на рис.10. При этом прямоугольные импульсы с выхода генератора Г5-54 подводят к входу У осциллографа, а импульсы синхронизации с выхода генератора подводят к входу внешней синхронизации, обозначенному </w:t>
      </w:r>
      <w:r w:rsidRPr="00425883">
        <w:rPr>
          <w:rFonts w:eastAsia="Times New Roman" w:cs="Times New Roman"/>
          <w:noProof/>
          <w:color w:val="000000"/>
          <w:sz w:val="27"/>
          <w:szCs w:val="27"/>
          <w:lang w:eastAsia="ru-RU"/>
        </w:rPr>
        <w:drawing>
          <wp:inline distT="0" distB="0" distL="0" distR="0">
            <wp:extent cx="462915" cy="178435"/>
            <wp:effectExtent l="0" t="0" r="0" b="0"/>
            <wp:docPr id="801" name="Рисунок 801" descr="http://ets.ifmo.ru/shalin/lab8/pic8/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ets.ifmo.ru/shalin/lab8/pic8/image071.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2915" cy="178435"/>
                    </a:xfrm>
                    <a:prstGeom prst="rect">
                      <a:avLst/>
                    </a:prstGeom>
                    <a:noFill/>
                    <a:ln>
                      <a:noFill/>
                    </a:ln>
                  </pic:spPr>
                </pic:pic>
              </a:graphicData>
            </a:graphic>
          </wp:inline>
        </w:drawing>
      </w:r>
      <w:r w:rsidRPr="00425883">
        <w:rPr>
          <w:rFonts w:eastAsia="Times New Roman" w:cs="Times New Roman"/>
          <w:color w:val="000000"/>
          <w:sz w:val="27"/>
          <w:szCs w:val="27"/>
          <w:lang w:eastAsia="ru-RU"/>
        </w:rPr>
        <w:t>.</w:t>
      </w:r>
    </w:p>
    <w:p w:rsidR="00425883" w:rsidRPr="00425883" w:rsidRDefault="00425883" w:rsidP="00425883">
      <w:pPr>
        <w:spacing w:before="100" w:beforeAutospacing="1" w:after="100" w:afterAutospacing="1" w:line="240" w:lineRule="auto"/>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2624455" cy="1187450"/>
            <wp:effectExtent l="0" t="0" r="4445" b="0"/>
            <wp:docPr id="800" name="Рисунок 800" descr="http://ets.ifmo.ru/shalin/lab8/pic8/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ets.ifmo.ru/shalin/lab8/pic8/image072.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24455" cy="1187450"/>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Рис.9</w:t>
      </w:r>
      <w:r w:rsidRPr="00425883">
        <w:rPr>
          <w:rFonts w:eastAsia="Times New Roman" w:cs="Times New Roman"/>
          <w:color w:val="000000"/>
          <w:sz w:val="27"/>
          <w:szCs w:val="27"/>
          <w:lang w:eastAsia="ru-RU"/>
        </w:rPr>
        <w:br/>
      </w:r>
      <w:r w:rsidRPr="00425883">
        <w:rPr>
          <w:rFonts w:eastAsia="Times New Roman" w:cs="Times New Roman"/>
          <w:color w:val="000000"/>
          <w:sz w:val="27"/>
          <w:szCs w:val="27"/>
          <w:lang w:eastAsia="ru-RU"/>
        </w:rPr>
        <w:br/>
      </w:r>
      <w:r w:rsidRPr="00425883">
        <w:rPr>
          <w:rFonts w:eastAsia="Times New Roman" w:cs="Times New Roman"/>
          <w:noProof/>
          <w:color w:val="000000"/>
          <w:sz w:val="27"/>
          <w:szCs w:val="27"/>
          <w:lang w:eastAsia="ru-RU"/>
        </w:rPr>
        <w:drawing>
          <wp:inline distT="0" distB="0" distL="0" distR="0">
            <wp:extent cx="3040380" cy="1377315"/>
            <wp:effectExtent l="0" t="0" r="7620" b="0"/>
            <wp:docPr id="799" name="Рисунок 799" descr="http://ets.ifmo.ru/shalin/lab8/pic8/image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ets.ifmo.ru/shalin/lab8/pic8/image073.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40380" cy="1377315"/>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Рис.10</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Время нарастания переходной характеристики принимают равным длительности переднего фронта изображения импульса на экране осциллографа. Для получения изображения переднего фронта используют запуск развертки опережающим импульсом с выхода синхронизации генератора Г5-54, подаваемым на вход внешней синхронизации осциллографа. Переключатель рода развертки устанавливают в положение </w:t>
      </w:r>
      <w:r w:rsidRPr="00425883">
        <w:rPr>
          <w:rFonts w:eastAsia="Times New Roman" w:cs="Times New Roman"/>
          <w:noProof/>
          <w:color w:val="000000"/>
          <w:sz w:val="27"/>
          <w:szCs w:val="27"/>
          <w:lang w:eastAsia="ru-RU"/>
        </w:rPr>
        <w:drawing>
          <wp:inline distT="0" distB="0" distL="0" distR="0">
            <wp:extent cx="237490" cy="225425"/>
            <wp:effectExtent l="0" t="0" r="0" b="3175"/>
            <wp:docPr id="798" name="Рисунок 798" descr="http://ets.ifmo.ru/shalin/lab8/pic8/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ets.ifmo.ru/shalin/lab8/pic8/image053.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7490"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соответствующее ждущей развертки, а переключатель рода синхронизации устанавливают в положение "Внеш." с коэффициентом передачи 1:1. Переключатель полярности импульсов синхронизации осциллографа устанавливают в положение, соответствующее полярности импульсов синхронизации генератора Г5-54.</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Переключатель коэффициента развертки устанавливают в положение "I мкс/см", а множитель коэффициента развертки - в положение «X1». Для наблюдения фронта импульса переключатель растяжки развертки следует установить в положение «X0.1».</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На выходе генератора Г5-54 устанавливают импульсы положительной полярности с амплитудой I В, длительностью 5 мкс и частотой 10 кГц. Для наблюдения переднего фронта импульса в генераторе вводят задержку импульса на 2 мкс относительно импульса синхронизации. После этого вращением ручки "УРОВЕНЬ" в канале синхронизации добиваются устойчивого изображения фронта импульса на экране осциллографа.</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Изображение переходной характеристики перенести на кальку с экрана осциллографа. Время установления </w:t>
      </w:r>
      <w:r w:rsidRPr="00425883">
        <w:rPr>
          <w:rFonts w:eastAsia="Times New Roman" w:cs="Times New Roman"/>
          <w:noProof/>
          <w:color w:val="000000"/>
          <w:sz w:val="27"/>
          <w:szCs w:val="27"/>
          <w:lang w:eastAsia="ru-RU"/>
        </w:rPr>
        <w:drawing>
          <wp:inline distT="0" distB="0" distL="0" distR="0">
            <wp:extent cx="201930" cy="213995"/>
            <wp:effectExtent l="0" t="0" r="7620" b="0"/>
            <wp:docPr id="797" name="Рисунок 797" descr="http://ets.ifmo.ru/shalin/lab8/pic8/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ets.ifmo.ru/shalin/lab8/pic8/image014.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определяют как длительность импульса между уровнями 0,1 У</w:t>
      </w:r>
      <w:r w:rsidRPr="00425883">
        <w:rPr>
          <w:rFonts w:eastAsia="Times New Roman" w:cs="Times New Roman"/>
          <w:color w:val="000000"/>
          <w:sz w:val="27"/>
          <w:szCs w:val="27"/>
          <w:vertAlign w:val="subscript"/>
          <w:lang w:eastAsia="ru-RU"/>
        </w:rPr>
        <w:t>мах</w:t>
      </w:r>
      <w:r w:rsidRPr="00425883">
        <w:rPr>
          <w:rFonts w:eastAsia="Times New Roman" w:cs="Times New Roman"/>
          <w:color w:val="000000"/>
          <w:sz w:val="27"/>
          <w:szCs w:val="27"/>
          <w:lang w:eastAsia="ru-RU"/>
        </w:rPr>
        <w:t> и 0,9У</w:t>
      </w:r>
      <w:r w:rsidRPr="00425883">
        <w:rPr>
          <w:rFonts w:eastAsia="Times New Roman" w:cs="Times New Roman"/>
          <w:color w:val="000000"/>
          <w:sz w:val="27"/>
          <w:szCs w:val="27"/>
          <w:vertAlign w:val="subscript"/>
          <w:lang w:eastAsia="ru-RU"/>
        </w:rPr>
        <w:t>мах</w:t>
      </w:r>
      <w:r w:rsidRPr="00425883">
        <w:rPr>
          <w:rFonts w:eastAsia="Times New Roman" w:cs="Times New Roman"/>
          <w:color w:val="000000"/>
          <w:sz w:val="27"/>
          <w:szCs w:val="27"/>
          <w:lang w:eastAsia="ru-RU"/>
        </w:rPr>
        <w:t>, как показано на рис.7. Расчет времени нарастания переходной характеристики выполняют по формуле (I). Результаты измерения и вычисления времени нарастания свести в ф.2.</w:t>
      </w:r>
    </w:p>
    <w:p w:rsidR="00425883" w:rsidRPr="00425883" w:rsidRDefault="00425883" w:rsidP="00425883">
      <w:pPr>
        <w:spacing w:before="100" w:beforeAutospacing="1" w:after="100" w:afterAutospacing="1" w:line="240" w:lineRule="auto"/>
        <w:rPr>
          <w:rFonts w:eastAsia="Times New Roman" w:cs="Times New Roman"/>
          <w:color w:val="000000"/>
          <w:sz w:val="27"/>
          <w:szCs w:val="27"/>
          <w:lang w:eastAsia="ru-RU"/>
        </w:rPr>
      </w:pPr>
      <w:r w:rsidRPr="00425883">
        <w:rPr>
          <w:rFonts w:eastAsia="Times New Roman" w:cs="Times New Roman"/>
          <w:color w:val="000000"/>
          <w:sz w:val="27"/>
          <w:szCs w:val="27"/>
          <w:lang w:eastAsia="ru-RU"/>
        </w:rPr>
        <w:t>Форма 2</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40"/>
        <w:gridCol w:w="3483"/>
        <w:gridCol w:w="2251"/>
      </w:tblGrid>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Измеренное значение </w:t>
            </w:r>
            <w:r w:rsidRPr="00425883">
              <w:rPr>
                <w:rFonts w:eastAsia="Times New Roman" w:cs="Times New Roman"/>
                <w:noProof/>
                <w:sz w:val="24"/>
                <w:szCs w:val="24"/>
                <w:lang w:eastAsia="ru-RU"/>
              </w:rPr>
              <w:drawing>
                <wp:inline distT="0" distB="0" distL="0" distR="0">
                  <wp:extent cx="308610" cy="225425"/>
                  <wp:effectExtent l="0" t="0" r="0" b="3175"/>
                  <wp:docPr id="796" name="Рисунок 796" descr="http://ets.ifmo.ru/shalin/lab8/pic8/image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ets.ifmo.ru/shalin/lab8/pic8/image077.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8610" cy="225425"/>
                          </a:xfrm>
                          <a:prstGeom prst="rect">
                            <a:avLst/>
                          </a:prstGeom>
                          <a:noFill/>
                          <a:ln>
                            <a:noFill/>
                          </a:ln>
                        </pic:spPr>
                      </pic:pic>
                    </a:graphicData>
                  </a:graphic>
                </wp:inline>
              </w:drawing>
            </w:r>
            <w:r w:rsidRPr="00425883">
              <w:rPr>
                <w:rFonts w:eastAsia="Times New Roman" w:cs="Times New Roman"/>
                <w:sz w:val="24"/>
                <w:szCs w:val="24"/>
                <w:lang w:eastAsia="ru-RU"/>
              </w:rPr>
              <w:t>, нс</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Расчетное значение </w:t>
            </w:r>
            <w:r w:rsidRPr="00425883">
              <w:rPr>
                <w:rFonts w:eastAsia="Times New Roman" w:cs="Times New Roman"/>
                <w:noProof/>
                <w:sz w:val="24"/>
                <w:szCs w:val="24"/>
                <w:lang w:eastAsia="ru-RU"/>
              </w:rPr>
              <w:drawing>
                <wp:inline distT="0" distB="0" distL="0" distR="0">
                  <wp:extent cx="297180" cy="225425"/>
                  <wp:effectExtent l="0" t="0" r="7620" b="3175"/>
                  <wp:docPr id="795" name="Рисунок 795" descr="http://ets.ifmo.ru/shalin/lab8/pic8/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ets.ifmo.ru/shalin/lab8/pic8/image079.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7180" cy="225425"/>
                          </a:xfrm>
                          <a:prstGeom prst="rect">
                            <a:avLst/>
                          </a:prstGeom>
                          <a:noFill/>
                          <a:ln>
                            <a:noFill/>
                          </a:ln>
                        </pic:spPr>
                      </pic:pic>
                    </a:graphicData>
                  </a:graphic>
                </wp:inline>
              </w:drawing>
            </w:r>
            <w:r w:rsidRPr="00425883">
              <w:rPr>
                <w:rFonts w:eastAsia="Times New Roman" w:cs="Times New Roman"/>
                <w:sz w:val="24"/>
                <w:szCs w:val="24"/>
                <w:lang w:eastAsia="ru-RU"/>
              </w:rPr>
              <w:t>, нс</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Отклонение </w:t>
            </w:r>
            <w:r w:rsidRPr="00425883">
              <w:rPr>
                <w:rFonts w:eastAsia="Times New Roman" w:cs="Times New Roman"/>
                <w:noProof/>
                <w:sz w:val="24"/>
                <w:szCs w:val="24"/>
                <w:lang w:eastAsia="ru-RU"/>
              </w:rPr>
              <w:drawing>
                <wp:inline distT="0" distB="0" distL="0" distR="0">
                  <wp:extent cx="142240" cy="178435"/>
                  <wp:effectExtent l="0" t="0" r="0" b="0"/>
                  <wp:docPr id="794" name="Рисунок 794" descr="http://ets.ifmo.ru/shalin/lab8/pic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ets.ifmo.ru/shalin/lab8/pic8/b.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240" cy="178435"/>
                          </a:xfrm>
                          <a:prstGeom prst="rect">
                            <a:avLst/>
                          </a:prstGeom>
                          <a:noFill/>
                          <a:ln>
                            <a:noFill/>
                          </a:ln>
                        </pic:spPr>
                      </pic:pic>
                    </a:graphicData>
                  </a:graphic>
                </wp:inline>
              </w:drawing>
            </w:r>
            <w:r w:rsidRPr="00425883">
              <w:rPr>
                <w:rFonts w:eastAsia="Times New Roman" w:cs="Times New Roman"/>
                <w:sz w:val="24"/>
                <w:szCs w:val="24"/>
                <w:lang w:eastAsia="ru-RU"/>
              </w:rPr>
              <w:t>, %</w:t>
            </w:r>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r>
    </w:tbl>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1.3. Определение погрешности коэффициента отклонения проводят по схеме, изображенной на рис.11. При этом выходное напряжение от генератора ГЗ-109 с частотой 1000 Гц подводят к входу осциллографа С1-76 и измеряют при помощи электронного вольтметра ВЗ-38А.</w:t>
      </w:r>
    </w:p>
    <w:p w:rsidR="00425883" w:rsidRPr="00425883" w:rsidRDefault="00425883" w:rsidP="00425883">
      <w:pPr>
        <w:spacing w:before="100" w:beforeAutospacing="1" w:after="100" w:afterAutospacing="1" w:line="240" w:lineRule="auto"/>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3241675" cy="2208530"/>
            <wp:effectExtent l="0" t="0" r="0" b="1270"/>
            <wp:docPr id="793" name="Рисунок 793" descr="http://ets.ifmo.ru/shalin/lab8/pic8/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ets.ifmo.ru/shalin/lab8/pic8/image082.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41675" cy="2208530"/>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 11</w:t>
      </w:r>
      <w:r w:rsidRPr="00425883">
        <w:rPr>
          <w:rFonts w:eastAsia="Times New Roman" w:cs="Times New Roman"/>
          <w:color w:val="000000"/>
          <w:sz w:val="27"/>
          <w:szCs w:val="27"/>
          <w:lang w:eastAsia="ru-RU"/>
        </w:rPr>
        <w:br/>
      </w:r>
      <w:r w:rsidRPr="00425883">
        <w:rPr>
          <w:rFonts w:eastAsia="Times New Roman" w:cs="Times New Roman"/>
          <w:color w:val="000000"/>
          <w:sz w:val="27"/>
          <w:szCs w:val="27"/>
          <w:lang w:eastAsia="ru-RU"/>
        </w:rPr>
        <w:br/>
      </w:r>
      <w:r w:rsidRPr="00425883">
        <w:rPr>
          <w:rFonts w:eastAsia="Times New Roman" w:cs="Times New Roman"/>
          <w:noProof/>
          <w:color w:val="000000"/>
          <w:sz w:val="27"/>
          <w:szCs w:val="27"/>
          <w:lang w:eastAsia="ru-RU"/>
        </w:rPr>
        <w:drawing>
          <wp:inline distT="0" distB="0" distL="0" distR="0">
            <wp:extent cx="3265805" cy="1757680"/>
            <wp:effectExtent l="0" t="0" r="0" b="0"/>
            <wp:docPr id="792" name="Рисунок 792" descr="http://ets.ifmo.ru/shalin/lab8/pic8/image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ets.ifmo.ru/shalin/lab8/pic8/image083.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65805" cy="1757680"/>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Рис.12</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Коэффициент отклонения </w:t>
      </w:r>
      <w:r w:rsidRPr="00425883">
        <w:rPr>
          <w:rFonts w:eastAsia="Times New Roman" w:cs="Times New Roman"/>
          <w:noProof/>
          <w:color w:val="000000"/>
          <w:sz w:val="27"/>
          <w:szCs w:val="27"/>
          <w:lang w:eastAsia="ru-RU"/>
        </w:rPr>
        <w:drawing>
          <wp:inline distT="0" distB="0" distL="0" distR="0">
            <wp:extent cx="320675" cy="225425"/>
            <wp:effectExtent l="0" t="0" r="3175" b="3175"/>
            <wp:docPr id="791" name="Рисунок 791" descr="http://ets.ifmo.ru/shalin/lab8/pic8/image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ets.ifmo.ru/shalin/lab8/pic8/image085.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0675"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устанавливают переключателем V/см и его множителями х0,5; х1; х2. Значение коэффициента отклонения калибровано, когда ручка </w:t>
      </w:r>
      <w:r w:rsidRPr="00425883">
        <w:rPr>
          <w:rFonts w:eastAsia="Times New Roman" w:cs="Times New Roman"/>
          <w:noProof/>
          <w:color w:val="000000"/>
          <w:sz w:val="27"/>
          <w:szCs w:val="27"/>
          <w:lang w:eastAsia="ru-RU"/>
        </w:rPr>
        <w:drawing>
          <wp:inline distT="0" distB="0" distL="0" distR="0">
            <wp:extent cx="189865" cy="154305"/>
            <wp:effectExtent l="0" t="0" r="635" b="0"/>
            <wp:docPr id="790" name="Рисунок 790" descr="http://ets.ifmo.ru/shalin/lab8/pic8/s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ets.ifmo.ru/shalin/lab8/pic8/s5.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9865" cy="154305"/>
                    </a:xfrm>
                    <a:prstGeom prst="rect">
                      <a:avLst/>
                    </a:prstGeom>
                    <a:noFill/>
                    <a:ln>
                      <a:noFill/>
                    </a:ln>
                  </pic:spPr>
                </pic:pic>
              </a:graphicData>
            </a:graphic>
          </wp:inline>
        </w:drawing>
      </w:r>
      <w:r w:rsidRPr="00425883">
        <w:rPr>
          <w:rFonts w:eastAsia="Times New Roman" w:cs="Times New Roman"/>
          <w:color w:val="000000"/>
          <w:sz w:val="27"/>
          <w:szCs w:val="27"/>
          <w:lang w:eastAsia="ru-RU"/>
        </w:rPr>
        <w:t> плавной регулировки находится в крайнем правом положении, обозначен </w:t>
      </w:r>
      <w:r w:rsidRPr="00425883">
        <w:rPr>
          <w:rFonts w:eastAsia="Times New Roman" w:cs="Times New Roman"/>
          <w:noProof/>
          <w:color w:val="000000"/>
          <w:sz w:val="27"/>
          <w:szCs w:val="27"/>
          <w:lang w:eastAsia="ru-RU"/>
        </w:rPr>
        <w:drawing>
          <wp:inline distT="0" distB="0" distL="0" distR="0">
            <wp:extent cx="142240" cy="178435"/>
            <wp:effectExtent l="0" t="0" r="0" b="0"/>
            <wp:docPr id="789" name="Рисунок 789" descr="http://ets.ifmo.ru/shalin/lab8/pic8/d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ets.ifmo.ru/shalin/lab8/pic8/db.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2240" cy="178435"/>
                    </a:xfrm>
                    <a:prstGeom prst="rect">
                      <a:avLst/>
                    </a:prstGeom>
                    <a:noFill/>
                    <a:ln>
                      <a:noFill/>
                    </a:ln>
                  </pic:spPr>
                </pic:pic>
              </a:graphicData>
            </a:graphic>
          </wp:inline>
        </w:drawing>
      </w:r>
      <w:r w:rsidRPr="00425883">
        <w:rPr>
          <w:rFonts w:eastAsia="Times New Roman" w:cs="Times New Roman"/>
          <w:color w:val="000000"/>
          <w:sz w:val="27"/>
          <w:szCs w:val="27"/>
          <w:lang w:eastAsia="ru-RU"/>
        </w:rPr>
        <w:t>‚.В этом положении ручка имеет механическую фиксацию. Определение погрешности коэффициента отклонения проводят при значениях коэффициента отклонения, приведенных в ф.З. при различных значениях </w:t>
      </w:r>
      <w:r w:rsidRPr="00425883">
        <w:rPr>
          <w:rFonts w:eastAsia="Times New Roman" w:cs="Times New Roman"/>
          <w:noProof/>
          <w:color w:val="000000"/>
          <w:sz w:val="27"/>
          <w:szCs w:val="27"/>
          <w:lang w:eastAsia="ru-RU"/>
        </w:rPr>
        <w:drawing>
          <wp:inline distT="0" distB="0" distL="0" distR="0">
            <wp:extent cx="308610" cy="225425"/>
            <wp:effectExtent l="0" t="0" r="0" b="3175"/>
            <wp:docPr id="788" name="Рисунок 788" descr="http://ets.ifmo.ru/shalin/lab8/pic8/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ets.ifmo.ru/shalin/lab8/pic8/image087.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8610"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размера изображения на экране.</w:t>
      </w:r>
    </w:p>
    <w:p w:rsidR="00425883" w:rsidRPr="00425883" w:rsidRDefault="00425883" w:rsidP="00425883">
      <w:pPr>
        <w:spacing w:before="100" w:beforeAutospacing="1" w:after="100" w:afterAutospacing="1" w:line="240" w:lineRule="auto"/>
        <w:rPr>
          <w:rFonts w:eastAsia="Times New Roman" w:cs="Times New Roman"/>
          <w:color w:val="000000"/>
          <w:sz w:val="27"/>
          <w:szCs w:val="27"/>
          <w:lang w:eastAsia="ru-RU"/>
        </w:rPr>
      </w:pPr>
      <w:r w:rsidRPr="00425883">
        <w:rPr>
          <w:rFonts w:eastAsia="Times New Roman" w:cs="Times New Roman"/>
          <w:color w:val="000000"/>
          <w:sz w:val="27"/>
          <w:szCs w:val="27"/>
          <w:lang w:eastAsia="ru-RU"/>
        </w:rPr>
        <w:t>Форма 3</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29"/>
        <w:gridCol w:w="238"/>
        <w:gridCol w:w="447"/>
        <w:gridCol w:w="447"/>
        <w:gridCol w:w="447"/>
        <w:gridCol w:w="586"/>
        <w:gridCol w:w="238"/>
        <w:gridCol w:w="447"/>
        <w:gridCol w:w="447"/>
        <w:gridCol w:w="447"/>
        <w:gridCol w:w="601"/>
      </w:tblGrid>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Установленное значение </w:t>
            </w:r>
            <w:r w:rsidRPr="00425883">
              <w:rPr>
                <w:rFonts w:eastAsia="Times New Roman" w:cs="Times New Roman"/>
                <w:noProof/>
                <w:sz w:val="24"/>
                <w:szCs w:val="24"/>
                <w:lang w:eastAsia="ru-RU"/>
              </w:rPr>
              <w:drawing>
                <wp:inline distT="0" distB="0" distL="0" distR="0">
                  <wp:extent cx="320675" cy="225425"/>
                  <wp:effectExtent l="0" t="0" r="3175" b="3175"/>
                  <wp:docPr id="787" name="Рисунок 787" descr="http://ets.ifmo.ru/shalin/lab8/pic8/image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ets.ifmo.ru/shalin/lab8/pic8/image085.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0675" cy="225425"/>
                          </a:xfrm>
                          <a:prstGeom prst="rect">
                            <a:avLst/>
                          </a:prstGeom>
                          <a:noFill/>
                          <a:ln>
                            <a:noFill/>
                          </a:ln>
                        </pic:spPr>
                      </pic:pic>
                    </a:graphicData>
                  </a:graphic>
                </wp:inline>
              </w:drawing>
            </w:r>
            <w:r w:rsidRPr="00425883">
              <w:rPr>
                <w:rFonts w:eastAsia="Times New Roman" w:cs="Times New Roman"/>
                <w:sz w:val="24"/>
                <w:szCs w:val="24"/>
                <w:lang w:eastAsia="ru-RU"/>
              </w:rPr>
              <w:t>в/см</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0.2</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0.1</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0.05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0.2</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0.1</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0.05</w:t>
            </w:r>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Размер изображения </w:t>
            </w:r>
            <w:r w:rsidRPr="00425883">
              <w:rPr>
                <w:rFonts w:eastAsia="Times New Roman" w:cs="Times New Roman"/>
                <w:noProof/>
                <w:sz w:val="24"/>
                <w:szCs w:val="24"/>
                <w:lang w:eastAsia="ru-RU"/>
              </w:rPr>
              <w:drawing>
                <wp:inline distT="0" distB="0" distL="0" distR="0">
                  <wp:extent cx="308610" cy="225425"/>
                  <wp:effectExtent l="0" t="0" r="0" b="3175"/>
                  <wp:docPr id="786" name="Рисунок 786" descr="http://ets.ifmo.ru/shalin/lab8/pic8/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ets.ifmo.ru/shalin/lab8/pic8/image087.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8610" cy="225425"/>
                          </a:xfrm>
                          <a:prstGeom prst="rect">
                            <a:avLst/>
                          </a:prstGeom>
                          <a:noFill/>
                          <a:ln>
                            <a:noFill/>
                          </a:ln>
                        </pic:spPr>
                      </pic:pic>
                    </a:graphicData>
                  </a:graphic>
                </wp:inline>
              </w:drawing>
            </w:r>
            <w:r w:rsidRPr="00425883">
              <w:rPr>
                <w:rFonts w:eastAsia="Times New Roman" w:cs="Times New Roman"/>
                <w:sz w:val="24"/>
                <w:szCs w:val="24"/>
                <w:lang w:eastAsia="ru-RU"/>
              </w:rPr>
              <w:t>см.</w:t>
            </w: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2</w:t>
            </w: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6</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Выходное напряжение генератора </w:t>
            </w:r>
            <w:r w:rsidRPr="00425883">
              <w:rPr>
                <w:rFonts w:eastAsia="Times New Roman" w:cs="Times New Roman"/>
                <w:noProof/>
                <w:sz w:val="24"/>
                <w:szCs w:val="24"/>
                <w:lang w:eastAsia="ru-RU"/>
              </w:rPr>
              <w:drawing>
                <wp:inline distT="0" distB="0" distL="0" distR="0">
                  <wp:extent cx="308610" cy="225425"/>
                  <wp:effectExtent l="0" t="0" r="0" b="3175"/>
                  <wp:docPr id="785" name="Рисунок 785" descr="http://ets.ifmo.ru/shalin/lab8/pic8/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ets.ifmo.ru/shalin/lab8/pic8/image091.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8610" cy="225425"/>
                          </a:xfrm>
                          <a:prstGeom prst="rect">
                            <a:avLst/>
                          </a:prstGeom>
                          <a:noFill/>
                          <a:ln>
                            <a:noFill/>
                          </a:ln>
                        </pic:spPr>
                      </pic:pic>
                    </a:graphicData>
                  </a:graphic>
                </wp:inline>
              </w:drawing>
            </w:r>
            <w:r w:rsidRPr="00425883">
              <w:rPr>
                <w:rFonts w:eastAsia="Times New Roman" w:cs="Times New Roman"/>
                <w:sz w:val="24"/>
                <w:szCs w:val="24"/>
                <w:lang w:eastAsia="ru-RU"/>
              </w:rPr>
              <w:t>, В</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Измеренное значение </w:t>
            </w:r>
            <w:r w:rsidRPr="00425883">
              <w:rPr>
                <w:rFonts w:eastAsia="Times New Roman" w:cs="Times New Roman"/>
                <w:noProof/>
                <w:sz w:val="24"/>
                <w:szCs w:val="24"/>
                <w:lang w:eastAsia="ru-RU"/>
              </w:rPr>
              <w:drawing>
                <wp:inline distT="0" distB="0" distL="0" distR="0">
                  <wp:extent cx="344170" cy="225425"/>
                  <wp:effectExtent l="0" t="0" r="0" b="3175"/>
                  <wp:docPr id="784" name="Рисунок 784" descr="http://ets.ifmo.ru/shalin/lab8/pic8/image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ets.ifmo.ru/shalin/lab8/pic8/image093.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4170" cy="22542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before="100" w:beforeAutospacing="1" w:after="100" w:afterAutospacing="1" w:line="240" w:lineRule="auto"/>
              <w:rPr>
                <w:rFonts w:eastAsia="Times New Roman" w:cs="Times New Roman"/>
                <w:sz w:val="24"/>
                <w:szCs w:val="24"/>
                <w:lang w:eastAsia="ru-RU"/>
              </w:rPr>
            </w:pPr>
            <w:r w:rsidRPr="00425883">
              <w:rPr>
                <w:rFonts w:eastAsia="Times New Roman" w:cs="Times New Roman"/>
                <w:sz w:val="24"/>
                <w:szCs w:val="24"/>
                <w:lang w:eastAsia="ru-RU"/>
              </w:rPr>
              <w:t>Погрешность </w:t>
            </w:r>
            <w:r w:rsidRPr="00425883">
              <w:rPr>
                <w:rFonts w:eastAsia="Times New Roman" w:cs="Times New Roman"/>
                <w:noProof/>
                <w:sz w:val="24"/>
                <w:szCs w:val="24"/>
                <w:lang w:eastAsia="ru-RU"/>
              </w:rPr>
              <w:drawing>
                <wp:inline distT="0" distB="0" distL="0" distR="0">
                  <wp:extent cx="201930" cy="225425"/>
                  <wp:effectExtent l="0" t="0" r="7620" b="3175"/>
                  <wp:docPr id="783" name="Рисунок 783" descr="http://ets.ifmo.ru/shalin/lab8/pic8/image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ets.ifmo.ru/shalin/lab8/pic8/image095.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1930" cy="225425"/>
                          </a:xfrm>
                          <a:prstGeom prst="rect">
                            <a:avLst/>
                          </a:prstGeom>
                          <a:noFill/>
                          <a:ln>
                            <a:noFill/>
                          </a:ln>
                        </pic:spPr>
                      </pic:pic>
                    </a:graphicData>
                  </a:graphic>
                </wp:inline>
              </w:drawing>
            </w: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r>
    </w:tbl>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При установленном значении коэффициент отклонения изменяют напряжение генератора ГЗ-109 до тех пор, пока размер изображения на экране не станет равным указанному в ф.З. Выходное напряжение генератора измеряют вольтметром ВЗ-38А и заносят в ф.З. Коэффициент отклонения вычисляют по формуле</w:t>
      </w:r>
    </w:p>
    <w:p w:rsidR="00425883" w:rsidRPr="00425883" w:rsidRDefault="00425883" w:rsidP="0093240D">
      <w:pPr>
        <w:spacing w:after="0" w:line="360" w:lineRule="auto"/>
        <w:ind w:firstLine="709"/>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1080770" cy="462915"/>
            <wp:effectExtent l="0" t="0" r="5080" b="0"/>
            <wp:docPr id="782" name="Рисунок 782" descr="http://ets.ifmo.ru/shalin/lab8/pic8/image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ets.ifmo.ru/shalin/lab8/pic8/image097.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80770" cy="462915"/>
                    </a:xfrm>
                    <a:prstGeom prst="rect">
                      <a:avLst/>
                    </a:prstGeom>
                    <a:noFill/>
                    <a:ln>
                      <a:noFill/>
                    </a:ln>
                  </pic:spPr>
                </pic:pic>
              </a:graphicData>
            </a:graphic>
          </wp:inline>
        </w:drawing>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где </w:t>
      </w:r>
      <w:r w:rsidRPr="00425883">
        <w:rPr>
          <w:rFonts w:eastAsia="Times New Roman" w:cs="Times New Roman"/>
          <w:noProof/>
          <w:color w:val="000000"/>
          <w:sz w:val="27"/>
          <w:szCs w:val="27"/>
          <w:lang w:eastAsia="ru-RU"/>
        </w:rPr>
        <w:drawing>
          <wp:inline distT="0" distB="0" distL="0" distR="0">
            <wp:extent cx="308610" cy="225425"/>
            <wp:effectExtent l="0" t="0" r="0" b="3175"/>
            <wp:docPr id="781" name="Рисунок 781" descr="http://ets.ifmo.ru/shalin/lab8/pic8/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ets.ifmo.ru/shalin/lab8/pic8/image091.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8610"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В - действующее значение выходного напряжения генератора; </w:t>
      </w:r>
      <w:r w:rsidRPr="00425883">
        <w:rPr>
          <w:rFonts w:eastAsia="Times New Roman" w:cs="Times New Roman"/>
          <w:noProof/>
          <w:color w:val="000000"/>
          <w:sz w:val="27"/>
          <w:szCs w:val="27"/>
          <w:lang w:eastAsia="ru-RU"/>
        </w:rPr>
        <w:drawing>
          <wp:inline distT="0" distB="0" distL="0" distR="0">
            <wp:extent cx="308610" cy="225425"/>
            <wp:effectExtent l="0" t="0" r="0" b="3175"/>
            <wp:docPr id="780" name="Рисунок 780" descr="http://ets.ifmo.ru/shalin/lab8/pic8/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ets.ifmo.ru/shalin/lab8/pic8/image087.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8610"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 см - размер изображения на экране.</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Погрешность коэффициента отклонения определяют по формуле</w:t>
      </w:r>
    </w:p>
    <w:p w:rsidR="00425883" w:rsidRPr="00425883" w:rsidRDefault="00425883" w:rsidP="0093240D">
      <w:pPr>
        <w:spacing w:after="0" w:line="360" w:lineRule="auto"/>
        <w:ind w:firstLine="709"/>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1520190" cy="451485"/>
            <wp:effectExtent l="0" t="0" r="3810" b="5715"/>
            <wp:docPr id="779" name="Рисунок 779" descr="http://ets.ifmo.ru/shalin/lab8/pic8/image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ets.ifmo.ru/shalin/lab8/pic8/image103.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20190" cy="451485"/>
                    </a:xfrm>
                    <a:prstGeom prst="rect">
                      <a:avLst/>
                    </a:prstGeom>
                    <a:noFill/>
                    <a:ln>
                      <a:noFill/>
                    </a:ln>
                  </pic:spPr>
                </pic:pic>
              </a:graphicData>
            </a:graphic>
          </wp:inline>
        </w:drawing>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где </w:t>
      </w:r>
      <w:r w:rsidRPr="00425883">
        <w:rPr>
          <w:rFonts w:eastAsia="Times New Roman" w:cs="Times New Roman"/>
          <w:noProof/>
          <w:color w:val="000000"/>
          <w:sz w:val="27"/>
          <w:szCs w:val="27"/>
          <w:lang w:eastAsia="ru-RU"/>
        </w:rPr>
        <w:drawing>
          <wp:inline distT="0" distB="0" distL="0" distR="0">
            <wp:extent cx="320675" cy="225425"/>
            <wp:effectExtent l="0" t="0" r="3175" b="3175"/>
            <wp:docPr id="778" name="Рисунок 778" descr="http://ets.ifmo.ru/shalin/lab8/pic8/image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ets.ifmo.ru/shalin/lab8/pic8/image085.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0675"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 установленное значение коэффициента отклонения; </w:t>
      </w:r>
      <w:r w:rsidRPr="00425883">
        <w:rPr>
          <w:rFonts w:eastAsia="Times New Roman" w:cs="Times New Roman"/>
          <w:noProof/>
          <w:color w:val="000000"/>
          <w:sz w:val="27"/>
          <w:szCs w:val="27"/>
          <w:lang w:eastAsia="ru-RU"/>
        </w:rPr>
        <w:drawing>
          <wp:inline distT="0" distB="0" distL="0" distR="0">
            <wp:extent cx="344170" cy="225425"/>
            <wp:effectExtent l="0" t="0" r="0" b="3175"/>
            <wp:docPr id="777" name="Рисунок 777" descr="http://ets.ifmo.ru/shalin/lab8/pic8/image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ets.ifmo.ru/shalin/lab8/pic8/image093.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4170"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измеренное значение коэффициента отклонения.</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2. При выполнении п.2 программы определяют погрешность коэффициента развертки канала горизонтального отклонения, разность фаз между каналами вертикального и горизонтального отклонения и минимальное напряжение синхронизации.</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2.1. Определение погрешности коэффициента развертки канала горизонтального отклонения проводят по схеме, изображенной на рис.12. При этом выходное напряжение от генератора ГЗ-109 (или Г4-102) подводят к входу У осциллографа, а его частоту контролируют при помощи цифрового частотомера Ч3-36.</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Коэффициент развертки К</w:t>
      </w:r>
      <w:r w:rsidRPr="00425883">
        <w:rPr>
          <w:rFonts w:eastAsia="Times New Roman" w:cs="Times New Roman"/>
          <w:color w:val="000000"/>
          <w:sz w:val="27"/>
          <w:szCs w:val="27"/>
          <w:vertAlign w:val="subscript"/>
          <w:lang w:eastAsia="ru-RU"/>
        </w:rPr>
        <w:t>р</w:t>
      </w:r>
      <w:r w:rsidRPr="00425883">
        <w:rPr>
          <w:rFonts w:eastAsia="Times New Roman" w:cs="Times New Roman"/>
          <w:color w:val="000000"/>
          <w:sz w:val="27"/>
          <w:szCs w:val="27"/>
          <w:lang w:eastAsia="ru-RU"/>
        </w:rPr>
        <w:t> осциллографа С1-76 устанавливают переключателем "ВРЕМЯ/СМ" и его множителями х1, х2, х5. Значение коэффициента развертки калибровано, когда ручка </w:t>
      </w:r>
      <w:r w:rsidRPr="00425883">
        <w:rPr>
          <w:rFonts w:eastAsia="Times New Roman" w:cs="Times New Roman"/>
          <w:noProof/>
          <w:color w:val="000000"/>
          <w:sz w:val="27"/>
          <w:szCs w:val="27"/>
          <w:lang w:eastAsia="ru-RU"/>
        </w:rPr>
        <w:drawing>
          <wp:inline distT="0" distB="0" distL="0" distR="0">
            <wp:extent cx="189865" cy="154305"/>
            <wp:effectExtent l="0" t="0" r="635" b="0"/>
            <wp:docPr id="776" name="Рисунок 776" descr="http://ets.ifmo.ru/shalin/lab8/pic8/s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ets.ifmo.ru/shalin/lab8/pic8/s5.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9865" cy="154305"/>
                    </a:xfrm>
                    <a:prstGeom prst="rect">
                      <a:avLst/>
                    </a:prstGeom>
                    <a:noFill/>
                    <a:ln>
                      <a:noFill/>
                    </a:ln>
                  </pic:spPr>
                </pic:pic>
              </a:graphicData>
            </a:graphic>
          </wp:inline>
        </w:drawing>
      </w:r>
      <w:r w:rsidRPr="00425883">
        <w:rPr>
          <w:rFonts w:eastAsia="Times New Roman" w:cs="Times New Roman"/>
          <w:color w:val="000000"/>
          <w:sz w:val="27"/>
          <w:szCs w:val="27"/>
          <w:lang w:eastAsia="ru-RU"/>
        </w:rPr>
        <w:t> плавной регулировки находится в крайнем правом положение, обозначенном </w:t>
      </w:r>
      <w:r w:rsidRPr="00425883">
        <w:rPr>
          <w:rFonts w:eastAsia="Times New Roman" w:cs="Times New Roman"/>
          <w:noProof/>
          <w:color w:val="000000"/>
          <w:sz w:val="27"/>
          <w:szCs w:val="27"/>
          <w:lang w:eastAsia="ru-RU"/>
        </w:rPr>
        <w:drawing>
          <wp:inline distT="0" distB="0" distL="0" distR="0">
            <wp:extent cx="142240" cy="178435"/>
            <wp:effectExtent l="0" t="0" r="0" b="0"/>
            <wp:docPr id="775" name="Рисунок 775" descr="http://ets.ifmo.ru/shalin/lab8/pic8/d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ets.ifmo.ru/shalin/lab8/pic8/db.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2240" cy="178435"/>
                    </a:xfrm>
                    <a:prstGeom prst="rect">
                      <a:avLst/>
                    </a:prstGeom>
                    <a:noFill/>
                    <a:ln>
                      <a:noFill/>
                    </a:ln>
                  </pic:spPr>
                </pic:pic>
              </a:graphicData>
            </a:graphic>
          </wp:inline>
        </w:drawing>
      </w:r>
      <w:r w:rsidRPr="00425883">
        <w:rPr>
          <w:rFonts w:eastAsia="Times New Roman" w:cs="Times New Roman"/>
          <w:color w:val="000000"/>
          <w:sz w:val="27"/>
          <w:szCs w:val="27"/>
          <w:lang w:eastAsia="ru-RU"/>
        </w:rPr>
        <w:t>. В этом положении ручка имеет механическую фиксацию. Определение погрешности коэффициента развертки проводят при значениях коэффициента развертки, приведенных в ф.4.</w:t>
      </w:r>
    </w:p>
    <w:p w:rsidR="00425883" w:rsidRPr="00425883" w:rsidRDefault="00425883" w:rsidP="00425883">
      <w:pPr>
        <w:spacing w:before="100" w:beforeAutospacing="1" w:after="100" w:afterAutospacing="1" w:line="240" w:lineRule="auto"/>
        <w:rPr>
          <w:rFonts w:eastAsia="Times New Roman" w:cs="Times New Roman"/>
          <w:color w:val="000000"/>
          <w:sz w:val="27"/>
          <w:szCs w:val="27"/>
          <w:lang w:eastAsia="ru-RU"/>
        </w:rPr>
      </w:pPr>
      <w:r w:rsidRPr="00425883">
        <w:rPr>
          <w:rFonts w:eastAsia="Times New Roman" w:cs="Times New Roman"/>
          <w:color w:val="000000"/>
          <w:sz w:val="27"/>
          <w:szCs w:val="27"/>
          <w:lang w:eastAsia="ru-RU"/>
        </w:rPr>
        <w:t>Форма 4.</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18"/>
        <w:gridCol w:w="509"/>
        <w:gridCol w:w="509"/>
        <w:gridCol w:w="509"/>
        <w:gridCol w:w="509"/>
        <w:gridCol w:w="509"/>
        <w:gridCol w:w="509"/>
        <w:gridCol w:w="429"/>
        <w:gridCol w:w="429"/>
        <w:gridCol w:w="444"/>
      </w:tblGrid>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Установленное значение </w:t>
            </w:r>
            <w:r w:rsidRPr="00425883">
              <w:rPr>
                <w:rFonts w:eastAsia="Times New Roman" w:cs="Times New Roman"/>
                <w:noProof/>
                <w:sz w:val="24"/>
                <w:szCs w:val="24"/>
                <w:lang w:eastAsia="ru-RU"/>
              </w:rPr>
              <w:drawing>
                <wp:inline distT="0" distB="0" distL="0" distR="0">
                  <wp:extent cx="320675" cy="225425"/>
                  <wp:effectExtent l="0" t="0" r="3175" b="3175"/>
                  <wp:docPr id="774" name="Рисунок 774" descr="http://ets.ifmo.ru/shalin/lab8/pic8/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ets.ifmo.ru/shalin/lab8/pic8/image108.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0675" cy="225425"/>
                          </a:xfrm>
                          <a:prstGeom prst="rect">
                            <a:avLst/>
                          </a:prstGeom>
                          <a:noFill/>
                          <a:ln>
                            <a:noFill/>
                          </a:ln>
                        </pic:spPr>
                      </pic:pic>
                    </a:graphicData>
                  </a:graphic>
                </wp:inline>
              </w:drawing>
            </w:r>
            <w:r w:rsidRPr="00425883">
              <w:rPr>
                <w:rFonts w:eastAsia="Times New Roman" w:cs="Times New Roman"/>
                <w:sz w:val="24"/>
                <w:szCs w:val="24"/>
                <w:lang w:eastAsia="ru-RU"/>
              </w:rPr>
              <w:t> мс/см</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0.1</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0.2</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50</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Частота генератора </w:t>
            </w:r>
            <w:r w:rsidRPr="00425883">
              <w:rPr>
                <w:rFonts w:eastAsia="Times New Roman" w:cs="Times New Roman"/>
                <w:noProof/>
                <w:sz w:val="24"/>
                <w:szCs w:val="24"/>
                <w:lang w:eastAsia="ru-RU"/>
              </w:rPr>
              <w:drawing>
                <wp:inline distT="0" distB="0" distL="0" distR="0">
                  <wp:extent cx="201930" cy="213995"/>
                  <wp:effectExtent l="0" t="0" r="7620" b="0"/>
                  <wp:docPr id="773" name="Рисунок 773" descr="http://ets.ifmo.ru/shalin/lab8/pic8/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ets.ifmo.ru/shalin/lab8/pic8/image110.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sidRPr="00425883">
              <w:rPr>
                <w:rFonts w:eastAsia="Times New Roman" w:cs="Times New Roman"/>
                <w:sz w:val="24"/>
                <w:szCs w:val="24"/>
                <w:lang w:eastAsia="ru-RU"/>
              </w:rPr>
              <w:t>, кГц</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Измеренное значение </w:t>
            </w:r>
            <w:r w:rsidRPr="00425883">
              <w:rPr>
                <w:rFonts w:eastAsia="Times New Roman" w:cs="Times New Roman"/>
                <w:noProof/>
                <w:sz w:val="24"/>
                <w:szCs w:val="24"/>
                <w:lang w:eastAsia="ru-RU"/>
              </w:rPr>
              <w:drawing>
                <wp:inline distT="0" distB="0" distL="0" distR="0">
                  <wp:extent cx="332740" cy="225425"/>
                  <wp:effectExtent l="0" t="0" r="0" b="3175"/>
                  <wp:docPr id="772" name="Рисунок 772" descr="http://ets.ifmo.ru/shalin/lab8/pic8/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ets.ifmo.ru/shalin/lab8/pic8/image112.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32740" cy="225425"/>
                          </a:xfrm>
                          <a:prstGeom prst="rect">
                            <a:avLst/>
                          </a:prstGeom>
                          <a:noFill/>
                          <a:ln>
                            <a:noFill/>
                          </a:ln>
                        </pic:spPr>
                      </pic:pic>
                    </a:graphicData>
                  </a:graphic>
                </wp:inline>
              </w:drawing>
            </w:r>
            <w:r w:rsidRPr="00425883">
              <w:rPr>
                <w:rFonts w:eastAsia="Times New Roman" w:cs="Times New Roman"/>
                <w:sz w:val="24"/>
                <w:szCs w:val="24"/>
                <w:lang w:eastAsia="ru-RU"/>
              </w:rPr>
              <w:t>, мс/см</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Погрешность </w:t>
            </w:r>
            <w:r w:rsidRPr="00425883">
              <w:rPr>
                <w:rFonts w:eastAsia="Times New Roman" w:cs="Times New Roman"/>
                <w:noProof/>
                <w:sz w:val="24"/>
                <w:szCs w:val="24"/>
                <w:lang w:eastAsia="ru-RU"/>
              </w:rPr>
              <w:drawing>
                <wp:inline distT="0" distB="0" distL="0" distR="0">
                  <wp:extent cx="201930" cy="213995"/>
                  <wp:effectExtent l="0" t="0" r="7620" b="0"/>
                  <wp:docPr id="770" name="Рисунок 770" descr="http://ets.ifmo.ru/shalin/lab8/pic8/image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ets.ifmo.ru/shalin/lab8/pic8/image114.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r>
    </w:tbl>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Осциллограф С1-76 переключателем рода развертки устанавливают в режим автоколебательной развертки, обозначенной символом «</w:t>
      </w:r>
      <w:r w:rsidRPr="00425883">
        <w:rPr>
          <w:rFonts w:eastAsia="Times New Roman" w:cs="Times New Roman"/>
          <w:noProof/>
          <w:color w:val="000000"/>
          <w:sz w:val="27"/>
          <w:szCs w:val="27"/>
          <w:lang w:eastAsia="ru-RU"/>
        </w:rPr>
        <w:drawing>
          <wp:inline distT="0" distB="0" distL="0" distR="0">
            <wp:extent cx="237490" cy="225425"/>
            <wp:effectExtent l="0" t="0" r="0" b="3175"/>
            <wp:docPr id="769" name="Рисунок 769" descr="http://ets.ifmo.ru/shalin/lab8/pic8/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ets.ifmo.ru/shalin/lab8/pic8/image053.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7490"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 Синхронизацию развертки переключают в положение "ВНУТР", и регулятором "УРОВЕНЬ" добиваются устойчивого изображения на экране. Изменяя частоту выходного напряжения генератора, устанавливают такое изображение на экране, при котором на 10 см шкалы размещается ровно 10 периодов сигнала. Частоту генератора измеряют частотомером (или отсчитывают по его шкале). Коэффициент развертки определяют по формуле</w:t>
      </w:r>
    </w:p>
    <w:p w:rsidR="00425883" w:rsidRPr="00425883" w:rsidRDefault="00425883" w:rsidP="0093240D">
      <w:pPr>
        <w:spacing w:after="0" w:line="360" w:lineRule="auto"/>
        <w:ind w:firstLine="709"/>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772160" cy="237490"/>
            <wp:effectExtent l="0" t="0" r="8890" b="0"/>
            <wp:docPr id="768" name="Рисунок 768" descr="http://ets.ifmo.ru/shalin/lab8/pic8/image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ets.ifmo.ru/shalin/lab8/pic8/image118.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72160" cy="237490"/>
                    </a:xfrm>
                    <a:prstGeom prst="rect">
                      <a:avLst/>
                    </a:prstGeom>
                    <a:noFill/>
                    <a:ln>
                      <a:noFill/>
                    </a:ln>
                  </pic:spPr>
                </pic:pic>
              </a:graphicData>
            </a:graphic>
          </wp:inline>
        </w:drawing>
      </w:r>
      <w:r w:rsidRPr="00425883">
        <w:rPr>
          <w:rFonts w:eastAsia="Times New Roman" w:cs="Times New Roman"/>
          <w:color w:val="000000"/>
          <w:sz w:val="27"/>
          <w:szCs w:val="27"/>
          <w:lang w:eastAsia="ru-RU"/>
        </w:rPr>
        <w:t>мс/см</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где </w:t>
      </w:r>
      <w:r w:rsidRPr="00425883">
        <w:rPr>
          <w:rFonts w:eastAsia="Times New Roman" w:cs="Times New Roman"/>
          <w:noProof/>
          <w:color w:val="000000"/>
          <w:sz w:val="27"/>
          <w:szCs w:val="27"/>
          <w:lang w:eastAsia="ru-RU"/>
        </w:rPr>
        <w:drawing>
          <wp:inline distT="0" distB="0" distL="0" distR="0">
            <wp:extent cx="201930" cy="213995"/>
            <wp:effectExtent l="0" t="0" r="7620" b="0"/>
            <wp:docPr id="63" name="Рисунок 63" descr="http://ets.ifmo.ru/shalin/lab8/pic8/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ets.ifmo.ru/shalin/lab8/pic8/image110.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кГц - частота генератора.</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Погрешность коэффициента развертки определяют по формуле</w:t>
      </w:r>
    </w:p>
    <w:p w:rsidR="00425883" w:rsidRPr="00425883" w:rsidRDefault="00425883" w:rsidP="0093240D">
      <w:pPr>
        <w:spacing w:after="0" w:line="360" w:lineRule="auto"/>
        <w:ind w:firstLine="709"/>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1496060" cy="451485"/>
            <wp:effectExtent l="0" t="0" r="8890" b="5715"/>
            <wp:docPr id="62" name="Рисунок 62" descr="http://ets.ifmo.ru/shalin/lab8/pic8/image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ets.ifmo.ru/shalin/lab8/pic8/image122.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96060" cy="451485"/>
                    </a:xfrm>
                    <a:prstGeom prst="rect">
                      <a:avLst/>
                    </a:prstGeom>
                    <a:noFill/>
                    <a:ln>
                      <a:noFill/>
                    </a:ln>
                  </pic:spPr>
                </pic:pic>
              </a:graphicData>
            </a:graphic>
          </wp:inline>
        </w:drawing>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2.2. Определение разности фаз между каналами вертикального и горизонтального отклонения выполняют по схеме, изображенной на рис.13.а. Выходной сигнал генератора Г4-102 подводится к входам Х и Y электронного осциллографа, работающего с выключенным генератором развертки, а разность фаз измеряют с помощью фигуры Лиссажу, получаемой на экране осциллографа. Фазовый сдвиг для фигуры Лис сажу в виде эллипса (рис.13,б) рассчитывают по формуле</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985520" cy="427355"/>
            <wp:effectExtent l="0" t="0" r="5080" b="0"/>
            <wp:docPr id="60" name="Рисунок 60" descr="http://ets.ifmo.ru/shalin/lab8/pic8/image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ets.ifmo.ru/shalin/lab8/pic8/image124.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85520" cy="427355"/>
                    </a:xfrm>
                    <a:prstGeom prst="rect">
                      <a:avLst/>
                    </a:prstGeom>
                    <a:noFill/>
                    <a:ln>
                      <a:noFill/>
                    </a:ln>
                  </pic:spPr>
                </pic:pic>
              </a:graphicData>
            </a:graphic>
          </wp:inline>
        </w:drawing>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где А</w:t>
      </w:r>
      <w:r w:rsidRPr="00425883">
        <w:rPr>
          <w:rFonts w:eastAsia="Times New Roman" w:cs="Times New Roman"/>
          <w:color w:val="000000"/>
          <w:sz w:val="27"/>
          <w:szCs w:val="27"/>
          <w:vertAlign w:val="subscript"/>
          <w:lang w:eastAsia="ru-RU"/>
        </w:rPr>
        <w:t>М</w:t>
      </w:r>
      <w:r w:rsidRPr="00425883">
        <w:rPr>
          <w:rFonts w:eastAsia="Times New Roman" w:cs="Times New Roman"/>
          <w:color w:val="000000"/>
          <w:sz w:val="27"/>
          <w:szCs w:val="27"/>
          <w:lang w:eastAsia="ru-RU"/>
        </w:rPr>
        <w:t> - размер квадрата, в который вписана фигура Лиссаау. Для получения изображения фигуры Лиссажу на экране осциллографа переключатель растяжки развертки устанавливают в положение "</w:t>
      </w:r>
      <w:r w:rsidRPr="00425883">
        <w:rPr>
          <w:rFonts w:eastAsia="Times New Roman" w:cs="Times New Roman"/>
          <w:noProof/>
          <w:color w:val="000000"/>
          <w:sz w:val="27"/>
          <w:szCs w:val="27"/>
          <w:lang w:eastAsia="ru-RU"/>
        </w:rPr>
        <w:drawing>
          <wp:inline distT="0" distB="0" distL="0" distR="0">
            <wp:extent cx="462915" cy="178435"/>
            <wp:effectExtent l="0" t="0" r="0" b="0"/>
            <wp:docPr id="58" name="Рисунок 58" descr="http://ets.ifmo.ru/shalin/lab8/pic8/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ets.ifmo.ru/shalin/lab8/pic8/image071.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2915" cy="178435"/>
                    </a:xfrm>
                    <a:prstGeom prst="rect">
                      <a:avLst/>
                    </a:prstGeom>
                    <a:noFill/>
                    <a:ln>
                      <a:noFill/>
                    </a:ln>
                  </pic:spPr>
                </pic:pic>
              </a:graphicData>
            </a:graphic>
          </wp:inline>
        </w:drawing>
      </w:r>
      <w:r w:rsidRPr="00425883">
        <w:rPr>
          <w:rFonts w:eastAsia="Times New Roman" w:cs="Times New Roman"/>
          <w:color w:val="000000"/>
          <w:sz w:val="27"/>
          <w:szCs w:val="27"/>
          <w:lang w:eastAsia="ru-RU"/>
        </w:rPr>
        <w:t> ". Переключатель рода синхронизации устанавливают в положение "ВНЕШ 1:1". Изменяя выходное напряжение генератора, получают на экране фигуру Лиссажу; изменяя усиление каналов ручками с обозначением </w:t>
      </w:r>
      <w:r w:rsidRPr="00425883">
        <w:rPr>
          <w:rFonts w:eastAsia="Times New Roman" w:cs="Times New Roman"/>
          <w:noProof/>
          <w:color w:val="000000"/>
          <w:sz w:val="27"/>
          <w:szCs w:val="27"/>
          <w:lang w:eastAsia="ru-RU"/>
        </w:rPr>
        <w:drawing>
          <wp:inline distT="0" distB="0" distL="0" distR="0">
            <wp:extent cx="189865" cy="154305"/>
            <wp:effectExtent l="0" t="0" r="635" b="0"/>
            <wp:docPr id="56" name="Рисунок 56" descr="http://ets.ifmo.ru/shalin/lab8/pic8/s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ets.ifmo.ru/shalin/lab8/pic8/s5.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9865" cy="154305"/>
                    </a:xfrm>
                    <a:prstGeom prst="rect">
                      <a:avLst/>
                    </a:prstGeom>
                    <a:noFill/>
                    <a:ln>
                      <a:noFill/>
                    </a:ln>
                  </pic:spPr>
                </pic:pic>
              </a:graphicData>
            </a:graphic>
          </wp:inline>
        </w:drawing>
      </w:r>
      <w:r w:rsidRPr="00425883">
        <w:rPr>
          <w:rFonts w:eastAsia="Times New Roman" w:cs="Times New Roman"/>
          <w:color w:val="000000"/>
          <w:sz w:val="27"/>
          <w:szCs w:val="27"/>
          <w:lang w:eastAsia="ru-RU"/>
        </w:rPr>
        <w:t>, помещают фигуру в квадрат со стороной А</w:t>
      </w:r>
      <w:r w:rsidRPr="00425883">
        <w:rPr>
          <w:rFonts w:eastAsia="Times New Roman" w:cs="Times New Roman"/>
          <w:color w:val="000000"/>
          <w:sz w:val="27"/>
          <w:szCs w:val="27"/>
          <w:vertAlign w:val="subscript"/>
          <w:lang w:eastAsia="ru-RU"/>
        </w:rPr>
        <w:t>М</w:t>
      </w:r>
      <w:r w:rsidRPr="00425883">
        <w:rPr>
          <w:rFonts w:eastAsia="Times New Roman" w:cs="Times New Roman"/>
          <w:color w:val="000000"/>
          <w:sz w:val="27"/>
          <w:szCs w:val="27"/>
          <w:lang w:eastAsia="ru-RU"/>
        </w:rPr>
        <w:t>=6 см. Фазовый сдвиг измеряют на частотах, указанных в ф.5.</w:t>
      </w:r>
    </w:p>
    <w:p w:rsidR="00425883" w:rsidRPr="00425883" w:rsidRDefault="00425883" w:rsidP="0093240D">
      <w:pPr>
        <w:spacing w:after="0" w:line="360" w:lineRule="auto"/>
        <w:ind w:firstLine="709"/>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4120515" cy="1603375"/>
            <wp:effectExtent l="0" t="0" r="0" b="0"/>
            <wp:docPr id="54" name="Рисунок 54" descr="http://ets.ifmo.ru/shalin/lab8/pic8/image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ets.ifmo.ru/shalin/lab8/pic8/image127.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120515" cy="1603375"/>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 13</w:t>
      </w:r>
      <w:r w:rsidRPr="00425883">
        <w:rPr>
          <w:rFonts w:eastAsia="Times New Roman" w:cs="Times New Roman"/>
          <w:color w:val="000000"/>
          <w:sz w:val="27"/>
          <w:szCs w:val="27"/>
          <w:lang w:eastAsia="ru-RU"/>
        </w:rPr>
        <w:br/>
      </w:r>
      <w:r w:rsidRPr="00425883">
        <w:rPr>
          <w:rFonts w:eastAsia="Times New Roman" w:cs="Times New Roman"/>
          <w:color w:val="000000"/>
          <w:sz w:val="27"/>
          <w:szCs w:val="27"/>
          <w:lang w:eastAsia="ru-RU"/>
        </w:rPr>
        <w:br/>
      </w:r>
      <w:r w:rsidRPr="00425883">
        <w:rPr>
          <w:rFonts w:eastAsia="Times New Roman" w:cs="Times New Roman"/>
          <w:noProof/>
          <w:color w:val="000000"/>
          <w:sz w:val="27"/>
          <w:szCs w:val="27"/>
          <w:lang w:eastAsia="ru-RU"/>
        </w:rPr>
        <w:drawing>
          <wp:inline distT="0" distB="0" distL="0" distR="0">
            <wp:extent cx="4298950" cy="1757680"/>
            <wp:effectExtent l="0" t="0" r="6350" b="0"/>
            <wp:docPr id="52" name="Рисунок 52" descr="http://ets.ifmo.ru/shalin/lab8/pic8/image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ets.ifmo.ru/shalin/lab8/pic8/image129.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98950" cy="1757680"/>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Рис.14</w:t>
      </w:r>
    </w:p>
    <w:p w:rsidR="00425883" w:rsidRPr="00425883" w:rsidRDefault="00425883" w:rsidP="0093240D">
      <w:pPr>
        <w:spacing w:after="0" w:line="360" w:lineRule="auto"/>
        <w:ind w:firstLine="709"/>
        <w:jc w:val="right"/>
        <w:rPr>
          <w:rFonts w:eastAsia="Times New Roman" w:cs="Times New Roman"/>
          <w:color w:val="000000"/>
          <w:sz w:val="27"/>
          <w:szCs w:val="27"/>
          <w:lang w:eastAsia="ru-RU"/>
        </w:rPr>
      </w:pPr>
      <w:r w:rsidRPr="00425883">
        <w:rPr>
          <w:rFonts w:eastAsia="Times New Roman" w:cs="Times New Roman"/>
          <w:color w:val="000000"/>
          <w:sz w:val="27"/>
          <w:szCs w:val="27"/>
          <w:lang w:eastAsia="ru-RU"/>
        </w:rPr>
        <w:t>Форма 5</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03"/>
        <w:gridCol w:w="876"/>
        <w:gridCol w:w="876"/>
        <w:gridCol w:w="876"/>
        <w:gridCol w:w="876"/>
        <w:gridCol w:w="876"/>
        <w:gridCol w:w="891"/>
      </w:tblGrid>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Частота </w:t>
            </w:r>
            <w:r w:rsidRPr="00425883">
              <w:rPr>
                <w:rFonts w:eastAsia="Times New Roman" w:cs="Times New Roman"/>
                <w:noProof/>
                <w:sz w:val="24"/>
                <w:szCs w:val="24"/>
                <w:lang w:eastAsia="ru-RU"/>
              </w:rPr>
              <w:drawing>
                <wp:inline distT="0" distB="0" distL="0" distR="0">
                  <wp:extent cx="154305" cy="201930"/>
                  <wp:effectExtent l="0" t="0" r="0" b="7620"/>
                  <wp:docPr id="50" name="Рисунок 50" descr="http://ets.ifmo.ru/shalin/lab8/pic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ets.ifmo.ru/shalin/lab8/pic8/f.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4305" cy="201930"/>
                          </a:xfrm>
                          <a:prstGeom prst="rect">
                            <a:avLst/>
                          </a:prstGeom>
                          <a:noFill/>
                          <a:ln>
                            <a:noFill/>
                          </a:ln>
                        </pic:spPr>
                      </pic:pic>
                    </a:graphicData>
                  </a:graphic>
                </wp:inline>
              </w:drawing>
            </w:r>
            <w:r w:rsidRPr="00425883">
              <w:rPr>
                <w:rFonts w:eastAsia="Times New Roman" w:cs="Times New Roman"/>
                <w:sz w:val="24"/>
                <w:szCs w:val="24"/>
                <w:lang w:eastAsia="ru-RU"/>
              </w:rPr>
              <w:t>, МГц</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jc w:val="center"/>
              <w:rPr>
                <w:rFonts w:eastAsia="Times New Roman" w:cs="Times New Roman"/>
                <w:sz w:val="24"/>
                <w:szCs w:val="24"/>
                <w:lang w:eastAsia="ru-RU"/>
              </w:rPr>
            </w:pPr>
            <w:r w:rsidRPr="00425883">
              <w:rPr>
                <w:rFonts w:eastAsia="Times New Roman" w:cs="Times New Roman"/>
                <w:sz w:val="24"/>
                <w:szCs w:val="24"/>
                <w:lang w:eastAsia="ru-RU"/>
              </w:rPr>
              <w:t>0.1</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jc w:val="center"/>
              <w:rPr>
                <w:rFonts w:eastAsia="Times New Roman" w:cs="Times New Roman"/>
                <w:sz w:val="24"/>
                <w:szCs w:val="24"/>
                <w:lang w:eastAsia="ru-RU"/>
              </w:rPr>
            </w:pPr>
            <w:r w:rsidRPr="00425883">
              <w:rPr>
                <w:rFonts w:eastAsia="Times New Roman" w:cs="Times New Roman"/>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jc w:val="center"/>
              <w:rPr>
                <w:rFonts w:eastAsia="Times New Roman" w:cs="Times New Roman"/>
                <w:sz w:val="24"/>
                <w:szCs w:val="24"/>
                <w:lang w:eastAsia="ru-RU"/>
              </w:rPr>
            </w:pPr>
            <w:r w:rsidRPr="00425883">
              <w:rPr>
                <w:rFonts w:eastAsia="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jc w:val="center"/>
              <w:rPr>
                <w:rFonts w:eastAsia="Times New Roman" w:cs="Times New Roman"/>
                <w:sz w:val="24"/>
                <w:szCs w:val="24"/>
                <w:lang w:eastAsia="ru-RU"/>
              </w:rPr>
            </w:pPr>
            <w:r w:rsidRPr="00425883">
              <w:rPr>
                <w:rFonts w:eastAsia="Times New Roman" w:cs="Times New Roman"/>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jc w:val="center"/>
              <w:rPr>
                <w:rFonts w:eastAsia="Times New Roman" w:cs="Times New Roman"/>
                <w:sz w:val="24"/>
                <w:szCs w:val="24"/>
                <w:lang w:eastAsia="ru-RU"/>
              </w:rPr>
            </w:pPr>
            <w:r w:rsidRPr="00425883">
              <w:rPr>
                <w:rFonts w:eastAsia="Times New Roman" w:cs="Times New Roman"/>
                <w:sz w:val="24"/>
                <w:szCs w:val="24"/>
                <w:lang w:eastAsia="ru-RU"/>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jc w:val="center"/>
              <w:rPr>
                <w:rFonts w:eastAsia="Times New Roman" w:cs="Times New Roman"/>
                <w:sz w:val="24"/>
                <w:szCs w:val="24"/>
                <w:lang w:eastAsia="ru-RU"/>
              </w:rPr>
            </w:pPr>
            <w:r w:rsidRPr="00425883">
              <w:rPr>
                <w:rFonts w:eastAsia="Times New Roman" w:cs="Times New Roman"/>
                <w:sz w:val="24"/>
                <w:szCs w:val="24"/>
                <w:lang w:eastAsia="ru-RU"/>
              </w:rPr>
              <w:t>4.0</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а, мм</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142240" cy="166370"/>
                  <wp:effectExtent l="0" t="0" r="0" b="5080"/>
                  <wp:docPr id="48" name="Рисунок 48" descr="http://ets.ifmo.ru/shalin/lab8/pic8/f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ets.ifmo.ru/shalin/lab8/pic8/fi.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425883">
              <w:rPr>
                <w:rFonts w:eastAsia="Times New Roman" w:cs="Times New Roman"/>
                <w:sz w:val="24"/>
                <w:szCs w:val="24"/>
                <w:lang w:eastAsia="ru-RU"/>
              </w:rPr>
              <w:t>, град</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r>
    </w:tbl>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По результатам расчета строят фазочастотную характеристику </w:t>
      </w:r>
      <w:r w:rsidRPr="00425883">
        <w:rPr>
          <w:rFonts w:eastAsia="Times New Roman" w:cs="Times New Roman"/>
          <w:noProof/>
          <w:color w:val="000000"/>
          <w:sz w:val="27"/>
          <w:szCs w:val="27"/>
          <w:lang w:eastAsia="ru-RU"/>
        </w:rPr>
        <w:drawing>
          <wp:inline distT="0" distB="0" distL="0" distR="0">
            <wp:extent cx="641350" cy="201930"/>
            <wp:effectExtent l="0" t="0" r="6350" b="7620"/>
            <wp:docPr id="46" name="Рисунок 46" descr="http://ets.ifmo.ru/shalin/lab8/pic8/image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ets.ifmo.ru/shalin/lab8/pic8/image134.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1350" cy="201930"/>
                    </a:xfrm>
                    <a:prstGeom prst="rect">
                      <a:avLst/>
                    </a:prstGeom>
                    <a:noFill/>
                    <a:ln>
                      <a:noFill/>
                    </a:ln>
                  </pic:spPr>
                </pic:pic>
              </a:graphicData>
            </a:graphic>
          </wp:inline>
        </w:drawing>
      </w:r>
      <w:r w:rsidRPr="00425883">
        <w:rPr>
          <w:rFonts w:eastAsia="Times New Roman" w:cs="Times New Roman"/>
          <w:color w:val="000000"/>
          <w:sz w:val="27"/>
          <w:szCs w:val="27"/>
          <w:lang w:eastAsia="ru-RU"/>
        </w:rPr>
        <w:t>.</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2.3. Определение минимального напряжения синхронизации выполняют по схеме, изображенной на рис.14. Нерегулируемое напряжение I В с выхода генератора Г4-102 подают на вход канала У осциллографа С1-76. Регулируемое напряжение с выхода </w:t>
      </w:r>
      <w:r w:rsidRPr="00425883">
        <w:rPr>
          <w:rFonts w:eastAsia="Times New Roman" w:cs="Times New Roman"/>
          <w:noProof/>
          <w:color w:val="000000"/>
          <w:sz w:val="27"/>
          <w:szCs w:val="27"/>
          <w:lang w:eastAsia="ru-RU"/>
        </w:rPr>
        <w:drawing>
          <wp:inline distT="0" distB="0" distL="0" distR="0">
            <wp:extent cx="260985" cy="201930"/>
            <wp:effectExtent l="0" t="0" r="5715" b="7620"/>
            <wp:docPr id="44" name="Рисунок 44" descr="http://ets.ifmo.ru/shalin/lab8/pic8/image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ets.ifmo.ru/shalin/lab8/pic8/image136.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0985" cy="201930"/>
                    </a:xfrm>
                    <a:prstGeom prst="rect">
                      <a:avLst/>
                    </a:prstGeom>
                    <a:noFill/>
                    <a:ln>
                      <a:noFill/>
                    </a:ln>
                  </pic:spPr>
                </pic:pic>
              </a:graphicData>
            </a:graphic>
          </wp:inline>
        </w:drawing>
      </w:r>
      <w:r w:rsidRPr="00425883">
        <w:rPr>
          <w:rFonts w:eastAsia="Times New Roman" w:cs="Times New Roman"/>
          <w:color w:val="000000"/>
          <w:sz w:val="27"/>
          <w:szCs w:val="27"/>
          <w:lang w:eastAsia="ru-RU"/>
        </w:rPr>
        <w:t> генератора подают на вход - </w:t>
      </w:r>
      <w:r w:rsidRPr="00425883">
        <w:rPr>
          <w:rFonts w:eastAsia="Times New Roman" w:cs="Times New Roman"/>
          <w:noProof/>
          <w:color w:val="000000"/>
          <w:sz w:val="27"/>
          <w:szCs w:val="27"/>
          <w:lang w:eastAsia="ru-RU"/>
        </w:rPr>
        <w:drawing>
          <wp:inline distT="0" distB="0" distL="0" distR="0">
            <wp:extent cx="462915" cy="178435"/>
            <wp:effectExtent l="0" t="0" r="0" b="0"/>
            <wp:docPr id="42" name="Рисунок 42" descr="http://ets.ifmo.ru/shalin/lab8/pic8/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ets.ifmo.ru/shalin/lab8/pic8/image071.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2915" cy="178435"/>
                    </a:xfrm>
                    <a:prstGeom prst="rect">
                      <a:avLst/>
                    </a:prstGeom>
                    <a:noFill/>
                    <a:ln>
                      <a:noFill/>
                    </a:ln>
                  </pic:spPr>
                </pic:pic>
              </a:graphicData>
            </a:graphic>
          </wp:inline>
        </w:drawing>
      </w:r>
      <w:r w:rsidRPr="00425883">
        <w:rPr>
          <w:rFonts w:eastAsia="Times New Roman" w:cs="Times New Roman"/>
          <w:color w:val="000000"/>
          <w:sz w:val="27"/>
          <w:szCs w:val="27"/>
          <w:lang w:eastAsia="ru-RU"/>
        </w:rPr>
        <w:t> синхронизации. Переключатель синхронизации устанавливают в положение «ВНЕШ 1:1». Переключатель коэффициента развертки устанавливают в положение 10 мкс/см, а переключатель растяжки развертки - в положение x1.</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Установить на выходе генератора Г4-102 частоту, указанную в ф.6, и напряжение 0,1 В. Вращая ручку уровня синхронизации, добиваются устойчивого изображения выходного сигнала генератора на экране осциллографа. Затем уменьшают напряжение на выходе генератора и добивается срыва синхронизации изображения. Напряжение, при котором происходит срыв синхронизации из обращения заносят в ф.6.</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Опыт повторяют для всех частот, указанных в ф.6. По результатам ф.6 строят зависимость напряжения синхронизации развертки от частоты сигнала.</w:t>
      </w:r>
    </w:p>
    <w:p w:rsidR="00425883" w:rsidRPr="00425883" w:rsidRDefault="00425883" w:rsidP="0093240D">
      <w:pPr>
        <w:spacing w:after="0" w:line="360" w:lineRule="auto"/>
        <w:ind w:firstLine="709"/>
        <w:jc w:val="right"/>
        <w:rPr>
          <w:rFonts w:eastAsia="Times New Roman" w:cs="Times New Roman"/>
          <w:color w:val="000000"/>
          <w:sz w:val="27"/>
          <w:szCs w:val="27"/>
          <w:lang w:eastAsia="ru-RU"/>
        </w:rPr>
      </w:pPr>
      <w:r w:rsidRPr="00425883">
        <w:rPr>
          <w:rFonts w:eastAsia="Times New Roman" w:cs="Times New Roman"/>
          <w:color w:val="000000"/>
          <w:sz w:val="27"/>
          <w:szCs w:val="27"/>
          <w:lang w:eastAsia="ru-RU"/>
        </w:rPr>
        <w:t>Форма 6</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67"/>
        <w:gridCol w:w="932"/>
        <w:gridCol w:w="932"/>
        <w:gridCol w:w="932"/>
        <w:gridCol w:w="932"/>
        <w:gridCol w:w="932"/>
        <w:gridCol w:w="947"/>
      </w:tblGrid>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Частота , МГц</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0.1</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4.0</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462915" cy="225425"/>
                  <wp:effectExtent l="0" t="0" r="0" b="3175"/>
                  <wp:docPr id="40" name="Рисунок 40" descr="http://ets.ifmo.ru/shalin/lab8/pic8/image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ets.ifmo.ru/shalin/lab8/pic8/image141.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62915" cy="225425"/>
                          </a:xfrm>
                          <a:prstGeom prst="rect">
                            <a:avLst/>
                          </a:prstGeom>
                          <a:noFill/>
                          <a:ln>
                            <a:noFill/>
                          </a:ln>
                        </pic:spPr>
                      </pic:pic>
                    </a:graphicData>
                  </a:graphic>
                </wp:inline>
              </w:drawing>
            </w:r>
            <w:r w:rsidRPr="00425883">
              <w:rPr>
                <w:rFonts w:eastAsia="Times New Roman" w:cs="Times New Roman"/>
                <w:sz w:val="24"/>
                <w:szCs w:val="24"/>
                <w:lang w:eastAsia="ru-RU"/>
              </w:rPr>
              <w:t>, мВ</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r>
    </w:tbl>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3. При выполнении п.З программы определяют погрешность частоты и длительности импульсов калибратора. Измерения проводят по схеме, изображенной на рис.15. Выход генератора Г5-54 подключают к входу Z осциллографа С1-75, расположенному на задней панели прибора. Устанавливают частоту генератора, равную 20 кГц, выходное напряжение - 10 В и длительность импульсов 40 мкс</w:t>
      </w:r>
    </w:p>
    <w:p w:rsidR="00425883" w:rsidRPr="00425883" w:rsidRDefault="00425883" w:rsidP="0093240D">
      <w:pPr>
        <w:spacing w:after="0" w:line="360" w:lineRule="auto"/>
        <w:ind w:firstLine="709"/>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4773930" cy="1722120"/>
            <wp:effectExtent l="0" t="0" r="7620" b="0"/>
            <wp:docPr id="38" name="Рисунок 38" descr="http://ets.ifmo.ru/shalin/lab8/pic8/image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ets.ifmo.ru/shalin/lab8/pic8/image143.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73930" cy="1722120"/>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 15</w:t>
      </w:r>
      <w:r w:rsidRPr="00425883">
        <w:rPr>
          <w:rFonts w:eastAsia="Times New Roman" w:cs="Times New Roman"/>
          <w:color w:val="000000"/>
          <w:sz w:val="27"/>
          <w:szCs w:val="27"/>
          <w:lang w:eastAsia="ru-RU"/>
        </w:rPr>
        <w:br/>
      </w:r>
      <w:r w:rsidRPr="00425883">
        <w:rPr>
          <w:rFonts w:eastAsia="Times New Roman" w:cs="Times New Roman"/>
          <w:color w:val="000000"/>
          <w:sz w:val="27"/>
          <w:szCs w:val="27"/>
          <w:lang w:eastAsia="ru-RU"/>
        </w:rPr>
        <w:br/>
      </w:r>
      <w:r w:rsidRPr="00425883">
        <w:rPr>
          <w:rFonts w:eastAsia="Times New Roman" w:cs="Times New Roman"/>
          <w:noProof/>
          <w:color w:val="000000"/>
          <w:sz w:val="27"/>
          <w:szCs w:val="27"/>
          <w:lang w:eastAsia="ru-RU"/>
        </w:rPr>
        <w:drawing>
          <wp:inline distT="0" distB="0" distL="0" distR="0">
            <wp:extent cx="4156075" cy="1412875"/>
            <wp:effectExtent l="0" t="0" r="0" b="0"/>
            <wp:docPr id="36" name="Рисунок 36" descr="http://ets.ifmo.ru/shalin/lab8/pic8/image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ets.ifmo.ru/shalin/lab8/pic8/image145.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156075" cy="1412875"/>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Рис.16</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Выход калибратора </w:t>
      </w:r>
      <w:r w:rsidRPr="00425883">
        <w:rPr>
          <w:rFonts w:eastAsia="Times New Roman" w:cs="Times New Roman"/>
          <w:noProof/>
          <w:color w:val="000000"/>
          <w:sz w:val="27"/>
          <w:szCs w:val="27"/>
          <w:lang w:eastAsia="ru-RU"/>
        </w:rPr>
        <w:drawing>
          <wp:inline distT="0" distB="0" distL="0" distR="0">
            <wp:extent cx="344170" cy="178435"/>
            <wp:effectExtent l="0" t="0" r="0" b="0"/>
            <wp:docPr id="34" name="Рисунок 34" descr="http://ets.ifmo.ru/shalin/lab8/pic8/image1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ets.ifmo.ru/shalin/lab8/pic8/image147.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44170" cy="178435"/>
                    </a:xfrm>
                    <a:prstGeom prst="rect">
                      <a:avLst/>
                    </a:prstGeom>
                    <a:noFill/>
                    <a:ln>
                      <a:noFill/>
                    </a:ln>
                  </pic:spPr>
                </pic:pic>
              </a:graphicData>
            </a:graphic>
          </wp:inline>
        </w:drawing>
      </w:r>
      <w:r w:rsidRPr="00425883">
        <w:rPr>
          <w:rFonts w:eastAsia="Times New Roman" w:cs="Times New Roman"/>
          <w:color w:val="000000"/>
          <w:sz w:val="27"/>
          <w:szCs w:val="27"/>
          <w:lang w:eastAsia="ru-RU"/>
        </w:rPr>
        <w:t> 2 кГц подключают к входу </w:t>
      </w:r>
      <w:r w:rsidRPr="00425883">
        <w:rPr>
          <w:rFonts w:eastAsia="Times New Roman" w:cs="Times New Roman"/>
          <w:noProof/>
          <w:color w:val="000000"/>
          <w:sz w:val="27"/>
          <w:szCs w:val="27"/>
          <w:lang w:eastAsia="ru-RU"/>
        </w:rPr>
        <w:drawing>
          <wp:inline distT="0" distB="0" distL="0" distR="0">
            <wp:extent cx="344170" cy="178435"/>
            <wp:effectExtent l="0" t="0" r="0" b="0"/>
            <wp:docPr id="32" name="Рисунок 32" descr="http://ets.ifmo.ru/shalin/lab8/pic8/image1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ets.ifmo.ru/shalin/lab8/pic8/image149.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4170" cy="178435"/>
                    </a:xfrm>
                    <a:prstGeom prst="rect">
                      <a:avLst/>
                    </a:prstGeom>
                    <a:noFill/>
                    <a:ln>
                      <a:noFill/>
                    </a:ln>
                  </pic:spPr>
                </pic:pic>
              </a:graphicData>
            </a:graphic>
          </wp:inline>
        </w:drawing>
      </w:r>
      <w:r w:rsidRPr="00425883">
        <w:rPr>
          <w:rFonts w:eastAsia="Times New Roman" w:cs="Times New Roman"/>
          <w:color w:val="000000"/>
          <w:sz w:val="27"/>
          <w:szCs w:val="27"/>
          <w:lang w:eastAsia="ru-RU"/>
        </w:rPr>
        <w:t> У осциллографа и отжимают кнопку 100 мВ, </w:t>
      </w:r>
      <w:r w:rsidRPr="00425883">
        <w:rPr>
          <w:rFonts w:eastAsia="Times New Roman" w:cs="Times New Roman"/>
          <w:noProof/>
          <w:color w:val="000000"/>
          <w:sz w:val="27"/>
          <w:szCs w:val="27"/>
          <w:lang w:eastAsia="ru-RU"/>
        </w:rPr>
        <w:drawing>
          <wp:inline distT="0" distB="0" distL="0" distR="0">
            <wp:extent cx="320675" cy="213995"/>
            <wp:effectExtent l="0" t="0" r="3175" b="0"/>
            <wp:docPr id="959" name="Рисунок 959" descr="http://ets.ifmo.ru/shalin/lab8/pic8/image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ets.ifmo.ru/shalin/lab8/pic8/image151.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20675"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2 кГц. Устанавливают коэффициент развертки 0,5 мс/см и, изменяя коэффициент отклонения ручкой плавной регулировки, получают на экране изображение одного периода напряжения калибратора.</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Изменяя яркость изображения, получают отчетливое изображение яркостных меток. Период сигнала рассчитывают по формуле</w:t>
      </w:r>
    </w:p>
    <w:p w:rsidR="00425883" w:rsidRPr="00425883" w:rsidRDefault="00425883" w:rsidP="0093240D">
      <w:pPr>
        <w:spacing w:after="0" w:line="360" w:lineRule="auto"/>
        <w:ind w:firstLine="709"/>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510540" cy="427355"/>
            <wp:effectExtent l="0" t="0" r="3810" b="0"/>
            <wp:docPr id="958" name="Рисунок 958" descr="http://ets.ifmo.ru/shalin/lab8/pic8/image1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ets.ifmo.ru/shalin/lab8/pic8/image153.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10540" cy="427355"/>
                    </a:xfrm>
                    <a:prstGeom prst="rect">
                      <a:avLst/>
                    </a:prstGeom>
                    <a:noFill/>
                    <a:ln>
                      <a:noFill/>
                    </a:ln>
                  </pic:spPr>
                </pic:pic>
              </a:graphicData>
            </a:graphic>
          </wp:inline>
        </w:drawing>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где </w:t>
      </w:r>
      <w:r w:rsidRPr="00425883">
        <w:rPr>
          <w:rFonts w:eastAsia="Times New Roman" w:cs="Times New Roman"/>
          <w:noProof/>
          <w:color w:val="000000"/>
          <w:sz w:val="27"/>
          <w:szCs w:val="27"/>
          <w:lang w:eastAsia="ru-RU"/>
        </w:rPr>
        <w:drawing>
          <wp:inline distT="0" distB="0" distL="0" distR="0">
            <wp:extent cx="201930" cy="213995"/>
            <wp:effectExtent l="0" t="0" r="7620" b="0"/>
            <wp:docPr id="957" name="Рисунок 957" descr="http://ets.ifmo.ru/shalin/lab8/pic8/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ets.ifmo.ru/shalin/lab8/pic8/image110.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частота генератора, n – количество меток на изображении .</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Погрешность калибратора определяют по формуле</w:t>
      </w:r>
    </w:p>
    <w:p w:rsidR="00425883" w:rsidRPr="00425883" w:rsidRDefault="00425883" w:rsidP="0093240D">
      <w:pPr>
        <w:spacing w:after="0" w:line="360" w:lineRule="auto"/>
        <w:ind w:firstLine="709"/>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1412875" cy="415925"/>
            <wp:effectExtent l="0" t="0" r="0" b="3175"/>
            <wp:docPr id="956" name="Рисунок 956" descr="http://ets.ifmo.ru/shalin/lab8/pic8/image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ets.ifmo.ru/shalin/lab8/pic8/image157.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12875" cy="415925"/>
                    </a:xfrm>
                    <a:prstGeom prst="rect">
                      <a:avLst/>
                    </a:prstGeom>
                    <a:noFill/>
                    <a:ln>
                      <a:noFill/>
                    </a:ln>
                  </pic:spPr>
                </pic:pic>
              </a:graphicData>
            </a:graphic>
          </wp:inline>
        </w:drawing>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где </w:t>
      </w:r>
      <w:r w:rsidRPr="00425883">
        <w:rPr>
          <w:rFonts w:eastAsia="Times New Roman" w:cs="Times New Roman"/>
          <w:noProof/>
          <w:color w:val="000000"/>
          <w:sz w:val="27"/>
          <w:szCs w:val="27"/>
          <w:lang w:eastAsia="ru-RU"/>
        </w:rPr>
        <w:drawing>
          <wp:inline distT="0" distB="0" distL="0" distR="0">
            <wp:extent cx="189865" cy="237490"/>
            <wp:effectExtent l="0" t="0" r="635" b="0"/>
            <wp:docPr id="955" name="Рисунок 955" descr="http://ets.ifmo.ru/shalin/lab8/pic8/image1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ets.ifmo.ru/shalin/lab8/pic8/image159.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9865" cy="237490"/>
                    </a:xfrm>
                    <a:prstGeom prst="rect">
                      <a:avLst/>
                    </a:prstGeom>
                    <a:noFill/>
                    <a:ln>
                      <a:noFill/>
                    </a:ln>
                  </pic:spPr>
                </pic:pic>
              </a:graphicData>
            </a:graphic>
          </wp:inline>
        </w:drawing>
      </w:r>
      <w:r w:rsidRPr="00425883">
        <w:rPr>
          <w:rFonts w:eastAsia="Times New Roman" w:cs="Times New Roman"/>
          <w:color w:val="000000"/>
          <w:sz w:val="27"/>
          <w:szCs w:val="27"/>
          <w:lang w:eastAsia="ru-RU"/>
        </w:rPr>
        <w:t> Гц - действительное значение частоты калибратора.</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4. Измерение постоянной составляющей входного сигнала выполняют по схеме, изображенной на рис.16. Выходной сигнал генератора Г5-54 подают на вход У осциллографа С1-76. На выходе генератора устанавливают положительные импульсы с частотой 10 кГц, амплитудой 10 В и длительностью Т</w:t>
      </w:r>
      <w:r w:rsidRPr="00425883">
        <w:rPr>
          <w:rFonts w:eastAsia="Times New Roman" w:cs="Times New Roman"/>
          <w:color w:val="000000"/>
          <w:sz w:val="27"/>
          <w:szCs w:val="27"/>
          <w:vertAlign w:val="subscript"/>
          <w:lang w:eastAsia="ru-RU"/>
        </w:rPr>
        <w:t>и</w:t>
      </w:r>
      <w:r w:rsidRPr="00425883">
        <w:rPr>
          <w:rFonts w:eastAsia="Times New Roman" w:cs="Times New Roman"/>
          <w:color w:val="000000"/>
          <w:sz w:val="27"/>
          <w:szCs w:val="27"/>
          <w:lang w:eastAsia="ru-RU"/>
        </w:rPr>
        <w:t> == 1 мкс.</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На осциллографе устанавливают коэффициент развертки К</w:t>
      </w:r>
      <w:r w:rsidRPr="00425883">
        <w:rPr>
          <w:rFonts w:eastAsia="Times New Roman" w:cs="Times New Roman"/>
          <w:color w:val="000000"/>
          <w:sz w:val="27"/>
          <w:szCs w:val="27"/>
          <w:vertAlign w:val="subscript"/>
          <w:lang w:eastAsia="ru-RU"/>
        </w:rPr>
        <w:t>р</w:t>
      </w:r>
      <w:r w:rsidRPr="00425883">
        <w:rPr>
          <w:rFonts w:eastAsia="Times New Roman" w:cs="Times New Roman"/>
          <w:color w:val="000000"/>
          <w:sz w:val="27"/>
          <w:szCs w:val="27"/>
          <w:lang w:eastAsia="ru-RU"/>
        </w:rPr>
        <w:t>=0,5 мс/см и коэффициент отклонения </w:t>
      </w:r>
      <w:r w:rsidRPr="00425883">
        <w:rPr>
          <w:rFonts w:eastAsia="Times New Roman" w:cs="Times New Roman"/>
          <w:noProof/>
          <w:color w:val="000000"/>
          <w:sz w:val="27"/>
          <w:szCs w:val="27"/>
          <w:lang w:eastAsia="ru-RU"/>
        </w:rPr>
        <w:drawing>
          <wp:inline distT="0" distB="0" distL="0" distR="0">
            <wp:extent cx="237490" cy="225425"/>
            <wp:effectExtent l="0" t="0" r="0" b="3175"/>
            <wp:docPr id="954" name="Рисунок 954" descr="http://ets.ifmo.ru/shalin/lab8/pic8/image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ets.ifmo.ru/shalin/lab8/pic8/image161.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37490"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5 В/см . Переключатель входа Y осциллографа переводят в положение открытого входа, обозначенного знаком «</w:t>
      </w:r>
      <w:r w:rsidRPr="00425883">
        <w:rPr>
          <w:rFonts w:eastAsia="Times New Roman" w:cs="Times New Roman"/>
          <w:noProof/>
          <w:color w:val="000000"/>
          <w:sz w:val="27"/>
          <w:szCs w:val="27"/>
          <w:lang w:eastAsia="ru-RU"/>
        </w:rPr>
        <w:drawing>
          <wp:inline distT="0" distB="0" distL="0" distR="0">
            <wp:extent cx="166370" cy="391795"/>
            <wp:effectExtent l="0" t="0" r="5080" b="8255"/>
            <wp:docPr id="953" name="Рисунок 953" descr="http://ets.ifmo.ru/shalin/lab8/pic8/image1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ets.ifmo.ru/shalin/lab8/pic8/image163.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66370" cy="391795"/>
                    </a:xfrm>
                    <a:prstGeom prst="rect">
                      <a:avLst/>
                    </a:prstGeom>
                    <a:noFill/>
                    <a:ln>
                      <a:noFill/>
                    </a:ln>
                  </pic:spPr>
                </pic:pic>
              </a:graphicData>
            </a:graphic>
          </wp:inline>
        </w:drawing>
      </w:r>
      <w:r w:rsidRPr="00425883">
        <w:rPr>
          <w:rFonts w:eastAsia="Times New Roman" w:cs="Times New Roman"/>
          <w:color w:val="000000"/>
          <w:sz w:val="27"/>
          <w:szCs w:val="27"/>
          <w:lang w:eastAsia="ru-RU"/>
        </w:rPr>
        <w:t> » и добиваются устойчивого изображения сигнала на экране изменением положения; ручки "УРОВЕНЬ" синхронизации.</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Изображение сигнал перемещают в верхнюю половину экрана так, чтобы нижняя горизонтальная линия изображения совпадала со средней линией шкалы осциллографа. После этого переводят переключатель в положение закрытого входа, обозначенного символом «~», и отсчитывают перемещение Y</w:t>
      </w:r>
      <w:r w:rsidRPr="00425883">
        <w:rPr>
          <w:rFonts w:eastAsia="Times New Roman" w:cs="Times New Roman"/>
          <w:color w:val="000000"/>
          <w:sz w:val="27"/>
          <w:szCs w:val="27"/>
          <w:vertAlign w:val="subscript"/>
          <w:lang w:eastAsia="ru-RU"/>
        </w:rPr>
        <w:t>0</w:t>
      </w:r>
      <w:r w:rsidRPr="00425883">
        <w:rPr>
          <w:rFonts w:eastAsia="Times New Roman" w:cs="Times New Roman"/>
          <w:color w:val="000000"/>
          <w:sz w:val="27"/>
          <w:szCs w:val="27"/>
          <w:lang w:eastAsia="ru-RU"/>
        </w:rPr>
        <w:t> нижней горизонтальной линии изображения. Результат измерения занося в ф.7. Затем изменяют длительность импульсов генератора, как указано В ф.7, и результат измерения У</w:t>
      </w:r>
      <w:r w:rsidRPr="00425883">
        <w:rPr>
          <w:rFonts w:eastAsia="Times New Roman" w:cs="Times New Roman"/>
          <w:color w:val="000000"/>
          <w:sz w:val="27"/>
          <w:szCs w:val="27"/>
          <w:vertAlign w:val="subscript"/>
          <w:lang w:eastAsia="ru-RU"/>
        </w:rPr>
        <w:t>0</w:t>
      </w:r>
      <w:r w:rsidRPr="00425883">
        <w:rPr>
          <w:rFonts w:eastAsia="Times New Roman" w:cs="Times New Roman"/>
          <w:color w:val="000000"/>
          <w:sz w:val="27"/>
          <w:szCs w:val="27"/>
          <w:lang w:eastAsia="ru-RU"/>
        </w:rPr>
        <w:t> заносят з ф.7. Постоянную составляющую сигнала рассчитывают по формуле</w:t>
      </w:r>
    </w:p>
    <w:p w:rsidR="00425883" w:rsidRPr="00425883" w:rsidRDefault="00425883" w:rsidP="0093240D">
      <w:pPr>
        <w:spacing w:after="0" w:line="360" w:lineRule="auto"/>
        <w:ind w:firstLine="709"/>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748030" cy="225425"/>
            <wp:effectExtent l="0" t="0" r="0" b="3175"/>
            <wp:docPr id="952" name="Рисунок 952" descr="http://ets.ifmo.ru/shalin/lab8/pic8/image1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ets.ifmo.ru/shalin/lab8/pic8/image165.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48030" cy="225425"/>
                    </a:xfrm>
                    <a:prstGeom prst="rect">
                      <a:avLst/>
                    </a:prstGeom>
                    <a:noFill/>
                    <a:ln>
                      <a:noFill/>
                    </a:ln>
                  </pic:spPr>
                </pic:pic>
              </a:graphicData>
            </a:graphic>
          </wp:inline>
        </w:drawing>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где </w:t>
      </w:r>
      <w:r w:rsidRPr="00425883">
        <w:rPr>
          <w:rFonts w:eastAsia="Times New Roman" w:cs="Times New Roman"/>
          <w:noProof/>
          <w:color w:val="000000"/>
          <w:sz w:val="27"/>
          <w:szCs w:val="27"/>
          <w:lang w:eastAsia="ru-RU"/>
        </w:rPr>
        <w:drawing>
          <wp:inline distT="0" distB="0" distL="0" distR="0">
            <wp:extent cx="237490" cy="225425"/>
            <wp:effectExtent l="0" t="0" r="0" b="3175"/>
            <wp:docPr id="951" name="Рисунок 951" descr="http://ets.ifmo.ru/shalin/lab8/pic8/image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ets.ifmo.ru/shalin/lab8/pic8/image161.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37490"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 коэффициент отклонения осциллографа.</w:t>
      </w:r>
    </w:p>
    <w:p w:rsidR="00425883" w:rsidRPr="00425883" w:rsidRDefault="00425883" w:rsidP="00425883">
      <w:pPr>
        <w:spacing w:before="100" w:beforeAutospacing="1" w:after="100" w:afterAutospacing="1" w:line="240" w:lineRule="auto"/>
        <w:jc w:val="right"/>
        <w:rPr>
          <w:rFonts w:eastAsia="Times New Roman" w:cs="Times New Roman"/>
          <w:color w:val="000000"/>
          <w:sz w:val="27"/>
          <w:szCs w:val="27"/>
          <w:lang w:eastAsia="ru-RU"/>
        </w:rPr>
      </w:pPr>
      <w:r w:rsidRPr="00425883">
        <w:rPr>
          <w:rFonts w:eastAsia="Times New Roman" w:cs="Times New Roman"/>
          <w:color w:val="000000"/>
          <w:sz w:val="27"/>
          <w:szCs w:val="27"/>
          <w:lang w:eastAsia="ru-RU"/>
        </w:rPr>
        <w:t>Форма 7</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32"/>
        <w:gridCol w:w="351"/>
        <w:gridCol w:w="351"/>
        <w:gridCol w:w="565"/>
        <w:gridCol w:w="565"/>
        <w:gridCol w:w="565"/>
        <w:gridCol w:w="565"/>
        <w:gridCol w:w="580"/>
      </w:tblGrid>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Длительность импульса Т</w:t>
            </w:r>
            <w:r w:rsidRPr="00425883">
              <w:rPr>
                <w:rFonts w:eastAsia="Times New Roman" w:cs="Times New Roman"/>
                <w:sz w:val="24"/>
                <w:szCs w:val="24"/>
                <w:vertAlign w:val="subscript"/>
                <w:lang w:eastAsia="ru-RU"/>
              </w:rPr>
              <w:t>и</w:t>
            </w:r>
            <w:r w:rsidRPr="00425883">
              <w:rPr>
                <w:rFonts w:eastAsia="Times New Roman" w:cs="Times New Roman"/>
                <w:sz w:val="24"/>
                <w:szCs w:val="24"/>
                <w:lang w:eastAsia="ru-RU"/>
              </w:rPr>
              <w:t>, мкс</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50</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189865" cy="225425"/>
                  <wp:effectExtent l="0" t="0" r="635" b="3175"/>
                  <wp:docPr id="950" name="Рисунок 950" descr="http://ets.ifmo.ru/shalin/lab8/pic8/image1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ets.ifmo.ru/shalin/lab8/pic8/image169.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89865" cy="225425"/>
                          </a:xfrm>
                          <a:prstGeom prst="rect">
                            <a:avLst/>
                          </a:prstGeom>
                          <a:noFill/>
                          <a:ln>
                            <a:noFill/>
                          </a:ln>
                        </pic:spPr>
                      </pic:pic>
                    </a:graphicData>
                  </a:graphic>
                </wp:inline>
              </w:drawing>
            </w:r>
            <w:r w:rsidRPr="00425883">
              <w:rPr>
                <w:rFonts w:eastAsia="Times New Roman" w:cs="Times New Roman"/>
                <w:sz w:val="24"/>
                <w:szCs w:val="24"/>
                <w:lang w:eastAsia="ru-RU"/>
              </w:rPr>
              <w:t>, см</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225425" cy="225425"/>
                  <wp:effectExtent l="0" t="0" r="3175" b="3175"/>
                  <wp:docPr id="949" name="Рисунок 949" descr="http://ets.ifmo.ru/shalin/lab8/pic8/image1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ets.ifmo.ru/shalin/lab8/pic8/image171.gif"/>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rsidRPr="00425883">
              <w:rPr>
                <w:rFonts w:eastAsia="Times New Roman" w:cs="Times New Roman"/>
                <w:sz w:val="24"/>
                <w:szCs w:val="24"/>
                <w:lang w:eastAsia="ru-RU"/>
              </w:rPr>
              <w:t>, В</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r>
    </w:tbl>
    <w:p w:rsidR="006B7020" w:rsidRDefault="006B7020">
      <w:pPr>
        <w:rPr>
          <w:color w:val="000000" w:themeColor="text1"/>
        </w:rPr>
      </w:pPr>
    </w:p>
    <w:p w:rsidR="00425883" w:rsidRPr="006818F9" w:rsidRDefault="00425883" w:rsidP="00425883">
      <w:pPr>
        <w:spacing w:after="0" w:line="360" w:lineRule="auto"/>
        <w:ind w:firstLine="709"/>
        <w:jc w:val="center"/>
        <w:rPr>
          <w:rFonts w:cs="Times New Roman"/>
          <w:lang w:eastAsia="zh-CN"/>
        </w:rPr>
      </w:pPr>
      <w:r w:rsidRPr="006818F9">
        <w:rPr>
          <w:rFonts w:cs="Times New Roman"/>
          <w:lang w:eastAsia="zh-CN"/>
        </w:rPr>
        <w:t>Контрольные вопросы</w:t>
      </w:r>
    </w:p>
    <w:p w:rsidR="00425883" w:rsidRPr="00425883" w:rsidRDefault="00425883" w:rsidP="005B138D">
      <w:pPr>
        <w:numPr>
          <w:ilvl w:val="0"/>
          <w:numId w:val="6"/>
        </w:numPr>
        <w:spacing w:after="0" w:line="240" w:lineRule="auto"/>
        <w:ind w:left="0" w:firstLine="709"/>
        <w:jc w:val="both"/>
        <w:rPr>
          <w:rFonts w:eastAsia="Times New Roman" w:cs="Times New Roman"/>
          <w:color w:val="000000"/>
          <w:szCs w:val="27"/>
          <w:lang w:eastAsia="ru-RU"/>
        </w:rPr>
      </w:pPr>
      <w:r w:rsidRPr="00425883">
        <w:rPr>
          <w:rFonts w:eastAsia="Times New Roman" w:cs="Times New Roman"/>
          <w:color w:val="000000"/>
          <w:szCs w:val="27"/>
          <w:lang w:eastAsia="ru-RU"/>
        </w:rPr>
        <w:t>Из каких основных блоков состоит универсальный электронный осциллограф?</w:t>
      </w:r>
    </w:p>
    <w:p w:rsidR="00425883" w:rsidRPr="00425883" w:rsidRDefault="00425883" w:rsidP="005B138D">
      <w:pPr>
        <w:numPr>
          <w:ilvl w:val="0"/>
          <w:numId w:val="6"/>
        </w:numPr>
        <w:spacing w:after="0" w:line="240" w:lineRule="auto"/>
        <w:ind w:left="0" w:firstLine="709"/>
        <w:jc w:val="both"/>
        <w:rPr>
          <w:rFonts w:eastAsia="Times New Roman" w:cs="Times New Roman"/>
          <w:color w:val="000000"/>
          <w:szCs w:val="27"/>
          <w:lang w:eastAsia="ru-RU"/>
        </w:rPr>
      </w:pPr>
      <w:r w:rsidRPr="00425883">
        <w:rPr>
          <w:rFonts w:eastAsia="Times New Roman" w:cs="Times New Roman"/>
          <w:color w:val="000000"/>
          <w:szCs w:val="27"/>
          <w:lang w:eastAsia="ru-RU"/>
        </w:rPr>
        <w:t>Как осуществляется временная развертка в осциллографе?</w:t>
      </w:r>
    </w:p>
    <w:p w:rsidR="00425883" w:rsidRPr="00425883" w:rsidRDefault="00425883" w:rsidP="005B138D">
      <w:pPr>
        <w:numPr>
          <w:ilvl w:val="0"/>
          <w:numId w:val="6"/>
        </w:numPr>
        <w:spacing w:after="0" w:line="240" w:lineRule="auto"/>
        <w:ind w:left="0" w:firstLine="709"/>
        <w:jc w:val="both"/>
        <w:rPr>
          <w:rFonts w:eastAsia="Times New Roman" w:cs="Times New Roman"/>
          <w:color w:val="000000"/>
          <w:szCs w:val="27"/>
          <w:lang w:eastAsia="ru-RU"/>
        </w:rPr>
      </w:pPr>
      <w:r w:rsidRPr="00425883">
        <w:rPr>
          <w:rFonts w:eastAsia="Times New Roman" w:cs="Times New Roman"/>
          <w:color w:val="000000"/>
          <w:szCs w:val="27"/>
          <w:lang w:eastAsia="ru-RU"/>
        </w:rPr>
        <w:t>Чем отличаются периодическая, ждущая и однократная развертки?</w:t>
      </w:r>
    </w:p>
    <w:p w:rsidR="00425883" w:rsidRPr="00425883" w:rsidRDefault="00425883" w:rsidP="005B138D">
      <w:pPr>
        <w:numPr>
          <w:ilvl w:val="0"/>
          <w:numId w:val="6"/>
        </w:numPr>
        <w:spacing w:after="0" w:line="240" w:lineRule="auto"/>
        <w:ind w:left="0" w:firstLine="709"/>
        <w:jc w:val="both"/>
        <w:rPr>
          <w:rFonts w:eastAsia="Times New Roman" w:cs="Times New Roman"/>
          <w:color w:val="000000"/>
          <w:szCs w:val="27"/>
          <w:lang w:eastAsia="ru-RU"/>
        </w:rPr>
      </w:pPr>
      <w:r w:rsidRPr="00425883">
        <w:rPr>
          <w:rFonts w:eastAsia="Times New Roman" w:cs="Times New Roman"/>
          <w:color w:val="000000"/>
          <w:szCs w:val="27"/>
          <w:lang w:eastAsia="ru-RU"/>
        </w:rPr>
        <w:t>Какие характеристики осциллографа нормируются?</w:t>
      </w:r>
    </w:p>
    <w:p w:rsidR="00425883" w:rsidRPr="00425883" w:rsidRDefault="00425883" w:rsidP="005B138D">
      <w:pPr>
        <w:numPr>
          <w:ilvl w:val="0"/>
          <w:numId w:val="6"/>
        </w:numPr>
        <w:spacing w:after="0" w:line="240" w:lineRule="auto"/>
        <w:ind w:left="0" w:firstLine="709"/>
        <w:jc w:val="both"/>
        <w:rPr>
          <w:rFonts w:eastAsia="Times New Roman" w:cs="Times New Roman"/>
          <w:color w:val="000000"/>
          <w:szCs w:val="27"/>
          <w:lang w:eastAsia="ru-RU"/>
        </w:rPr>
      </w:pPr>
      <w:r w:rsidRPr="00425883">
        <w:rPr>
          <w:rFonts w:eastAsia="Times New Roman" w:cs="Times New Roman"/>
          <w:color w:val="000000"/>
          <w:szCs w:val="27"/>
          <w:lang w:eastAsia="ru-RU"/>
        </w:rPr>
        <w:t>Как определяется полоса пропускания канала вертикального отклонения?</w:t>
      </w:r>
    </w:p>
    <w:p w:rsidR="00425883" w:rsidRPr="00425883" w:rsidRDefault="00425883" w:rsidP="005B138D">
      <w:pPr>
        <w:numPr>
          <w:ilvl w:val="0"/>
          <w:numId w:val="6"/>
        </w:numPr>
        <w:spacing w:after="0" w:line="240" w:lineRule="auto"/>
        <w:ind w:left="0" w:firstLine="709"/>
        <w:jc w:val="both"/>
        <w:rPr>
          <w:rFonts w:eastAsia="Times New Roman" w:cs="Times New Roman"/>
          <w:color w:val="000000"/>
          <w:szCs w:val="27"/>
          <w:lang w:eastAsia="ru-RU"/>
        </w:rPr>
      </w:pPr>
      <w:r w:rsidRPr="00425883">
        <w:rPr>
          <w:rFonts w:eastAsia="Times New Roman" w:cs="Times New Roman"/>
          <w:color w:val="000000"/>
          <w:szCs w:val="27"/>
          <w:lang w:eastAsia="ru-RU"/>
        </w:rPr>
        <w:t>Как измеряют амплитуду сигнала при помощи осциллографа?</w:t>
      </w:r>
    </w:p>
    <w:p w:rsidR="00425883" w:rsidRPr="00425883" w:rsidRDefault="00425883" w:rsidP="005B138D">
      <w:pPr>
        <w:numPr>
          <w:ilvl w:val="0"/>
          <w:numId w:val="6"/>
        </w:numPr>
        <w:spacing w:after="0" w:line="240" w:lineRule="auto"/>
        <w:ind w:left="0" w:firstLine="709"/>
        <w:jc w:val="both"/>
        <w:rPr>
          <w:rFonts w:eastAsia="Times New Roman" w:cs="Times New Roman"/>
          <w:color w:val="000000"/>
          <w:szCs w:val="27"/>
          <w:lang w:eastAsia="ru-RU"/>
        </w:rPr>
      </w:pPr>
      <w:r w:rsidRPr="00425883">
        <w:rPr>
          <w:rFonts w:eastAsia="Times New Roman" w:cs="Times New Roman"/>
          <w:color w:val="000000"/>
          <w:szCs w:val="27"/>
          <w:lang w:eastAsia="ru-RU"/>
        </w:rPr>
        <w:t>Как измеряют постоянную составляющую сигнала?</w:t>
      </w:r>
    </w:p>
    <w:p w:rsidR="00425883" w:rsidRPr="00425883" w:rsidRDefault="00425883" w:rsidP="005B138D">
      <w:pPr>
        <w:numPr>
          <w:ilvl w:val="0"/>
          <w:numId w:val="6"/>
        </w:numPr>
        <w:spacing w:after="0" w:line="240" w:lineRule="auto"/>
        <w:ind w:left="0" w:firstLine="709"/>
        <w:jc w:val="both"/>
        <w:rPr>
          <w:rFonts w:eastAsia="Times New Roman" w:cs="Times New Roman"/>
          <w:color w:val="000000"/>
          <w:szCs w:val="27"/>
          <w:lang w:eastAsia="ru-RU"/>
        </w:rPr>
      </w:pPr>
      <w:r w:rsidRPr="00425883">
        <w:rPr>
          <w:rFonts w:eastAsia="Times New Roman" w:cs="Times New Roman"/>
          <w:color w:val="000000"/>
          <w:szCs w:val="27"/>
          <w:lang w:eastAsia="ru-RU"/>
        </w:rPr>
        <w:t>Как измеряют частоту, период и фазовый сдвиг при помощи осциллографа?</w:t>
      </w:r>
    </w:p>
    <w:p w:rsidR="00425883" w:rsidRPr="00425883" w:rsidRDefault="00425883" w:rsidP="005B138D">
      <w:pPr>
        <w:numPr>
          <w:ilvl w:val="0"/>
          <w:numId w:val="6"/>
        </w:numPr>
        <w:spacing w:after="0" w:line="240" w:lineRule="auto"/>
        <w:ind w:left="0" w:firstLine="709"/>
        <w:jc w:val="both"/>
        <w:rPr>
          <w:rFonts w:eastAsia="Times New Roman" w:cs="Times New Roman"/>
          <w:color w:val="000000"/>
          <w:szCs w:val="27"/>
          <w:lang w:eastAsia="ru-RU"/>
        </w:rPr>
      </w:pPr>
      <w:r w:rsidRPr="00425883">
        <w:rPr>
          <w:rFonts w:eastAsia="Times New Roman" w:cs="Times New Roman"/>
          <w:color w:val="000000"/>
          <w:szCs w:val="27"/>
          <w:lang w:eastAsia="ru-RU"/>
        </w:rPr>
        <w:t>Как измеряют переходную характеристику канала вертикального отклонения?</w:t>
      </w:r>
    </w:p>
    <w:p w:rsidR="00425883" w:rsidRPr="00425883" w:rsidRDefault="00425883" w:rsidP="005B138D">
      <w:pPr>
        <w:numPr>
          <w:ilvl w:val="0"/>
          <w:numId w:val="6"/>
        </w:numPr>
        <w:spacing w:after="0" w:line="240" w:lineRule="auto"/>
        <w:ind w:left="0" w:firstLine="709"/>
        <w:jc w:val="both"/>
        <w:rPr>
          <w:rFonts w:eastAsia="Times New Roman" w:cs="Times New Roman"/>
          <w:color w:val="000000"/>
          <w:szCs w:val="27"/>
          <w:lang w:eastAsia="ru-RU"/>
        </w:rPr>
      </w:pPr>
      <w:r w:rsidRPr="00425883">
        <w:rPr>
          <w:rFonts w:eastAsia="Times New Roman" w:cs="Times New Roman"/>
          <w:color w:val="000000"/>
          <w:szCs w:val="27"/>
          <w:lang w:eastAsia="ru-RU"/>
        </w:rPr>
        <w:t>Как используют калибраторы осциллографа?</w:t>
      </w:r>
    </w:p>
    <w:p w:rsidR="00425883" w:rsidRPr="0093240D" w:rsidRDefault="00425883" w:rsidP="005B138D">
      <w:pPr>
        <w:numPr>
          <w:ilvl w:val="0"/>
          <w:numId w:val="6"/>
        </w:numPr>
        <w:spacing w:after="0" w:line="240" w:lineRule="auto"/>
        <w:ind w:left="0" w:firstLine="709"/>
        <w:jc w:val="both"/>
        <w:rPr>
          <w:rFonts w:eastAsia="Times New Roman" w:cs="Times New Roman"/>
          <w:color w:val="000000"/>
          <w:szCs w:val="27"/>
          <w:lang w:eastAsia="ru-RU"/>
        </w:rPr>
      </w:pPr>
      <w:r w:rsidRPr="00425883">
        <w:rPr>
          <w:rFonts w:eastAsia="Times New Roman" w:cs="Times New Roman"/>
          <w:color w:val="000000"/>
          <w:szCs w:val="27"/>
          <w:lang w:eastAsia="ru-RU"/>
        </w:rPr>
        <w:t>Как используют канал модуляции яркости осциллографа?</w:t>
      </w:r>
    </w:p>
    <w:p w:rsidR="00425883" w:rsidRDefault="00425883">
      <w:pPr>
        <w:rPr>
          <w:b/>
          <w:color w:val="000000" w:themeColor="text1"/>
        </w:rPr>
      </w:pPr>
      <w:r>
        <w:rPr>
          <w:b/>
          <w:color w:val="000000" w:themeColor="text1"/>
        </w:rPr>
        <w:br w:type="page"/>
      </w:r>
    </w:p>
    <w:p w:rsidR="00425883" w:rsidRPr="00127A1E" w:rsidRDefault="00425883" w:rsidP="00425883">
      <w:pPr>
        <w:pStyle w:val="1"/>
        <w:rPr>
          <w:snapToGrid w:val="0"/>
        </w:rPr>
      </w:pPr>
      <w:bookmarkStart w:id="13" w:name="_Toc93406066"/>
      <w:r w:rsidRPr="00127A1E">
        <w:t xml:space="preserve">Практическое занятие № </w:t>
      </w:r>
      <w:r>
        <w:t xml:space="preserve">3 </w:t>
      </w:r>
      <w:r w:rsidRPr="00127A1E">
        <w:t xml:space="preserve"> «</w:t>
      </w:r>
      <w:r w:rsidRPr="00425883">
        <w:t>Выбор режима неискаженного усиления транзистора</w:t>
      </w:r>
      <w:r w:rsidRPr="00127A1E">
        <w:t>»</w:t>
      </w:r>
      <w:bookmarkEnd w:id="13"/>
    </w:p>
    <w:p w:rsidR="00425883" w:rsidRPr="00FE52A9" w:rsidRDefault="00425883" w:rsidP="00425883">
      <w:pPr>
        <w:widowControl w:val="0"/>
        <w:spacing w:after="0" w:line="240" w:lineRule="auto"/>
        <w:jc w:val="center"/>
        <w:rPr>
          <w:color w:val="000000"/>
          <w:szCs w:val="24"/>
          <w:u w:val="single"/>
        </w:rPr>
      </w:pPr>
      <w:r w:rsidRPr="00FE52A9">
        <w:rPr>
          <w:color w:val="000000"/>
          <w:szCs w:val="24"/>
          <w:u w:val="single"/>
        </w:rPr>
        <w:t>Теоретическая часть</w:t>
      </w:r>
    </w:p>
    <w:p w:rsidR="00425883" w:rsidRPr="005A29B4" w:rsidRDefault="00425883" w:rsidP="005A29B4">
      <w:pPr>
        <w:pStyle w:val="af5"/>
        <w:shd w:val="clear" w:color="auto" w:fill="FFFFFF"/>
        <w:spacing w:before="0" w:beforeAutospacing="0" w:after="0" w:afterAutospacing="0" w:line="360" w:lineRule="auto"/>
        <w:ind w:firstLine="709"/>
        <w:jc w:val="both"/>
        <w:rPr>
          <w:color w:val="000000"/>
          <w:sz w:val="28"/>
          <w:szCs w:val="28"/>
        </w:rPr>
      </w:pPr>
      <w:r w:rsidRPr="005A29B4">
        <w:rPr>
          <w:color w:val="000000"/>
          <w:sz w:val="28"/>
          <w:szCs w:val="28"/>
        </w:rPr>
        <w:t>В ключевом каскаде транзистор обычно включается по схеме с общим эмиттером. Ключевой каскад (рис.1) может находиться в одном из двух стационарных состояний</w:t>
      </w:r>
    </w:p>
    <w:p w:rsidR="00425883" w:rsidRPr="005A29B4" w:rsidRDefault="00425883" w:rsidP="005A29B4">
      <w:pPr>
        <w:pStyle w:val="af5"/>
        <w:shd w:val="clear" w:color="auto" w:fill="FFFFFF"/>
        <w:spacing w:before="0" w:beforeAutospacing="0" w:after="0" w:afterAutospacing="0" w:line="360" w:lineRule="auto"/>
        <w:ind w:firstLine="709"/>
        <w:jc w:val="both"/>
        <w:rPr>
          <w:color w:val="000000"/>
          <w:sz w:val="28"/>
          <w:szCs w:val="28"/>
        </w:rPr>
      </w:pPr>
      <w:r w:rsidRPr="005A29B4">
        <w:rPr>
          <w:color w:val="000000"/>
          <w:sz w:val="28"/>
          <w:szCs w:val="28"/>
        </w:rPr>
        <w:t>В соответствии с функциями ключа, транзистор может находится в одном из двух статических режимов: режиме отсечки и режиме насыщения. Активный режим работы обусловлен переходом из одного статического режима в другой.</w:t>
      </w:r>
    </w:p>
    <w:p w:rsidR="00425883" w:rsidRPr="005A29B4" w:rsidRDefault="00425883" w:rsidP="005A29B4">
      <w:pPr>
        <w:pStyle w:val="af5"/>
        <w:shd w:val="clear" w:color="auto" w:fill="FFFFFF"/>
        <w:spacing w:before="0" w:beforeAutospacing="0" w:after="0" w:afterAutospacing="0" w:line="360" w:lineRule="auto"/>
        <w:ind w:firstLine="709"/>
        <w:jc w:val="both"/>
        <w:rPr>
          <w:color w:val="000000"/>
          <w:sz w:val="28"/>
          <w:szCs w:val="28"/>
        </w:rPr>
      </w:pPr>
      <w:r w:rsidRPr="005A29B4">
        <w:rPr>
          <w:b/>
          <w:bCs/>
          <w:iCs/>
          <w:color w:val="000000"/>
          <w:sz w:val="28"/>
          <w:szCs w:val="28"/>
        </w:rPr>
        <w:t>Режим отсечки (транзистор закрыт)</w:t>
      </w:r>
      <w:r w:rsidRPr="005A29B4">
        <w:rPr>
          <w:color w:val="000000"/>
          <w:sz w:val="28"/>
          <w:szCs w:val="28"/>
        </w:rPr>
        <w:t>. На входе действует напряжение U</w:t>
      </w:r>
      <w:r w:rsidRPr="005A29B4">
        <w:rPr>
          <w:color w:val="000000"/>
          <w:sz w:val="28"/>
          <w:szCs w:val="28"/>
          <w:vertAlign w:val="subscript"/>
        </w:rPr>
        <w:t>вх</w:t>
      </w:r>
      <w:r w:rsidRPr="005A29B4">
        <w:rPr>
          <w:color w:val="000000"/>
          <w:sz w:val="28"/>
          <w:szCs w:val="28"/>
        </w:rPr>
        <w:t> = U</w:t>
      </w:r>
      <w:r w:rsidRPr="005A29B4">
        <w:rPr>
          <w:color w:val="000000"/>
          <w:sz w:val="28"/>
          <w:szCs w:val="28"/>
          <w:vertAlign w:val="superscript"/>
        </w:rPr>
        <w:t>0</w:t>
      </w:r>
      <w:r w:rsidRPr="005A29B4">
        <w:rPr>
          <w:color w:val="000000"/>
          <w:sz w:val="28"/>
          <w:szCs w:val="28"/>
        </w:rPr>
        <w:t> В этом режиме ток коллектора I</w:t>
      </w:r>
      <w:r w:rsidRPr="005A29B4">
        <w:rPr>
          <w:color w:val="000000"/>
          <w:sz w:val="28"/>
          <w:szCs w:val="28"/>
          <w:vertAlign w:val="subscript"/>
        </w:rPr>
        <w:t>К</w:t>
      </w:r>
      <w:r w:rsidRPr="005A29B4">
        <w:rPr>
          <w:color w:val="000000"/>
          <w:sz w:val="28"/>
          <w:szCs w:val="28"/>
        </w:rPr>
        <w:t> = I</w:t>
      </w:r>
      <w:r w:rsidRPr="005A29B4">
        <w:rPr>
          <w:color w:val="000000"/>
          <w:sz w:val="28"/>
          <w:szCs w:val="28"/>
          <w:vertAlign w:val="subscript"/>
        </w:rPr>
        <w:t>КБО</w:t>
      </w:r>
      <w:r w:rsidRPr="005A29B4">
        <w:rPr>
          <w:color w:val="000000"/>
          <w:sz w:val="28"/>
          <w:szCs w:val="28"/>
        </w:rPr>
        <w:t>, где I</w:t>
      </w:r>
      <w:r w:rsidRPr="005A29B4">
        <w:rPr>
          <w:color w:val="000000"/>
          <w:sz w:val="28"/>
          <w:szCs w:val="28"/>
          <w:vertAlign w:val="subscript"/>
        </w:rPr>
        <w:t>КБО</w:t>
      </w:r>
      <w:r w:rsidRPr="005A29B4">
        <w:rPr>
          <w:color w:val="000000"/>
          <w:sz w:val="28"/>
          <w:szCs w:val="28"/>
        </w:rPr>
        <w:t> – обратный ток коллекторного перехода. Напряжение на выходе ключа практически равно напряжению источника питания. Рабочая точка находится в точке А на нагрузочной прямой. Для обеспечения такого режима необходимо выполнить условие </w:t>
      </w:r>
      <w:r w:rsidRPr="005A29B4">
        <w:rPr>
          <w:b/>
          <w:bCs/>
          <w:color w:val="000000"/>
          <w:sz w:val="28"/>
          <w:szCs w:val="28"/>
        </w:rPr>
        <w:t>U</w:t>
      </w:r>
      <w:r w:rsidRPr="005A29B4">
        <w:rPr>
          <w:b/>
          <w:bCs/>
          <w:color w:val="000000"/>
          <w:sz w:val="28"/>
          <w:szCs w:val="28"/>
          <w:vertAlign w:val="subscript"/>
        </w:rPr>
        <w:t>п</w:t>
      </w:r>
      <w:r w:rsidRPr="005A29B4">
        <w:rPr>
          <w:b/>
          <w:bCs/>
          <w:color w:val="000000"/>
          <w:sz w:val="28"/>
          <w:szCs w:val="28"/>
        </w:rPr>
        <w:t>U</w:t>
      </w:r>
      <w:r w:rsidRPr="005A29B4">
        <w:rPr>
          <w:b/>
          <w:bCs/>
          <w:color w:val="000000"/>
          <w:sz w:val="28"/>
          <w:szCs w:val="28"/>
          <w:vertAlign w:val="subscript"/>
        </w:rPr>
        <w:t>Б</w:t>
      </w:r>
      <w:r w:rsidRPr="005A29B4">
        <w:rPr>
          <w:color w:val="000000"/>
          <w:sz w:val="28"/>
          <w:szCs w:val="28"/>
        </w:rPr>
        <w:t>, </w:t>
      </w:r>
      <w:r w:rsidRPr="005A29B4">
        <w:rPr>
          <w:b/>
          <w:bCs/>
          <w:color w:val="000000"/>
          <w:sz w:val="28"/>
          <w:szCs w:val="28"/>
        </w:rPr>
        <w:t>U</w:t>
      </w:r>
      <w:r w:rsidRPr="005A29B4">
        <w:rPr>
          <w:b/>
          <w:bCs/>
          <w:color w:val="000000"/>
          <w:sz w:val="28"/>
          <w:szCs w:val="28"/>
          <w:vertAlign w:val="subscript"/>
        </w:rPr>
        <w:t>Б</w:t>
      </w:r>
      <w:r w:rsidRPr="005A29B4">
        <w:rPr>
          <w:b/>
          <w:bCs/>
          <w:color w:val="000000"/>
          <w:sz w:val="28"/>
          <w:szCs w:val="28"/>
        </w:rPr>
        <w:t> = U</w:t>
      </w:r>
      <w:r w:rsidRPr="005A29B4">
        <w:rPr>
          <w:b/>
          <w:bCs/>
          <w:color w:val="000000"/>
          <w:sz w:val="28"/>
          <w:szCs w:val="28"/>
          <w:vertAlign w:val="subscript"/>
        </w:rPr>
        <w:t>0</w:t>
      </w:r>
      <w:r w:rsidRPr="005A29B4">
        <w:rPr>
          <w:b/>
          <w:bCs/>
          <w:color w:val="000000"/>
          <w:sz w:val="28"/>
          <w:szCs w:val="28"/>
        </w:rPr>
        <w:t>+I</w:t>
      </w:r>
      <w:r w:rsidRPr="005A29B4">
        <w:rPr>
          <w:b/>
          <w:bCs/>
          <w:color w:val="000000"/>
          <w:sz w:val="28"/>
          <w:szCs w:val="28"/>
          <w:vertAlign w:val="subscript"/>
        </w:rPr>
        <w:t>КБО</w:t>
      </w:r>
      <w:r w:rsidRPr="005A29B4">
        <w:rPr>
          <w:b/>
          <w:bCs/>
          <w:color w:val="000000"/>
          <w:sz w:val="28"/>
          <w:szCs w:val="28"/>
        </w:rPr>
        <w:t>· R</w:t>
      </w:r>
      <w:r w:rsidRPr="005A29B4">
        <w:rPr>
          <w:color w:val="000000"/>
          <w:sz w:val="28"/>
          <w:szCs w:val="28"/>
        </w:rPr>
        <w:t>, и условие отсечки определяется: </w:t>
      </w:r>
      <w:r w:rsidRPr="005A29B4">
        <w:rPr>
          <w:b/>
          <w:bCs/>
          <w:color w:val="000000"/>
          <w:sz w:val="28"/>
          <w:szCs w:val="28"/>
        </w:rPr>
        <w:t>U</w:t>
      </w:r>
      <w:r w:rsidRPr="005A29B4">
        <w:rPr>
          <w:b/>
          <w:bCs/>
          <w:color w:val="000000"/>
          <w:sz w:val="28"/>
          <w:szCs w:val="28"/>
          <w:vertAlign w:val="subscript"/>
        </w:rPr>
        <w:t>п </w:t>
      </w:r>
      <w:r w:rsidRPr="005A29B4">
        <w:rPr>
          <w:b/>
          <w:bCs/>
          <w:color w:val="000000"/>
          <w:sz w:val="28"/>
          <w:szCs w:val="28"/>
        </w:rPr>
        <w:t>U</w:t>
      </w:r>
      <w:r w:rsidRPr="005A29B4">
        <w:rPr>
          <w:b/>
          <w:bCs/>
          <w:color w:val="000000"/>
          <w:sz w:val="28"/>
          <w:szCs w:val="28"/>
          <w:vertAlign w:val="subscript"/>
        </w:rPr>
        <w:t>0</w:t>
      </w:r>
      <w:r w:rsidRPr="005A29B4">
        <w:rPr>
          <w:b/>
          <w:bCs/>
          <w:color w:val="000000"/>
          <w:sz w:val="28"/>
          <w:szCs w:val="28"/>
        </w:rPr>
        <w:t>+I</w:t>
      </w:r>
      <w:r w:rsidRPr="005A29B4">
        <w:rPr>
          <w:b/>
          <w:bCs/>
          <w:color w:val="000000"/>
          <w:sz w:val="28"/>
          <w:szCs w:val="28"/>
          <w:vertAlign w:val="subscript"/>
        </w:rPr>
        <w:t>КБО</w:t>
      </w:r>
      <w:r w:rsidRPr="005A29B4">
        <w:rPr>
          <w:b/>
          <w:bCs/>
          <w:color w:val="000000"/>
          <w:sz w:val="28"/>
          <w:szCs w:val="28"/>
        </w:rPr>
        <w:t>· R.</w:t>
      </w:r>
    </w:p>
    <w:p w:rsidR="00425883" w:rsidRPr="005A29B4" w:rsidRDefault="00425883" w:rsidP="005A29B4">
      <w:pPr>
        <w:pStyle w:val="af5"/>
        <w:shd w:val="clear" w:color="auto" w:fill="FFFFFF"/>
        <w:spacing w:before="0" w:beforeAutospacing="0" w:after="0" w:afterAutospacing="0" w:line="360" w:lineRule="auto"/>
        <w:ind w:firstLine="709"/>
        <w:jc w:val="both"/>
        <w:rPr>
          <w:color w:val="000000"/>
          <w:sz w:val="28"/>
          <w:szCs w:val="28"/>
        </w:rPr>
      </w:pPr>
      <w:r w:rsidRPr="005A29B4">
        <w:rPr>
          <w:b/>
          <w:bCs/>
          <w:color w:val="000000"/>
          <w:sz w:val="28"/>
          <w:szCs w:val="28"/>
        </w:rPr>
        <w:t>Активный режим (транзистор открыт, но не насыщен). </w:t>
      </w:r>
      <w:r w:rsidRPr="005A29B4">
        <w:rPr>
          <w:color w:val="000000"/>
          <w:sz w:val="28"/>
          <w:szCs w:val="28"/>
        </w:rPr>
        <w:t>Напряжение на входе лежит в пределах U</w:t>
      </w:r>
      <w:r w:rsidRPr="005A29B4">
        <w:rPr>
          <w:color w:val="000000"/>
          <w:sz w:val="28"/>
          <w:szCs w:val="28"/>
          <w:vertAlign w:val="subscript"/>
        </w:rPr>
        <w:t>п</w:t>
      </w:r>
      <w:r w:rsidRPr="005A29B4">
        <w:rPr>
          <w:color w:val="000000"/>
          <w:sz w:val="28"/>
          <w:szCs w:val="28"/>
        </w:rPr>
        <w:t> U</w:t>
      </w:r>
      <w:r w:rsidRPr="005A29B4">
        <w:rPr>
          <w:color w:val="000000"/>
          <w:sz w:val="28"/>
          <w:szCs w:val="28"/>
          <w:vertAlign w:val="subscript"/>
        </w:rPr>
        <w:t>вх</w:t>
      </w:r>
      <w:r w:rsidRPr="005A29B4">
        <w:rPr>
          <w:color w:val="000000"/>
          <w:sz w:val="28"/>
          <w:szCs w:val="28"/>
        </w:rPr>
        <w:t> U</w:t>
      </w:r>
      <w:r w:rsidRPr="005A29B4">
        <w:rPr>
          <w:color w:val="000000"/>
          <w:sz w:val="28"/>
          <w:szCs w:val="28"/>
          <w:vertAlign w:val="superscript"/>
        </w:rPr>
        <w:t>1</w:t>
      </w:r>
      <w:r w:rsidRPr="005A29B4">
        <w:rPr>
          <w:color w:val="000000"/>
          <w:sz w:val="28"/>
          <w:szCs w:val="28"/>
        </w:rPr>
        <w:t>.В этом режиме транзистор находится короткое время, равное времени переключения из одного статического состояния в другое. Через электроды транзистора протекают прямые токи I</w:t>
      </w:r>
      <w:r w:rsidRPr="005A29B4">
        <w:rPr>
          <w:color w:val="000000"/>
          <w:sz w:val="28"/>
          <w:szCs w:val="28"/>
          <w:vertAlign w:val="subscript"/>
        </w:rPr>
        <w:t>Э</w:t>
      </w:r>
      <w:r w:rsidRPr="005A29B4">
        <w:rPr>
          <w:color w:val="000000"/>
          <w:sz w:val="28"/>
          <w:szCs w:val="28"/>
        </w:rPr>
        <w:t>, I</w:t>
      </w:r>
      <w:r w:rsidRPr="005A29B4">
        <w:rPr>
          <w:color w:val="000000"/>
          <w:sz w:val="28"/>
          <w:szCs w:val="28"/>
          <w:vertAlign w:val="subscript"/>
        </w:rPr>
        <w:t>K</w:t>
      </w:r>
      <w:r w:rsidRPr="005A29B4">
        <w:rPr>
          <w:color w:val="000000"/>
          <w:sz w:val="28"/>
          <w:szCs w:val="28"/>
        </w:rPr>
        <w:t>, I</w:t>
      </w:r>
      <w:r w:rsidRPr="005A29B4">
        <w:rPr>
          <w:color w:val="000000"/>
          <w:sz w:val="28"/>
          <w:szCs w:val="28"/>
          <w:vertAlign w:val="subscript"/>
        </w:rPr>
        <w:t>Б</w:t>
      </w:r>
      <w:r w:rsidRPr="005A29B4">
        <w:rPr>
          <w:color w:val="000000"/>
          <w:sz w:val="28"/>
          <w:szCs w:val="28"/>
        </w:rPr>
        <w:t>. При изменении Uвх меняется ток базы I</w:t>
      </w:r>
      <w:r w:rsidRPr="005A29B4">
        <w:rPr>
          <w:color w:val="000000"/>
          <w:sz w:val="28"/>
          <w:szCs w:val="28"/>
          <w:vertAlign w:val="subscript"/>
        </w:rPr>
        <w:t>Б</w:t>
      </w:r>
      <w:r w:rsidRPr="005A29B4">
        <w:rPr>
          <w:color w:val="000000"/>
          <w:sz w:val="28"/>
          <w:szCs w:val="28"/>
        </w:rPr>
        <w:t> и рабочая точка перемещается по нагрузочной прямой от точки А к Б. В активном режиме I</w:t>
      </w:r>
      <w:r w:rsidRPr="005A29B4">
        <w:rPr>
          <w:color w:val="000000"/>
          <w:sz w:val="28"/>
          <w:szCs w:val="28"/>
          <w:vertAlign w:val="subscript"/>
        </w:rPr>
        <w:t>КБО</w:t>
      </w:r>
      <w:r w:rsidRPr="005A29B4">
        <w:rPr>
          <w:color w:val="000000"/>
          <w:sz w:val="28"/>
          <w:szCs w:val="28"/>
        </w:rPr>
        <w:t> I</w:t>
      </w:r>
      <w:r w:rsidRPr="005A29B4">
        <w:rPr>
          <w:color w:val="000000"/>
          <w:sz w:val="28"/>
          <w:szCs w:val="28"/>
          <w:vertAlign w:val="subscript"/>
        </w:rPr>
        <w:t>К</w:t>
      </w:r>
      <w:r w:rsidRPr="005A29B4">
        <w:rPr>
          <w:color w:val="000000"/>
          <w:sz w:val="28"/>
          <w:szCs w:val="28"/>
        </w:rPr>
        <w:t> I</w:t>
      </w:r>
      <w:r w:rsidRPr="005A29B4">
        <w:rPr>
          <w:color w:val="000000"/>
          <w:sz w:val="28"/>
          <w:szCs w:val="28"/>
          <w:vertAlign w:val="subscript"/>
        </w:rPr>
        <w:t>Кнас</w:t>
      </w:r>
      <w:r w:rsidRPr="005A29B4">
        <w:rPr>
          <w:color w:val="000000"/>
          <w:sz w:val="28"/>
          <w:szCs w:val="28"/>
        </w:rPr>
        <w:t>. И напряжение на базе U</w:t>
      </w:r>
      <w:r w:rsidRPr="005A29B4">
        <w:rPr>
          <w:color w:val="000000"/>
          <w:sz w:val="28"/>
          <w:szCs w:val="28"/>
          <w:vertAlign w:val="subscript"/>
        </w:rPr>
        <w:t>Б</w:t>
      </w:r>
      <w:r w:rsidRPr="005A29B4">
        <w:rPr>
          <w:color w:val="000000"/>
          <w:sz w:val="28"/>
          <w:szCs w:val="28"/>
        </w:rPr>
        <w:t> U</w:t>
      </w:r>
      <w:r w:rsidRPr="005A29B4">
        <w:rPr>
          <w:color w:val="000000"/>
          <w:sz w:val="28"/>
          <w:szCs w:val="28"/>
          <w:vertAlign w:val="subscript"/>
        </w:rPr>
        <w:t>п</w:t>
      </w:r>
      <w:r w:rsidRPr="005A29B4">
        <w:rPr>
          <w:color w:val="000000"/>
          <w:sz w:val="28"/>
          <w:szCs w:val="28"/>
        </w:rPr>
        <w:t>.</w:t>
      </w:r>
    </w:p>
    <w:p w:rsidR="00425883" w:rsidRPr="005A29B4" w:rsidRDefault="00425883" w:rsidP="005A29B4">
      <w:pPr>
        <w:pStyle w:val="af5"/>
        <w:shd w:val="clear" w:color="auto" w:fill="FFFFFF"/>
        <w:spacing w:before="0" w:beforeAutospacing="0" w:after="0" w:afterAutospacing="0" w:line="360" w:lineRule="auto"/>
        <w:ind w:firstLine="709"/>
        <w:jc w:val="both"/>
        <w:rPr>
          <w:color w:val="000000"/>
          <w:sz w:val="28"/>
          <w:szCs w:val="28"/>
        </w:rPr>
      </w:pPr>
      <w:r w:rsidRPr="005A29B4">
        <w:rPr>
          <w:b/>
          <w:bCs/>
          <w:iCs/>
          <w:color w:val="000000"/>
          <w:sz w:val="28"/>
          <w:szCs w:val="28"/>
        </w:rPr>
        <w:t>Режим насыщения (транзистор открыт и насыщен). </w:t>
      </w:r>
      <w:r w:rsidRPr="005A29B4">
        <w:rPr>
          <w:color w:val="000000"/>
          <w:sz w:val="28"/>
          <w:szCs w:val="28"/>
        </w:rPr>
        <w:t>В режиме насыщения на входе действует напряжение U</w:t>
      </w:r>
      <w:r w:rsidRPr="005A29B4">
        <w:rPr>
          <w:color w:val="000000"/>
          <w:sz w:val="28"/>
          <w:szCs w:val="28"/>
          <w:vertAlign w:val="subscript"/>
        </w:rPr>
        <w:t>вх</w:t>
      </w:r>
      <w:r w:rsidRPr="005A29B4">
        <w:rPr>
          <w:color w:val="000000"/>
          <w:sz w:val="28"/>
          <w:szCs w:val="28"/>
        </w:rPr>
        <w:t> =U</w:t>
      </w:r>
      <w:r w:rsidRPr="005A29B4">
        <w:rPr>
          <w:color w:val="000000"/>
          <w:sz w:val="28"/>
          <w:szCs w:val="28"/>
          <w:vertAlign w:val="superscript"/>
        </w:rPr>
        <w:t>1</w:t>
      </w:r>
      <w:r w:rsidRPr="005A29B4">
        <w:rPr>
          <w:color w:val="000000"/>
          <w:sz w:val="28"/>
          <w:szCs w:val="28"/>
        </w:rPr>
        <w:t>, которое вызывает появление тока, втекающего в базу I</w:t>
      </w:r>
      <w:r w:rsidRPr="005A29B4">
        <w:rPr>
          <w:color w:val="000000"/>
          <w:sz w:val="28"/>
          <w:szCs w:val="28"/>
          <w:vertAlign w:val="subscript"/>
        </w:rPr>
        <w:t>Б</w:t>
      </w:r>
      <w:r w:rsidRPr="005A29B4">
        <w:rPr>
          <w:color w:val="000000"/>
          <w:sz w:val="28"/>
          <w:szCs w:val="28"/>
        </w:rPr>
        <w:t> I</w:t>
      </w:r>
      <w:r w:rsidRPr="005A29B4">
        <w:rPr>
          <w:color w:val="000000"/>
          <w:sz w:val="28"/>
          <w:szCs w:val="28"/>
          <w:vertAlign w:val="subscript"/>
        </w:rPr>
        <w:t>Бнас</w:t>
      </w:r>
      <w:r w:rsidRPr="005A29B4">
        <w:rPr>
          <w:color w:val="000000"/>
          <w:sz w:val="28"/>
          <w:szCs w:val="28"/>
        </w:rPr>
        <w:t>. I</w:t>
      </w:r>
      <w:r w:rsidRPr="005A29B4">
        <w:rPr>
          <w:color w:val="000000"/>
          <w:sz w:val="28"/>
          <w:szCs w:val="28"/>
          <w:vertAlign w:val="subscript"/>
        </w:rPr>
        <w:t>Бнас </w:t>
      </w:r>
      <w:r w:rsidRPr="005A29B4">
        <w:rPr>
          <w:color w:val="000000"/>
          <w:sz w:val="28"/>
          <w:szCs w:val="28"/>
        </w:rPr>
        <w:t>соответствует границе между активным режимом и режимом насыщения (точка Б). В этой точке ток базы ещё связан линейной зависимостью с током коллектора, т.е. </w:t>
      </w:r>
      <w:r w:rsidRPr="005A29B4">
        <w:rPr>
          <w:b/>
          <w:bCs/>
          <w:color w:val="000000"/>
          <w:sz w:val="28"/>
          <w:szCs w:val="28"/>
        </w:rPr>
        <w:t>I</w:t>
      </w:r>
      <w:r w:rsidRPr="005A29B4">
        <w:rPr>
          <w:b/>
          <w:bCs/>
          <w:color w:val="000000"/>
          <w:sz w:val="28"/>
          <w:szCs w:val="28"/>
          <w:vertAlign w:val="subscript"/>
        </w:rPr>
        <w:t>Бнас</w:t>
      </w:r>
      <w:r w:rsidRPr="005A29B4">
        <w:rPr>
          <w:b/>
          <w:bCs/>
          <w:color w:val="000000"/>
          <w:sz w:val="28"/>
          <w:szCs w:val="28"/>
        </w:rPr>
        <w:t> = I</w:t>
      </w:r>
      <w:r w:rsidRPr="005A29B4">
        <w:rPr>
          <w:b/>
          <w:bCs/>
          <w:color w:val="000000"/>
          <w:sz w:val="28"/>
          <w:szCs w:val="28"/>
          <w:vertAlign w:val="subscript"/>
        </w:rPr>
        <w:t>Кнас</w:t>
      </w:r>
      <w:r w:rsidRPr="005A29B4">
        <w:rPr>
          <w:b/>
          <w:bCs/>
          <w:color w:val="000000"/>
          <w:sz w:val="28"/>
          <w:szCs w:val="28"/>
        </w:rPr>
        <w:t> / h</w:t>
      </w:r>
      <w:r w:rsidRPr="005A29B4">
        <w:rPr>
          <w:b/>
          <w:bCs/>
          <w:color w:val="000000"/>
          <w:sz w:val="28"/>
          <w:szCs w:val="28"/>
          <w:vertAlign w:val="subscript"/>
        </w:rPr>
        <w:t>21Э</w:t>
      </w:r>
      <w:r w:rsidRPr="005A29B4">
        <w:rPr>
          <w:color w:val="000000"/>
          <w:sz w:val="28"/>
          <w:szCs w:val="28"/>
        </w:rPr>
        <w:t>.</w:t>
      </w:r>
    </w:p>
    <w:p w:rsidR="00425883" w:rsidRPr="005A29B4" w:rsidRDefault="00425883" w:rsidP="005A29B4">
      <w:pPr>
        <w:pStyle w:val="af5"/>
        <w:shd w:val="clear" w:color="auto" w:fill="FFFFFF"/>
        <w:spacing w:before="0" w:beforeAutospacing="0" w:after="0" w:afterAutospacing="0" w:line="360" w:lineRule="auto"/>
        <w:ind w:firstLine="709"/>
        <w:jc w:val="both"/>
        <w:rPr>
          <w:color w:val="000000"/>
          <w:sz w:val="28"/>
          <w:szCs w:val="28"/>
        </w:rPr>
      </w:pPr>
      <w:r w:rsidRPr="005A29B4">
        <w:rPr>
          <w:color w:val="000000"/>
          <w:sz w:val="28"/>
          <w:szCs w:val="28"/>
        </w:rPr>
        <w:t>В режиме насыщения ток коллектора </w:t>
      </w:r>
      <w:r w:rsidRPr="005A29B4">
        <w:rPr>
          <w:b/>
          <w:bCs/>
          <w:color w:val="000000"/>
          <w:sz w:val="28"/>
          <w:szCs w:val="28"/>
        </w:rPr>
        <w:t>I</w:t>
      </w:r>
      <w:r w:rsidRPr="005A29B4">
        <w:rPr>
          <w:b/>
          <w:bCs/>
          <w:color w:val="000000"/>
          <w:sz w:val="28"/>
          <w:szCs w:val="28"/>
          <w:vertAlign w:val="subscript"/>
        </w:rPr>
        <w:t>Кнас </w:t>
      </w:r>
      <w:r w:rsidRPr="005A29B4">
        <w:rPr>
          <w:b/>
          <w:bCs/>
          <w:color w:val="000000"/>
          <w:sz w:val="28"/>
          <w:szCs w:val="28"/>
        </w:rPr>
        <w:t>I</w:t>
      </w:r>
      <w:r w:rsidRPr="005A29B4">
        <w:rPr>
          <w:b/>
          <w:bCs/>
          <w:color w:val="000000"/>
          <w:sz w:val="28"/>
          <w:szCs w:val="28"/>
          <w:vertAlign w:val="subscript"/>
        </w:rPr>
        <w:t>Б</w:t>
      </w:r>
      <w:r w:rsidRPr="005A29B4">
        <w:rPr>
          <w:b/>
          <w:bCs/>
          <w:color w:val="000000"/>
          <w:sz w:val="28"/>
          <w:szCs w:val="28"/>
        </w:rPr>
        <w:t>· h</w:t>
      </w:r>
      <w:r w:rsidRPr="005A29B4">
        <w:rPr>
          <w:b/>
          <w:bCs/>
          <w:color w:val="000000"/>
          <w:sz w:val="28"/>
          <w:szCs w:val="28"/>
          <w:vertAlign w:val="subscript"/>
        </w:rPr>
        <w:t>21Э. </w:t>
      </w:r>
      <w:r w:rsidRPr="005A29B4">
        <w:rPr>
          <w:b/>
          <w:bCs/>
          <w:color w:val="000000"/>
          <w:sz w:val="28"/>
          <w:szCs w:val="28"/>
        </w:rPr>
        <w:t>Тогда условие насыщения транзистора U</w:t>
      </w:r>
      <w:r w:rsidRPr="005A29B4">
        <w:rPr>
          <w:b/>
          <w:bCs/>
          <w:color w:val="000000"/>
          <w:sz w:val="28"/>
          <w:szCs w:val="28"/>
          <w:vertAlign w:val="subscript"/>
        </w:rPr>
        <w:t>1</w:t>
      </w:r>
      <w:r w:rsidRPr="005A29B4">
        <w:rPr>
          <w:b/>
          <w:bCs/>
          <w:color w:val="000000"/>
          <w:sz w:val="28"/>
          <w:szCs w:val="28"/>
        </w:rPr>
        <w:t> / R E</w:t>
      </w:r>
      <w:r w:rsidRPr="005A29B4">
        <w:rPr>
          <w:b/>
          <w:bCs/>
          <w:color w:val="000000"/>
          <w:sz w:val="28"/>
          <w:szCs w:val="28"/>
          <w:vertAlign w:val="subscript"/>
        </w:rPr>
        <w:t>k</w:t>
      </w:r>
      <w:r w:rsidRPr="005A29B4">
        <w:rPr>
          <w:b/>
          <w:bCs/>
          <w:color w:val="000000"/>
          <w:sz w:val="28"/>
          <w:szCs w:val="28"/>
        </w:rPr>
        <w:t> / h</w:t>
      </w:r>
      <w:r w:rsidRPr="005A29B4">
        <w:rPr>
          <w:b/>
          <w:bCs/>
          <w:color w:val="000000"/>
          <w:sz w:val="28"/>
          <w:szCs w:val="28"/>
          <w:vertAlign w:val="subscript"/>
        </w:rPr>
        <w:t>21Э</w:t>
      </w:r>
      <w:r w:rsidRPr="005A29B4">
        <w:rPr>
          <w:b/>
          <w:bCs/>
          <w:color w:val="000000"/>
          <w:sz w:val="28"/>
          <w:szCs w:val="28"/>
        </w:rPr>
        <w:t>· R</w:t>
      </w:r>
      <w:r w:rsidRPr="005A29B4">
        <w:rPr>
          <w:b/>
          <w:bCs/>
          <w:color w:val="000000"/>
          <w:sz w:val="28"/>
          <w:szCs w:val="28"/>
          <w:vertAlign w:val="subscript"/>
        </w:rPr>
        <w:t>k</w:t>
      </w:r>
      <w:r w:rsidRPr="005A29B4">
        <w:rPr>
          <w:b/>
          <w:bCs/>
          <w:color w:val="000000"/>
          <w:sz w:val="28"/>
          <w:szCs w:val="28"/>
        </w:rPr>
        <w:t>.</w:t>
      </w:r>
    </w:p>
    <w:p w:rsidR="00425883" w:rsidRDefault="00425883" w:rsidP="00425883">
      <w:pPr>
        <w:pStyle w:val="af5"/>
        <w:spacing w:before="0" w:beforeAutospacing="0" w:after="150" w:afterAutospacing="0"/>
        <w:rPr>
          <w:rFonts w:ascii="Arial" w:hAnsi="Arial" w:cs="Arial"/>
          <w:b/>
          <w:bCs/>
          <w:color w:val="000000"/>
          <w:sz w:val="21"/>
          <w:szCs w:val="21"/>
          <w:shd w:val="clear" w:color="auto" w:fill="FFFFFF"/>
        </w:rPr>
      </w:pPr>
      <w:r>
        <w:rPr>
          <w:rFonts w:ascii="Arial" w:hAnsi="Arial" w:cs="Arial"/>
          <w:b/>
          <w:bCs/>
          <w:color w:val="000000"/>
          <w:sz w:val="21"/>
          <w:szCs w:val="21"/>
          <w:shd w:val="clear" w:color="auto" w:fill="FFFFFF"/>
        </w:rPr>
        <w:t>.</w:t>
      </w:r>
    </w:p>
    <w:p w:rsidR="00425883" w:rsidRDefault="00425883" w:rsidP="00425883">
      <w:pPr>
        <w:pStyle w:val="af5"/>
        <w:spacing w:before="0" w:beforeAutospacing="0" w:after="150" w:afterAutospacing="0"/>
        <w:rPr>
          <w:rFonts w:ascii="Arial" w:hAnsi="Arial" w:cs="Arial"/>
          <w:b/>
          <w:bCs/>
          <w:color w:val="000000"/>
          <w:sz w:val="21"/>
          <w:szCs w:val="21"/>
          <w:shd w:val="clear" w:color="auto" w:fill="FFFFFF"/>
        </w:rPr>
      </w:pPr>
    </w:p>
    <w:p w:rsidR="00425883" w:rsidRDefault="00425883" w:rsidP="00425883">
      <w:pPr>
        <w:pStyle w:val="af5"/>
        <w:spacing w:before="0" w:beforeAutospacing="0" w:after="150" w:afterAutospacing="0"/>
        <w:jc w:val="center"/>
        <w:rPr>
          <w:rFonts w:ascii="Arial" w:hAnsi="Arial" w:cs="Arial"/>
          <w:b/>
          <w:bCs/>
          <w:color w:val="000000"/>
          <w:sz w:val="21"/>
          <w:szCs w:val="21"/>
          <w:shd w:val="clear" w:color="auto" w:fill="FFFFFF"/>
        </w:rPr>
      </w:pPr>
      <w:r>
        <w:rPr>
          <w:rFonts w:ascii="Arial" w:hAnsi="Arial" w:cs="Arial"/>
          <w:b/>
          <w:bCs/>
          <w:noProof/>
          <w:color w:val="000000"/>
          <w:sz w:val="21"/>
          <w:szCs w:val="21"/>
          <w:shd w:val="clear" w:color="auto" w:fill="FFFFFF"/>
        </w:rPr>
        <w:drawing>
          <wp:inline distT="0" distB="0" distL="0" distR="0">
            <wp:extent cx="3503295" cy="2660015"/>
            <wp:effectExtent l="0" t="0" r="1905" b="6985"/>
            <wp:docPr id="404" name="Рисунок 404" descr="https://fsd.multiurok.ru/html/2017/11/08/s_5a030777b8d15/73597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fsd.multiurok.ru/html/2017/11/08/s_5a030777b8d15/735973_1.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503295" cy="2660015"/>
                    </a:xfrm>
                    <a:prstGeom prst="rect">
                      <a:avLst/>
                    </a:prstGeom>
                    <a:noFill/>
                    <a:ln>
                      <a:noFill/>
                    </a:ln>
                  </pic:spPr>
                </pic:pic>
              </a:graphicData>
            </a:graphic>
          </wp:inline>
        </w:drawing>
      </w:r>
    </w:p>
    <w:p w:rsidR="00425883" w:rsidRDefault="00425883" w:rsidP="00425883">
      <w:pPr>
        <w:pStyle w:val="af5"/>
        <w:spacing w:before="0" w:beforeAutospacing="0" w:after="150" w:afterAutospacing="0"/>
        <w:jc w:val="center"/>
        <w:rPr>
          <w:rFonts w:ascii="Arial" w:hAnsi="Arial" w:cs="Arial"/>
          <w:b/>
          <w:bCs/>
          <w:color w:val="000000"/>
          <w:sz w:val="21"/>
          <w:szCs w:val="21"/>
          <w:shd w:val="clear" w:color="auto" w:fill="FFFFFF"/>
        </w:rPr>
      </w:pPr>
    </w:p>
    <w:p w:rsidR="00425883" w:rsidRDefault="00425883" w:rsidP="00425883">
      <w:pPr>
        <w:pStyle w:val="af5"/>
        <w:spacing w:before="0" w:beforeAutospacing="0" w:after="150" w:afterAutospacing="0"/>
        <w:jc w:val="center"/>
        <w:rPr>
          <w:rFonts w:ascii="Arial" w:hAnsi="Arial" w:cs="Arial"/>
          <w:b/>
          <w:bCs/>
          <w:color w:val="000000"/>
          <w:sz w:val="21"/>
          <w:szCs w:val="21"/>
          <w:shd w:val="clear" w:color="auto" w:fill="FFFFFF"/>
        </w:rPr>
      </w:pPr>
      <w:r>
        <w:rPr>
          <w:rFonts w:ascii="Arial" w:hAnsi="Arial" w:cs="Arial"/>
          <w:b/>
          <w:bCs/>
          <w:noProof/>
          <w:color w:val="000000"/>
          <w:sz w:val="21"/>
          <w:szCs w:val="21"/>
          <w:shd w:val="clear" w:color="auto" w:fill="FFFFFF"/>
        </w:rPr>
        <w:drawing>
          <wp:inline distT="0" distB="0" distL="0" distR="0">
            <wp:extent cx="6242105" cy="2814452"/>
            <wp:effectExtent l="0" t="0" r="6350" b="5080"/>
            <wp:docPr id="403" name="Рисунок 403" descr="https://fsd.multiurok.ru/html/2017/11/08/s_5a030777b8d15/73597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fsd.multiurok.ru/html/2017/11/08/s_5a030777b8d15/735973_2.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268590" cy="2826394"/>
                    </a:xfrm>
                    <a:prstGeom prst="rect">
                      <a:avLst/>
                    </a:prstGeom>
                    <a:noFill/>
                    <a:ln>
                      <a:noFill/>
                    </a:ln>
                  </pic:spPr>
                </pic:pic>
              </a:graphicData>
            </a:graphic>
          </wp:inline>
        </w:drawing>
      </w:r>
    </w:p>
    <w:p w:rsidR="00425883" w:rsidRDefault="00425883" w:rsidP="00425883">
      <w:pPr>
        <w:pStyle w:val="af5"/>
        <w:spacing w:before="0" w:beforeAutospacing="0" w:after="150" w:afterAutospacing="0"/>
        <w:jc w:val="center"/>
        <w:rPr>
          <w:rFonts w:ascii="Arial" w:hAnsi="Arial" w:cs="Arial"/>
          <w:b/>
          <w:bCs/>
          <w:color w:val="000000"/>
          <w:sz w:val="21"/>
          <w:szCs w:val="21"/>
          <w:shd w:val="clear" w:color="auto" w:fill="FFFFFF"/>
        </w:rPr>
      </w:pPr>
    </w:p>
    <w:p w:rsidR="00425883" w:rsidRDefault="00425883" w:rsidP="00425883">
      <w:pPr>
        <w:pStyle w:val="af5"/>
        <w:spacing w:before="0" w:beforeAutospacing="0" w:after="150" w:afterAutospacing="0"/>
        <w:jc w:val="center"/>
        <w:rPr>
          <w:rFonts w:ascii="Arial" w:hAnsi="Arial" w:cs="Arial"/>
          <w:b/>
          <w:bCs/>
          <w:color w:val="000000"/>
          <w:sz w:val="21"/>
          <w:szCs w:val="21"/>
          <w:shd w:val="clear" w:color="auto" w:fill="FFFFFF"/>
        </w:rPr>
      </w:pPr>
      <w:r>
        <w:rPr>
          <w:rFonts w:ascii="Arial" w:hAnsi="Arial" w:cs="Arial"/>
          <w:b/>
          <w:bCs/>
          <w:noProof/>
          <w:color w:val="000000"/>
          <w:sz w:val="21"/>
          <w:szCs w:val="21"/>
          <w:shd w:val="clear" w:color="auto" w:fill="FFFFFF"/>
        </w:rPr>
        <w:drawing>
          <wp:inline distT="0" distB="0" distL="0" distR="0">
            <wp:extent cx="3966210" cy="2719705"/>
            <wp:effectExtent l="0" t="0" r="0" b="4445"/>
            <wp:docPr id="402" name="Рисунок 402" descr="https://fsd.multiurok.ru/html/2017/11/08/s_5a030777b8d15/73597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fsd.multiurok.ru/html/2017/11/08/s_5a030777b8d15/735973_3.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966210" cy="2719705"/>
                    </a:xfrm>
                    <a:prstGeom prst="rect">
                      <a:avLst/>
                    </a:prstGeom>
                    <a:noFill/>
                    <a:ln>
                      <a:noFill/>
                    </a:ln>
                  </pic:spPr>
                </pic:pic>
              </a:graphicData>
            </a:graphic>
          </wp:inline>
        </w:drawing>
      </w:r>
    </w:p>
    <w:p w:rsidR="005A29B4" w:rsidRPr="005A29B4" w:rsidRDefault="005A29B4" w:rsidP="005A29B4">
      <w:pPr>
        <w:pStyle w:val="af5"/>
        <w:spacing w:before="0" w:beforeAutospacing="0" w:after="150" w:afterAutospacing="0"/>
        <w:rPr>
          <w:bCs/>
          <w:color w:val="000000"/>
          <w:sz w:val="28"/>
          <w:szCs w:val="28"/>
          <w:shd w:val="clear" w:color="auto" w:fill="FFFFFF"/>
        </w:rPr>
      </w:pPr>
      <w:r>
        <w:rPr>
          <w:bCs/>
          <w:color w:val="000000"/>
          <w:sz w:val="28"/>
          <w:szCs w:val="28"/>
          <w:shd w:val="clear" w:color="auto" w:fill="FFFFFF"/>
        </w:rPr>
        <w:t>О</w:t>
      </w:r>
      <w:r w:rsidRPr="005A29B4">
        <w:rPr>
          <w:bCs/>
          <w:color w:val="000000"/>
          <w:sz w:val="28"/>
          <w:szCs w:val="28"/>
          <w:shd w:val="clear" w:color="auto" w:fill="FFFFFF"/>
        </w:rPr>
        <w:t>пределить продолжительность стадий переключения транзисторного ключа, если Е</w:t>
      </w:r>
      <w:r w:rsidRPr="005A29B4">
        <w:rPr>
          <w:bCs/>
          <w:color w:val="000000"/>
          <w:sz w:val="28"/>
          <w:szCs w:val="28"/>
          <w:shd w:val="clear" w:color="auto" w:fill="FFFFFF"/>
          <w:vertAlign w:val="subscript"/>
        </w:rPr>
        <w:t>к</w:t>
      </w:r>
      <w:r w:rsidRPr="005A29B4">
        <w:rPr>
          <w:bCs/>
          <w:color w:val="000000"/>
          <w:sz w:val="28"/>
          <w:szCs w:val="28"/>
          <w:shd w:val="clear" w:color="auto" w:fill="FFFFFF"/>
        </w:rPr>
        <w:t> = 5 В, R</w:t>
      </w:r>
      <w:r w:rsidRPr="005A29B4">
        <w:rPr>
          <w:bCs/>
          <w:color w:val="000000"/>
          <w:sz w:val="28"/>
          <w:szCs w:val="28"/>
          <w:shd w:val="clear" w:color="auto" w:fill="FFFFFF"/>
          <w:vertAlign w:val="subscript"/>
        </w:rPr>
        <w:t>к</w:t>
      </w:r>
      <w:r w:rsidRPr="005A29B4">
        <w:rPr>
          <w:bCs/>
          <w:color w:val="000000"/>
          <w:sz w:val="28"/>
          <w:szCs w:val="28"/>
          <w:shd w:val="clear" w:color="auto" w:fill="FFFFFF"/>
        </w:rPr>
        <w:t> = 1 кОм, </w:t>
      </w:r>
      <w:r w:rsidRPr="005A29B4">
        <w:rPr>
          <w:bCs/>
          <w:noProof/>
          <w:color w:val="000000"/>
          <w:sz w:val="28"/>
          <w:szCs w:val="28"/>
          <w:shd w:val="clear" w:color="auto" w:fill="FFFFFF"/>
        </w:rPr>
        <w:drawing>
          <wp:inline distT="0" distB="0" distL="0" distR="0" wp14:anchorId="4A4CB139" wp14:editId="7B37B60A">
            <wp:extent cx="368300" cy="201930"/>
            <wp:effectExtent l="0" t="0" r="0" b="7620"/>
            <wp:docPr id="852" name="Рисунок 852" descr="https://fsd.multiurok.ru/html/2017/11/08/s_5a030777b8d15/735973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fsd.multiurok.ru/html/2017/11/08/s_5a030777b8d15/735973_4.pn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68300" cy="201930"/>
                    </a:xfrm>
                    <a:prstGeom prst="rect">
                      <a:avLst/>
                    </a:prstGeom>
                    <a:noFill/>
                    <a:ln>
                      <a:noFill/>
                    </a:ln>
                  </pic:spPr>
                </pic:pic>
              </a:graphicData>
            </a:graphic>
          </wp:inline>
        </w:drawing>
      </w:r>
      <w:r w:rsidRPr="005A29B4">
        <w:rPr>
          <w:bCs/>
          <w:color w:val="000000"/>
          <w:sz w:val="28"/>
          <w:szCs w:val="28"/>
          <w:shd w:val="clear" w:color="auto" w:fill="FFFFFF"/>
        </w:rPr>
        <w:t>= 1 В, </w:t>
      </w:r>
      <w:r w:rsidRPr="005A29B4">
        <w:rPr>
          <w:bCs/>
          <w:noProof/>
          <w:color w:val="000000"/>
          <w:sz w:val="28"/>
          <w:szCs w:val="28"/>
          <w:shd w:val="clear" w:color="auto" w:fill="FFFFFF"/>
        </w:rPr>
        <w:drawing>
          <wp:inline distT="0" distB="0" distL="0" distR="0" wp14:anchorId="234F91C6" wp14:editId="3E982163">
            <wp:extent cx="213995" cy="201930"/>
            <wp:effectExtent l="0" t="0" r="0" b="7620"/>
            <wp:docPr id="851" name="Рисунок 851" descr="https://fsd.multiurok.ru/html/2017/11/08/s_5a030777b8d15/735973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fsd.multiurok.ru/html/2017/11/08/s_5a030777b8d15/735973_5.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3995" cy="201930"/>
                    </a:xfrm>
                    <a:prstGeom prst="rect">
                      <a:avLst/>
                    </a:prstGeom>
                    <a:noFill/>
                    <a:ln>
                      <a:noFill/>
                    </a:ln>
                  </pic:spPr>
                </pic:pic>
              </a:graphicData>
            </a:graphic>
          </wp:inline>
        </w:drawing>
      </w:r>
      <w:r w:rsidRPr="005A29B4">
        <w:rPr>
          <w:bCs/>
          <w:color w:val="000000"/>
          <w:sz w:val="28"/>
          <w:szCs w:val="28"/>
          <w:shd w:val="clear" w:color="auto" w:fill="FFFFFF"/>
        </w:rPr>
        <w:t>= 100 нс, </w:t>
      </w:r>
      <w:r w:rsidRPr="005A29B4">
        <w:rPr>
          <w:bCs/>
          <w:noProof/>
          <w:color w:val="000000"/>
          <w:sz w:val="28"/>
          <w:szCs w:val="28"/>
          <w:shd w:val="clear" w:color="auto" w:fill="FFFFFF"/>
        </w:rPr>
        <w:drawing>
          <wp:inline distT="0" distB="0" distL="0" distR="0" wp14:anchorId="6D459F3D" wp14:editId="22FAE3EB">
            <wp:extent cx="178435" cy="178435"/>
            <wp:effectExtent l="0" t="0" r="0" b="0"/>
            <wp:docPr id="850" name="Рисунок 850" descr="https://fsd.multiurok.ru/html/2017/11/08/s_5a030777b8d15/735973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fsd.multiurok.ru/html/2017/11/08/s_5a030777b8d15/735973_6.pn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5A29B4">
        <w:rPr>
          <w:bCs/>
          <w:color w:val="000000"/>
          <w:sz w:val="28"/>
          <w:szCs w:val="28"/>
          <w:shd w:val="clear" w:color="auto" w:fill="FFFFFF"/>
        </w:rPr>
        <w:t>= 50, С</w:t>
      </w:r>
      <w:r w:rsidRPr="005A29B4">
        <w:rPr>
          <w:bCs/>
          <w:color w:val="000000"/>
          <w:sz w:val="28"/>
          <w:szCs w:val="28"/>
          <w:shd w:val="clear" w:color="auto" w:fill="FFFFFF"/>
          <w:vertAlign w:val="subscript"/>
        </w:rPr>
        <w:t>к</w:t>
      </w:r>
      <w:r w:rsidRPr="005A29B4">
        <w:rPr>
          <w:bCs/>
          <w:color w:val="000000"/>
          <w:sz w:val="28"/>
          <w:szCs w:val="28"/>
          <w:shd w:val="clear" w:color="auto" w:fill="FFFFFF"/>
        </w:rPr>
        <w:t> = 5 пф, С</w:t>
      </w:r>
      <w:r w:rsidRPr="005A29B4">
        <w:rPr>
          <w:bCs/>
          <w:color w:val="000000"/>
          <w:sz w:val="28"/>
          <w:szCs w:val="28"/>
          <w:shd w:val="clear" w:color="auto" w:fill="FFFFFF"/>
          <w:vertAlign w:val="subscript"/>
        </w:rPr>
        <w:t>э</w:t>
      </w:r>
      <w:r w:rsidRPr="005A29B4">
        <w:rPr>
          <w:bCs/>
          <w:color w:val="000000"/>
          <w:sz w:val="28"/>
          <w:szCs w:val="28"/>
          <w:shd w:val="clear" w:color="auto" w:fill="FFFFFF"/>
        </w:rPr>
        <w:t> = 5 пФ, U</w:t>
      </w:r>
      <w:r w:rsidRPr="005A29B4">
        <w:rPr>
          <w:bCs/>
          <w:color w:val="000000"/>
          <w:sz w:val="28"/>
          <w:szCs w:val="28"/>
          <w:shd w:val="clear" w:color="auto" w:fill="FFFFFF"/>
          <w:vertAlign w:val="subscript"/>
        </w:rPr>
        <w:t>пор</w:t>
      </w:r>
      <w:r w:rsidRPr="005A29B4">
        <w:rPr>
          <w:bCs/>
          <w:color w:val="000000"/>
          <w:sz w:val="28"/>
          <w:szCs w:val="28"/>
          <w:shd w:val="clear" w:color="auto" w:fill="FFFFFF"/>
        </w:rPr>
        <w:t> = 0.</w:t>
      </w:r>
    </w:p>
    <w:p w:rsidR="005A29B4" w:rsidRPr="005A29B4" w:rsidRDefault="005A29B4" w:rsidP="005A29B4">
      <w:pPr>
        <w:pStyle w:val="af5"/>
        <w:spacing w:before="0" w:beforeAutospacing="0" w:after="150" w:afterAutospacing="0"/>
        <w:rPr>
          <w:bCs/>
          <w:color w:val="000000"/>
          <w:sz w:val="28"/>
          <w:szCs w:val="28"/>
          <w:shd w:val="clear" w:color="auto" w:fill="FFFFFF"/>
        </w:rPr>
      </w:pP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i/>
          <w:iCs/>
          <w:color w:val="000000"/>
          <w:sz w:val="28"/>
          <w:szCs w:val="28"/>
          <w:shd w:val="clear" w:color="auto" w:fill="FFFFFF"/>
        </w:rPr>
        <w:t>Пример:</w:t>
      </w: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color w:val="000000"/>
          <w:sz w:val="28"/>
          <w:szCs w:val="28"/>
          <w:shd w:val="clear" w:color="auto" w:fill="FFFFFF"/>
        </w:rPr>
        <w:t>1. Задержка включения транзистора при U</w:t>
      </w:r>
      <w:r w:rsidRPr="005A29B4">
        <w:rPr>
          <w:bCs/>
          <w:color w:val="000000"/>
          <w:sz w:val="28"/>
          <w:szCs w:val="28"/>
          <w:shd w:val="clear" w:color="auto" w:fill="FFFFFF"/>
          <w:vertAlign w:val="subscript"/>
        </w:rPr>
        <w:t>пор</w:t>
      </w:r>
      <w:r w:rsidRPr="005A29B4">
        <w:rPr>
          <w:bCs/>
          <w:color w:val="000000"/>
          <w:sz w:val="28"/>
          <w:szCs w:val="28"/>
          <w:shd w:val="clear" w:color="auto" w:fill="FFFFFF"/>
        </w:rPr>
        <w:t> = 0</w:t>
      </w:r>
    </w:p>
    <w:p w:rsidR="005A29B4" w:rsidRPr="005A29B4" w:rsidRDefault="005A29B4" w:rsidP="005A29B4">
      <w:pPr>
        <w:pStyle w:val="af5"/>
        <w:spacing w:before="0" w:beforeAutospacing="0" w:after="150" w:afterAutospacing="0"/>
        <w:jc w:val="center"/>
        <w:rPr>
          <w:bCs/>
          <w:color w:val="000000"/>
          <w:sz w:val="28"/>
          <w:szCs w:val="28"/>
          <w:shd w:val="clear" w:color="auto" w:fill="FFFFFF"/>
        </w:rPr>
      </w:pPr>
      <w:r w:rsidRPr="005A29B4">
        <w:rPr>
          <w:bCs/>
          <w:noProof/>
          <w:color w:val="000000"/>
          <w:sz w:val="28"/>
          <w:szCs w:val="28"/>
          <w:shd w:val="clear" w:color="auto" w:fill="FFFFFF"/>
        </w:rPr>
        <w:drawing>
          <wp:inline distT="0" distB="0" distL="0" distR="0" wp14:anchorId="0E06727C" wp14:editId="2862B6CC">
            <wp:extent cx="3313430" cy="225425"/>
            <wp:effectExtent l="0" t="0" r="1270" b="3175"/>
            <wp:docPr id="415" name="Рисунок 415" descr="https://fsd.multiurok.ru/html/2017/11/08/s_5a030777b8d15/735973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fsd.multiurok.ru/html/2017/11/08/s_5a030777b8d15/735973_7.pn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313430" cy="225425"/>
                    </a:xfrm>
                    <a:prstGeom prst="rect">
                      <a:avLst/>
                    </a:prstGeom>
                    <a:noFill/>
                    <a:ln>
                      <a:noFill/>
                    </a:ln>
                  </pic:spPr>
                </pic:pic>
              </a:graphicData>
            </a:graphic>
          </wp:inline>
        </w:drawing>
      </w: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color w:val="000000"/>
          <w:sz w:val="28"/>
          <w:szCs w:val="28"/>
          <w:shd w:val="clear" w:color="auto" w:fill="FFFFFF"/>
        </w:rPr>
        <w:t>2. Для определения длительности фронта включения находим эквивалентную постоянную транзистора</w:t>
      </w:r>
    </w:p>
    <w:p w:rsidR="005A29B4" w:rsidRPr="005A29B4" w:rsidRDefault="005A29B4" w:rsidP="005A29B4">
      <w:pPr>
        <w:pStyle w:val="af5"/>
        <w:spacing w:before="0" w:beforeAutospacing="0" w:after="150" w:afterAutospacing="0"/>
        <w:jc w:val="center"/>
        <w:rPr>
          <w:bCs/>
          <w:color w:val="000000"/>
          <w:sz w:val="28"/>
          <w:szCs w:val="28"/>
          <w:shd w:val="clear" w:color="auto" w:fill="FFFFFF"/>
        </w:rPr>
      </w:pPr>
      <w:r w:rsidRPr="005A29B4">
        <w:rPr>
          <w:bCs/>
          <w:noProof/>
          <w:color w:val="000000"/>
          <w:sz w:val="28"/>
          <w:szCs w:val="28"/>
          <w:shd w:val="clear" w:color="auto" w:fill="FFFFFF"/>
        </w:rPr>
        <w:drawing>
          <wp:inline distT="0" distB="0" distL="0" distR="0" wp14:anchorId="6E0B68FA" wp14:editId="46C739DA">
            <wp:extent cx="3776345" cy="225425"/>
            <wp:effectExtent l="0" t="0" r="0" b="3175"/>
            <wp:docPr id="414" name="Рисунок 414" descr="https://fsd.multiurok.ru/html/2017/11/08/s_5a030777b8d15/735973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fsd.multiurok.ru/html/2017/11/08/s_5a030777b8d15/735973_8.pn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776345" cy="225425"/>
                    </a:xfrm>
                    <a:prstGeom prst="rect">
                      <a:avLst/>
                    </a:prstGeom>
                    <a:noFill/>
                    <a:ln>
                      <a:noFill/>
                    </a:ln>
                  </pic:spPr>
                </pic:pic>
              </a:graphicData>
            </a:graphic>
          </wp:inline>
        </w:drawing>
      </w: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color w:val="000000"/>
          <w:sz w:val="28"/>
          <w:szCs w:val="28"/>
          <w:shd w:val="clear" w:color="auto" w:fill="FFFFFF"/>
        </w:rPr>
        <w:t>и степень насыщения</w:t>
      </w:r>
    </w:p>
    <w:p w:rsidR="005A29B4" w:rsidRPr="005A29B4" w:rsidRDefault="005A29B4" w:rsidP="005A29B4">
      <w:pPr>
        <w:pStyle w:val="af5"/>
        <w:spacing w:before="0" w:beforeAutospacing="0" w:after="150" w:afterAutospacing="0"/>
        <w:jc w:val="center"/>
        <w:rPr>
          <w:bCs/>
          <w:color w:val="000000"/>
          <w:sz w:val="28"/>
          <w:szCs w:val="28"/>
          <w:shd w:val="clear" w:color="auto" w:fill="FFFFFF"/>
        </w:rPr>
      </w:pPr>
      <w:r w:rsidRPr="005A29B4">
        <w:rPr>
          <w:bCs/>
          <w:noProof/>
          <w:color w:val="000000"/>
          <w:sz w:val="28"/>
          <w:szCs w:val="28"/>
          <w:shd w:val="clear" w:color="auto" w:fill="FFFFFF"/>
        </w:rPr>
        <w:drawing>
          <wp:inline distT="0" distB="0" distL="0" distR="0" wp14:anchorId="640343EC" wp14:editId="6C51ABDE">
            <wp:extent cx="2885440" cy="225425"/>
            <wp:effectExtent l="0" t="0" r="0" b="3175"/>
            <wp:docPr id="413" name="Рисунок 413" descr="https://fsd.multiurok.ru/html/2017/11/08/s_5a030777b8d15/735973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fsd.multiurok.ru/html/2017/11/08/s_5a030777b8d15/735973_9.p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885440" cy="225425"/>
                    </a:xfrm>
                    <a:prstGeom prst="rect">
                      <a:avLst/>
                    </a:prstGeom>
                    <a:noFill/>
                    <a:ln>
                      <a:noFill/>
                    </a:ln>
                  </pic:spPr>
                </pic:pic>
              </a:graphicData>
            </a:graphic>
          </wp:inline>
        </w:drawing>
      </w:r>
    </w:p>
    <w:p w:rsidR="005A29B4" w:rsidRPr="005A29B4" w:rsidRDefault="005A29B4" w:rsidP="005A29B4">
      <w:pPr>
        <w:pStyle w:val="af5"/>
        <w:spacing w:before="0" w:beforeAutospacing="0" w:after="150" w:afterAutospacing="0"/>
        <w:jc w:val="center"/>
        <w:rPr>
          <w:bCs/>
          <w:color w:val="000000"/>
          <w:sz w:val="28"/>
          <w:szCs w:val="28"/>
          <w:shd w:val="clear" w:color="auto" w:fill="FFFFFF"/>
        </w:rPr>
      </w:pPr>
      <w:r w:rsidRPr="005A29B4">
        <w:rPr>
          <w:bCs/>
          <w:noProof/>
          <w:color w:val="000000"/>
          <w:sz w:val="28"/>
          <w:szCs w:val="28"/>
          <w:shd w:val="clear" w:color="auto" w:fill="FFFFFF"/>
        </w:rPr>
        <w:drawing>
          <wp:inline distT="0" distB="0" distL="0" distR="0" wp14:anchorId="143B5C83" wp14:editId="4458C09E">
            <wp:extent cx="2493645" cy="225425"/>
            <wp:effectExtent l="0" t="0" r="1905" b="3175"/>
            <wp:docPr id="412" name="Рисунок 412" descr="https://fsd.multiurok.ru/html/2017/11/08/s_5a030777b8d15/735973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fsd.multiurok.ru/html/2017/11/08/s_5a030777b8d15/735973_10.pn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493645" cy="225425"/>
                    </a:xfrm>
                    <a:prstGeom prst="rect">
                      <a:avLst/>
                    </a:prstGeom>
                    <a:noFill/>
                    <a:ln>
                      <a:noFill/>
                    </a:ln>
                  </pic:spPr>
                </pic:pic>
              </a:graphicData>
            </a:graphic>
          </wp:inline>
        </w:drawing>
      </w:r>
    </w:p>
    <w:p w:rsidR="005A29B4" w:rsidRPr="005A29B4" w:rsidRDefault="005A29B4" w:rsidP="005A29B4">
      <w:pPr>
        <w:pStyle w:val="af5"/>
        <w:spacing w:before="0" w:beforeAutospacing="0" w:after="150" w:afterAutospacing="0"/>
        <w:jc w:val="center"/>
        <w:rPr>
          <w:bCs/>
          <w:color w:val="000000"/>
          <w:sz w:val="28"/>
          <w:szCs w:val="28"/>
          <w:shd w:val="clear" w:color="auto" w:fill="FFFFFF"/>
        </w:rPr>
      </w:pPr>
      <w:r w:rsidRPr="005A29B4">
        <w:rPr>
          <w:bCs/>
          <w:noProof/>
          <w:color w:val="000000"/>
          <w:sz w:val="28"/>
          <w:szCs w:val="28"/>
          <w:shd w:val="clear" w:color="auto" w:fill="FFFFFF"/>
        </w:rPr>
        <w:drawing>
          <wp:inline distT="0" distB="0" distL="0" distR="0" wp14:anchorId="1BE23BA0" wp14:editId="511634E0">
            <wp:extent cx="1947545" cy="201930"/>
            <wp:effectExtent l="0" t="0" r="0" b="7620"/>
            <wp:docPr id="411" name="Рисунок 411" descr="https://fsd.multiurok.ru/html/2017/11/08/s_5a030777b8d15/735973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fsd.multiurok.ru/html/2017/11/08/s_5a030777b8d15/735973_11.pn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947545" cy="201930"/>
                    </a:xfrm>
                    <a:prstGeom prst="rect">
                      <a:avLst/>
                    </a:prstGeom>
                    <a:noFill/>
                    <a:ln>
                      <a:noFill/>
                    </a:ln>
                  </pic:spPr>
                </pic:pic>
              </a:graphicData>
            </a:graphic>
          </wp:inline>
        </w:drawing>
      </w: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color w:val="000000"/>
          <w:sz w:val="28"/>
          <w:szCs w:val="28"/>
          <w:shd w:val="clear" w:color="auto" w:fill="FFFFFF"/>
        </w:rPr>
        <w:t>Так как S1, то величину t</w:t>
      </w:r>
      <w:r w:rsidRPr="005A29B4">
        <w:rPr>
          <w:bCs/>
          <w:color w:val="000000"/>
          <w:sz w:val="28"/>
          <w:szCs w:val="28"/>
          <w:shd w:val="clear" w:color="auto" w:fill="FFFFFF"/>
          <w:vertAlign w:val="subscript"/>
        </w:rPr>
        <w:t>ф.вкл</w:t>
      </w:r>
      <w:r w:rsidRPr="005A29B4">
        <w:rPr>
          <w:bCs/>
          <w:color w:val="000000"/>
          <w:sz w:val="28"/>
          <w:szCs w:val="28"/>
          <w:shd w:val="clear" w:color="auto" w:fill="FFFFFF"/>
        </w:rPr>
        <w:t> можно определить по выражению</w:t>
      </w:r>
    </w:p>
    <w:p w:rsidR="005A29B4" w:rsidRPr="005A29B4" w:rsidRDefault="005A29B4" w:rsidP="005A29B4">
      <w:pPr>
        <w:pStyle w:val="af5"/>
        <w:spacing w:before="0" w:beforeAutospacing="0" w:after="150" w:afterAutospacing="0"/>
        <w:jc w:val="center"/>
        <w:rPr>
          <w:bCs/>
          <w:color w:val="000000"/>
          <w:sz w:val="28"/>
          <w:szCs w:val="28"/>
          <w:shd w:val="clear" w:color="auto" w:fill="FFFFFF"/>
        </w:rPr>
      </w:pPr>
      <w:r w:rsidRPr="005A29B4">
        <w:rPr>
          <w:bCs/>
          <w:noProof/>
          <w:color w:val="000000"/>
          <w:sz w:val="28"/>
          <w:szCs w:val="28"/>
          <w:shd w:val="clear" w:color="auto" w:fill="FFFFFF"/>
        </w:rPr>
        <w:drawing>
          <wp:inline distT="0" distB="0" distL="0" distR="0" wp14:anchorId="5BF767B7" wp14:editId="3D52B85D">
            <wp:extent cx="2315845" cy="225425"/>
            <wp:effectExtent l="0" t="0" r="8255" b="3175"/>
            <wp:docPr id="410" name="Рисунок 410" descr="https://fsd.multiurok.ru/html/2017/11/08/s_5a030777b8d15/735973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fsd.multiurok.ru/html/2017/11/08/s_5a030777b8d15/735973_12.pn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315845" cy="225425"/>
                    </a:xfrm>
                    <a:prstGeom prst="rect">
                      <a:avLst/>
                    </a:prstGeom>
                    <a:noFill/>
                    <a:ln>
                      <a:noFill/>
                    </a:ln>
                  </pic:spPr>
                </pic:pic>
              </a:graphicData>
            </a:graphic>
          </wp:inline>
        </w:drawing>
      </w: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color w:val="000000"/>
          <w:sz w:val="28"/>
          <w:szCs w:val="28"/>
          <w:shd w:val="clear" w:color="auto" w:fill="FFFFFF"/>
        </w:rPr>
        <w:t>Общее время включения транзистора</w:t>
      </w:r>
    </w:p>
    <w:p w:rsidR="005A29B4" w:rsidRPr="005A29B4" w:rsidRDefault="005A29B4" w:rsidP="005A29B4">
      <w:pPr>
        <w:pStyle w:val="af5"/>
        <w:spacing w:before="0" w:beforeAutospacing="0" w:after="150" w:afterAutospacing="0"/>
        <w:jc w:val="center"/>
        <w:rPr>
          <w:bCs/>
          <w:color w:val="000000"/>
          <w:sz w:val="28"/>
          <w:szCs w:val="28"/>
          <w:shd w:val="clear" w:color="auto" w:fill="FFFFFF"/>
        </w:rPr>
      </w:pPr>
      <w:r w:rsidRPr="005A29B4">
        <w:rPr>
          <w:bCs/>
          <w:noProof/>
          <w:color w:val="000000"/>
          <w:sz w:val="28"/>
          <w:szCs w:val="28"/>
          <w:shd w:val="clear" w:color="auto" w:fill="FFFFFF"/>
        </w:rPr>
        <w:drawing>
          <wp:inline distT="0" distB="0" distL="0" distR="0" wp14:anchorId="29779C4E" wp14:editId="6CB431FA">
            <wp:extent cx="2874010" cy="225425"/>
            <wp:effectExtent l="0" t="0" r="2540" b="3175"/>
            <wp:docPr id="408" name="Рисунок 408" descr="https://fsd.multiurok.ru/html/2017/11/08/s_5a030777b8d15/735973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fsd.multiurok.ru/html/2017/11/08/s_5a030777b8d15/735973_13.pn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874010" cy="225425"/>
                    </a:xfrm>
                    <a:prstGeom prst="rect">
                      <a:avLst/>
                    </a:prstGeom>
                    <a:noFill/>
                    <a:ln>
                      <a:noFill/>
                    </a:ln>
                  </pic:spPr>
                </pic:pic>
              </a:graphicData>
            </a:graphic>
          </wp:inline>
        </w:drawing>
      </w: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color w:val="000000"/>
          <w:sz w:val="28"/>
          <w:szCs w:val="28"/>
          <w:shd w:val="clear" w:color="auto" w:fill="FFFFFF"/>
        </w:rPr>
        <w:t>3. Задержка включения в соответствии с выражением</w:t>
      </w: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noProof/>
          <w:color w:val="000000"/>
          <w:sz w:val="28"/>
          <w:szCs w:val="28"/>
          <w:shd w:val="clear" w:color="auto" w:fill="FFFFFF"/>
        </w:rPr>
        <w:drawing>
          <wp:inline distT="0" distB="0" distL="0" distR="0" wp14:anchorId="57EE3543" wp14:editId="687E257A">
            <wp:extent cx="4500880" cy="487045"/>
            <wp:effectExtent l="0" t="0" r="0" b="8255"/>
            <wp:docPr id="407" name="Рисунок 407" descr="https://fsd.multiurok.ru/html/2017/11/08/s_5a030777b8d15/735973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s://fsd.multiurok.ru/html/2017/11/08/s_5a030777b8d15/735973_14.pn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500880" cy="487045"/>
                    </a:xfrm>
                    <a:prstGeom prst="rect">
                      <a:avLst/>
                    </a:prstGeom>
                    <a:noFill/>
                    <a:ln>
                      <a:noFill/>
                    </a:ln>
                  </pic:spPr>
                </pic:pic>
              </a:graphicData>
            </a:graphic>
          </wp:inline>
        </w:drawing>
      </w: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color w:val="000000"/>
          <w:sz w:val="28"/>
          <w:szCs w:val="28"/>
          <w:shd w:val="clear" w:color="auto" w:fill="FFFFFF"/>
        </w:rPr>
        <w:t>4. Длительность фронта включения</w:t>
      </w: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noProof/>
          <w:color w:val="000000"/>
          <w:sz w:val="28"/>
          <w:szCs w:val="28"/>
          <w:shd w:val="clear" w:color="auto" w:fill="FFFFFF"/>
        </w:rPr>
        <w:drawing>
          <wp:inline distT="0" distB="0" distL="0" distR="0" wp14:anchorId="4A70A6DD" wp14:editId="5EBE5B8D">
            <wp:extent cx="3871595" cy="451485"/>
            <wp:effectExtent l="0" t="0" r="0" b="5715"/>
            <wp:docPr id="406" name="Рисунок 406" descr="https://fsd.multiurok.ru/html/2017/11/08/s_5a030777b8d15/735973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fsd.multiurok.ru/html/2017/11/08/s_5a030777b8d15/735973_15.p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871595" cy="451485"/>
                    </a:xfrm>
                    <a:prstGeom prst="rect">
                      <a:avLst/>
                    </a:prstGeom>
                    <a:noFill/>
                    <a:ln>
                      <a:noFill/>
                    </a:ln>
                  </pic:spPr>
                </pic:pic>
              </a:graphicData>
            </a:graphic>
          </wp:inline>
        </w:drawing>
      </w: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color w:val="000000"/>
          <w:sz w:val="28"/>
          <w:szCs w:val="28"/>
          <w:shd w:val="clear" w:color="auto" w:fill="FFFFFF"/>
        </w:rPr>
        <w:t>Общее время выключения транзистора</w:t>
      </w: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noProof/>
          <w:color w:val="000000"/>
          <w:sz w:val="28"/>
          <w:szCs w:val="28"/>
          <w:shd w:val="clear" w:color="auto" w:fill="FFFFFF"/>
        </w:rPr>
        <w:drawing>
          <wp:inline distT="0" distB="0" distL="0" distR="0" wp14:anchorId="47CB264F" wp14:editId="578988BA">
            <wp:extent cx="3051810" cy="225425"/>
            <wp:effectExtent l="0" t="0" r="0" b="3175"/>
            <wp:docPr id="405" name="Рисунок 405" descr="https://fsd.multiurok.ru/html/2017/11/08/s_5a030777b8d15/735973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s://fsd.multiurok.ru/html/2017/11/08/s_5a030777b8d15/735973_16.pn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051810" cy="225425"/>
                    </a:xfrm>
                    <a:prstGeom prst="rect">
                      <a:avLst/>
                    </a:prstGeom>
                    <a:noFill/>
                    <a:ln>
                      <a:noFill/>
                    </a:ln>
                  </pic:spPr>
                </pic:pic>
              </a:graphicData>
            </a:graphic>
          </wp:inline>
        </w:drawing>
      </w:r>
    </w:p>
    <w:p w:rsidR="005A29B4" w:rsidRPr="005A29B4" w:rsidRDefault="005A29B4" w:rsidP="005A29B4">
      <w:pPr>
        <w:pStyle w:val="af5"/>
        <w:spacing w:before="0" w:beforeAutospacing="0" w:after="150" w:afterAutospacing="0"/>
        <w:rPr>
          <w:bCs/>
          <w:color w:val="000000"/>
          <w:sz w:val="28"/>
          <w:szCs w:val="28"/>
          <w:shd w:val="clear" w:color="auto" w:fill="FFFFFF"/>
        </w:rPr>
      </w:pPr>
    </w:p>
    <w:p w:rsidR="00425883" w:rsidRPr="0093240D" w:rsidRDefault="005A29B4" w:rsidP="0093240D">
      <w:pPr>
        <w:pStyle w:val="af5"/>
        <w:spacing w:before="0" w:beforeAutospacing="0" w:after="150" w:afterAutospacing="0"/>
        <w:rPr>
          <w:bCs/>
          <w:color w:val="000000"/>
          <w:sz w:val="28"/>
          <w:szCs w:val="28"/>
          <w:shd w:val="clear" w:color="auto" w:fill="FFFFFF"/>
        </w:rPr>
      </w:pPr>
      <w:r w:rsidRPr="005A29B4">
        <w:rPr>
          <w:bCs/>
          <w:color w:val="000000"/>
          <w:sz w:val="28"/>
          <w:szCs w:val="28"/>
          <w:shd w:val="clear" w:color="auto" w:fill="FFFFFF"/>
        </w:rPr>
        <w:t>Из приведенного примера следует, что задержка выключения, связанная с насыщением транзистора, является самой длительн</w:t>
      </w:r>
      <w:r w:rsidR="0093240D">
        <w:rPr>
          <w:bCs/>
          <w:color w:val="000000"/>
          <w:sz w:val="28"/>
          <w:szCs w:val="28"/>
          <w:shd w:val="clear" w:color="auto" w:fill="FFFFFF"/>
        </w:rPr>
        <w:t>ой стадией переходных процессов.</w:t>
      </w:r>
    </w:p>
    <w:p w:rsidR="00425883" w:rsidRPr="00FE52A9" w:rsidRDefault="00425883" w:rsidP="00425883">
      <w:pPr>
        <w:jc w:val="center"/>
        <w:rPr>
          <w:rFonts w:eastAsia="Times New Roman" w:cs="Times New Roman"/>
          <w:bCs/>
          <w:color w:val="000000"/>
          <w:szCs w:val="28"/>
          <w:u w:val="single"/>
          <w:lang w:eastAsia="ru-RU"/>
        </w:rPr>
      </w:pPr>
      <w:r w:rsidRPr="00FE52A9">
        <w:rPr>
          <w:rFonts w:eastAsia="Times New Roman" w:cs="Times New Roman"/>
          <w:bCs/>
          <w:color w:val="000000"/>
          <w:szCs w:val="28"/>
          <w:u w:val="single"/>
          <w:lang w:eastAsia="ru-RU"/>
        </w:rPr>
        <w:t>Вопросы к практическому занятию</w:t>
      </w:r>
    </w:p>
    <w:p w:rsidR="005A29B4" w:rsidRPr="005A29B4"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Назначение транзисторных ключей.</w:t>
      </w:r>
    </w:p>
    <w:p w:rsidR="005A29B4" w:rsidRPr="005A29B4"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Режимы работы транзисторного ключа.</w:t>
      </w:r>
    </w:p>
    <w:p w:rsidR="005A29B4" w:rsidRPr="005A29B4"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Состояние транзистора при режиме отсечки.</w:t>
      </w:r>
    </w:p>
    <w:p w:rsidR="005A29B4" w:rsidRPr="005A29B4"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Состояние транзистора при режиме насыщения.</w:t>
      </w:r>
    </w:p>
    <w:p w:rsidR="005A29B4" w:rsidRPr="005A29B4"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Что такое активный режим.</w:t>
      </w:r>
    </w:p>
    <w:p w:rsidR="005A29B4" w:rsidRPr="005A29B4"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Какое напряжение на выходе соответствует режиму отсечки.</w:t>
      </w:r>
    </w:p>
    <w:p w:rsidR="005A29B4" w:rsidRPr="005A29B4"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Какое напряжение на входе соответствует режиму насыщения</w:t>
      </w:r>
    </w:p>
    <w:p w:rsidR="005A29B4" w:rsidRPr="005A29B4"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Какое напряжение на входе соответствует режиму отсечки.</w:t>
      </w:r>
    </w:p>
    <w:p w:rsidR="005A29B4" w:rsidRPr="005A29B4"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Какое напряжение на выходе соответствует режиму насыщения.</w:t>
      </w:r>
    </w:p>
    <w:p w:rsidR="005A29B4" w:rsidRPr="005A29B4"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Нарисовать входную характеристику транзисторного ключа, объяснить особенности входной характеристики.</w:t>
      </w:r>
    </w:p>
    <w:p w:rsidR="005A29B4" w:rsidRPr="005A29B4"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Нарисовать передаточную характеристику, объяснить по ней режимы работы транзисторного ключа.</w:t>
      </w:r>
    </w:p>
    <w:p w:rsidR="005A29B4" w:rsidRPr="0093240D"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Нарисовать выходную характеристику транзисторного ключа, объяснить по ней режим насыщения</w:t>
      </w:r>
    </w:p>
    <w:p w:rsidR="005A29B4" w:rsidRDefault="00425883" w:rsidP="005A29B4">
      <w:pPr>
        <w:jc w:val="center"/>
        <w:rPr>
          <w:rFonts w:eastAsia="Times New Roman" w:cs="Times New Roman"/>
          <w:bCs/>
          <w:color w:val="000000"/>
          <w:szCs w:val="28"/>
          <w:u w:val="single"/>
          <w:lang w:eastAsia="ru-RU"/>
        </w:rPr>
      </w:pPr>
      <w:r>
        <w:rPr>
          <w:rFonts w:eastAsia="Times New Roman" w:cs="Times New Roman"/>
          <w:bCs/>
          <w:color w:val="000000"/>
          <w:szCs w:val="28"/>
          <w:u w:val="single"/>
          <w:lang w:eastAsia="ru-RU"/>
        </w:rPr>
        <w:t>Задания</w:t>
      </w:r>
      <w:r w:rsidRPr="00FE52A9">
        <w:rPr>
          <w:rFonts w:eastAsia="Times New Roman" w:cs="Times New Roman"/>
          <w:bCs/>
          <w:color w:val="000000"/>
          <w:szCs w:val="28"/>
          <w:u w:val="single"/>
          <w:lang w:eastAsia="ru-RU"/>
        </w:rPr>
        <w:t xml:space="preserve"> к практическому занятию:</w:t>
      </w:r>
    </w:p>
    <w:p w:rsidR="005A29B4" w:rsidRPr="005A29B4" w:rsidRDefault="005A29B4" w:rsidP="005A29B4">
      <w:pPr>
        <w:spacing w:after="0" w:line="360" w:lineRule="auto"/>
        <w:ind w:firstLine="709"/>
        <w:jc w:val="both"/>
        <w:rPr>
          <w:rFonts w:eastAsia="Times New Roman" w:cs="Times New Roman"/>
          <w:bCs/>
          <w:color w:val="000000"/>
          <w:szCs w:val="28"/>
          <w:u w:val="single"/>
          <w:lang w:eastAsia="ru-RU"/>
        </w:rPr>
      </w:pPr>
      <w:r w:rsidRPr="005A29B4">
        <w:rPr>
          <w:rFonts w:eastAsia="Times New Roman" w:cs="Times New Roman"/>
          <w:bCs/>
          <w:color w:val="000000"/>
          <w:szCs w:val="28"/>
          <w:lang w:eastAsia="ru-RU"/>
        </w:rPr>
        <w:t>Определить продолжительность стадий переключения транзисторного ключа</w:t>
      </w:r>
      <w:r>
        <w:rPr>
          <w:rFonts w:eastAsia="Times New Roman" w:cs="Times New Roman"/>
          <w:bCs/>
          <w:color w:val="000000"/>
          <w:szCs w:val="28"/>
          <w:lang w:eastAsia="ru-RU"/>
        </w:rPr>
        <w:t xml:space="preserve"> используя данные таблицы.(Выберете вариант)</w:t>
      </w:r>
    </w:p>
    <w:tbl>
      <w:tblPr>
        <w:tblW w:w="9855" w:type="dxa"/>
        <w:shd w:val="clear" w:color="auto" w:fill="FFFFFF"/>
        <w:tblCellMar>
          <w:top w:w="105" w:type="dxa"/>
          <w:left w:w="105" w:type="dxa"/>
          <w:bottom w:w="105" w:type="dxa"/>
          <w:right w:w="105" w:type="dxa"/>
        </w:tblCellMar>
        <w:tblLook w:val="04A0" w:firstRow="1" w:lastRow="0" w:firstColumn="1" w:lastColumn="0" w:noHBand="0" w:noVBand="1"/>
      </w:tblPr>
      <w:tblGrid>
        <w:gridCol w:w="1342"/>
        <w:gridCol w:w="1103"/>
        <w:gridCol w:w="1266"/>
        <w:gridCol w:w="1013"/>
        <w:gridCol w:w="1079"/>
        <w:gridCol w:w="1013"/>
        <w:gridCol w:w="1013"/>
        <w:gridCol w:w="1013"/>
        <w:gridCol w:w="1013"/>
      </w:tblGrid>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Вариант</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R</w:t>
            </w:r>
            <w:r w:rsidRPr="005A29B4">
              <w:rPr>
                <w:rFonts w:eastAsia="Times New Roman" w:cs="Times New Roman"/>
                <w:bCs/>
                <w:color w:val="000000"/>
                <w:szCs w:val="28"/>
                <w:vertAlign w:val="subscript"/>
                <w:lang w:eastAsia="ru-RU"/>
              </w:rPr>
              <w:t>k</w:t>
            </w:r>
            <w:r w:rsidRPr="005A29B4">
              <w:rPr>
                <w:rFonts w:eastAsia="Times New Roman" w:cs="Times New Roman"/>
                <w:bCs/>
                <w:color w:val="000000"/>
                <w:szCs w:val="28"/>
                <w:lang w:eastAsia="ru-RU"/>
              </w:rPr>
              <w:t>, кОм</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R</w:t>
            </w:r>
            <w:r w:rsidRPr="005A29B4">
              <w:rPr>
                <w:rFonts w:eastAsia="Times New Roman" w:cs="Times New Roman"/>
                <w:bCs/>
                <w:color w:val="000000"/>
                <w:szCs w:val="28"/>
                <w:vertAlign w:val="subscript"/>
                <w:lang w:eastAsia="ru-RU"/>
              </w:rPr>
              <w:t>б</w:t>
            </w:r>
            <w:r w:rsidRPr="005A29B4">
              <w:rPr>
                <w:rFonts w:eastAsia="Times New Roman" w:cs="Times New Roman"/>
                <w:bCs/>
                <w:color w:val="000000"/>
                <w:szCs w:val="28"/>
                <w:lang w:eastAsia="ru-RU"/>
              </w:rPr>
              <w:t>, кОм</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U</w:t>
            </w:r>
            <w:r w:rsidRPr="005A29B4">
              <w:rPr>
                <w:rFonts w:eastAsia="Times New Roman" w:cs="Times New Roman"/>
                <w:bCs/>
                <w:color w:val="000000"/>
                <w:szCs w:val="28"/>
                <w:vertAlign w:val="subscript"/>
                <w:lang w:eastAsia="ru-RU"/>
              </w:rPr>
              <w:t>m</w:t>
            </w:r>
            <w:r w:rsidRPr="005A29B4">
              <w:rPr>
                <w:rFonts w:eastAsia="Times New Roman" w:cs="Times New Roman"/>
                <w:bCs/>
                <w:color w:val="000000"/>
                <w:szCs w:val="28"/>
                <w:lang w:eastAsia="ru-RU"/>
              </w:rPr>
              <w:t>, В</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noProof/>
                <w:color w:val="000000"/>
                <w:szCs w:val="28"/>
                <w:lang w:eastAsia="ru-RU"/>
              </w:rPr>
              <w:drawing>
                <wp:inline distT="0" distB="0" distL="0" distR="0">
                  <wp:extent cx="487045" cy="201930"/>
                  <wp:effectExtent l="0" t="0" r="8255" b="7620"/>
                  <wp:docPr id="854" name="Рисунок 854" descr="https://fsd.multiurok.ru/html/2017/11/08/s_5a030777b8d15/735973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fsd.multiurok.ru/html/2017/11/08/s_5a030777b8d15/735973_17.pn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87045" cy="201930"/>
                          </a:xfrm>
                          <a:prstGeom prst="rect">
                            <a:avLst/>
                          </a:prstGeom>
                          <a:noFill/>
                          <a:ln>
                            <a:noFill/>
                          </a:ln>
                        </pic:spPr>
                      </pic:pic>
                    </a:graphicData>
                  </a:graphic>
                </wp:inline>
              </w:drawing>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noProof/>
                <w:color w:val="000000"/>
                <w:szCs w:val="28"/>
                <w:lang w:eastAsia="ru-RU"/>
              </w:rPr>
              <w:drawing>
                <wp:inline distT="0" distB="0" distL="0" distR="0">
                  <wp:extent cx="178435" cy="178435"/>
                  <wp:effectExtent l="0" t="0" r="0" b="0"/>
                  <wp:docPr id="853" name="Рисунок 853" descr="https://fsd.multiurok.ru/html/2017/11/08/s_5a030777b8d15/735973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fsd.multiurok.ru/html/2017/11/08/s_5a030777b8d15/735973_6.pn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С</w:t>
            </w:r>
            <w:r w:rsidRPr="005A29B4">
              <w:rPr>
                <w:rFonts w:eastAsia="Times New Roman" w:cs="Times New Roman"/>
                <w:bCs/>
                <w:color w:val="000000"/>
                <w:szCs w:val="28"/>
                <w:vertAlign w:val="subscript"/>
                <w:lang w:eastAsia="ru-RU"/>
              </w:rPr>
              <w:t>к</w:t>
            </w:r>
            <w:r w:rsidRPr="005A29B4">
              <w:rPr>
                <w:rFonts w:eastAsia="Times New Roman" w:cs="Times New Roman"/>
                <w:bCs/>
                <w:color w:val="000000"/>
                <w:szCs w:val="28"/>
                <w:lang w:eastAsia="ru-RU"/>
              </w:rPr>
              <w:t>, пФ</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С</w:t>
            </w:r>
            <w:r w:rsidRPr="005A29B4">
              <w:rPr>
                <w:rFonts w:eastAsia="Times New Roman" w:cs="Times New Roman"/>
                <w:bCs/>
                <w:color w:val="000000"/>
                <w:szCs w:val="28"/>
                <w:vertAlign w:val="subscript"/>
                <w:lang w:eastAsia="ru-RU"/>
              </w:rPr>
              <w:t>э</w:t>
            </w:r>
            <w:r w:rsidRPr="005A29B4">
              <w:rPr>
                <w:rFonts w:eastAsia="Times New Roman" w:cs="Times New Roman"/>
                <w:bCs/>
                <w:color w:val="000000"/>
                <w:szCs w:val="28"/>
                <w:lang w:eastAsia="ru-RU"/>
              </w:rPr>
              <w:t>, пФ</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U</w:t>
            </w:r>
            <w:r w:rsidRPr="005A29B4">
              <w:rPr>
                <w:rFonts w:eastAsia="Times New Roman" w:cs="Times New Roman"/>
                <w:bCs/>
                <w:color w:val="000000"/>
                <w:szCs w:val="28"/>
                <w:vertAlign w:val="subscript"/>
                <w:lang w:eastAsia="ru-RU"/>
              </w:rPr>
              <w:t>пор</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90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80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70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75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7</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70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8</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95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9</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11</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12</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80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13</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14</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85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15</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85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16</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90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17</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18</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90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19</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80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20</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70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21</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85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22</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90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23</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24</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95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25</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26</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7</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27</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75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28</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29</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80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30</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80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bl>
    <w:p w:rsidR="005A29B4" w:rsidRDefault="005A29B4">
      <w:pPr>
        <w:rPr>
          <w:color w:val="000000" w:themeColor="text1"/>
        </w:rPr>
      </w:pPr>
      <w:r>
        <w:rPr>
          <w:color w:val="000000" w:themeColor="text1"/>
        </w:rPr>
        <w:br w:type="page"/>
      </w:r>
    </w:p>
    <w:p w:rsidR="0093240D" w:rsidRDefault="0093240D" w:rsidP="0093240D">
      <w:pPr>
        <w:pStyle w:val="1"/>
        <w:rPr>
          <w:snapToGrid w:val="0"/>
        </w:rPr>
      </w:pPr>
      <w:bookmarkStart w:id="14" w:name="_Toc93406067"/>
      <w:r w:rsidRPr="00127A1E">
        <w:t xml:space="preserve">Практическое занятие № </w:t>
      </w:r>
      <w:r>
        <w:t xml:space="preserve">4 </w:t>
      </w:r>
      <w:r w:rsidRPr="00127A1E">
        <w:t>«</w:t>
      </w:r>
      <w:r w:rsidRPr="0093240D">
        <w:t>Режим работы биполярного транзистора</w:t>
      </w:r>
      <w:r w:rsidRPr="00127A1E">
        <w:t>»</w:t>
      </w:r>
      <w:bookmarkEnd w:id="14"/>
    </w:p>
    <w:p w:rsidR="0093240D" w:rsidRPr="00FE52A9" w:rsidRDefault="0093240D" w:rsidP="0093240D">
      <w:pPr>
        <w:widowControl w:val="0"/>
        <w:spacing w:after="0" w:line="240" w:lineRule="auto"/>
        <w:jc w:val="center"/>
        <w:rPr>
          <w:color w:val="000000"/>
          <w:szCs w:val="24"/>
          <w:u w:val="single"/>
        </w:rPr>
      </w:pPr>
      <w:r w:rsidRPr="00FE52A9">
        <w:rPr>
          <w:color w:val="000000"/>
          <w:szCs w:val="24"/>
          <w:u w:val="single"/>
        </w:rPr>
        <w:t>Теоретическая часть</w:t>
      </w:r>
    </w:p>
    <w:p w:rsidR="0093240D" w:rsidRDefault="0093240D" w:rsidP="0093240D">
      <w:pPr>
        <w:spacing w:after="0" w:line="360" w:lineRule="auto"/>
        <w:ind w:firstLine="709"/>
        <w:jc w:val="both"/>
        <w:rPr>
          <w:lang w:eastAsia="ru-RU"/>
        </w:rPr>
      </w:pPr>
      <w:r>
        <w:rPr>
          <w:lang w:eastAsia="ru-RU"/>
        </w:rPr>
        <w:t>Транзистор — это полупроводниковый прибор, предназначенный для усиления, гене- рирования и преобразования электрических сигналов в широком диапазоне частот (от постоянного тока до десяти гигагерц) и мощности (от десятков милливатт до сотен ватт).</w:t>
      </w:r>
    </w:p>
    <w:p w:rsidR="0093240D" w:rsidRDefault="0093240D" w:rsidP="0093240D">
      <w:pPr>
        <w:spacing w:after="0" w:line="360" w:lineRule="auto"/>
        <w:ind w:firstLine="709"/>
        <w:jc w:val="both"/>
        <w:rPr>
          <w:lang w:eastAsia="ru-RU"/>
        </w:rPr>
      </w:pPr>
      <w:r>
        <w:rPr>
          <w:lang w:eastAsia="ru-RU"/>
        </w:rPr>
        <w:t>Различают биполярные транзисторы, в которых используются кристаллы п- и p- типа, и полевые (униполярные) транзисторы, изготовленные на кристалле германия или кремния с одним типом проводимости.</w:t>
      </w:r>
    </w:p>
    <w:p w:rsidR="0093240D" w:rsidRPr="0093240D" w:rsidRDefault="0093240D" w:rsidP="0093240D">
      <w:pPr>
        <w:spacing w:after="0" w:line="360" w:lineRule="auto"/>
        <w:ind w:firstLine="709"/>
        <w:jc w:val="both"/>
        <w:rPr>
          <w:rFonts w:cs="Times New Roman"/>
          <w:szCs w:val="28"/>
        </w:rPr>
      </w:pPr>
      <w:r w:rsidRPr="0093240D">
        <w:rPr>
          <w:rFonts w:cs="Times New Roman"/>
          <w:szCs w:val="28"/>
        </w:rPr>
        <w:t>Биполярные транзисторы — это полупроводниковые приборы, выполненные на крис-</w:t>
      </w:r>
      <w:r w:rsidRPr="0093240D">
        <w:rPr>
          <w:rFonts w:cs="Times New Roman"/>
          <w:spacing w:val="1"/>
          <w:szCs w:val="28"/>
        </w:rPr>
        <w:t xml:space="preserve"> </w:t>
      </w:r>
      <w:r w:rsidRPr="0093240D">
        <w:rPr>
          <w:rFonts w:cs="Times New Roman"/>
          <w:szCs w:val="28"/>
        </w:rPr>
        <w:t>таллах со структурой р-п-р-типа (а) или п-р-п-типа (б) с тремя выводами, связанными с</w:t>
      </w:r>
      <w:r w:rsidRPr="0093240D">
        <w:rPr>
          <w:rFonts w:cs="Times New Roman"/>
          <w:spacing w:val="1"/>
          <w:szCs w:val="28"/>
        </w:rPr>
        <w:t xml:space="preserve"> </w:t>
      </w:r>
      <w:r w:rsidRPr="0093240D">
        <w:rPr>
          <w:rFonts w:cs="Times New Roman"/>
          <w:szCs w:val="28"/>
        </w:rPr>
        <w:t>тремя слоями (областями): коллектор (К), база (Б) и эмиттер (Э) (рис. 1а и б). Ток в</w:t>
      </w:r>
      <w:r w:rsidRPr="0093240D">
        <w:rPr>
          <w:rFonts w:cs="Times New Roman"/>
          <w:spacing w:val="1"/>
          <w:szCs w:val="28"/>
        </w:rPr>
        <w:t xml:space="preserve"> </w:t>
      </w:r>
      <w:r w:rsidRPr="0093240D">
        <w:rPr>
          <w:rFonts w:cs="Times New Roman"/>
          <w:szCs w:val="28"/>
        </w:rPr>
        <w:t>таком транзисторе определяется движением зарядов двух типов: электронов и дырок.</w:t>
      </w:r>
      <w:r w:rsidRPr="0093240D">
        <w:rPr>
          <w:rFonts w:cs="Times New Roman"/>
          <w:spacing w:val="1"/>
          <w:szCs w:val="28"/>
        </w:rPr>
        <w:t xml:space="preserve"> </w:t>
      </w:r>
      <w:r w:rsidRPr="0093240D">
        <w:rPr>
          <w:rFonts w:cs="Times New Roman"/>
          <w:szCs w:val="28"/>
        </w:rPr>
        <w:t>Отсюда</w:t>
      </w:r>
      <w:r w:rsidRPr="0093240D">
        <w:rPr>
          <w:rFonts w:cs="Times New Roman"/>
          <w:spacing w:val="-2"/>
          <w:szCs w:val="28"/>
        </w:rPr>
        <w:t xml:space="preserve"> </w:t>
      </w:r>
      <w:r w:rsidRPr="0093240D">
        <w:rPr>
          <w:rFonts w:cs="Times New Roman"/>
          <w:szCs w:val="28"/>
        </w:rPr>
        <w:t>его название</w:t>
      </w:r>
      <w:r w:rsidRPr="0093240D">
        <w:rPr>
          <w:rFonts w:cs="Times New Roman"/>
          <w:spacing w:val="-2"/>
          <w:szCs w:val="28"/>
        </w:rPr>
        <w:t xml:space="preserve"> </w:t>
      </w:r>
      <w:r w:rsidRPr="0093240D">
        <w:rPr>
          <w:rFonts w:cs="Times New Roman"/>
          <w:szCs w:val="28"/>
        </w:rPr>
        <w:t>— биполярный транзистор.</w:t>
      </w:r>
    </w:p>
    <w:p w:rsidR="0093240D" w:rsidRPr="0093240D" w:rsidRDefault="0093240D" w:rsidP="0093240D">
      <w:pPr>
        <w:pStyle w:val="af9"/>
        <w:spacing w:line="360" w:lineRule="auto"/>
        <w:ind w:firstLine="709"/>
        <w:rPr>
          <w:szCs w:val="28"/>
          <w:lang w:val="ru-RU"/>
        </w:rPr>
      </w:pPr>
      <w:r w:rsidRPr="0093240D">
        <w:rPr>
          <w:szCs w:val="28"/>
          <w:lang w:val="ru-RU"/>
        </w:rPr>
        <w:t>Физические процессы в транзисторахр-п-р-типа и п-р-п-</w:t>
      </w:r>
      <w:r>
        <w:rPr>
          <w:szCs w:val="28"/>
          <w:lang w:val="ru-RU"/>
        </w:rPr>
        <w:t>типа одинаковы. Отли</w:t>
      </w:r>
      <w:r w:rsidRPr="0093240D">
        <w:rPr>
          <w:szCs w:val="28"/>
          <w:lang w:val="ru-RU"/>
        </w:rPr>
        <w:t>чие</w:t>
      </w:r>
      <w:r w:rsidRPr="0093240D">
        <w:rPr>
          <w:spacing w:val="-3"/>
          <w:szCs w:val="28"/>
          <w:lang w:val="ru-RU"/>
        </w:rPr>
        <w:t xml:space="preserve"> </w:t>
      </w:r>
      <w:r w:rsidRPr="0093240D">
        <w:rPr>
          <w:szCs w:val="28"/>
          <w:lang w:val="ru-RU"/>
        </w:rPr>
        <w:t>их</w:t>
      </w:r>
      <w:r w:rsidRPr="0093240D">
        <w:rPr>
          <w:spacing w:val="1"/>
          <w:szCs w:val="28"/>
          <w:lang w:val="ru-RU"/>
        </w:rPr>
        <w:t xml:space="preserve"> </w:t>
      </w:r>
      <w:r w:rsidRPr="0093240D">
        <w:rPr>
          <w:szCs w:val="28"/>
          <w:lang w:val="ru-RU"/>
        </w:rPr>
        <w:t>в</w:t>
      </w:r>
      <w:r w:rsidRPr="0093240D">
        <w:rPr>
          <w:spacing w:val="-2"/>
          <w:szCs w:val="28"/>
          <w:lang w:val="ru-RU"/>
        </w:rPr>
        <w:t xml:space="preserve"> </w:t>
      </w:r>
      <w:r w:rsidRPr="0093240D">
        <w:rPr>
          <w:szCs w:val="28"/>
          <w:lang w:val="ru-RU"/>
        </w:rPr>
        <w:t>том,</w:t>
      </w:r>
      <w:r w:rsidRPr="0093240D">
        <w:rPr>
          <w:spacing w:val="-1"/>
          <w:szCs w:val="28"/>
          <w:lang w:val="ru-RU"/>
        </w:rPr>
        <w:t xml:space="preserve"> </w:t>
      </w:r>
      <w:r w:rsidRPr="0093240D">
        <w:rPr>
          <w:szCs w:val="28"/>
          <w:lang w:val="ru-RU"/>
        </w:rPr>
        <w:t>что</w:t>
      </w:r>
      <w:r w:rsidRPr="0093240D">
        <w:rPr>
          <w:spacing w:val="-1"/>
          <w:szCs w:val="28"/>
          <w:lang w:val="ru-RU"/>
        </w:rPr>
        <w:t xml:space="preserve"> </w:t>
      </w:r>
      <w:r w:rsidRPr="0093240D">
        <w:rPr>
          <w:szCs w:val="28"/>
          <w:lang w:val="ru-RU"/>
        </w:rPr>
        <w:t>токи</w:t>
      </w:r>
      <w:r w:rsidRPr="0093240D">
        <w:rPr>
          <w:spacing w:val="-1"/>
          <w:szCs w:val="28"/>
          <w:lang w:val="ru-RU"/>
        </w:rPr>
        <w:t xml:space="preserve"> </w:t>
      </w:r>
      <w:r w:rsidRPr="0093240D">
        <w:rPr>
          <w:szCs w:val="28"/>
          <w:lang w:val="ru-RU"/>
        </w:rPr>
        <w:t>в</w:t>
      </w:r>
      <w:r w:rsidRPr="0093240D">
        <w:rPr>
          <w:spacing w:val="-4"/>
          <w:szCs w:val="28"/>
          <w:lang w:val="ru-RU"/>
        </w:rPr>
        <w:t xml:space="preserve"> </w:t>
      </w:r>
      <w:r w:rsidRPr="0093240D">
        <w:rPr>
          <w:szCs w:val="28"/>
          <w:lang w:val="ru-RU"/>
        </w:rPr>
        <w:t>базах</w:t>
      </w:r>
      <w:r w:rsidRPr="0093240D">
        <w:rPr>
          <w:spacing w:val="1"/>
          <w:szCs w:val="28"/>
          <w:lang w:val="ru-RU"/>
        </w:rPr>
        <w:t xml:space="preserve"> </w:t>
      </w:r>
      <w:r w:rsidRPr="0093240D">
        <w:rPr>
          <w:szCs w:val="28"/>
          <w:lang w:val="ru-RU"/>
        </w:rPr>
        <w:t>транзисторов</w:t>
      </w:r>
      <w:r w:rsidRPr="0093240D">
        <w:rPr>
          <w:spacing w:val="-2"/>
          <w:szCs w:val="28"/>
          <w:lang w:val="ru-RU"/>
        </w:rPr>
        <w:t xml:space="preserve"> </w:t>
      </w:r>
      <w:r w:rsidRPr="0093240D">
        <w:rPr>
          <w:szCs w:val="28"/>
          <w:lang w:val="ru-RU"/>
        </w:rPr>
        <w:t>р-п-р-типа</w:t>
      </w:r>
      <w:r w:rsidRPr="0093240D">
        <w:rPr>
          <w:spacing w:val="-2"/>
          <w:szCs w:val="28"/>
          <w:lang w:val="ru-RU"/>
        </w:rPr>
        <w:t xml:space="preserve"> </w:t>
      </w:r>
      <w:r w:rsidRPr="0093240D">
        <w:rPr>
          <w:szCs w:val="28"/>
          <w:lang w:val="ru-RU"/>
        </w:rPr>
        <w:t>переносятся</w:t>
      </w:r>
      <w:r w:rsidRPr="0093240D">
        <w:rPr>
          <w:spacing w:val="-2"/>
          <w:szCs w:val="28"/>
          <w:lang w:val="ru-RU"/>
        </w:rPr>
        <w:t xml:space="preserve"> </w:t>
      </w:r>
      <w:r w:rsidRPr="0093240D">
        <w:rPr>
          <w:szCs w:val="28"/>
          <w:lang w:val="ru-RU"/>
        </w:rPr>
        <w:t>основныминосите-</w:t>
      </w:r>
    </w:p>
    <w:p w:rsidR="0093240D" w:rsidRPr="0093240D" w:rsidRDefault="0093240D" w:rsidP="0093240D">
      <w:pPr>
        <w:pStyle w:val="af9"/>
        <w:spacing w:line="360" w:lineRule="auto"/>
        <w:ind w:firstLine="709"/>
        <w:rPr>
          <w:szCs w:val="28"/>
          <w:lang w:val="ru-RU"/>
        </w:rPr>
      </w:pPr>
      <w:r w:rsidRPr="0093240D">
        <w:rPr>
          <w:szCs w:val="28"/>
          <w:lang w:val="ru-RU"/>
        </w:rPr>
        <w:t>лями зарядов — дырками, а в транзисторах п-р-п-типа — электронами. Каждый из</w:t>
      </w:r>
      <w:r w:rsidRPr="0093240D">
        <w:rPr>
          <w:spacing w:val="1"/>
          <w:szCs w:val="28"/>
          <w:lang w:val="ru-RU"/>
        </w:rPr>
        <w:t xml:space="preserve"> </w:t>
      </w:r>
      <w:r w:rsidRPr="0093240D">
        <w:rPr>
          <w:szCs w:val="28"/>
          <w:lang w:val="ru-RU"/>
        </w:rPr>
        <w:t>переходов</w:t>
      </w:r>
      <w:r w:rsidRPr="0093240D">
        <w:rPr>
          <w:spacing w:val="1"/>
          <w:szCs w:val="28"/>
          <w:lang w:val="ru-RU"/>
        </w:rPr>
        <w:t xml:space="preserve"> </w:t>
      </w:r>
      <w:r w:rsidRPr="0093240D">
        <w:rPr>
          <w:szCs w:val="28"/>
          <w:lang w:val="ru-RU"/>
        </w:rPr>
        <w:t>транзистора</w:t>
      </w:r>
      <w:r w:rsidRPr="0093240D">
        <w:rPr>
          <w:spacing w:val="1"/>
          <w:szCs w:val="28"/>
          <w:lang w:val="ru-RU"/>
        </w:rPr>
        <w:t xml:space="preserve"> </w:t>
      </w:r>
      <w:r w:rsidRPr="0093240D">
        <w:rPr>
          <w:szCs w:val="28"/>
          <w:lang w:val="ru-RU"/>
        </w:rPr>
        <w:t>—</w:t>
      </w:r>
      <w:r w:rsidRPr="0093240D">
        <w:rPr>
          <w:spacing w:val="1"/>
          <w:szCs w:val="28"/>
          <w:lang w:val="ru-RU"/>
        </w:rPr>
        <w:t xml:space="preserve"> </w:t>
      </w:r>
      <w:r w:rsidRPr="0093240D">
        <w:rPr>
          <w:szCs w:val="28"/>
          <w:lang w:val="ru-RU"/>
        </w:rPr>
        <w:t>эмиттерный</w:t>
      </w:r>
      <w:r w:rsidRPr="0093240D">
        <w:rPr>
          <w:spacing w:val="1"/>
          <w:szCs w:val="28"/>
          <w:lang w:val="ru-RU"/>
        </w:rPr>
        <w:t xml:space="preserve"> </w:t>
      </w:r>
      <w:r w:rsidRPr="0093240D">
        <w:rPr>
          <w:szCs w:val="28"/>
          <w:lang w:val="ru-RU"/>
        </w:rPr>
        <w:t>(Б—Э)</w:t>
      </w:r>
      <w:r w:rsidRPr="0093240D">
        <w:rPr>
          <w:spacing w:val="1"/>
          <w:szCs w:val="28"/>
          <w:lang w:val="ru-RU"/>
        </w:rPr>
        <w:t xml:space="preserve"> </w:t>
      </w:r>
      <w:r w:rsidRPr="0093240D">
        <w:rPr>
          <w:szCs w:val="28"/>
          <w:lang w:val="ru-RU"/>
        </w:rPr>
        <w:t>и</w:t>
      </w:r>
      <w:r w:rsidRPr="0093240D">
        <w:rPr>
          <w:spacing w:val="1"/>
          <w:szCs w:val="28"/>
          <w:lang w:val="ru-RU"/>
        </w:rPr>
        <w:t xml:space="preserve"> </w:t>
      </w:r>
      <w:r w:rsidRPr="0093240D">
        <w:rPr>
          <w:szCs w:val="28"/>
          <w:lang w:val="ru-RU"/>
        </w:rPr>
        <w:t>коллекторный</w:t>
      </w:r>
      <w:r w:rsidRPr="0093240D">
        <w:rPr>
          <w:spacing w:val="1"/>
          <w:szCs w:val="28"/>
          <w:lang w:val="ru-RU"/>
        </w:rPr>
        <w:t xml:space="preserve"> </w:t>
      </w:r>
      <w:r w:rsidRPr="0093240D">
        <w:rPr>
          <w:szCs w:val="28"/>
          <w:lang w:val="ru-RU"/>
        </w:rPr>
        <w:t>(Б—К)</w:t>
      </w:r>
      <w:r w:rsidRPr="0093240D">
        <w:rPr>
          <w:spacing w:val="1"/>
          <w:szCs w:val="28"/>
          <w:lang w:val="ru-RU"/>
        </w:rPr>
        <w:t xml:space="preserve"> </w:t>
      </w:r>
      <w:r w:rsidRPr="0093240D">
        <w:rPr>
          <w:szCs w:val="28"/>
          <w:lang w:val="ru-RU"/>
        </w:rPr>
        <w:t>—</w:t>
      </w:r>
      <w:r w:rsidRPr="0093240D">
        <w:rPr>
          <w:spacing w:val="1"/>
          <w:szCs w:val="28"/>
          <w:lang w:val="ru-RU"/>
        </w:rPr>
        <w:t xml:space="preserve"> </w:t>
      </w:r>
      <w:r w:rsidRPr="0093240D">
        <w:rPr>
          <w:szCs w:val="28"/>
          <w:lang w:val="ru-RU"/>
        </w:rPr>
        <w:t>можно</w:t>
      </w:r>
      <w:r w:rsidRPr="0093240D">
        <w:rPr>
          <w:spacing w:val="1"/>
          <w:szCs w:val="28"/>
          <w:lang w:val="ru-RU"/>
        </w:rPr>
        <w:t xml:space="preserve"> </w:t>
      </w:r>
      <w:r w:rsidRPr="0093240D">
        <w:rPr>
          <w:szCs w:val="28"/>
          <w:lang w:val="ru-RU"/>
        </w:rPr>
        <w:t>включить либо в прямом, либо в обратном направлении. В зависимости от этого раз-</w:t>
      </w:r>
      <w:r w:rsidRPr="0093240D">
        <w:rPr>
          <w:spacing w:val="1"/>
          <w:szCs w:val="28"/>
          <w:lang w:val="ru-RU"/>
        </w:rPr>
        <w:t xml:space="preserve"> </w:t>
      </w:r>
      <w:r w:rsidRPr="0093240D">
        <w:rPr>
          <w:szCs w:val="28"/>
          <w:lang w:val="ru-RU"/>
        </w:rPr>
        <w:t>личают</w:t>
      </w:r>
      <w:r w:rsidRPr="0093240D">
        <w:rPr>
          <w:spacing w:val="-1"/>
          <w:szCs w:val="28"/>
          <w:lang w:val="ru-RU"/>
        </w:rPr>
        <w:t xml:space="preserve"> </w:t>
      </w:r>
      <w:r w:rsidRPr="0093240D">
        <w:rPr>
          <w:szCs w:val="28"/>
          <w:lang w:val="ru-RU"/>
        </w:rPr>
        <w:t>три</w:t>
      </w:r>
      <w:r w:rsidRPr="0093240D">
        <w:rPr>
          <w:spacing w:val="1"/>
          <w:szCs w:val="28"/>
          <w:lang w:val="ru-RU"/>
        </w:rPr>
        <w:t xml:space="preserve"> </w:t>
      </w:r>
      <w:r w:rsidRPr="0093240D">
        <w:rPr>
          <w:szCs w:val="28"/>
          <w:lang w:val="ru-RU"/>
        </w:rPr>
        <w:t>режима</w:t>
      </w:r>
      <w:r w:rsidRPr="0093240D">
        <w:rPr>
          <w:spacing w:val="-1"/>
          <w:szCs w:val="28"/>
          <w:lang w:val="ru-RU"/>
        </w:rPr>
        <w:t xml:space="preserve"> </w:t>
      </w:r>
      <w:r w:rsidRPr="0093240D">
        <w:rPr>
          <w:szCs w:val="28"/>
          <w:lang w:val="ru-RU"/>
        </w:rPr>
        <w:t>работы</w:t>
      </w:r>
      <w:r w:rsidRPr="0093240D">
        <w:rPr>
          <w:spacing w:val="-1"/>
          <w:szCs w:val="28"/>
          <w:lang w:val="ru-RU"/>
        </w:rPr>
        <w:t xml:space="preserve"> </w:t>
      </w:r>
      <w:r w:rsidRPr="0093240D">
        <w:rPr>
          <w:szCs w:val="28"/>
          <w:lang w:val="ru-RU"/>
        </w:rPr>
        <w:t>транзистора:</w:t>
      </w:r>
    </w:p>
    <w:p w:rsidR="0093240D" w:rsidRPr="0093240D" w:rsidRDefault="0093240D" w:rsidP="005B138D">
      <w:pPr>
        <w:pStyle w:val="af0"/>
        <w:widowControl w:val="0"/>
        <w:numPr>
          <w:ilvl w:val="1"/>
          <w:numId w:val="8"/>
        </w:numPr>
        <w:tabs>
          <w:tab w:val="left" w:pos="940"/>
        </w:tabs>
        <w:autoSpaceDE w:val="0"/>
        <w:autoSpaceDN w:val="0"/>
        <w:spacing w:after="0" w:line="360" w:lineRule="auto"/>
        <w:ind w:left="0" w:firstLine="709"/>
        <w:contextualSpacing w:val="0"/>
        <w:jc w:val="both"/>
        <w:rPr>
          <w:rFonts w:cs="Times New Roman"/>
          <w:szCs w:val="28"/>
        </w:rPr>
      </w:pPr>
      <w:r w:rsidRPr="0093240D">
        <w:rPr>
          <w:rFonts w:cs="Times New Roman"/>
          <w:szCs w:val="28"/>
        </w:rPr>
        <w:t>режим отсечки — оба р-п-перехода закрыты, при этом через транзистор проте-</w:t>
      </w:r>
      <w:r w:rsidRPr="0093240D">
        <w:rPr>
          <w:rFonts w:cs="Times New Roman"/>
          <w:spacing w:val="1"/>
          <w:szCs w:val="28"/>
        </w:rPr>
        <w:t xml:space="preserve"> </w:t>
      </w:r>
      <w:r w:rsidRPr="0093240D">
        <w:rPr>
          <w:rFonts w:cs="Times New Roman"/>
          <w:szCs w:val="28"/>
        </w:rPr>
        <w:t>кает сравнительно небольшой ток I</w:t>
      </w:r>
      <w:r w:rsidRPr="0093240D">
        <w:rPr>
          <w:rFonts w:cs="Times New Roman"/>
          <w:szCs w:val="28"/>
          <w:vertAlign w:val="subscript"/>
        </w:rPr>
        <w:t>0</w:t>
      </w:r>
      <w:r w:rsidRPr="0093240D">
        <w:rPr>
          <w:rFonts w:cs="Times New Roman"/>
          <w:szCs w:val="28"/>
        </w:rPr>
        <w:t>, обусловленный неосновными носителями</w:t>
      </w:r>
      <w:r w:rsidRPr="0093240D">
        <w:rPr>
          <w:rFonts w:cs="Times New Roman"/>
          <w:spacing w:val="1"/>
          <w:szCs w:val="28"/>
        </w:rPr>
        <w:t xml:space="preserve"> </w:t>
      </w:r>
      <w:r w:rsidRPr="0093240D">
        <w:rPr>
          <w:rFonts w:cs="Times New Roman"/>
          <w:szCs w:val="28"/>
        </w:rPr>
        <w:t>зарядов;</w:t>
      </w:r>
    </w:p>
    <w:p w:rsidR="0093240D" w:rsidRPr="0093240D" w:rsidRDefault="0093240D" w:rsidP="005B138D">
      <w:pPr>
        <w:pStyle w:val="af0"/>
        <w:widowControl w:val="0"/>
        <w:numPr>
          <w:ilvl w:val="1"/>
          <w:numId w:val="8"/>
        </w:numPr>
        <w:tabs>
          <w:tab w:val="left" w:pos="940"/>
        </w:tabs>
        <w:autoSpaceDE w:val="0"/>
        <w:autoSpaceDN w:val="0"/>
        <w:spacing w:after="0" w:line="360" w:lineRule="auto"/>
        <w:ind w:left="0" w:firstLine="709"/>
        <w:contextualSpacing w:val="0"/>
        <w:jc w:val="both"/>
        <w:rPr>
          <w:rFonts w:cs="Times New Roman"/>
          <w:szCs w:val="28"/>
        </w:rPr>
      </w:pPr>
      <w:r w:rsidRPr="0093240D">
        <w:rPr>
          <w:rFonts w:cs="Times New Roman"/>
          <w:szCs w:val="28"/>
        </w:rPr>
        <w:t>режим</w:t>
      </w:r>
      <w:r w:rsidRPr="0093240D">
        <w:rPr>
          <w:rFonts w:cs="Times New Roman"/>
          <w:spacing w:val="-2"/>
          <w:szCs w:val="28"/>
        </w:rPr>
        <w:t xml:space="preserve"> </w:t>
      </w:r>
      <w:r w:rsidRPr="0093240D">
        <w:rPr>
          <w:rFonts w:cs="Times New Roman"/>
          <w:szCs w:val="28"/>
        </w:rPr>
        <w:t>насыщения</w:t>
      </w:r>
      <w:r w:rsidRPr="0093240D">
        <w:rPr>
          <w:rFonts w:cs="Times New Roman"/>
          <w:spacing w:val="-3"/>
          <w:szCs w:val="28"/>
        </w:rPr>
        <w:t xml:space="preserve"> </w:t>
      </w:r>
      <w:r w:rsidRPr="0093240D">
        <w:rPr>
          <w:rFonts w:cs="Times New Roman"/>
          <w:szCs w:val="28"/>
        </w:rPr>
        <w:t>—</w:t>
      </w:r>
      <w:r w:rsidRPr="0093240D">
        <w:rPr>
          <w:rFonts w:cs="Times New Roman"/>
          <w:spacing w:val="-11"/>
          <w:szCs w:val="28"/>
        </w:rPr>
        <w:t xml:space="preserve"> </w:t>
      </w:r>
      <w:r w:rsidRPr="0093240D">
        <w:rPr>
          <w:rFonts w:cs="Times New Roman"/>
          <w:szCs w:val="28"/>
        </w:rPr>
        <w:t>оба</w:t>
      </w:r>
      <w:r w:rsidRPr="0093240D">
        <w:rPr>
          <w:rFonts w:cs="Times New Roman"/>
          <w:spacing w:val="-2"/>
          <w:szCs w:val="28"/>
        </w:rPr>
        <w:t xml:space="preserve"> </w:t>
      </w:r>
      <w:r w:rsidRPr="0093240D">
        <w:rPr>
          <w:rFonts w:cs="Times New Roman"/>
          <w:szCs w:val="28"/>
        </w:rPr>
        <w:t>p-n-перехода</w:t>
      </w:r>
      <w:r w:rsidRPr="0093240D">
        <w:rPr>
          <w:rFonts w:cs="Times New Roman"/>
          <w:spacing w:val="-1"/>
          <w:szCs w:val="28"/>
        </w:rPr>
        <w:t xml:space="preserve"> </w:t>
      </w:r>
      <w:r w:rsidRPr="0093240D">
        <w:rPr>
          <w:rFonts w:cs="Times New Roman"/>
          <w:szCs w:val="28"/>
        </w:rPr>
        <w:t>открыты;</w:t>
      </w:r>
    </w:p>
    <w:p w:rsidR="0093240D" w:rsidRPr="0093240D" w:rsidRDefault="0093240D" w:rsidP="005B138D">
      <w:pPr>
        <w:pStyle w:val="af0"/>
        <w:widowControl w:val="0"/>
        <w:numPr>
          <w:ilvl w:val="1"/>
          <w:numId w:val="8"/>
        </w:numPr>
        <w:tabs>
          <w:tab w:val="left" w:pos="940"/>
        </w:tabs>
        <w:autoSpaceDE w:val="0"/>
        <w:autoSpaceDN w:val="0"/>
        <w:spacing w:after="0" w:line="360" w:lineRule="auto"/>
        <w:ind w:left="0" w:firstLine="709"/>
        <w:contextualSpacing w:val="0"/>
        <w:jc w:val="both"/>
        <w:rPr>
          <w:rFonts w:cs="Times New Roman"/>
          <w:szCs w:val="28"/>
        </w:rPr>
      </w:pPr>
      <w:r w:rsidRPr="0093240D">
        <w:rPr>
          <w:rFonts w:cs="Times New Roman"/>
          <w:szCs w:val="28"/>
        </w:rPr>
        <w:t>активный (усилительный) режим — один из р-п-переходов открыт, а другой</w:t>
      </w:r>
      <w:r w:rsidRPr="0093240D">
        <w:rPr>
          <w:rFonts w:cs="Times New Roman"/>
          <w:spacing w:val="1"/>
          <w:szCs w:val="28"/>
        </w:rPr>
        <w:t xml:space="preserve"> </w:t>
      </w:r>
      <w:r w:rsidRPr="0093240D">
        <w:rPr>
          <w:rFonts w:cs="Times New Roman"/>
          <w:szCs w:val="28"/>
        </w:rPr>
        <w:t>закрыт.</w:t>
      </w:r>
    </w:p>
    <w:p w:rsidR="0093240D" w:rsidRPr="0093240D" w:rsidRDefault="0093240D" w:rsidP="0093240D">
      <w:pPr>
        <w:pStyle w:val="af9"/>
        <w:spacing w:line="360" w:lineRule="auto"/>
        <w:ind w:firstLine="709"/>
        <w:rPr>
          <w:szCs w:val="28"/>
          <w:lang w:val="ru-RU"/>
        </w:rPr>
      </w:pPr>
    </w:p>
    <w:p w:rsidR="0093240D" w:rsidRPr="0093240D" w:rsidRDefault="0093240D" w:rsidP="0093240D">
      <w:pPr>
        <w:pStyle w:val="af9"/>
        <w:spacing w:line="360" w:lineRule="auto"/>
        <w:ind w:firstLine="709"/>
        <w:rPr>
          <w:szCs w:val="28"/>
          <w:lang w:val="ru-RU"/>
        </w:rPr>
      </w:pPr>
      <w:r w:rsidRPr="0093240D">
        <w:rPr>
          <w:szCs w:val="28"/>
          <w:lang w:val="ru-RU"/>
        </w:rPr>
        <w:t>В</w:t>
      </w:r>
      <w:r w:rsidRPr="0093240D">
        <w:rPr>
          <w:spacing w:val="1"/>
          <w:szCs w:val="28"/>
          <w:lang w:val="ru-RU"/>
        </w:rPr>
        <w:t xml:space="preserve"> </w:t>
      </w:r>
      <w:r w:rsidRPr="0093240D">
        <w:rPr>
          <w:szCs w:val="28"/>
          <w:lang w:val="ru-RU"/>
        </w:rPr>
        <w:t>режимах</w:t>
      </w:r>
      <w:r w:rsidRPr="0093240D">
        <w:rPr>
          <w:spacing w:val="1"/>
          <w:szCs w:val="28"/>
          <w:lang w:val="ru-RU"/>
        </w:rPr>
        <w:t xml:space="preserve"> </w:t>
      </w:r>
      <w:r w:rsidRPr="0093240D">
        <w:rPr>
          <w:szCs w:val="28"/>
          <w:lang w:val="ru-RU"/>
        </w:rPr>
        <w:t>отсечки</w:t>
      </w:r>
      <w:r w:rsidRPr="0093240D">
        <w:rPr>
          <w:spacing w:val="1"/>
          <w:szCs w:val="28"/>
          <w:lang w:val="ru-RU"/>
        </w:rPr>
        <w:t xml:space="preserve"> </w:t>
      </w:r>
      <w:r w:rsidRPr="0093240D">
        <w:rPr>
          <w:szCs w:val="28"/>
          <w:lang w:val="ru-RU"/>
        </w:rPr>
        <w:t>и</w:t>
      </w:r>
      <w:r w:rsidRPr="0093240D">
        <w:rPr>
          <w:spacing w:val="1"/>
          <w:szCs w:val="28"/>
          <w:lang w:val="ru-RU"/>
        </w:rPr>
        <w:t xml:space="preserve"> </w:t>
      </w:r>
      <w:r w:rsidRPr="0093240D">
        <w:rPr>
          <w:szCs w:val="28"/>
          <w:lang w:val="ru-RU"/>
        </w:rPr>
        <w:t>насыщения</w:t>
      </w:r>
      <w:r w:rsidRPr="0093240D">
        <w:rPr>
          <w:spacing w:val="1"/>
          <w:szCs w:val="28"/>
          <w:lang w:val="ru-RU"/>
        </w:rPr>
        <w:t xml:space="preserve"> </w:t>
      </w:r>
      <w:r w:rsidRPr="0093240D">
        <w:rPr>
          <w:szCs w:val="28"/>
          <w:lang w:val="ru-RU"/>
        </w:rPr>
        <w:t>управление</w:t>
      </w:r>
      <w:r w:rsidRPr="0093240D">
        <w:rPr>
          <w:spacing w:val="1"/>
          <w:szCs w:val="28"/>
          <w:lang w:val="ru-RU"/>
        </w:rPr>
        <w:t xml:space="preserve"> </w:t>
      </w:r>
      <w:r w:rsidRPr="0093240D">
        <w:rPr>
          <w:szCs w:val="28"/>
          <w:lang w:val="ru-RU"/>
        </w:rPr>
        <w:t>транзистором</w:t>
      </w:r>
      <w:r w:rsidRPr="0093240D">
        <w:rPr>
          <w:spacing w:val="1"/>
          <w:szCs w:val="28"/>
          <w:lang w:val="ru-RU"/>
        </w:rPr>
        <w:t xml:space="preserve"> </w:t>
      </w:r>
      <w:r w:rsidRPr="0093240D">
        <w:rPr>
          <w:szCs w:val="28"/>
          <w:lang w:val="ru-RU"/>
        </w:rPr>
        <w:t>практически</w:t>
      </w:r>
      <w:r w:rsidRPr="0093240D">
        <w:rPr>
          <w:spacing w:val="1"/>
          <w:szCs w:val="28"/>
          <w:lang w:val="ru-RU"/>
        </w:rPr>
        <w:t xml:space="preserve"> </w:t>
      </w:r>
      <w:r w:rsidRPr="0093240D">
        <w:rPr>
          <w:szCs w:val="28"/>
          <w:lang w:val="ru-RU"/>
        </w:rPr>
        <w:t>отсут-</w:t>
      </w:r>
      <w:r w:rsidRPr="0093240D">
        <w:rPr>
          <w:spacing w:val="-57"/>
          <w:szCs w:val="28"/>
          <w:lang w:val="ru-RU"/>
        </w:rPr>
        <w:t xml:space="preserve"> </w:t>
      </w:r>
      <w:r w:rsidRPr="0093240D">
        <w:rPr>
          <w:szCs w:val="28"/>
          <w:lang w:val="ru-RU"/>
        </w:rPr>
        <w:t>ствует.</w:t>
      </w:r>
      <w:r w:rsidRPr="0093240D">
        <w:rPr>
          <w:spacing w:val="1"/>
          <w:szCs w:val="28"/>
          <w:lang w:val="ru-RU"/>
        </w:rPr>
        <w:t xml:space="preserve"> </w:t>
      </w:r>
      <w:r w:rsidRPr="0093240D">
        <w:rPr>
          <w:szCs w:val="28"/>
          <w:lang w:val="ru-RU"/>
        </w:rPr>
        <w:t>В</w:t>
      </w:r>
      <w:r w:rsidRPr="0093240D">
        <w:rPr>
          <w:spacing w:val="1"/>
          <w:szCs w:val="28"/>
          <w:lang w:val="ru-RU"/>
        </w:rPr>
        <w:t xml:space="preserve"> </w:t>
      </w:r>
      <w:r w:rsidRPr="0093240D">
        <w:rPr>
          <w:szCs w:val="28"/>
          <w:lang w:val="ru-RU"/>
        </w:rPr>
        <w:t>активном</w:t>
      </w:r>
      <w:r w:rsidRPr="0093240D">
        <w:rPr>
          <w:spacing w:val="1"/>
          <w:szCs w:val="28"/>
          <w:lang w:val="ru-RU"/>
        </w:rPr>
        <w:t xml:space="preserve"> </w:t>
      </w:r>
      <w:r w:rsidRPr="0093240D">
        <w:rPr>
          <w:szCs w:val="28"/>
          <w:lang w:val="ru-RU"/>
        </w:rPr>
        <w:t>режиме</w:t>
      </w:r>
      <w:r w:rsidRPr="0093240D">
        <w:rPr>
          <w:spacing w:val="1"/>
          <w:szCs w:val="28"/>
          <w:lang w:val="ru-RU"/>
        </w:rPr>
        <w:t xml:space="preserve"> </w:t>
      </w:r>
      <w:r w:rsidRPr="0093240D">
        <w:rPr>
          <w:szCs w:val="28"/>
          <w:lang w:val="ru-RU"/>
        </w:rPr>
        <w:t>транзистор</w:t>
      </w:r>
      <w:r w:rsidRPr="0093240D">
        <w:rPr>
          <w:spacing w:val="1"/>
          <w:szCs w:val="28"/>
          <w:lang w:val="ru-RU"/>
        </w:rPr>
        <w:t xml:space="preserve"> </w:t>
      </w:r>
      <w:r w:rsidRPr="0093240D">
        <w:rPr>
          <w:szCs w:val="28"/>
          <w:lang w:val="ru-RU"/>
        </w:rPr>
        <w:t>выполняет</w:t>
      </w:r>
      <w:r w:rsidRPr="0093240D">
        <w:rPr>
          <w:spacing w:val="1"/>
          <w:szCs w:val="28"/>
          <w:lang w:val="ru-RU"/>
        </w:rPr>
        <w:t xml:space="preserve"> </w:t>
      </w:r>
      <w:r w:rsidRPr="0093240D">
        <w:rPr>
          <w:szCs w:val="28"/>
          <w:lang w:val="ru-RU"/>
        </w:rPr>
        <w:t>функцию</w:t>
      </w:r>
      <w:r w:rsidRPr="0093240D">
        <w:rPr>
          <w:spacing w:val="1"/>
          <w:szCs w:val="28"/>
          <w:lang w:val="ru-RU"/>
        </w:rPr>
        <w:t xml:space="preserve"> </w:t>
      </w:r>
      <w:r w:rsidRPr="0093240D">
        <w:rPr>
          <w:szCs w:val="28"/>
          <w:lang w:val="ru-RU"/>
        </w:rPr>
        <w:t>активного</w:t>
      </w:r>
      <w:r w:rsidRPr="0093240D">
        <w:rPr>
          <w:spacing w:val="1"/>
          <w:szCs w:val="28"/>
          <w:lang w:val="ru-RU"/>
        </w:rPr>
        <w:t xml:space="preserve"> </w:t>
      </w:r>
      <w:r w:rsidRPr="0093240D">
        <w:rPr>
          <w:szCs w:val="28"/>
          <w:lang w:val="ru-RU"/>
        </w:rPr>
        <w:t>элемента</w:t>
      </w:r>
      <w:r w:rsidRPr="0093240D">
        <w:rPr>
          <w:spacing w:val="1"/>
          <w:szCs w:val="28"/>
          <w:lang w:val="ru-RU"/>
        </w:rPr>
        <w:t xml:space="preserve"> </w:t>
      </w:r>
      <w:r w:rsidRPr="0093240D">
        <w:rPr>
          <w:szCs w:val="28"/>
          <w:lang w:val="ru-RU"/>
        </w:rPr>
        <w:t>электрических</w:t>
      </w:r>
      <w:r w:rsidRPr="0093240D">
        <w:rPr>
          <w:spacing w:val="1"/>
          <w:szCs w:val="28"/>
          <w:lang w:val="ru-RU"/>
        </w:rPr>
        <w:t xml:space="preserve"> </w:t>
      </w:r>
      <w:r w:rsidRPr="0093240D">
        <w:rPr>
          <w:szCs w:val="28"/>
          <w:lang w:val="ru-RU"/>
        </w:rPr>
        <w:t>схем</w:t>
      </w:r>
      <w:r w:rsidRPr="0093240D">
        <w:rPr>
          <w:spacing w:val="60"/>
          <w:szCs w:val="28"/>
          <w:lang w:val="ru-RU"/>
        </w:rPr>
        <w:t xml:space="preserve"> </w:t>
      </w:r>
      <w:r w:rsidRPr="0093240D">
        <w:rPr>
          <w:szCs w:val="28"/>
          <w:lang w:val="ru-RU"/>
        </w:rPr>
        <w:t>усиления сигналов, генерирования колебаний, переключения и т.</w:t>
      </w:r>
      <w:r w:rsidRPr="0093240D">
        <w:rPr>
          <w:spacing w:val="1"/>
          <w:szCs w:val="28"/>
          <w:lang w:val="ru-RU"/>
        </w:rPr>
        <w:t xml:space="preserve"> </w:t>
      </w:r>
      <w:r w:rsidRPr="0093240D">
        <w:rPr>
          <w:szCs w:val="28"/>
          <w:lang w:val="ru-RU"/>
        </w:rPr>
        <w:t>п.</w:t>
      </w:r>
    </w:p>
    <w:p w:rsidR="0093240D" w:rsidRPr="0093240D" w:rsidRDefault="0093240D" w:rsidP="0093240D">
      <w:pPr>
        <w:pStyle w:val="af9"/>
        <w:spacing w:line="360" w:lineRule="auto"/>
        <w:ind w:firstLine="709"/>
        <w:rPr>
          <w:szCs w:val="28"/>
          <w:lang w:val="ru-RU"/>
        </w:rPr>
      </w:pPr>
      <w:r w:rsidRPr="0093240D">
        <w:rPr>
          <w:szCs w:val="28"/>
          <w:lang w:val="ru-RU"/>
        </w:rPr>
        <w:t>Подав положительный потенциал ЭДС источника Е</w:t>
      </w:r>
      <w:r w:rsidRPr="0093240D">
        <w:rPr>
          <w:szCs w:val="28"/>
          <w:vertAlign w:val="subscript"/>
          <w:lang w:val="ru-RU"/>
        </w:rPr>
        <w:t>К</w:t>
      </w:r>
      <w:r w:rsidRPr="0093240D">
        <w:rPr>
          <w:szCs w:val="28"/>
          <w:lang w:val="ru-RU"/>
        </w:rPr>
        <w:t xml:space="preserve"> на коллектор и отрицатель-</w:t>
      </w:r>
      <w:r w:rsidRPr="0093240D">
        <w:rPr>
          <w:spacing w:val="1"/>
          <w:szCs w:val="28"/>
          <w:lang w:val="ru-RU"/>
        </w:rPr>
        <w:t xml:space="preserve"> </w:t>
      </w:r>
      <w:r w:rsidRPr="0093240D">
        <w:rPr>
          <w:szCs w:val="28"/>
          <w:lang w:val="ru-RU"/>
        </w:rPr>
        <w:t>ный на эмиттер (рис.1в) в схеме включения транзистора п-р-п-типа с общим эмиттером</w:t>
      </w:r>
      <w:r w:rsidRPr="0093240D">
        <w:rPr>
          <w:spacing w:val="1"/>
          <w:szCs w:val="28"/>
          <w:lang w:val="ru-RU"/>
        </w:rPr>
        <w:t xml:space="preserve"> </w:t>
      </w:r>
      <w:r w:rsidRPr="0093240D">
        <w:rPr>
          <w:szCs w:val="28"/>
          <w:lang w:val="ru-RU"/>
        </w:rPr>
        <w:t>(с ОЭ), мы тем самым открыли эмиттерный переход Э—Б и закрыли коллекторный Б—</w:t>
      </w:r>
      <w:r w:rsidRPr="0093240D">
        <w:rPr>
          <w:spacing w:val="1"/>
          <w:szCs w:val="28"/>
          <w:lang w:val="ru-RU"/>
        </w:rPr>
        <w:t xml:space="preserve"> </w:t>
      </w:r>
      <w:r w:rsidRPr="0093240D">
        <w:rPr>
          <w:szCs w:val="28"/>
          <w:lang w:val="ru-RU"/>
        </w:rPr>
        <w:t>К,</w:t>
      </w:r>
      <w:r w:rsidRPr="0093240D">
        <w:rPr>
          <w:spacing w:val="1"/>
          <w:szCs w:val="28"/>
          <w:lang w:val="ru-RU"/>
        </w:rPr>
        <w:t xml:space="preserve"> </w:t>
      </w:r>
      <w:r w:rsidRPr="0093240D">
        <w:rPr>
          <w:szCs w:val="28"/>
          <w:lang w:val="ru-RU"/>
        </w:rPr>
        <w:t>при</w:t>
      </w:r>
      <w:r w:rsidRPr="0093240D">
        <w:rPr>
          <w:spacing w:val="1"/>
          <w:szCs w:val="28"/>
          <w:lang w:val="ru-RU"/>
        </w:rPr>
        <w:t xml:space="preserve"> </w:t>
      </w:r>
      <w:r w:rsidRPr="0093240D">
        <w:rPr>
          <w:szCs w:val="28"/>
          <w:lang w:val="ru-RU"/>
        </w:rPr>
        <w:t>этом</w:t>
      </w:r>
      <w:r w:rsidRPr="0093240D">
        <w:rPr>
          <w:spacing w:val="1"/>
          <w:szCs w:val="28"/>
          <w:lang w:val="ru-RU"/>
        </w:rPr>
        <w:t xml:space="preserve"> </w:t>
      </w:r>
      <w:r w:rsidRPr="0093240D">
        <w:rPr>
          <w:szCs w:val="28"/>
          <w:lang w:val="ru-RU"/>
        </w:rPr>
        <w:t>ток</w:t>
      </w:r>
      <w:r w:rsidRPr="0093240D">
        <w:rPr>
          <w:spacing w:val="1"/>
          <w:szCs w:val="28"/>
          <w:lang w:val="ru-RU"/>
        </w:rPr>
        <w:t xml:space="preserve"> </w:t>
      </w:r>
      <w:r w:rsidRPr="0093240D">
        <w:rPr>
          <w:szCs w:val="28"/>
          <w:lang w:val="ru-RU"/>
        </w:rPr>
        <w:t>коллектора</w:t>
      </w:r>
      <w:r w:rsidRPr="0093240D">
        <w:rPr>
          <w:spacing w:val="1"/>
          <w:szCs w:val="28"/>
          <w:lang w:val="ru-RU"/>
        </w:rPr>
        <w:t xml:space="preserve"> </w:t>
      </w:r>
      <w:r w:rsidRPr="0093240D">
        <w:rPr>
          <w:szCs w:val="28"/>
        </w:rPr>
        <w:t>I</w:t>
      </w:r>
      <w:r w:rsidRPr="0093240D">
        <w:rPr>
          <w:szCs w:val="28"/>
          <w:vertAlign w:val="subscript"/>
          <w:lang w:val="ru-RU"/>
        </w:rPr>
        <w:t>К0</w:t>
      </w:r>
      <w:r w:rsidRPr="0093240D">
        <w:rPr>
          <w:spacing w:val="1"/>
          <w:szCs w:val="28"/>
          <w:lang w:val="ru-RU"/>
        </w:rPr>
        <w:t xml:space="preserve"> </w:t>
      </w:r>
      <w:r w:rsidRPr="0093240D">
        <w:rPr>
          <w:szCs w:val="28"/>
          <w:lang w:val="ru-RU"/>
        </w:rPr>
        <w:t>=</w:t>
      </w:r>
      <w:r w:rsidRPr="0093240D">
        <w:rPr>
          <w:spacing w:val="1"/>
          <w:szCs w:val="28"/>
          <w:lang w:val="ru-RU"/>
        </w:rPr>
        <w:t xml:space="preserve"> </w:t>
      </w:r>
      <w:r w:rsidRPr="0093240D">
        <w:rPr>
          <w:szCs w:val="28"/>
        </w:rPr>
        <w:t>I</w:t>
      </w:r>
      <w:r w:rsidRPr="0093240D">
        <w:rPr>
          <w:szCs w:val="28"/>
          <w:vertAlign w:val="subscript"/>
          <w:lang w:val="ru-RU"/>
        </w:rPr>
        <w:t>Э0</w:t>
      </w:r>
      <w:r w:rsidRPr="0093240D">
        <w:rPr>
          <w:spacing w:val="1"/>
          <w:szCs w:val="28"/>
          <w:lang w:val="ru-RU"/>
        </w:rPr>
        <w:t xml:space="preserve"> </w:t>
      </w:r>
      <w:r w:rsidRPr="0093240D">
        <w:rPr>
          <w:szCs w:val="28"/>
          <w:lang w:val="ru-RU"/>
        </w:rPr>
        <w:t>=</w:t>
      </w:r>
      <w:r w:rsidRPr="0093240D">
        <w:rPr>
          <w:spacing w:val="1"/>
          <w:szCs w:val="28"/>
          <w:lang w:val="ru-RU"/>
        </w:rPr>
        <w:t xml:space="preserve"> </w:t>
      </w:r>
      <w:r w:rsidRPr="0093240D">
        <w:rPr>
          <w:szCs w:val="28"/>
        </w:rPr>
        <w:t>I</w:t>
      </w:r>
      <w:r w:rsidRPr="0093240D">
        <w:rPr>
          <w:szCs w:val="28"/>
          <w:vertAlign w:val="subscript"/>
          <w:lang w:val="ru-RU"/>
        </w:rPr>
        <w:t>0</w:t>
      </w:r>
      <w:r w:rsidRPr="0093240D">
        <w:rPr>
          <w:spacing w:val="1"/>
          <w:szCs w:val="28"/>
          <w:lang w:val="ru-RU"/>
        </w:rPr>
        <w:t xml:space="preserve"> </w:t>
      </w:r>
      <w:r w:rsidRPr="0093240D">
        <w:rPr>
          <w:szCs w:val="28"/>
          <w:lang w:val="ru-RU"/>
        </w:rPr>
        <w:t>мал,</w:t>
      </w:r>
      <w:r w:rsidRPr="0093240D">
        <w:rPr>
          <w:spacing w:val="1"/>
          <w:szCs w:val="28"/>
          <w:lang w:val="ru-RU"/>
        </w:rPr>
        <w:t xml:space="preserve"> </w:t>
      </w:r>
      <w:r w:rsidRPr="0093240D">
        <w:rPr>
          <w:szCs w:val="28"/>
          <w:lang w:val="ru-RU"/>
        </w:rPr>
        <w:t>он</w:t>
      </w:r>
      <w:r w:rsidRPr="0093240D">
        <w:rPr>
          <w:spacing w:val="1"/>
          <w:szCs w:val="28"/>
          <w:lang w:val="ru-RU"/>
        </w:rPr>
        <w:t xml:space="preserve"> </w:t>
      </w:r>
      <w:r w:rsidRPr="0093240D">
        <w:rPr>
          <w:szCs w:val="28"/>
          <w:lang w:val="ru-RU"/>
        </w:rPr>
        <w:t>определяется</w:t>
      </w:r>
      <w:r w:rsidRPr="0093240D">
        <w:rPr>
          <w:spacing w:val="1"/>
          <w:szCs w:val="28"/>
          <w:lang w:val="ru-RU"/>
        </w:rPr>
        <w:t xml:space="preserve"> </w:t>
      </w:r>
      <w:r w:rsidRPr="0093240D">
        <w:rPr>
          <w:szCs w:val="28"/>
          <w:lang w:val="ru-RU"/>
        </w:rPr>
        <w:t>концентрацией</w:t>
      </w:r>
      <w:r w:rsidRPr="0093240D">
        <w:rPr>
          <w:spacing w:val="1"/>
          <w:szCs w:val="28"/>
          <w:lang w:val="ru-RU"/>
        </w:rPr>
        <w:t xml:space="preserve"> </w:t>
      </w:r>
      <w:r w:rsidRPr="0093240D">
        <w:rPr>
          <w:szCs w:val="28"/>
          <w:lang w:val="ru-RU"/>
        </w:rPr>
        <w:t>неосновных</w:t>
      </w:r>
      <w:r w:rsidRPr="0093240D">
        <w:rPr>
          <w:spacing w:val="-1"/>
          <w:szCs w:val="28"/>
          <w:lang w:val="ru-RU"/>
        </w:rPr>
        <w:t xml:space="preserve"> </w:t>
      </w:r>
      <w:r w:rsidRPr="0093240D">
        <w:rPr>
          <w:szCs w:val="28"/>
          <w:lang w:val="ru-RU"/>
        </w:rPr>
        <w:t>носителей</w:t>
      </w:r>
      <w:r w:rsidRPr="0093240D">
        <w:rPr>
          <w:spacing w:val="-2"/>
          <w:szCs w:val="28"/>
          <w:lang w:val="ru-RU"/>
        </w:rPr>
        <w:t xml:space="preserve"> </w:t>
      </w:r>
      <w:r w:rsidRPr="0093240D">
        <w:rPr>
          <w:szCs w:val="28"/>
          <w:lang w:val="ru-RU"/>
        </w:rPr>
        <w:t>(дырок в</w:t>
      </w:r>
      <w:r w:rsidRPr="0093240D">
        <w:rPr>
          <w:spacing w:val="-1"/>
          <w:szCs w:val="28"/>
          <w:lang w:val="ru-RU"/>
        </w:rPr>
        <w:t xml:space="preserve"> </w:t>
      </w:r>
      <w:r w:rsidRPr="0093240D">
        <w:rPr>
          <w:szCs w:val="28"/>
          <w:lang w:val="ru-RU"/>
        </w:rPr>
        <w:t>данном</w:t>
      </w:r>
      <w:r w:rsidRPr="0093240D">
        <w:rPr>
          <w:spacing w:val="-1"/>
          <w:szCs w:val="28"/>
          <w:lang w:val="ru-RU"/>
        </w:rPr>
        <w:t xml:space="preserve"> </w:t>
      </w:r>
      <w:r w:rsidRPr="0093240D">
        <w:rPr>
          <w:szCs w:val="28"/>
          <w:lang w:val="ru-RU"/>
        </w:rPr>
        <w:t>случае)</w:t>
      </w:r>
      <w:r w:rsidRPr="0093240D">
        <w:rPr>
          <w:spacing w:val="-1"/>
          <w:szCs w:val="28"/>
          <w:lang w:val="ru-RU"/>
        </w:rPr>
        <w:t xml:space="preserve"> </w:t>
      </w:r>
      <w:r w:rsidRPr="0093240D">
        <w:rPr>
          <w:szCs w:val="28"/>
          <w:lang w:val="ru-RU"/>
        </w:rPr>
        <w:t>в</w:t>
      </w:r>
      <w:r w:rsidRPr="0093240D">
        <w:rPr>
          <w:spacing w:val="-1"/>
          <w:szCs w:val="28"/>
          <w:lang w:val="ru-RU"/>
        </w:rPr>
        <w:t xml:space="preserve"> </w:t>
      </w:r>
      <w:r w:rsidRPr="0093240D">
        <w:rPr>
          <w:szCs w:val="28"/>
          <w:lang w:val="ru-RU"/>
        </w:rPr>
        <w:t>коллекторе</w:t>
      </w:r>
      <w:r w:rsidRPr="0093240D">
        <w:rPr>
          <w:spacing w:val="-2"/>
          <w:szCs w:val="28"/>
          <w:lang w:val="ru-RU"/>
        </w:rPr>
        <w:t xml:space="preserve"> </w:t>
      </w:r>
      <w:r w:rsidRPr="0093240D">
        <w:rPr>
          <w:szCs w:val="28"/>
          <w:lang w:val="ru-RU"/>
        </w:rPr>
        <w:t>и</w:t>
      </w:r>
      <w:r w:rsidRPr="0093240D">
        <w:rPr>
          <w:spacing w:val="1"/>
          <w:szCs w:val="28"/>
          <w:lang w:val="ru-RU"/>
        </w:rPr>
        <w:t xml:space="preserve"> </w:t>
      </w:r>
      <w:r w:rsidRPr="0093240D">
        <w:rPr>
          <w:szCs w:val="28"/>
          <w:lang w:val="ru-RU"/>
        </w:rPr>
        <w:t>базе.</w:t>
      </w:r>
    </w:p>
    <w:p w:rsidR="0093240D" w:rsidRPr="0093240D" w:rsidRDefault="0093240D" w:rsidP="0093240D">
      <w:pPr>
        <w:pStyle w:val="af9"/>
        <w:spacing w:line="360" w:lineRule="auto"/>
        <w:ind w:firstLine="709"/>
        <w:rPr>
          <w:szCs w:val="28"/>
          <w:lang w:val="ru-RU"/>
        </w:rPr>
      </w:pPr>
      <w:r w:rsidRPr="0093240D">
        <w:rPr>
          <w:szCs w:val="28"/>
          <w:lang w:val="ru-RU"/>
        </w:rPr>
        <w:t>Если между эмиттером и базой приложить небольшое напряжение (0,3—0,5 В) в</w:t>
      </w:r>
      <w:r w:rsidRPr="0093240D">
        <w:rPr>
          <w:spacing w:val="1"/>
          <w:szCs w:val="28"/>
          <w:lang w:val="ru-RU"/>
        </w:rPr>
        <w:t xml:space="preserve"> </w:t>
      </w:r>
      <w:r w:rsidRPr="0093240D">
        <w:rPr>
          <w:szCs w:val="28"/>
          <w:lang w:val="ru-RU"/>
        </w:rPr>
        <w:t>прямом</w:t>
      </w:r>
      <w:r w:rsidRPr="0093240D">
        <w:rPr>
          <w:spacing w:val="1"/>
          <w:szCs w:val="28"/>
          <w:lang w:val="ru-RU"/>
        </w:rPr>
        <w:t xml:space="preserve"> </w:t>
      </w:r>
      <w:r w:rsidRPr="0093240D">
        <w:rPr>
          <w:szCs w:val="28"/>
          <w:lang w:val="ru-RU"/>
        </w:rPr>
        <w:t>направлении</w:t>
      </w:r>
      <w:r w:rsidRPr="0093240D">
        <w:rPr>
          <w:spacing w:val="1"/>
          <w:szCs w:val="28"/>
          <w:lang w:val="ru-RU"/>
        </w:rPr>
        <w:t xml:space="preserve"> </w:t>
      </w:r>
      <w:r w:rsidRPr="0093240D">
        <w:rPr>
          <w:szCs w:val="28"/>
          <w:lang w:val="ru-RU"/>
        </w:rPr>
        <w:t>р-п-перехода</w:t>
      </w:r>
      <w:r w:rsidRPr="0093240D">
        <w:rPr>
          <w:spacing w:val="1"/>
          <w:szCs w:val="28"/>
          <w:lang w:val="ru-RU"/>
        </w:rPr>
        <w:t xml:space="preserve"> </w:t>
      </w:r>
      <w:r w:rsidRPr="0093240D">
        <w:rPr>
          <w:szCs w:val="28"/>
          <w:lang w:val="ru-RU"/>
        </w:rPr>
        <w:t>Э—Б,</w:t>
      </w:r>
      <w:r w:rsidRPr="0093240D">
        <w:rPr>
          <w:spacing w:val="1"/>
          <w:szCs w:val="28"/>
          <w:lang w:val="ru-RU"/>
        </w:rPr>
        <w:t xml:space="preserve"> </w:t>
      </w:r>
      <w:r w:rsidRPr="0093240D">
        <w:rPr>
          <w:szCs w:val="28"/>
          <w:lang w:val="ru-RU"/>
        </w:rPr>
        <w:t>то</w:t>
      </w:r>
      <w:r w:rsidRPr="0093240D">
        <w:rPr>
          <w:spacing w:val="1"/>
          <w:szCs w:val="28"/>
          <w:lang w:val="ru-RU"/>
        </w:rPr>
        <w:t xml:space="preserve"> </w:t>
      </w:r>
      <w:r w:rsidRPr="0093240D">
        <w:rPr>
          <w:szCs w:val="28"/>
          <w:lang w:val="ru-RU"/>
        </w:rPr>
        <w:t>происходит</w:t>
      </w:r>
      <w:r w:rsidRPr="0093240D">
        <w:rPr>
          <w:spacing w:val="1"/>
          <w:szCs w:val="28"/>
          <w:lang w:val="ru-RU"/>
        </w:rPr>
        <w:t xml:space="preserve"> </w:t>
      </w:r>
      <w:r w:rsidRPr="0093240D">
        <w:rPr>
          <w:szCs w:val="28"/>
          <w:lang w:val="ru-RU"/>
        </w:rPr>
        <w:t>инжекция</w:t>
      </w:r>
      <w:r w:rsidRPr="0093240D">
        <w:rPr>
          <w:spacing w:val="1"/>
          <w:szCs w:val="28"/>
          <w:lang w:val="ru-RU"/>
        </w:rPr>
        <w:t xml:space="preserve"> </w:t>
      </w:r>
      <w:r w:rsidRPr="0093240D">
        <w:rPr>
          <w:szCs w:val="28"/>
          <w:lang w:val="ru-RU"/>
        </w:rPr>
        <w:t>электронов</w:t>
      </w:r>
      <w:r w:rsidRPr="0093240D">
        <w:rPr>
          <w:spacing w:val="1"/>
          <w:szCs w:val="28"/>
          <w:lang w:val="ru-RU"/>
        </w:rPr>
        <w:t xml:space="preserve"> </w:t>
      </w:r>
      <w:r w:rsidRPr="0093240D">
        <w:rPr>
          <w:szCs w:val="28"/>
          <w:lang w:val="ru-RU"/>
        </w:rPr>
        <w:t>из</w:t>
      </w:r>
      <w:r w:rsidRPr="0093240D">
        <w:rPr>
          <w:spacing w:val="1"/>
          <w:szCs w:val="28"/>
          <w:lang w:val="ru-RU"/>
        </w:rPr>
        <w:t xml:space="preserve"> </w:t>
      </w:r>
      <w:r w:rsidRPr="0093240D">
        <w:rPr>
          <w:szCs w:val="28"/>
          <w:lang w:val="ru-RU"/>
        </w:rPr>
        <w:t>эмиттера в базу, образуя</w:t>
      </w:r>
      <w:r w:rsidRPr="0093240D">
        <w:rPr>
          <w:spacing w:val="1"/>
          <w:szCs w:val="28"/>
          <w:lang w:val="ru-RU"/>
        </w:rPr>
        <w:t xml:space="preserve"> </w:t>
      </w:r>
      <w:r w:rsidRPr="0093240D">
        <w:rPr>
          <w:szCs w:val="28"/>
          <w:lang w:val="ru-RU"/>
        </w:rPr>
        <w:t>ток</w:t>
      </w:r>
      <w:r w:rsidRPr="0093240D">
        <w:rPr>
          <w:spacing w:val="1"/>
          <w:szCs w:val="28"/>
          <w:lang w:val="ru-RU"/>
        </w:rPr>
        <w:t xml:space="preserve"> </w:t>
      </w:r>
      <w:r w:rsidRPr="0093240D">
        <w:rPr>
          <w:szCs w:val="28"/>
          <w:lang w:val="ru-RU"/>
        </w:rPr>
        <w:t xml:space="preserve">эмиттера </w:t>
      </w:r>
      <w:r w:rsidRPr="0093240D">
        <w:rPr>
          <w:szCs w:val="28"/>
        </w:rPr>
        <w:t>I</w:t>
      </w:r>
      <w:r w:rsidRPr="0093240D">
        <w:rPr>
          <w:szCs w:val="28"/>
          <w:vertAlign w:val="subscript"/>
          <w:lang w:val="ru-RU"/>
        </w:rPr>
        <w:t>Э</w:t>
      </w:r>
      <w:r w:rsidRPr="0093240D">
        <w:rPr>
          <w:szCs w:val="28"/>
          <w:lang w:val="ru-RU"/>
        </w:rPr>
        <w:t>.</w:t>
      </w:r>
      <w:r w:rsidRPr="0093240D">
        <w:rPr>
          <w:spacing w:val="1"/>
          <w:szCs w:val="28"/>
          <w:lang w:val="ru-RU"/>
        </w:rPr>
        <w:t xml:space="preserve"> </w:t>
      </w:r>
      <w:r w:rsidRPr="0093240D">
        <w:rPr>
          <w:szCs w:val="28"/>
          <w:lang w:val="ru-RU"/>
        </w:rPr>
        <w:t>В</w:t>
      </w:r>
      <w:r w:rsidRPr="0093240D">
        <w:rPr>
          <w:spacing w:val="60"/>
          <w:szCs w:val="28"/>
          <w:lang w:val="ru-RU"/>
        </w:rPr>
        <w:t xml:space="preserve"> </w:t>
      </w:r>
      <w:r w:rsidRPr="0093240D">
        <w:rPr>
          <w:szCs w:val="28"/>
          <w:lang w:val="ru-RU"/>
        </w:rPr>
        <w:t>базе электроны частично рекомбинируют</w:t>
      </w:r>
      <w:r w:rsidRPr="0093240D">
        <w:rPr>
          <w:spacing w:val="-57"/>
          <w:szCs w:val="28"/>
          <w:lang w:val="ru-RU"/>
        </w:rPr>
        <w:t xml:space="preserve"> </w:t>
      </w:r>
      <w:r w:rsidRPr="0093240D">
        <w:rPr>
          <w:szCs w:val="28"/>
          <w:lang w:val="ru-RU"/>
        </w:rPr>
        <w:t>со</w:t>
      </w:r>
      <w:r w:rsidRPr="0093240D">
        <w:rPr>
          <w:spacing w:val="1"/>
          <w:szCs w:val="28"/>
          <w:lang w:val="ru-RU"/>
        </w:rPr>
        <w:t xml:space="preserve"> </w:t>
      </w:r>
      <w:r w:rsidRPr="0093240D">
        <w:rPr>
          <w:szCs w:val="28"/>
          <w:lang w:val="ru-RU"/>
        </w:rPr>
        <w:t>свободными</w:t>
      </w:r>
      <w:r w:rsidRPr="0093240D">
        <w:rPr>
          <w:spacing w:val="1"/>
          <w:szCs w:val="28"/>
          <w:lang w:val="ru-RU"/>
        </w:rPr>
        <w:t xml:space="preserve"> </w:t>
      </w:r>
      <w:r w:rsidRPr="0093240D">
        <w:rPr>
          <w:szCs w:val="28"/>
          <w:lang w:val="ru-RU"/>
        </w:rPr>
        <w:t>дырками,</w:t>
      </w:r>
      <w:r w:rsidRPr="0093240D">
        <w:rPr>
          <w:spacing w:val="1"/>
          <w:szCs w:val="28"/>
          <w:lang w:val="ru-RU"/>
        </w:rPr>
        <w:t xml:space="preserve"> </w:t>
      </w:r>
      <w:r w:rsidRPr="0093240D">
        <w:rPr>
          <w:szCs w:val="28"/>
          <w:lang w:val="ru-RU"/>
        </w:rPr>
        <w:t>но</w:t>
      </w:r>
      <w:r w:rsidRPr="0093240D">
        <w:rPr>
          <w:spacing w:val="1"/>
          <w:szCs w:val="28"/>
          <w:lang w:val="ru-RU"/>
        </w:rPr>
        <w:t xml:space="preserve"> </w:t>
      </w:r>
      <w:r w:rsidRPr="0093240D">
        <w:rPr>
          <w:szCs w:val="28"/>
          <w:lang w:val="ru-RU"/>
        </w:rPr>
        <w:t>одновременно</w:t>
      </w:r>
      <w:r w:rsidRPr="0093240D">
        <w:rPr>
          <w:spacing w:val="1"/>
          <w:szCs w:val="28"/>
          <w:lang w:val="ru-RU"/>
        </w:rPr>
        <w:t xml:space="preserve"> </w:t>
      </w:r>
      <w:r w:rsidRPr="0093240D">
        <w:rPr>
          <w:szCs w:val="28"/>
          <w:lang w:val="ru-RU"/>
        </w:rPr>
        <w:t>от</w:t>
      </w:r>
      <w:r w:rsidRPr="0093240D">
        <w:rPr>
          <w:spacing w:val="1"/>
          <w:szCs w:val="28"/>
          <w:lang w:val="ru-RU"/>
        </w:rPr>
        <w:t xml:space="preserve"> </w:t>
      </w:r>
      <w:r w:rsidRPr="0093240D">
        <w:rPr>
          <w:szCs w:val="28"/>
          <w:lang w:val="ru-RU"/>
        </w:rPr>
        <w:t>внешнего</w:t>
      </w:r>
      <w:r w:rsidRPr="0093240D">
        <w:rPr>
          <w:spacing w:val="1"/>
          <w:szCs w:val="28"/>
          <w:lang w:val="ru-RU"/>
        </w:rPr>
        <w:t xml:space="preserve"> </w:t>
      </w:r>
      <w:r w:rsidRPr="0093240D">
        <w:rPr>
          <w:szCs w:val="28"/>
          <w:lang w:val="ru-RU"/>
        </w:rPr>
        <w:t>источника</w:t>
      </w:r>
      <w:r w:rsidRPr="0093240D">
        <w:rPr>
          <w:spacing w:val="60"/>
          <w:szCs w:val="28"/>
          <w:lang w:val="ru-RU"/>
        </w:rPr>
        <w:t xml:space="preserve"> </w:t>
      </w:r>
      <w:r w:rsidRPr="0093240D">
        <w:rPr>
          <w:szCs w:val="28"/>
          <w:lang w:val="ru-RU"/>
        </w:rPr>
        <w:t>напряжения</w:t>
      </w:r>
      <w:r w:rsidRPr="0093240D">
        <w:rPr>
          <w:spacing w:val="1"/>
          <w:szCs w:val="28"/>
          <w:lang w:val="ru-RU"/>
        </w:rPr>
        <w:t xml:space="preserve"> </w:t>
      </w:r>
      <w:r w:rsidRPr="0093240D">
        <w:rPr>
          <w:szCs w:val="28"/>
          <w:lang w:val="ru-RU"/>
        </w:rPr>
        <w:t>(Е</w:t>
      </w:r>
      <w:r w:rsidRPr="0093240D">
        <w:rPr>
          <w:szCs w:val="28"/>
          <w:vertAlign w:val="subscript"/>
          <w:lang w:val="ru-RU"/>
        </w:rPr>
        <w:t>Б</w:t>
      </w:r>
      <w:r w:rsidRPr="0093240D">
        <w:rPr>
          <w:szCs w:val="28"/>
          <w:lang w:val="ru-RU"/>
        </w:rPr>
        <w:t>&lt;Е</w:t>
      </w:r>
      <w:r w:rsidRPr="0093240D">
        <w:rPr>
          <w:szCs w:val="28"/>
          <w:vertAlign w:val="subscript"/>
          <w:lang w:val="ru-RU"/>
        </w:rPr>
        <w:t>К</w:t>
      </w:r>
      <w:r w:rsidRPr="0093240D">
        <w:rPr>
          <w:szCs w:val="28"/>
          <w:lang w:val="ru-RU"/>
        </w:rPr>
        <w:t>)</w:t>
      </w:r>
      <w:r w:rsidRPr="0093240D">
        <w:rPr>
          <w:spacing w:val="-4"/>
          <w:szCs w:val="28"/>
          <w:lang w:val="ru-RU"/>
        </w:rPr>
        <w:t xml:space="preserve"> </w:t>
      </w:r>
      <w:r w:rsidRPr="0093240D">
        <w:rPr>
          <w:szCs w:val="28"/>
          <w:lang w:val="ru-RU"/>
        </w:rPr>
        <w:t>в базу</w:t>
      </w:r>
      <w:r w:rsidRPr="0093240D">
        <w:rPr>
          <w:spacing w:val="-4"/>
          <w:szCs w:val="28"/>
          <w:lang w:val="ru-RU"/>
        </w:rPr>
        <w:t xml:space="preserve"> </w:t>
      </w:r>
      <w:r w:rsidRPr="0093240D">
        <w:rPr>
          <w:szCs w:val="28"/>
          <w:lang w:val="ru-RU"/>
        </w:rPr>
        <w:t>приходят</w:t>
      </w:r>
      <w:r w:rsidRPr="0093240D">
        <w:rPr>
          <w:spacing w:val="1"/>
          <w:szCs w:val="28"/>
          <w:lang w:val="ru-RU"/>
        </w:rPr>
        <w:t xml:space="preserve"> </w:t>
      </w:r>
      <w:r w:rsidRPr="0093240D">
        <w:rPr>
          <w:szCs w:val="28"/>
          <w:lang w:val="ru-RU"/>
        </w:rPr>
        <w:t>новые дырки,</w:t>
      </w:r>
      <w:r w:rsidRPr="0093240D">
        <w:rPr>
          <w:spacing w:val="1"/>
          <w:szCs w:val="28"/>
          <w:lang w:val="ru-RU"/>
        </w:rPr>
        <w:t xml:space="preserve"> </w:t>
      </w:r>
      <w:r w:rsidRPr="0093240D">
        <w:rPr>
          <w:szCs w:val="28"/>
          <w:lang w:val="ru-RU"/>
        </w:rPr>
        <w:t>образуя</w:t>
      </w:r>
      <w:r w:rsidRPr="0093240D">
        <w:rPr>
          <w:spacing w:val="3"/>
          <w:szCs w:val="28"/>
          <w:lang w:val="ru-RU"/>
        </w:rPr>
        <w:t xml:space="preserve"> </w:t>
      </w:r>
      <w:r w:rsidRPr="0093240D">
        <w:rPr>
          <w:szCs w:val="28"/>
          <w:lang w:val="ru-RU"/>
        </w:rPr>
        <w:t>ток</w:t>
      </w:r>
      <w:r w:rsidRPr="0093240D">
        <w:rPr>
          <w:spacing w:val="1"/>
          <w:szCs w:val="28"/>
          <w:lang w:val="ru-RU"/>
        </w:rPr>
        <w:t xml:space="preserve"> </w:t>
      </w:r>
      <w:r w:rsidRPr="0093240D">
        <w:rPr>
          <w:szCs w:val="28"/>
          <w:lang w:val="ru-RU"/>
        </w:rPr>
        <w:t xml:space="preserve">базы </w:t>
      </w:r>
      <w:r w:rsidRPr="0093240D">
        <w:rPr>
          <w:szCs w:val="28"/>
        </w:rPr>
        <w:t>I</w:t>
      </w:r>
      <w:r w:rsidRPr="0093240D">
        <w:rPr>
          <w:szCs w:val="28"/>
          <w:vertAlign w:val="subscript"/>
          <w:lang w:val="ru-RU"/>
        </w:rPr>
        <w:t>Б</w:t>
      </w:r>
      <w:r w:rsidRPr="0093240D">
        <w:rPr>
          <w:szCs w:val="28"/>
          <w:lang w:val="ru-RU"/>
        </w:rPr>
        <w:t>.</w:t>
      </w:r>
    </w:p>
    <w:p w:rsidR="0093240D" w:rsidRPr="0093240D" w:rsidRDefault="0093240D" w:rsidP="0093240D">
      <w:pPr>
        <w:pStyle w:val="af9"/>
        <w:spacing w:line="360" w:lineRule="auto"/>
        <w:ind w:firstLine="709"/>
        <w:rPr>
          <w:szCs w:val="28"/>
          <w:lang w:val="ru-RU"/>
        </w:rPr>
      </w:pPr>
      <w:r w:rsidRPr="0093240D">
        <w:rPr>
          <w:szCs w:val="28"/>
          <w:lang w:val="ru-RU"/>
        </w:rPr>
        <w:t>Так как база в транзисторе выполняется в виде тонкого слоя, то только незначи-</w:t>
      </w:r>
      <w:r w:rsidRPr="0093240D">
        <w:rPr>
          <w:spacing w:val="1"/>
          <w:szCs w:val="28"/>
          <w:lang w:val="ru-RU"/>
        </w:rPr>
        <w:t xml:space="preserve"> </w:t>
      </w:r>
      <w:r w:rsidRPr="0093240D">
        <w:rPr>
          <w:szCs w:val="28"/>
          <w:lang w:val="ru-RU"/>
        </w:rPr>
        <w:t>тельная часть электронов рекомбинирует с дырками базы, а основная их часть дости-</w:t>
      </w:r>
      <w:r w:rsidRPr="0093240D">
        <w:rPr>
          <w:spacing w:val="1"/>
          <w:szCs w:val="28"/>
          <w:lang w:val="ru-RU"/>
        </w:rPr>
        <w:t xml:space="preserve"> </w:t>
      </w:r>
      <w:r w:rsidRPr="0093240D">
        <w:rPr>
          <w:szCs w:val="28"/>
          <w:lang w:val="ru-RU"/>
        </w:rPr>
        <w:t>гает</w:t>
      </w:r>
      <w:r w:rsidRPr="0093240D">
        <w:rPr>
          <w:spacing w:val="1"/>
          <w:szCs w:val="28"/>
          <w:lang w:val="ru-RU"/>
        </w:rPr>
        <w:t xml:space="preserve"> </w:t>
      </w:r>
      <w:r w:rsidRPr="0093240D">
        <w:rPr>
          <w:szCs w:val="28"/>
          <w:lang w:val="ru-RU"/>
        </w:rPr>
        <w:t>коллекторного</w:t>
      </w:r>
      <w:r w:rsidRPr="0093240D">
        <w:rPr>
          <w:spacing w:val="1"/>
          <w:szCs w:val="28"/>
          <w:lang w:val="ru-RU"/>
        </w:rPr>
        <w:t xml:space="preserve"> </w:t>
      </w:r>
      <w:r w:rsidRPr="0093240D">
        <w:rPr>
          <w:szCs w:val="28"/>
          <w:lang w:val="ru-RU"/>
        </w:rPr>
        <w:t>перехода.</w:t>
      </w:r>
      <w:r w:rsidRPr="0093240D">
        <w:rPr>
          <w:spacing w:val="1"/>
          <w:szCs w:val="28"/>
          <w:lang w:val="ru-RU"/>
        </w:rPr>
        <w:t xml:space="preserve"> </w:t>
      </w:r>
      <w:r w:rsidRPr="0093240D">
        <w:rPr>
          <w:szCs w:val="28"/>
          <w:lang w:val="ru-RU"/>
        </w:rPr>
        <w:t>Эти</w:t>
      </w:r>
      <w:r w:rsidRPr="0093240D">
        <w:rPr>
          <w:spacing w:val="1"/>
          <w:szCs w:val="28"/>
          <w:lang w:val="ru-RU"/>
        </w:rPr>
        <w:t xml:space="preserve"> </w:t>
      </w:r>
      <w:r w:rsidRPr="0093240D">
        <w:rPr>
          <w:szCs w:val="28"/>
          <w:lang w:val="ru-RU"/>
        </w:rPr>
        <w:t>электроны</w:t>
      </w:r>
      <w:r w:rsidRPr="0093240D">
        <w:rPr>
          <w:spacing w:val="1"/>
          <w:szCs w:val="28"/>
          <w:lang w:val="ru-RU"/>
        </w:rPr>
        <w:t xml:space="preserve"> </w:t>
      </w:r>
      <w:r w:rsidRPr="0093240D">
        <w:rPr>
          <w:szCs w:val="28"/>
          <w:lang w:val="ru-RU"/>
        </w:rPr>
        <w:t>захватываются</w:t>
      </w:r>
      <w:r w:rsidRPr="0093240D">
        <w:rPr>
          <w:spacing w:val="1"/>
          <w:szCs w:val="28"/>
          <w:lang w:val="ru-RU"/>
        </w:rPr>
        <w:t xml:space="preserve"> </w:t>
      </w:r>
      <w:r w:rsidRPr="0093240D">
        <w:rPr>
          <w:szCs w:val="28"/>
          <w:lang w:val="ru-RU"/>
        </w:rPr>
        <w:t>электрическим</w:t>
      </w:r>
      <w:r w:rsidRPr="0093240D">
        <w:rPr>
          <w:spacing w:val="1"/>
          <w:szCs w:val="28"/>
          <w:lang w:val="ru-RU"/>
        </w:rPr>
        <w:t xml:space="preserve"> </w:t>
      </w:r>
      <w:r w:rsidRPr="0093240D">
        <w:rPr>
          <w:szCs w:val="28"/>
          <w:lang w:val="ru-RU"/>
        </w:rPr>
        <w:t>полем</w:t>
      </w:r>
      <w:r w:rsidRPr="0093240D">
        <w:rPr>
          <w:spacing w:val="1"/>
          <w:szCs w:val="28"/>
          <w:lang w:val="ru-RU"/>
        </w:rPr>
        <w:t xml:space="preserve"> </w:t>
      </w:r>
      <w:r w:rsidRPr="0093240D">
        <w:rPr>
          <w:szCs w:val="28"/>
          <w:lang w:val="ru-RU"/>
        </w:rPr>
        <w:t>коллекторного перехода, являющегося ускоряющим для электронов. Ток электронов,</w:t>
      </w:r>
      <w:r w:rsidRPr="0093240D">
        <w:rPr>
          <w:spacing w:val="1"/>
          <w:szCs w:val="28"/>
          <w:lang w:val="ru-RU"/>
        </w:rPr>
        <w:t xml:space="preserve"> </w:t>
      </w:r>
      <w:r w:rsidRPr="0093240D">
        <w:rPr>
          <w:szCs w:val="28"/>
          <w:lang w:val="ru-RU"/>
        </w:rPr>
        <w:t>попавших</w:t>
      </w:r>
      <w:r w:rsidRPr="0093240D">
        <w:rPr>
          <w:spacing w:val="1"/>
          <w:szCs w:val="28"/>
          <w:lang w:val="ru-RU"/>
        </w:rPr>
        <w:t xml:space="preserve"> </w:t>
      </w:r>
      <w:r w:rsidRPr="0093240D">
        <w:rPr>
          <w:szCs w:val="28"/>
          <w:lang w:val="ru-RU"/>
        </w:rPr>
        <w:t>из</w:t>
      </w:r>
      <w:r w:rsidRPr="0093240D">
        <w:rPr>
          <w:spacing w:val="1"/>
          <w:szCs w:val="28"/>
          <w:lang w:val="ru-RU"/>
        </w:rPr>
        <w:t xml:space="preserve"> </w:t>
      </w:r>
      <w:r w:rsidRPr="0093240D">
        <w:rPr>
          <w:szCs w:val="28"/>
          <w:lang w:val="ru-RU"/>
        </w:rPr>
        <w:t>эмиттера</w:t>
      </w:r>
      <w:r w:rsidRPr="0093240D">
        <w:rPr>
          <w:spacing w:val="1"/>
          <w:szCs w:val="28"/>
          <w:lang w:val="ru-RU"/>
        </w:rPr>
        <w:t xml:space="preserve"> </w:t>
      </w:r>
      <w:r w:rsidRPr="0093240D">
        <w:rPr>
          <w:szCs w:val="28"/>
          <w:lang w:val="ru-RU"/>
        </w:rPr>
        <w:t>в</w:t>
      </w:r>
      <w:r w:rsidRPr="0093240D">
        <w:rPr>
          <w:spacing w:val="1"/>
          <w:szCs w:val="28"/>
          <w:lang w:val="ru-RU"/>
        </w:rPr>
        <w:t xml:space="preserve"> </w:t>
      </w:r>
      <w:r w:rsidRPr="0093240D">
        <w:rPr>
          <w:szCs w:val="28"/>
          <w:lang w:val="ru-RU"/>
        </w:rPr>
        <w:t>коллектор,</w:t>
      </w:r>
      <w:r w:rsidRPr="0093240D">
        <w:rPr>
          <w:spacing w:val="1"/>
          <w:szCs w:val="28"/>
          <w:lang w:val="ru-RU"/>
        </w:rPr>
        <w:t xml:space="preserve"> </w:t>
      </w:r>
      <w:r w:rsidRPr="0093240D">
        <w:rPr>
          <w:szCs w:val="28"/>
          <w:lang w:val="ru-RU"/>
        </w:rPr>
        <w:t>замыкается</w:t>
      </w:r>
      <w:r w:rsidRPr="0093240D">
        <w:rPr>
          <w:spacing w:val="1"/>
          <w:szCs w:val="28"/>
          <w:lang w:val="ru-RU"/>
        </w:rPr>
        <w:t xml:space="preserve"> </w:t>
      </w:r>
      <w:r w:rsidRPr="0093240D">
        <w:rPr>
          <w:szCs w:val="28"/>
          <w:lang w:val="ru-RU"/>
        </w:rPr>
        <w:t>через</w:t>
      </w:r>
      <w:r w:rsidRPr="0093240D">
        <w:rPr>
          <w:spacing w:val="1"/>
          <w:szCs w:val="28"/>
          <w:lang w:val="ru-RU"/>
        </w:rPr>
        <w:t xml:space="preserve"> </w:t>
      </w:r>
      <w:r w:rsidRPr="0093240D">
        <w:rPr>
          <w:szCs w:val="28"/>
          <w:lang w:val="ru-RU"/>
        </w:rPr>
        <w:t>резистор</w:t>
      </w:r>
      <w:r w:rsidRPr="0093240D">
        <w:rPr>
          <w:spacing w:val="1"/>
          <w:szCs w:val="28"/>
          <w:lang w:val="ru-RU"/>
        </w:rPr>
        <w:t xml:space="preserve"> </w:t>
      </w:r>
      <w:r w:rsidRPr="0093240D">
        <w:rPr>
          <w:szCs w:val="28"/>
        </w:rPr>
        <w:t>R</w:t>
      </w:r>
      <w:r w:rsidRPr="0093240D">
        <w:rPr>
          <w:szCs w:val="28"/>
          <w:vertAlign w:val="subscript"/>
        </w:rPr>
        <w:t>K</w:t>
      </w:r>
      <w:r w:rsidRPr="0093240D">
        <w:rPr>
          <w:szCs w:val="28"/>
          <w:lang w:val="ru-RU"/>
        </w:rPr>
        <w:t>и</w:t>
      </w:r>
      <w:r w:rsidRPr="0093240D">
        <w:rPr>
          <w:spacing w:val="1"/>
          <w:szCs w:val="28"/>
          <w:lang w:val="ru-RU"/>
        </w:rPr>
        <w:t xml:space="preserve"> </w:t>
      </w:r>
      <w:r w:rsidRPr="0093240D">
        <w:rPr>
          <w:szCs w:val="28"/>
          <w:lang w:val="ru-RU"/>
        </w:rPr>
        <w:t>источник</w:t>
      </w:r>
      <w:r w:rsidRPr="0093240D">
        <w:rPr>
          <w:spacing w:val="-57"/>
          <w:szCs w:val="28"/>
          <w:lang w:val="ru-RU"/>
        </w:rPr>
        <w:t xml:space="preserve"> </w:t>
      </w:r>
      <w:r w:rsidRPr="0093240D">
        <w:rPr>
          <w:szCs w:val="28"/>
          <w:lang w:val="ru-RU"/>
        </w:rPr>
        <w:t>напряжения с ЭДС</w:t>
      </w:r>
      <w:r w:rsidRPr="0093240D">
        <w:rPr>
          <w:spacing w:val="1"/>
          <w:szCs w:val="28"/>
          <w:lang w:val="ru-RU"/>
        </w:rPr>
        <w:t xml:space="preserve"> </w:t>
      </w:r>
      <w:r w:rsidRPr="0093240D">
        <w:rPr>
          <w:szCs w:val="28"/>
          <w:lang w:val="ru-RU"/>
        </w:rPr>
        <w:t>Е</w:t>
      </w:r>
      <w:r w:rsidRPr="0093240D">
        <w:rPr>
          <w:szCs w:val="28"/>
          <w:vertAlign w:val="subscript"/>
          <w:lang w:val="ru-RU"/>
        </w:rPr>
        <w:t>К</w:t>
      </w:r>
      <w:r w:rsidRPr="0093240D">
        <w:rPr>
          <w:szCs w:val="28"/>
          <w:lang w:val="ru-RU"/>
        </w:rPr>
        <w:t>,</w:t>
      </w:r>
      <w:r w:rsidRPr="0093240D">
        <w:rPr>
          <w:spacing w:val="-3"/>
          <w:szCs w:val="28"/>
          <w:lang w:val="ru-RU"/>
        </w:rPr>
        <w:t xml:space="preserve"> </w:t>
      </w:r>
      <w:r w:rsidRPr="0093240D">
        <w:rPr>
          <w:szCs w:val="28"/>
          <w:lang w:val="ru-RU"/>
        </w:rPr>
        <w:t>образуя</w:t>
      </w:r>
      <w:r w:rsidRPr="0093240D">
        <w:rPr>
          <w:spacing w:val="1"/>
          <w:szCs w:val="28"/>
          <w:lang w:val="ru-RU"/>
        </w:rPr>
        <w:t xml:space="preserve"> </w:t>
      </w:r>
      <w:r w:rsidRPr="0093240D">
        <w:rPr>
          <w:szCs w:val="28"/>
          <w:lang w:val="ru-RU"/>
        </w:rPr>
        <w:t>ток</w:t>
      </w:r>
      <w:r w:rsidRPr="0093240D">
        <w:rPr>
          <w:spacing w:val="1"/>
          <w:szCs w:val="28"/>
          <w:lang w:val="ru-RU"/>
        </w:rPr>
        <w:t xml:space="preserve"> </w:t>
      </w:r>
      <w:r w:rsidRPr="0093240D">
        <w:rPr>
          <w:szCs w:val="28"/>
          <w:lang w:val="ru-RU"/>
        </w:rPr>
        <w:t>коллектора</w:t>
      </w:r>
      <w:r w:rsidRPr="0093240D">
        <w:rPr>
          <w:spacing w:val="-1"/>
          <w:szCs w:val="28"/>
          <w:lang w:val="ru-RU"/>
        </w:rPr>
        <w:t xml:space="preserve"> </w:t>
      </w:r>
      <w:r w:rsidRPr="0093240D">
        <w:rPr>
          <w:szCs w:val="28"/>
        </w:rPr>
        <w:t>I</w:t>
      </w:r>
      <w:r w:rsidRPr="0093240D">
        <w:rPr>
          <w:szCs w:val="28"/>
          <w:vertAlign w:val="subscript"/>
          <w:lang w:val="ru-RU"/>
        </w:rPr>
        <w:t>К</w:t>
      </w:r>
      <w:r w:rsidRPr="0093240D">
        <w:rPr>
          <w:spacing w:val="13"/>
          <w:szCs w:val="28"/>
          <w:lang w:val="ru-RU"/>
        </w:rPr>
        <w:t xml:space="preserve"> </w:t>
      </w:r>
      <w:r w:rsidRPr="0093240D">
        <w:rPr>
          <w:szCs w:val="28"/>
          <w:lang w:val="ru-RU"/>
        </w:rPr>
        <w:t>во</w:t>
      </w:r>
      <w:r w:rsidRPr="0093240D">
        <w:rPr>
          <w:spacing w:val="1"/>
          <w:szCs w:val="28"/>
          <w:lang w:val="ru-RU"/>
        </w:rPr>
        <w:t xml:space="preserve"> </w:t>
      </w:r>
      <w:r w:rsidRPr="0093240D">
        <w:rPr>
          <w:szCs w:val="28"/>
          <w:lang w:val="ru-RU"/>
        </w:rPr>
        <w:t>внешней</w:t>
      </w:r>
      <w:r w:rsidRPr="0093240D">
        <w:rPr>
          <w:spacing w:val="1"/>
          <w:szCs w:val="28"/>
          <w:lang w:val="ru-RU"/>
        </w:rPr>
        <w:t xml:space="preserve"> </w:t>
      </w:r>
      <w:r w:rsidRPr="0093240D">
        <w:rPr>
          <w:szCs w:val="28"/>
          <w:lang w:val="ru-RU"/>
        </w:rPr>
        <w:t>цепи.</w:t>
      </w:r>
    </w:p>
    <w:p w:rsidR="0093240D" w:rsidRPr="0093240D" w:rsidRDefault="0093240D" w:rsidP="0093240D">
      <w:pPr>
        <w:pStyle w:val="af9"/>
        <w:spacing w:line="360" w:lineRule="auto"/>
        <w:ind w:firstLine="709"/>
        <w:rPr>
          <w:szCs w:val="28"/>
          <w:lang w:val="ru-RU"/>
        </w:rPr>
      </w:pPr>
      <w:r w:rsidRPr="0093240D">
        <w:rPr>
          <w:szCs w:val="28"/>
          <w:lang w:val="ru-RU"/>
        </w:rPr>
        <w:t>Токи транзистора в схеме включения с ОЭ (см. рис. 1.1в), работающего в активном</w:t>
      </w:r>
      <w:r w:rsidRPr="0093240D">
        <w:rPr>
          <w:spacing w:val="1"/>
          <w:szCs w:val="28"/>
          <w:lang w:val="ru-RU"/>
        </w:rPr>
        <w:t xml:space="preserve"> </w:t>
      </w:r>
      <w:r w:rsidRPr="0093240D">
        <w:rPr>
          <w:szCs w:val="28"/>
          <w:lang w:val="ru-RU"/>
        </w:rPr>
        <w:t>режиме,</w:t>
      </w:r>
      <w:r w:rsidRPr="0093240D">
        <w:rPr>
          <w:spacing w:val="-1"/>
          <w:szCs w:val="28"/>
          <w:lang w:val="ru-RU"/>
        </w:rPr>
        <w:t xml:space="preserve"> </w:t>
      </w:r>
      <w:r w:rsidRPr="0093240D">
        <w:rPr>
          <w:szCs w:val="28"/>
          <w:lang w:val="ru-RU"/>
        </w:rPr>
        <w:t>связаны</w:t>
      </w:r>
      <w:r w:rsidRPr="0093240D">
        <w:rPr>
          <w:spacing w:val="4"/>
          <w:szCs w:val="28"/>
          <w:lang w:val="ru-RU"/>
        </w:rPr>
        <w:t xml:space="preserve"> </w:t>
      </w:r>
      <w:r w:rsidRPr="0093240D">
        <w:rPr>
          <w:szCs w:val="28"/>
          <w:lang w:val="ru-RU"/>
        </w:rPr>
        <w:t>уравнением</w:t>
      </w:r>
    </w:p>
    <w:p w:rsidR="0093240D" w:rsidRPr="0093240D" w:rsidRDefault="0093240D" w:rsidP="0093240D">
      <w:pPr>
        <w:ind w:left="580"/>
        <w:jc w:val="both"/>
        <w:rPr>
          <w:rFonts w:cs="Times New Roman"/>
          <w:szCs w:val="28"/>
        </w:rPr>
      </w:pPr>
      <w:r w:rsidRPr="0093240D">
        <w:rPr>
          <w:rFonts w:cs="Times New Roman"/>
          <w:szCs w:val="28"/>
        </w:rPr>
        <w:t>I</w:t>
      </w:r>
      <w:r w:rsidRPr="0093240D">
        <w:rPr>
          <w:rFonts w:cs="Times New Roman"/>
          <w:szCs w:val="28"/>
          <w:vertAlign w:val="subscript"/>
        </w:rPr>
        <w:t>Э</w:t>
      </w:r>
      <w:r w:rsidRPr="0093240D">
        <w:rPr>
          <w:rFonts w:cs="Times New Roman"/>
          <w:spacing w:val="18"/>
          <w:szCs w:val="28"/>
        </w:rPr>
        <w:t xml:space="preserve"> </w:t>
      </w:r>
      <w:r w:rsidRPr="0093240D">
        <w:rPr>
          <w:rFonts w:cs="Times New Roman"/>
          <w:szCs w:val="28"/>
        </w:rPr>
        <w:t>=</w:t>
      </w:r>
      <w:r w:rsidRPr="0093240D">
        <w:rPr>
          <w:rFonts w:cs="Times New Roman"/>
          <w:spacing w:val="5"/>
          <w:szCs w:val="28"/>
        </w:rPr>
        <w:t xml:space="preserve"> </w:t>
      </w:r>
      <w:r w:rsidRPr="0093240D">
        <w:rPr>
          <w:rFonts w:cs="Times New Roman"/>
          <w:szCs w:val="28"/>
        </w:rPr>
        <w:t>I</w:t>
      </w:r>
      <w:r w:rsidRPr="0093240D">
        <w:rPr>
          <w:rFonts w:cs="Times New Roman"/>
          <w:szCs w:val="28"/>
          <w:vertAlign w:val="subscript"/>
        </w:rPr>
        <w:t>К</w:t>
      </w:r>
      <w:r w:rsidRPr="0093240D">
        <w:rPr>
          <w:rFonts w:cs="Times New Roman"/>
          <w:spacing w:val="20"/>
          <w:szCs w:val="28"/>
        </w:rPr>
        <w:t xml:space="preserve"> </w:t>
      </w:r>
      <w:r w:rsidRPr="0093240D">
        <w:rPr>
          <w:rFonts w:cs="Times New Roman"/>
          <w:szCs w:val="28"/>
        </w:rPr>
        <w:t>+</w:t>
      </w:r>
      <w:r w:rsidRPr="0093240D">
        <w:rPr>
          <w:rFonts w:cs="Times New Roman"/>
          <w:spacing w:val="5"/>
          <w:szCs w:val="28"/>
        </w:rPr>
        <w:t xml:space="preserve"> </w:t>
      </w:r>
      <w:r w:rsidRPr="0093240D">
        <w:rPr>
          <w:rFonts w:cs="Times New Roman"/>
          <w:szCs w:val="28"/>
        </w:rPr>
        <w:t>I</w:t>
      </w:r>
      <w:r w:rsidRPr="0093240D">
        <w:rPr>
          <w:rFonts w:cs="Times New Roman"/>
          <w:szCs w:val="28"/>
          <w:vertAlign w:val="subscript"/>
        </w:rPr>
        <w:t>Б</w:t>
      </w:r>
    </w:p>
    <w:p w:rsidR="0093240D" w:rsidRPr="0093240D" w:rsidRDefault="0093240D" w:rsidP="0093240D">
      <w:pPr>
        <w:ind w:left="220" w:right="875" w:firstLine="360"/>
        <w:jc w:val="both"/>
        <w:rPr>
          <w:rFonts w:eastAsia="SimSun" w:cs="Times New Roman"/>
          <w:kern w:val="2"/>
          <w:szCs w:val="28"/>
          <w:lang w:eastAsia="zh-CN"/>
        </w:rPr>
      </w:pPr>
      <w:r w:rsidRPr="0093240D">
        <w:rPr>
          <w:rFonts w:eastAsia="SimSun" w:cs="Times New Roman"/>
          <w:kern w:val="2"/>
          <w:szCs w:val="28"/>
          <w:lang w:eastAsia="zh-CN"/>
        </w:rPr>
        <w:t>Отношение тока коллектора к току эмиттера называют коэффициентом передачи тока</w:t>
      </w:r>
    </w:p>
    <w:p w:rsidR="0093240D" w:rsidRPr="0093240D" w:rsidRDefault="0093240D" w:rsidP="0093240D">
      <w:pPr>
        <w:spacing w:line="345" w:lineRule="exact"/>
        <w:ind w:left="598"/>
        <w:rPr>
          <w:sz w:val="32"/>
          <w:szCs w:val="28"/>
        </w:rPr>
      </w:pPr>
      <w:r w:rsidRPr="0093240D">
        <w:rPr>
          <w:rFonts w:ascii="Symbol" w:hAnsi="Symbol"/>
          <w:w w:val="95"/>
          <w:sz w:val="32"/>
          <w:szCs w:val="28"/>
        </w:rPr>
        <w:t></w:t>
      </w:r>
      <w:r w:rsidRPr="0093240D">
        <w:rPr>
          <w:spacing w:val="33"/>
          <w:w w:val="95"/>
          <w:sz w:val="32"/>
          <w:szCs w:val="28"/>
        </w:rPr>
        <w:t xml:space="preserve"> </w:t>
      </w:r>
      <w:r w:rsidRPr="0093240D">
        <w:rPr>
          <w:rFonts w:ascii="Symbol" w:hAnsi="Symbol"/>
          <w:w w:val="95"/>
          <w:sz w:val="32"/>
          <w:szCs w:val="28"/>
        </w:rPr>
        <w:t></w:t>
      </w:r>
      <w:r w:rsidRPr="0093240D">
        <w:rPr>
          <w:spacing w:val="18"/>
          <w:w w:val="95"/>
          <w:sz w:val="32"/>
          <w:szCs w:val="28"/>
        </w:rPr>
        <w:t xml:space="preserve"> </w:t>
      </w:r>
      <w:r w:rsidRPr="0093240D">
        <w:rPr>
          <w:i/>
          <w:w w:val="95"/>
          <w:sz w:val="32"/>
          <w:szCs w:val="28"/>
        </w:rPr>
        <w:t>I</w:t>
      </w:r>
      <w:r w:rsidRPr="0093240D">
        <w:rPr>
          <w:w w:val="95"/>
          <w:position w:val="-5"/>
          <w:sz w:val="32"/>
          <w:szCs w:val="28"/>
        </w:rPr>
        <w:t>К</w:t>
      </w:r>
      <w:r w:rsidRPr="0093240D">
        <w:rPr>
          <w:spacing w:val="20"/>
          <w:w w:val="95"/>
          <w:position w:val="-5"/>
          <w:sz w:val="32"/>
          <w:szCs w:val="28"/>
        </w:rPr>
        <w:t xml:space="preserve"> </w:t>
      </w:r>
      <w:r w:rsidRPr="0093240D">
        <w:rPr>
          <w:w w:val="95"/>
          <w:sz w:val="32"/>
          <w:szCs w:val="28"/>
        </w:rPr>
        <w:t>/</w:t>
      </w:r>
      <w:r w:rsidRPr="0093240D">
        <w:rPr>
          <w:spacing w:val="10"/>
          <w:w w:val="95"/>
          <w:sz w:val="32"/>
          <w:szCs w:val="28"/>
        </w:rPr>
        <w:t xml:space="preserve"> </w:t>
      </w:r>
      <w:r w:rsidRPr="0093240D">
        <w:rPr>
          <w:i/>
          <w:w w:val="95"/>
          <w:sz w:val="32"/>
          <w:szCs w:val="28"/>
        </w:rPr>
        <w:t>I</w:t>
      </w:r>
      <w:r w:rsidRPr="0093240D">
        <w:rPr>
          <w:w w:val="95"/>
          <w:position w:val="-5"/>
          <w:sz w:val="32"/>
          <w:szCs w:val="28"/>
        </w:rPr>
        <w:t>Э</w:t>
      </w:r>
      <w:r w:rsidRPr="0093240D">
        <w:rPr>
          <w:spacing w:val="11"/>
          <w:w w:val="95"/>
          <w:position w:val="-5"/>
          <w:sz w:val="32"/>
          <w:szCs w:val="28"/>
        </w:rPr>
        <w:t xml:space="preserve"> </w:t>
      </w:r>
      <w:r w:rsidRPr="0093240D">
        <w:rPr>
          <w:w w:val="95"/>
          <w:sz w:val="32"/>
          <w:szCs w:val="28"/>
        </w:rPr>
        <w:t>|</w:t>
      </w:r>
      <w:r w:rsidRPr="0093240D">
        <w:rPr>
          <w:spacing w:val="-30"/>
          <w:w w:val="95"/>
          <w:sz w:val="32"/>
          <w:szCs w:val="28"/>
        </w:rPr>
        <w:t xml:space="preserve"> </w:t>
      </w:r>
      <w:r w:rsidRPr="0093240D">
        <w:rPr>
          <w:i/>
          <w:w w:val="95"/>
          <w:sz w:val="32"/>
          <w:szCs w:val="28"/>
        </w:rPr>
        <w:t>U</w:t>
      </w:r>
      <w:r w:rsidRPr="0093240D">
        <w:rPr>
          <w:w w:val="95"/>
          <w:position w:val="-5"/>
          <w:sz w:val="32"/>
          <w:szCs w:val="28"/>
        </w:rPr>
        <w:t>БЭ</w:t>
      </w:r>
      <w:r w:rsidRPr="0093240D">
        <w:rPr>
          <w:spacing w:val="61"/>
          <w:position w:val="-5"/>
          <w:sz w:val="32"/>
          <w:szCs w:val="28"/>
        </w:rPr>
        <w:t xml:space="preserve"> </w:t>
      </w:r>
      <w:r w:rsidRPr="0093240D">
        <w:rPr>
          <w:rFonts w:ascii="Symbol" w:hAnsi="Symbol"/>
          <w:w w:val="95"/>
          <w:sz w:val="32"/>
          <w:szCs w:val="28"/>
        </w:rPr>
        <w:t></w:t>
      </w:r>
      <w:r w:rsidRPr="0093240D">
        <w:rPr>
          <w:spacing w:val="5"/>
          <w:w w:val="95"/>
          <w:sz w:val="32"/>
          <w:szCs w:val="28"/>
        </w:rPr>
        <w:t xml:space="preserve"> </w:t>
      </w:r>
      <w:r w:rsidRPr="0093240D">
        <w:rPr>
          <w:w w:val="95"/>
          <w:sz w:val="32"/>
          <w:szCs w:val="28"/>
        </w:rPr>
        <w:t>const</w:t>
      </w:r>
      <w:r w:rsidRPr="0093240D">
        <w:rPr>
          <w:spacing w:val="18"/>
          <w:w w:val="95"/>
          <w:sz w:val="32"/>
          <w:szCs w:val="28"/>
        </w:rPr>
        <w:t xml:space="preserve"> </w:t>
      </w:r>
      <w:r w:rsidRPr="0093240D">
        <w:rPr>
          <w:rFonts w:ascii="Symbol" w:hAnsi="Symbol"/>
          <w:w w:val="95"/>
          <w:sz w:val="32"/>
          <w:szCs w:val="28"/>
        </w:rPr>
        <w:t></w:t>
      </w:r>
      <w:r w:rsidRPr="0093240D">
        <w:rPr>
          <w:spacing w:val="5"/>
          <w:w w:val="95"/>
          <w:sz w:val="32"/>
          <w:szCs w:val="28"/>
        </w:rPr>
        <w:t xml:space="preserve"> </w:t>
      </w:r>
      <w:r w:rsidRPr="0093240D">
        <w:rPr>
          <w:w w:val="95"/>
          <w:sz w:val="32"/>
          <w:szCs w:val="28"/>
        </w:rPr>
        <w:t>0,</w:t>
      </w:r>
      <w:r w:rsidRPr="0093240D">
        <w:rPr>
          <w:spacing w:val="-31"/>
          <w:w w:val="95"/>
          <w:sz w:val="32"/>
          <w:szCs w:val="28"/>
        </w:rPr>
        <w:t xml:space="preserve"> </w:t>
      </w:r>
      <w:r w:rsidRPr="0093240D">
        <w:rPr>
          <w:w w:val="95"/>
          <w:sz w:val="32"/>
          <w:szCs w:val="28"/>
        </w:rPr>
        <w:t>96</w:t>
      </w:r>
      <w:r w:rsidRPr="0093240D">
        <w:rPr>
          <w:spacing w:val="-13"/>
          <w:w w:val="95"/>
          <w:sz w:val="32"/>
          <w:szCs w:val="28"/>
        </w:rPr>
        <w:t xml:space="preserve"> </w:t>
      </w:r>
      <w:r w:rsidRPr="0093240D">
        <w:rPr>
          <w:rFonts w:ascii="Symbol" w:hAnsi="Symbol"/>
          <w:w w:val="95"/>
          <w:sz w:val="32"/>
          <w:szCs w:val="28"/>
        </w:rPr>
        <w:t></w:t>
      </w:r>
      <w:r w:rsidRPr="0093240D">
        <w:rPr>
          <w:spacing w:val="-14"/>
          <w:w w:val="95"/>
          <w:sz w:val="32"/>
          <w:szCs w:val="28"/>
        </w:rPr>
        <w:t xml:space="preserve"> </w:t>
      </w:r>
      <w:r w:rsidRPr="0093240D">
        <w:rPr>
          <w:w w:val="95"/>
          <w:sz w:val="32"/>
          <w:szCs w:val="28"/>
        </w:rPr>
        <w:t>0,</w:t>
      </w:r>
      <w:r w:rsidRPr="0093240D">
        <w:rPr>
          <w:spacing w:val="-31"/>
          <w:w w:val="95"/>
          <w:sz w:val="32"/>
          <w:szCs w:val="28"/>
        </w:rPr>
        <w:t xml:space="preserve"> </w:t>
      </w:r>
      <w:r w:rsidRPr="0093240D">
        <w:rPr>
          <w:w w:val="95"/>
          <w:sz w:val="32"/>
          <w:szCs w:val="28"/>
        </w:rPr>
        <w:t>995</w:t>
      </w:r>
      <w:r w:rsidRPr="0093240D">
        <w:rPr>
          <w:spacing w:val="-4"/>
          <w:w w:val="95"/>
          <w:sz w:val="32"/>
          <w:szCs w:val="28"/>
        </w:rPr>
        <w:t xml:space="preserve"> </w:t>
      </w:r>
      <w:r w:rsidRPr="0093240D">
        <w:rPr>
          <w:rFonts w:ascii="Symbol" w:hAnsi="Symbol"/>
          <w:w w:val="95"/>
          <w:sz w:val="32"/>
          <w:szCs w:val="28"/>
        </w:rPr>
        <w:t></w:t>
      </w:r>
      <w:r w:rsidRPr="0093240D">
        <w:rPr>
          <w:spacing w:val="-22"/>
          <w:w w:val="95"/>
          <w:sz w:val="32"/>
          <w:szCs w:val="28"/>
        </w:rPr>
        <w:t xml:space="preserve"> </w:t>
      </w:r>
      <w:r w:rsidRPr="0093240D">
        <w:rPr>
          <w:w w:val="95"/>
          <w:sz w:val="32"/>
          <w:szCs w:val="28"/>
        </w:rPr>
        <w:t>1,</w:t>
      </w:r>
    </w:p>
    <w:p w:rsidR="0093240D" w:rsidRDefault="0093240D" w:rsidP="0093240D">
      <w:pPr>
        <w:pStyle w:val="af9"/>
        <w:spacing w:before="23"/>
        <w:ind w:left="220"/>
        <w:rPr>
          <w:szCs w:val="28"/>
          <w:lang w:val="ru-RU"/>
        </w:rPr>
      </w:pPr>
      <w:r w:rsidRPr="0093240D">
        <w:rPr>
          <w:szCs w:val="28"/>
          <w:lang w:val="ru-RU"/>
        </w:rPr>
        <w:t>откуда</w:t>
      </w:r>
      <w:r w:rsidRPr="0093240D">
        <w:rPr>
          <w:spacing w:val="-2"/>
          <w:szCs w:val="28"/>
          <w:lang w:val="ru-RU"/>
        </w:rPr>
        <w:t xml:space="preserve"> </w:t>
      </w:r>
      <w:r w:rsidRPr="0093240D">
        <w:rPr>
          <w:szCs w:val="28"/>
          <w:lang w:val="ru-RU"/>
        </w:rPr>
        <w:t>ток</w:t>
      </w:r>
      <w:r w:rsidRPr="0093240D">
        <w:rPr>
          <w:spacing w:val="-1"/>
          <w:szCs w:val="28"/>
          <w:lang w:val="ru-RU"/>
        </w:rPr>
        <w:t xml:space="preserve"> </w:t>
      </w:r>
      <w:r w:rsidRPr="0093240D">
        <w:rPr>
          <w:szCs w:val="28"/>
          <w:lang w:val="ru-RU"/>
        </w:rPr>
        <w:t>базы</w:t>
      </w:r>
    </w:p>
    <w:p w:rsidR="0093240D" w:rsidRPr="0093240D" w:rsidRDefault="0093240D" w:rsidP="0093240D">
      <w:pPr>
        <w:pStyle w:val="af9"/>
        <w:spacing w:before="23"/>
        <w:ind w:left="220"/>
        <w:rPr>
          <w:szCs w:val="28"/>
          <w:lang w:val="ru-RU"/>
        </w:rPr>
      </w:pPr>
      <w:r w:rsidRPr="0093240D">
        <w:rPr>
          <w:i/>
          <w:w w:val="95"/>
          <w:sz w:val="36"/>
        </w:rPr>
        <w:t>I</w:t>
      </w:r>
      <w:r w:rsidRPr="0093240D">
        <w:rPr>
          <w:w w:val="95"/>
          <w:position w:val="-5"/>
          <w:sz w:val="20"/>
          <w:lang w:val="ru-RU"/>
        </w:rPr>
        <w:t>Б</w:t>
      </w:r>
      <w:r w:rsidRPr="0093240D">
        <w:rPr>
          <w:spacing w:val="59"/>
          <w:position w:val="-5"/>
          <w:sz w:val="20"/>
          <w:lang w:val="ru-RU"/>
        </w:rPr>
        <w:t xml:space="preserve"> </w:t>
      </w:r>
      <w:r w:rsidRPr="0093240D">
        <w:rPr>
          <w:rFonts w:ascii="Symbol" w:hAnsi="Symbol"/>
          <w:w w:val="95"/>
          <w:sz w:val="36"/>
        </w:rPr>
        <w:t></w:t>
      </w:r>
      <w:r w:rsidRPr="0093240D">
        <w:rPr>
          <w:spacing w:val="19"/>
          <w:w w:val="95"/>
          <w:sz w:val="36"/>
          <w:lang w:val="ru-RU"/>
        </w:rPr>
        <w:t xml:space="preserve"> </w:t>
      </w:r>
      <w:r w:rsidRPr="0093240D">
        <w:rPr>
          <w:i/>
          <w:w w:val="95"/>
          <w:sz w:val="36"/>
        </w:rPr>
        <w:t>I</w:t>
      </w:r>
      <w:r w:rsidRPr="0093240D">
        <w:rPr>
          <w:w w:val="95"/>
          <w:position w:val="-5"/>
          <w:sz w:val="20"/>
          <w:lang w:val="ru-RU"/>
        </w:rPr>
        <w:t>Э</w:t>
      </w:r>
      <w:r w:rsidRPr="0093240D">
        <w:rPr>
          <w:spacing w:val="43"/>
          <w:position w:val="-5"/>
          <w:sz w:val="20"/>
          <w:lang w:val="ru-RU"/>
        </w:rPr>
        <w:t xml:space="preserve"> </w:t>
      </w:r>
      <w:r w:rsidRPr="0093240D">
        <w:rPr>
          <w:rFonts w:ascii="Symbol" w:hAnsi="Symbol"/>
          <w:w w:val="95"/>
          <w:sz w:val="36"/>
        </w:rPr>
        <w:t></w:t>
      </w:r>
      <w:r w:rsidRPr="0093240D">
        <w:rPr>
          <w:w w:val="95"/>
          <w:sz w:val="36"/>
          <w:lang w:val="ru-RU"/>
        </w:rPr>
        <w:t xml:space="preserve"> </w:t>
      </w:r>
      <w:r w:rsidRPr="0093240D">
        <w:rPr>
          <w:i/>
          <w:w w:val="95"/>
          <w:sz w:val="36"/>
        </w:rPr>
        <w:t>I</w:t>
      </w:r>
      <w:r w:rsidRPr="0093240D">
        <w:rPr>
          <w:w w:val="95"/>
          <w:position w:val="-5"/>
          <w:sz w:val="20"/>
          <w:lang w:val="ru-RU"/>
        </w:rPr>
        <w:t>К</w:t>
      </w:r>
      <w:r w:rsidRPr="0093240D">
        <w:rPr>
          <w:spacing w:val="33"/>
          <w:position w:val="-5"/>
          <w:sz w:val="20"/>
          <w:lang w:val="ru-RU"/>
        </w:rPr>
        <w:t xml:space="preserve"> </w:t>
      </w:r>
      <w:r w:rsidRPr="0093240D">
        <w:rPr>
          <w:rFonts w:ascii="Symbol" w:hAnsi="Symbol"/>
          <w:w w:val="95"/>
          <w:sz w:val="36"/>
        </w:rPr>
        <w:t></w:t>
      </w:r>
      <w:r w:rsidRPr="0093240D">
        <w:rPr>
          <w:spacing w:val="4"/>
          <w:w w:val="95"/>
          <w:sz w:val="36"/>
          <w:lang w:val="ru-RU"/>
        </w:rPr>
        <w:t xml:space="preserve"> </w:t>
      </w:r>
      <w:r w:rsidRPr="0093240D">
        <w:rPr>
          <w:w w:val="95"/>
          <w:sz w:val="36"/>
          <w:lang w:val="ru-RU"/>
        </w:rPr>
        <w:t>(1</w:t>
      </w:r>
      <w:r w:rsidRPr="0093240D">
        <w:rPr>
          <w:rFonts w:ascii="Symbol" w:hAnsi="Symbol"/>
          <w:w w:val="95"/>
          <w:sz w:val="36"/>
        </w:rPr>
        <w:t></w:t>
      </w:r>
      <w:r w:rsidRPr="0093240D">
        <w:rPr>
          <w:spacing w:val="-32"/>
          <w:w w:val="95"/>
          <w:sz w:val="36"/>
          <w:lang w:val="ru-RU"/>
        </w:rPr>
        <w:t xml:space="preserve"> </w:t>
      </w:r>
      <w:r w:rsidRPr="0093240D">
        <w:rPr>
          <w:rFonts w:ascii="Symbol" w:hAnsi="Symbol"/>
          <w:w w:val="95"/>
          <w:sz w:val="36"/>
        </w:rPr>
        <w:t></w:t>
      </w:r>
      <w:r w:rsidRPr="0093240D">
        <w:rPr>
          <w:spacing w:val="-25"/>
          <w:w w:val="95"/>
          <w:sz w:val="36"/>
          <w:lang w:val="ru-RU"/>
        </w:rPr>
        <w:t xml:space="preserve"> </w:t>
      </w:r>
      <w:r w:rsidRPr="0093240D">
        <w:rPr>
          <w:w w:val="95"/>
          <w:sz w:val="36"/>
          <w:lang w:val="ru-RU"/>
        </w:rPr>
        <w:t>)</w:t>
      </w:r>
      <w:r w:rsidRPr="0093240D">
        <w:rPr>
          <w:i/>
          <w:w w:val="95"/>
          <w:sz w:val="36"/>
        </w:rPr>
        <w:t>I</w:t>
      </w:r>
      <w:r w:rsidRPr="0093240D">
        <w:rPr>
          <w:w w:val="95"/>
          <w:position w:val="-5"/>
          <w:sz w:val="20"/>
          <w:lang w:val="ru-RU"/>
        </w:rPr>
        <w:t>Э</w:t>
      </w:r>
      <w:r w:rsidRPr="0093240D">
        <w:rPr>
          <w:spacing w:val="44"/>
          <w:position w:val="-5"/>
          <w:sz w:val="20"/>
          <w:lang w:val="ru-RU"/>
        </w:rPr>
        <w:t xml:space="preserve"> </w:t>
      </w:r>
      <w:r w:rsidRPr="0093240D">
        <w:rPr>
          <w:rFonts w:ascii="Symbol" w:hAnsi="Symbol"/>
          <w:w w:val="95"/>
          <w:sz w:val="36"/>
        </w:rPr>
        <w:t></w:t>
      </w:r>
      <w:r w:rsidRPr="0093240D">
        <w:rPr>
          <w:spacing w:val="1"/>
          <w:w w:val="95"/>
          <w:sz w:val="36"/>
          <w:lang w:val="ru-RU"/>
        </w:rPr>
        <w:t xml:space="preserve"> </w:t>
      </w:r>
      <w:r w:rsidRPr="0093240D">
        <w:rPr>
          <w:i/>
          <w:w w:val="95"/>
          <w:sz w:val="36"/>
        </w:rPr>
        <w:t>I</w:t>
      </w:r>
      <w:r w:rsidRPr="0093240D">
        <w:rPr>
          <w:w w:val="95"/>
          <w:position w:val="-5"/>
          <w:sz w:val="20"/>
          <w:lang w:val="ru-RU"/>
        </w:rPr>
        <w:t>К</w:t>
      </w:r>
      <w:r w:rsidRPr="0093240D">
        <w:rPr>
          <w:spacing w:val="-14"/>
          <w:w w:val="95"/>
          <w:position w:val="-5"/>
          <w:sz w:val="20"/>
          <w:lang w:val="ru-RU"/>
        </w:rPr>
        <w:t xml:space="preserve"> </w:t>
      </w:r>
      <w:r w:rsidRPr="0093240D">
        <w:rPr>
          <w:w w:val="95"/>
          <w:position w:val="-5"/>
          <w:sz w:val="20"/>
          <w:lang w:val="ru-RU"/>
        </w:rPr>
        <w:t>0</w:t>
      </w:r>
      <w:r w:rsidRPr="0093240D">
        <w:rPr>
          <w:spacing w:val="54"/>
          <w:position w:val="-5"/>
          <w:sz w:val="20"/>
          <w:lang w:val="ru-RU"/>
        </w:rPr>
        <w:t xml:space="preserve"> </w:t>
      </w:r>
      <w:r w:rsidRPr="0093240D">
        <w:rPr>
          <w:rFonts w:ascii="Arial MT" w:hAnsi="Arial MT"/>
          <w:w w:val="95"/>
          <w:sz w:val="30"/>
        </w:rPr>
        <w:t></w:t>
      </w:r>
      <w:r w:rsidRPr="0093240D">
        <w:rPr>
          <w:rFonts w:ascii="Arial MT" w:hAnsi="Arial MT"/>
          <w:spacing w:val="12"/>
          <w:w w:val="95"/>
          <w:sz w:val="30"/>
          <w:lang w:val="ru-RU"/>
        </w:rPr>
        <w:t xml:space="preserve"> </w:t>
      </w:r>
      <w:r w:rsidRPr="0093240D">
        <w:rPr>
          <w:i/>
          <w:w w:val="95"/>
          <w:sz w:val="36"/>
        </w:rPr>
        <w:t>I</w:t>
      </w:r>
      <w:r w:rsidRPr="0093240D">
        <w:rPr>
          <w:w w:val="95"/>
          <w:position w:val="-5"/>
          <w:sz w:val="20"/>
          <w:lang w:val="ru-RU"/>
        </w:rPr>
        <w:t>Э</w:t>
      </w:r>
    </w:p>
    <w:p w:rsidR="0093240D" w:rsidRDefault="0093240D" w:rsidP="0093240D">
      <w:pPr>
        <w:spacing w:after="0" w:line="360" w:lineRule="auto"/>
        <w:ind w:firstLine="709"/>
        <w:jc w:val="both"/>
        <w:rPr>
          <w:lang w:eastAsia="ru-RU"/>
        </w:rPr>
      </w:pPr>
    </w:p>
    <w:p w:rsidR="0093240D" w:rsidRDefault="00415B88" w:rsidP="00415B88">
      <w:pPr>
        <w:spacing w:after="0" w:line="360" w:lineRule="auto"/>
        <w:ind w:firstLine="709"/>
        <w:jc w:val="both"/>
        <w:rPr>
          <w:lang w:eastAsia="ru-RU"/>
        </w:rPr>
      </w:pPr>
      <w:r>
        <w:rPr>
          <w:lang w:eastAsia="ru-RU"/>
        </w:rPr>
        <w:t>Где I</w:t>
      </w:r>
      <w:r w:rsidRPr="00415B88">
        <w:rPr>
          <w:sz w:val="16"/>
          <w:lang w:eastAsia="ru-RU"/>
        </w:rPr>
        <w:t xml:space="preserve">К0 </w:t>
      </w:r>
      <w:r>
        <w:rPr>
          <w:lang w:eastAsia="ru-RU"/>
        </w:rPr>
        <w:t xml:space="preserve"> = 0,1—10 мкА у кремниевых и I</w:t>
      </w:r>
      <w:r w:rsidRPr="00415B88">
        <w:rPr>
          <w:sz w:val="16"/>
          <w:lang w:eastAsia="ru-RU"/>
        </w:rPr>
        <w:t xml:space="preserve">К0 </w:t>
      </w:r>
      <w:r>
        <w:rPr>
          <w:lang w:eastAsia="ru-RU"/>
        </w:rPr>
        <w:t xml:space="preserve"> = 10—100 мкА у германиевых транзисторов.</w:t>
      </w:r>
    </w:p>
    <w:p w:rsidR="00415B88" w:rsidRPr="00415B88" w:rsidRDefault="00415B88" w:rsidP="00415B88">
      <w:pPr>
        <w:pStyle w:val="af9"/>
        <w:spacing w:before="78"/>
        <w:ind w:left="220" w:right="877" w:firstLine="708"/>
        <w:rPr>
          <w:lang w:val="ru-RU"/>
        </w:rPr>
      </w:pPr>
      <w:r w:rsidRPr="00415B88">
        <w:rPr>
          <w:lang w:val="ru-RU"/>
        </w:rPr>
        <w:t>Схема включения транзистора с ОЭ является наиболее распространенной вслед-</w:t>
      </w:r>
      <w:r w:rsidRPr="00415B88">
        <w:rPr>
          <w:spacing w:val="-57"/>
          <w:lang w:val="ru-RU"/>
        </w:rPr>
        <w:t xml:space="preserve"> </w:t>
      </w:r>
      <w:r w:rsidRPr="00415B88">
        <w:rPr>
          <w:lang w:val="ru-RU"/>
        </w:rPr>
        <w:t>ствие малого тока базы во входной цепи и усиления входного сигнала как по напря-</w:t>
      </w:r>
      <w:r w:rsidRPr="00415B88">
        <w:rPr>
          <w:spacing w:val="1"/>
          <w:lang w:val="ru-RU"/>
        </w:rPr>
        <w:t xml:space="preserve"> </w:t>
      </w:r>
      <w:r w:rsidRPr="00415B88">
        <w:rPr>
          <w:lang w:val="ru-RU"/>
        </w:rPr>
        <w:t>жению,</w:t>
      </w:r>
      <w:r w:rsidRPr="00415B88">
        <w:rPr>
          <w:spacing w:val="-1"/>
          <w:lang w:val="ru-RU"/>
        </w:rPr>
        <w:t xml:space="preserve"> </w:t>
      </w:r>
      <w:r w:rsidRPr="00415B88">
        <w:rPr>
          <w:lang w:val="ru-RU"/>
        </w:rPr>
        <w:t>так</w:t>
      </w:r>
      <w:r w:rsidRPr="00415B88">
        <w:rPr>
          <w:spacing w:val="-2"/>
          <w:lang w:val="ru-RU"/>
        </w:rPr>
        <w:t xml:space="preserve"> </w:t>
      </w:r>
      <w:r w:rsidRPr="00415B88">
        <w:rPr>
          <w:lang w:val="ru-RU"/>
        </w:rPr>
        <w:t>и</w:t>
      </w:r>
      <w:r w:rsidRPr="00415B88">
        <w:rPr>
          <w:spacing w:val="1"/>
          <w:lang w:val="ru-RU"/>
        </w:rPr>
        <w:t xml:space="preserve"> </w:t>
      </w:r>
      <w:r w:rsidRPr="00415B88">
        <w:rPr>
          <w:lang w:val="ru-RU"/>
        </w:rPr>
        <w:t>по току.</w:t>
      </w:r>
    </w:p>
    <w:p w:rsidR="00415B88" w:rsidRPr="00415B88" w:rsidRDefault="00415B88" w:rsidP="00415B88">
      <w:pPr>
        <w:pStyle w:val="af9"/>
        <w:ind w:left="220" w:right="880" w:firstLine="708"/>
        <w:rPr>
          <w:lang w:val="ru-RU"/>
        </w:rPr>
      </w:pPr>
      <w:r w:rsidRPr="00415B88">
        <w:rPr>
          <w:lang w:val="ru-RU"/>
        </w:rPr>
        <w:t>Транзистор может работать на постоянном токе, малом переменном сигнале,</w:t>
      </w:r>
      <w:r w:rsidRPr="00415B88">
        <w:rPr>
          <w:spacing w:val="1"/>
          <w:lang w:val="ru-RU"/>
        </w:rPr>
        <w:t xml:space="preserve"> </w:t>
      </w:r>
      <w:r w:rsidRPr="00415B88">
        <w:rPr>
          <w:lang w:val="ru-RU"/>
        </w:rPr>
        <w:t>большом</w:t>
      </w:r>
      <w:r w:rsidRPr="00415B88">
        <w:rPr>
          <w:spacing w:val="-2"/>
          <w:lang w:val="ru-RU"/>
        </w:rPr>
        <w:t xml:space="preserve"> </w:t>
      </w:r>
      <w:r w:rsidRPr="00415B88">
        <w:rPr>
          <w:lang w:val="ru-RU"/>
        </w:rPr>
        <w:t>переменном</w:t>
      </w:r>
      <w:r w:rsidRPr="00415B88">
        <w:rPr>
          <w:spacing w:val="-1"/>
          <w:lang w:val="ru-RU"/>
        </w:rPr>
        <w:t xml:space="preserve"> </w:t>
      </w:r>
      <w:r w:rsidRPr="00415B88">
        <w:rPr>
          <w:lang w:val="ru-RU"/>
        </w:rPr>
        <w:t>сигнале</w:t>
      </w:r>
      <w:r w:rsidRPr="00415B88">
        <w:rPr>
          <w:spacing w:val="-1"/>
          <w:lang w:val="ru-RU"/>
        </w:rPr>
        <w:t xml:space="preserve"> </w:t>
      </w:r>
      <w:r w:rsidRPr="00415B88">
        <w:rPr>
          <w:lang w:val="ru-RU"/>
        </w:rPr>
        <w:t>и</w:t>
      </w:r>
      <w:r w:rsidRPr="00415B88">
        <w:rPr>
          <w:spacing w:val="1"/>
          <w:lang w:val="ru-RU"/>
        </w:rPr>
        <w:t xml:space="preserve"> </w:t>
      </w:r>
      <w:r w:rsidRPr="00415B88">
        <w:rPr>
          <w:lang w:val="ru-RU"/>
        </w:rPr>
        <w:t>в</w:t>
      </w:r>
      <w:r w:rsidRPr="00415B88">
        <w:rPr>
          <w:spacing w:val="-2"/>
          <w:lang w:val="ru-RU"/>
        </w:rPr>
        <w:t xml:space="preserve"> </w:t>
      </w:r>
      <w:r w:rsidRPr="00415B88">
        <w:rPr>
          <w:lang w:val="ru-RU"/>
        </w:rPr>
        <w:t>ключевом</w:t>
      </w:r>
      <w:r w:rsidRPr="00415B88">
        <w:rPr>
          <w:spacing w:val="-1"/>
          <w:lang w:val="ru-RU"/>
        </w:rPr>
        <w:t xml:space="preserve"> </w:t>
      </w:r>
      <w:r w:rsidRPr="00415B88">
        <w:rPr>
          <w:lang w:val="ru-RU"/>
        </w:rPr>
        <w:t>(импульсном)</w:t>
      </w:r>
      <w:r w:rsidRPr="00415B88">
        <w:rPr>
          <w:spacing w:val="-1"/>
          <w:lang w:val="ru-RU"/>
        </w:rPr>
        <w:t xml:space="preserve"> </w:t>
      </w:r>
      <w:r w:rsidRPr="00415B88">
        <w:rPr>
          <w:lang w:val="ru-RU"/>
        </w:rPr>
        <w:t>режиме.</w:t>
      </w:r>
    </w:p>
    <w:p w:rsidR="00415B88" w:rsidRPr="00415B88" w:rsidRDefault="00415B88" w:rsidP="00415B88">
      <w:pPr>
        <w:pStyle w:val="af9"/>
        <w:ind w:left="219" w:right="876" w:firstLine="708"/>
        <w:rPr>
          <w:lang w:val="ru-RU"/>
        </w:rPr>
      </w:pPr>
      <w:r w:rsidRPr="00415B88">
        <w:rPr>
          <w:lang w:val="ru-RU"/>
        </w:rPr>
        <w:t>Основные</w:t>
      </w:r>
      <w:r w:rsidRPr="00415B88">
        <w:rPr>
          <w:spacing w:val="1"/>
          <w:lang w:val="ru-RU"/>
        </w:rPr>
        <w:t xml:space="preserve"> </w:t>
      </w:r>
      <w:r w:rsidRPr="00415B88">
        <w:rPr>
          <w:lang w:val="ru-RU"/>
        </w:rPr>
        <w:t>свойства</w:t>
      </w:r>
      <w:r w:rsidRPr="00415B88">
        <w:rPr>
          <w:spacing w:val="1"/>
          <w:lang w:val="ru-RU"/>
        </w:rPr>
        <w:t xml:space="preserve"> </w:t>
      </w:r>
      <w:r w:rsidRPr="00415B88">
        <w:rPr>
          <w:lang w:val="ru-RU"/>
        </w:rPr>
        <w:t>транзистора</w:t>
      </w:r>
      <w:r w:rsidRPr="00415B88">
        <w:rPr>
          <w:spacing w:val="1"/>
          <w:lang w:val="ru-RU"/>
        </w:rPr>
        <w:t xml:space="preserve"> </w:t>
      </w:r>
      <w:r w:rsidRPr="00415B88">
        <w:rPr>
          <w:lang w:val="ru-RU"/>
        </w:rPr>
        <w:t>определяются</w:t>
      </w:r>
      <w:r w:rsidRPr="00415B88">
        <w:rPr>
          <w:spacing w:val="1"/>
          <w:lang w:val="ru-RU"/>
        </w:rPr>
        <w:t xml:space="preserve"> </w:t>
      </w:r>
      <w:r w:rsidRPr="00415B88">
        <w:rPr>
          <w:lang w:val="ru-RU"/>
        </w:rPr>
        <w:t>соотношениями</w:t>
      </w:r>
      <w:r w:rsidRPr="00415B88">
        <w:rPr>
          <w:spacing w:val="1"/>
          <w:lang w:val="ru-RU"/>
        </w:rPr>
        <w:t xml:space="preserve"> </w:t>
      </w:r>
      <w:r w:rsidRPr="00415B88">
        <w:rPr>
          <w:lang w:val="ru-RU"/>
        </w:rPr>
        <w:t>токов</w:t>
      </w:r>
      <w:r w:rsidRPr="00415B88">
        <w:rPr>
          <w:spacing w:val="1"/>
          <w:lang w:val="ru-RU"/>
        </w:rPr>
        <w:t xml:space="preserve"> </w:t>
      </w:r>
      <w:r w:rsidRPr="00415B88">
        <w:rPr>
          <w:lang w:val="ru-RU"/>
        </w:rPr>
        <w:t>и</w:t>
      </w:r>
      <w:r w:rsidRPr="00415B88">
        <w:rPr>
          <w:spacing w:val="1"/>
          <w:lang w:val="ru-RU"/>
        </w:rPr>
        <w:t xml:space="preserve"> </w:t>
      </w:r>
      <w:r w:rsidRPr="00415B88">
        <w:rPr>
          <w:lang w:val="ru-RU"/>
        </w:rPr>
        <w:t>напряжений в различных его цепях и взаимным их влиянием друг на друга. На рис. 2</w:t>
      </w:r>
      <w:r w:rsidRPr="00415B88">
        <w:rPr>
          <w:spacing w:val="1"/>
          <w:lang w:val="ru-RU"/>
        </w:rPr>
        <w:t xml:space="preserve"> </w:t>
      </w:r>
      <w:r w:rsidRPr="00415B88">
        <w:rPr>
          <w:lang w:val="ru-RU"/>
        </w:rPr>
        <w:t xml:space="preserve">представлены    </w:t>
      </w:r>
      <w:r w:rsidRPr="00415B88">
        <w:rPr>
          <w:spacing w:val="1"/>
          <w:lang w:val="ru-RU"/>
        </w:rPr>
        <w:t xml:space="preserve"> </w:t>
      </w:r>
      <w:r w:rsidRPr="00415B88">
        <w:rPr>
          <w:lang w:val="ru-RU"/>
        </w:rPr>
        <w:t xml:space="preserve">семейства    </w:t>
      </w:r>
      <w:r w:rsidRPr="00415B88">
        <w:rPr>
          <w:spacing w:val="1"/>
          <w:lang w:val="ru-RU"/>
        </w:rPr>
        <w:t xml:space="preserve"> </w:t>
      </w:r>
      <w:r w:rsidRPr="00415B88">
        <w:rPr>
          <w:lang w:val="ru-RU"/>
        </w:rPr>
        <w:t xml:space="preserve">входных    </w:t>
      </w:r>
      <w:r w:rsidRPr="00415B88">
        <w:rPr>
          <w:spacing w:val="1"/>
          <w:lang w:val="ru-RU"/>
        </w:rPr>
        <w:t xml:space="preserve"> </w:t>
      </w:r>
      <w:r>
        <w:rPr>
          <w:i/>
          <w:spacing w:val="16"/>
        </w:rPr>
        <w:t>I</w:t>
      </w:r>
      <w:r w:rsidRPr="00415B88">
        <w:rPr>
          <w:spacing w:val="16"/>
          <w:vertAlign w:val="subscript"/>
          <w:lang w:val="ru-RU"/>
        </w:rPr>
        <w:t>Б</w:t>
      </w:r>
      <w:r w:rsidRPr="00415B88">
        <w:rPr>
          <w:i/>
          <w:spacing w:val="16"/>
          <w:lang w:val="ru-RU"/>
        </w:rPr>
        <w:t>=</w:t>
      </w:r>
      <w:r>
        <w:rPr>
          <w:i/>
          <w:spacing w:val="16"/>
        </w:rPr>
        <w:t>f</w:t>
      </w:r>
      <w:r w:rsidRPr="00415B88">
        <w:rPr>
          <w:i/>
          <w:spacing w:val="16"/>
          <w:lang w:val="ru-RU"/>
        </w:rPr>
        <w:t xml:space="preserve">( </w:t>
      </w:r>
      <w:r>
        <w:rPr>
          <w:i/>
        </w:rPr>
        <w:t>U</w:t>
      </w:r>
      <w:r w:rsidRPr="00415B88">
        <w:rPr>
          <w:i/>
          <w:lang w:val="ru-RU"/>
        </w:rPr>
        <w:t xml:space="preserve"> </w:t>
      </w:r>
      <w:r w:rsidRPr="00415B88">
        <w:rPr>
          <w:spacing w:val="9"/>
          <w:vertAlign w:val="subscript"/>
          <w:lang w:val="ru-RU"/>
        </w:rPr>
        <w:t>Б</w:t>
      </w:r>
      <w:r w:rsidRPr="00415B88">
        <w:rPr>
          <w:spacing w:val="9"/>
          <w:lang w:val="ru-RU"/>
        </w:rPr>
        <w:t>)</w:t>
      </w:r>
      <w:r w:rsidRPr="00415B88">
        <w:rPr>
          <w:i/>
          <w:spacing w:val="9"/>
          <w:lang w:val="ru-RU"/>
        </w:rPr>
        <w:t>|</w:t>
      </w:r>
      <w:r>
        <w:rPr>
          <w:i/>
          <w:spacing w:val="9"/>
        </w:rPr>
        <w:t>U</w:t>
      </w:r>
      <w:r w:rsidRPr="00415B88">
        <w:rPr>
          <w:i/>
          <w:spacing w:val="9"/>
          <w:lang w:val="ru-RU"/>
        </w:rPr>
        <w:t xml:space="preserve"> </w:t>
      </w:r>
      <w:r>
        <w:rPr>
          <w:i/>
          <w:vertAlign w:val="subscript"/>
        </w:rPr>
        <w:t>K</w:t>
      </w:r>
      <w:r w:rsidRPr="00415B88">
        <w:rPr>
          <w:i/>
          <w:lang w:val="ru-RU"/>
        </w:rPr>
        <w:t xml:space="preserve"> = </w:t>
      </w:r>
      <w:r>
        <w:t>const</w:t>
      </w:r>
      <w:r w:rsidRPr="00415B88">
        <w:rPr>
          <w:i/>
          <w:lang w:val="ru-RU"/>
        </w:rPr>
        <w:t xml:space="preserve">(а)    </w:t>
      </w:r>
      <w:r w:rsidRPr="00415B88">
        <w:rPr>
          <w:i/>
          <w:spacing w:val="1"/>
          <w:lang w:val="ru-RU"/>
        </w:rPr>
        <w:t xml:space="preserve"> </w:t>
      </w:r>
      <w:r w:rsidRPr="00415B88">
        <w:rPr>
          <w:lang w:val="ru-RU"/>
        </w:rPr>
        <w:t xml:space="preserve">и    </w:t>
      </w:r>
      <w:r w:rsidRPr="00415B88">
        <w:rPr>
          <w:spacing w:val="1"/>
          <w:lang w:val="ru-RU"/>
        </w:rPr>
        <w:t xml:space="preserve"> </w:t>
      </w:r>
      <w:r w:rsidRPr="00415B88">
        <w:rPr>
          <w:lang w:val="ru-RU"/>
        </w:rPr>
        <w:t>выходных</w:t>
      </w:r>
      <w:r w:rsidRPr="00415B88">
        <w:rPr>
          <w:spacing w:val="1"/>
          <w:lang w:val="ru-RU"/>
        </w:rPr>
        <w:t xml:space="preserve"> </w:t>
      </w:r>
      <w:r>
        <w:rPr>
          <w:i/>
          <w:spacing w:val="13"/>
        </w:rPr>
        <w:t>I</w:t>
      </w:r>
      <w:r w:rsidRPr="00415B88">
        <w:rPr>
          <w:spacing w:val="13"/>
          <w:vertAlign w:val="subscript"/>
          <w:lang w:val="ru-RU"/>
        </w:rPr>
        <w:t>К</w:t>
      </w:r>
      <w:r w:rsidRPr="00415B88">
        <w:rPr>
          <w:i/>
          <w:spacing w:val="13"/>
          <w:lang w:val="ru-RU"/>
        </w:rPr>
        <w:t>=</w:t>
      </w:r>
      <w:r>
        <w:rPr>
          <w:i/>
          <w:spacing w:val="13"/>
        </w:rPr>
        <w:t>f</w:t>
      </w:r>
      <w:r w:rsidRPr="00415B88">
        <w:rPr>
          <w:i/>
          <w:spacing w:val="-29"/>
          <w:lang w:val="ru-RU"/>
        </w:rPr>
        <w:t xml:space="preserve"> </w:t>
      </w:r>
      <w:r w:rsidRPr="00415B88">
        <w:rPr>
          <w:lang w:val="ru-RU"/>
        </w:rPr>
        <w:t>(</w:t>
      </w:r>
      <w:r w:rsidRPr="00415B88">
        <w:rPr>
          <w:spacing w:val="-32"/>
          <w:lang w:val="ru-RU"/>
        </w:rPr>
        <w:t xml:space="preserve"> </w:t>
      </w:r>
      <w:r>
        <w:rPr>
          <w:i/>
        </w:rPr>
        <w:t>U</w:t>
      </w:r>
      <w:r w:rsidRPr="00415B88">
        <w:rPr>
          <w:i/>
          <w:spacing w:val="-29"/>
          <w:lang w:val="ru-RU"/>
        </w:rPr>
        <w:t xml:space="preserve"> </w:t>
      </w:r>
      <w:r w:rsidRPr="00415B88">
        <w:rPr>
          <w:lang w:val="ru-RU"/>
        </w:rPr>
        <w:t>к)|</w:t>
      </w:r>
      <w:r>
        <w:rPr>
          <w:i/>
        </w:rPr>
        <w:t>U</w:t>
      </w:r>
      <w:r w:rsidRPr="00415B88">
        <w:rPr>
          <w:i/>
          <w:spacing w:val="-18"/>
          <w:lang w:val="ru-RU"/>
        </w:rPr>
        <w:t xml:space="preserve"> </w:t>
      </w:r>
      <w:r w:rsidRPr="00415B88">
        <w:rPr>
          <w:i/>
          <w:vertAlign w:val="subscript"/>
          <w:lang w:val="ru-RU"/>
        </w:rPr>
        <w:t>Б</w:t>
      </w:r>
      <w:r w:rsidRPr="00415B88">
        <w:rPr>
          <w:i/>
          <w:spacing w:val="-15"/>
          <w:lang w:val="ru-RU"/>
        </w:rPr>
        <w:t xml:space="preserve"> </w:t>
      </w:r>
      <w:r w:rsidRPr="00415B88">
        <w:rPr>
          <w:i/>
          <w:lang w:val="ru-RU"/>
        </w:rPr>
        <w:t>=</w:t>
      </w:r>
      <w:r w:rsidRPr="00415B88">
        <w:rPr>
          <w:i/>
          <w:spacing w:val="-29"/>
          <w:lang w:val="ru-RU"/>
        </w:rPr>
        <w:t xml:space="preserve"> </w:t>
      </w:r>
      <w:r>
        <w:t>const</w:t>
      </w:r>
      <w:r w:rsidRPr="00415B88">
        <w:rPr>
          <w:i/>
          <w:lang w:val="ru-RU"/>
        </w:rPr>
        <w:t>(б</w:t>
      </w:r>
      <w:r w:rsidRPr="00415B88">
        <w:rPr>
          <w:i/>
          <w:spacing w:val="-28"/>
          <w:lang w:val="ru-RU"/>
        </w:rPr>
        <w:t xml:space="preserve"> </w:t>
      </w:r>
      <w:r w:rsidRPr="00415B88">
        <w:rPr>
          <w:i/>
          <w:lang w:val="ru-RU"/>
        </w:rPr>
        <w:t>)</w:t>
      </w:r>
      <w:r w:rsidRPr="00415B88">
        <w:rPr>
          <w:i/>
          <w:spacing w:val="28"/>
          <w:lang w:val="ru-RU"/>
        </w:rPr>
        <w:t xml:space="preserve"> </w:t>
      </w:r>
      <w:r w:rsidRPr="00415B88">
        <w:rPr>
          <w:lang w:val="ru-RU"/>
        </w:rPr>
        <w:t>статических</w:t>
      </w:r>
      <w:r w:rsidRPr="00415B88">
        <w:rPr>
          <w:spacing w:val="59"/>
          <w:lang w:val="ru-RU"/>
        </w:rPr>
        <w:t xml:space="preserve"> </w:t>
      </w:r>
      <w:r w:rsidRPr="00415B88">
        <w:rPr>
          <w:lang w:val="ru-RU"/>
        </w:rPr>
        <w:t>характеристик</w:t>
      </w:r>
      <w:r w:rsidRPr="00415B88">
        <w:rPr>
          <w:spacing w:val="57"/>
          <w:lang w:val="ru-RU"/>
        </w:rPr>
        <w:t xml:space="preserve"> </w:t>
      </w:r>
      <w:r w:rsidRPr="00415B88">
        <w:rPr>
          <w:lang w:val="ru-RU"/>
        </w:rPr>
        <w:t>транзистора</w:t>
      </w:r>
      <w:r w:rsidRPr="00415B88">
        <w:rPr>
          <w:spacing w:val="58"/>
          <w:lang w:val="ru-RU"/>
        </w:rPr>
        <w:t xml:space="preserve"> </w:t>
      </w:r>
      <w:r w:rsidRPr="00415B88">
        <w:rPr>
          <w:lang w:val="ru-RU"/>
        </w:rPr>
        <w:t>в</w:t>
      </w:r>
      <w:r w:rsidRPr="00415B88">
        <w:rPr>
          <w:spacing w:val="59"/>
          <w:lang w:val="ru-RU"/>
        </w:rPr>
        <w:t xml:space="preserve"> </w:t>
      </w:r>
      <w:r w:rsidRPr="00415B88">
        <w:rPr>
          <w:lang w:val="ru-RU"/>
        </w:rPr>
        <w:t>схеме</w:t>
      </w:r>
      <w:r w:rsidRPr="00415B88">
        <w:rPr>
          <w:spacing w:val="57"/>
          <w:lang w:val="ru-RU"/>
        </w:rPr>
        <w:t xml:space="preserve"> </w:t>
      </w:r>
      <w:r w:rsidRPr="00415B88">
        <w:rPr>
          <w:lang w:val="ru-RU"/>
        </w:rPr>
        <w:t>с</w:t>
      </w:r>
      <w:r w:rsidRPr="00415B88">
        <w:rPr>
          <w:spacing w:val="58"/>
          <w:lang w:val="ru-RU"/>
        </w:rPr>
        <w:t xml:space="preserve"> </w:t>
      </w:r>
      <w:r w:rsidRPr="00415B88">
        <w:rPr>
          <w:lang w:val="ru-RU"/>
        </w:rPr>
        <w:t>ОЭ.</w:t>
      </w:r>
      <w:r w:rsidRPr="00415B88">
        <w:rPr>
          <w:spacing w:val="59"/>
          <w:lang w:val="ru-RU"/>
        </w:rPr>
        <w:t xml:space="preserve"> </w:t>
      </w:r>
      <w:r w:rsidRPr="00415B88">
        <w:rPr>
          <w:lang w:val="ru-RU"/>
        </w:rPr>
        <w:t>Они</w:t>
      </w:r>
      <w:r w:rsidRPr="00415B88">
        <w:rPr>
          <w:spacing w:val="-58"/>
          <w:lang w:val="ru-RU"/>
        </w:rPr>
        <w:t xml:space="preserve"> </w:t>
      </w:r>
      <w:r w:rsidRPr="00415B88">
        <w:rPr>
          <w:lang w:val="ru-RU"/>
        </w:rPr>
        <w:t>могут</w:t>
      </w:r>
      <w:r w:rsidRPr="00415B88">
        <w:rPr>
          <w:spacing w:val="-1"/>
          <w:lang w:val="ru-RU"/>
        </w:rPr>
        <w:t xml:space="preserve"> </w:t>
      </w:r>
      <w:r w:rsidRPr="00415B88">
        <w:rPr>
          <w:lang w:val="ru-RU"/>
        </w:rPr>
        <w:t>быть получены</w:t>
      </w:r>
      <w:r w:rsidRPr="00415B88">
        <w:rPr>
          <w:spacing w:val="-1"/>
          <w:lang w:val="ru-RU"/>
        </w:rPr>
        <w:t xml:space="preserve"> </w:t>
      </w:r>
      <w:r w:rsidRPr="00415B88">
        <w:rPr>
          <w:lang w:val="ru-RU"/>
        </w:rPr>
        <w:t>в</w:t>
      </w:r>
      <w:r w:rsidRPr="00415B88">
        <w:rPr>
          <w:spacing w:val="-2"/>
          <w:lang w:val="ru-RU"/>
        </w:rPr>
        <w:t xml:space="preserve"> </w:t>
      </w:r>
      <w:r w:rsidRPr="00415B88">
        <w:rPr>
          <w:lang w:val="ru-RU"/>
        </w:rPr>
        <w:t>результате</w:t>
      </w:r>
      <w:r w:rsidRPr="00415B88">
        <w:rPr>
          <w:spacing w:val="-1"/>
          <w:lang w:val="ru-RU"/>
        </w:rPr>
        <w:t xml:space="preserve"> </w:t>
      </w:r>
      <w:r w:rsidRPr="00415B88">
        <w:rPr>
          <w:lang w:val="ru-RU"/>
        </w:rPr>
        <w:t>эксперимента</w:t>
      </w:r>
      <w:r w:rsidRPr="00415B88">
        <w:rPr>
          <w:spacing w:val="-1"/>
          <w:lang w:val="ru-RU"/>
        </w:rPr>
        <w:t xml:space="preserve"> </w:t>
      </w:r>
      <w:r w:rsidRPr="00415B88">
        <w:rPr>
          <w:lang w:val="ru-RU"/>
        </w:rPr>
        <w:t>или</w:t>
      </w:r>
      <w:r w:rsidRPr="00415B88">
        <w:rPr>
          <w:spacing w:val="1"/>
          <w:lang w:val="ru-RU"/>
        </w:rPr>
        <w:t xml:space="preserve"> </w:t>
      </w:r>
      <w:r w:rsidRPr="00415B88">
        <w:rPr>
          <w:lang w:val="ru-RU"/>
        </w:rPr>
        <w:t>расчета.</w:t>
      </w:r>
    </w:p>
    <w:p w:rsidR="00415B88" w:rsidRPr="00415B88" w:rsidRDefault="00415B88" w:rsidP="00415B88">
      <w:pPr>
        <w:pStyle w:val="af9"/>
        <w:spacing w:before="1"/>
        <w:rPr>
          <w:lang w:val="ru-RU"/>
        </w:rPr>
      </w:pPr>
      <w:r>
        <w:rPr>
          <w:noProof/>
          <w:lang w:val="ru-RU" w:eastAsia="ru-RU"/>
        </w:rPr>
        <w:drawing>
          <wp:anchor distT="0" distB="0" distL="0" distR="0" simplePos="0" relativeHeight="251586560" behindDoc="0" locked="0" layoutInCell="1" allowOverlap="1" wp14:anchorId="251C5274" wp14:editId="4A93ED49">
            <wp:simplePos x="0" y="0"/>
            <wp:positionH relativeFrom="page">
              <wp:posOffset>914400</wp:posOffset>
            </wp:positionH>
            <wp:positionV relativeFrom="paragraph">
              <wp:posOffset>229950</wp:posOffset>
            </wp:positionV>
            <wp:extent cx="5908859" cy="1671637"/>
            <wp:effectExtent l="0" t="0" r="0" b="0"/>
            <wp:wrapTopAndBottom/>
            <wp:docPr id="3" name="image2.jpeg" descr="C:\Users\Malejik\Documents\методичка(книит)\биполярный_тран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7" cstate="print"/>
                    <a:stretch>
                      <a:fillRect/>
                    </a:stretch>
                  </pic:blipFill>
                  <pic:spPr>
                    <a:xfrm>
                      <a:off x="0" y="0"/>
                      <a:ext cx="5908859" cy="1671637"/>
                    </a:xfrm>
                    <a:prstGeom prst="rect">
                      <a:avLst/>
                    </a:prstGeom>
                  </pic:spPr>
                </pic:pic>
              </a:graphicData>
            </a:graphic>
          </wp:anchor>
        </w:drawing>
      </w:r>
    </w:p>
    <w:p w:rsidR="0093240D" w:rsidRDefault="00415B88" w:rsidP="00415B88">
      <w:pPr>
        <w:spacing w:after="0" w:line="360" w:lineRule="auto"/>
        <w:jc w:val="center"/>
        <w:rPr>
          <w:lang w:eastAsia="ru-RU"/>
        </w:rPr>
      </w:pPr>
      <w:r>
        <w:rPr>
          <w:lang w:eastAsia="ru-RU"/>
        </w:rPr>
        <w:t>Рис.2</w:t>
      </w:r>
    </w:p>
    <w:p w:rsidR="00415B88" w:rsidRDefault="00415B88" w:rsidP="00415B88">
      <w:pPr>
        <w:spacing w:after="0" w:line="360" w:lineRule="auto"/>
        <w:jc w:val="center"/>
        <w:rPr>
          <w:lang w:eastAsia="ru-RU"/>
        </w:rPr>
      </w:pPr>
    </w:p>
    <w:p w:rsidR="00415B88" w:rsidRDefault="00415B88" w:rsidP="00415B88">
      <w:pPr>
        <w:spacing w:after="0" w:line="360" w:lineRule="auto"/>
        <w:ind w:firstLine="709"/>
        <w:jc w:val="both"/>
        <w:rPr>
          <w:lang w:eastAsia="ru-RU"/>
        </w:rPr>
      </w:pPr>
      <w:r w:rsidRPr="00415B88">
        <w:rPr>
          <w:lang w:eastAsia="ru-RU"/>
        </w:rPr>
        <w:t>Семейства характеристик, которые связывают напряжения и токи на выходе с токами и напряжениями на входе, называют характеристиками передачи, или управляющими характеристиками. В качестве примера на рис. 2а приведена управляющая характеристика по току транзистора (коэффициент передачи тока) при напряжении</w:t>
      </w:r>
    </w:p>
    <w:p w:rsidR="00415B88" w:rsidRDefault="00415B88" w:rsidP="00415B88">
      <w:pPr>
        <w:spacing w:after="0" w:line="360" w:lineRule="auto"/>
        <w:ind w:firstLine="709"/>
        <w:jc w:val="both"/>
      </w:pPr>
      <w:r>
        <w:rPr>
          <w:i/>
        </w:rPr>
        <w:t>U</w:t>
      </w:r>
      <w:r>
        <w:rPr>
          <w:vertAlign w:val="subscript"/>
        </w:rPr>
        <w:t>K</w:t>
      </w:r>
      <w:r>
        <w:rPr>
          <w:i/>
        </w:rPr>
        <w:t>=</w:t>
      </w:r>
      <w:r>
        <w:t>const, то есть</w:t>
      </w:r>
    </w:p>
    <w:p w:rsidR="00415B88" w:rsidRDefault="00415B88" w:rsidP="00415B88">
      <w:pPr>
        <w:spacing w:after="0" w:line="360" w:lineRule="auto"/>
        <w:ind w:firstLine="709"/>
        <w:jc w:val="both"/>
        <w:rPr>
          <w:lang w:eastAsia="ru-RU"/>
        </w:rPr>
      </w:pPr>
      <w:r>
        <w:rPr>
          <w:noProof/>
          <w:lang w:eastAsia="ru-RU"/>
        </w:rPr>
        <w:drawing>
          <wp:inline distT="0" distB="0" distL="0" distR="0" wp14:anchorId="54B94BE3" wp14:editId="0A4B9F58">
            <wp:extent cx="1520642" cy="237507"/>
            <wp:effectExtent l="0" t="0" r="381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8"/>
                    <a:srcRect l="13478" t="45140" r="71123" b="50585"/>
                    <a:stretch/>
                  </pic:blipFill>
                  <pic:spPr bwMode="auto">
                    <a:xfrm>
                      <a:off x="0" y="0"/>
                      <a:ext cx="1610813" cy="251591"/>
                    </a:xfrm>
                    <a:prstGeom prst="rect">
                      <a:avLst/>
                    </a:prstGeom>
                    <a:ln>
                      <a:noFill/>
                    </a:ln>
                    <a:extLst>
                      <a:ext uri="{53640926-AAD7-44D8-BBD7-CCE9431645EC}">
                        <a14:shadowObscured xmlns:a14="http://schemas.microsoft.com/office/drawing/2010/main"/>
                      </a:ext>
                    </a:extLst>
                  </pic:spPr>
                </pic:pic>
              </a:graphicData>
            </a:graphic>
          </wp:inline>
        </w:drawing>
      </w:r>
    </w:p>
    <w:p w:rsidR="00415B88" w:rsidRPr="00415B88" w:rsidRDefault="00415B88" w:rsidP="00415B88">
      <w:pPr>
        <w:pStyle w:val="af9"/>
        <w:spacing w:before="38"/>
        <w:ind w:left="219" w:right="874" w:firstLine="708"/>
        <w:rPr>
          <w:lang w:val="ru-RU"/>
        </w:rPr>
      </w:pPr>
      <w:r w:rsidRPr="00415B88">
        <w:rPr>
          <w:lang w:val="ru-RU"/>
        </w:rPr>
        <w:t>Входные</w:t>
      </w:r>
      <w:r w:rsidRPr="00415B88">
        <w:rPr>
          <w:spacing w:val="1"/>
          <w:lang w:val="ru-RU"/>
        </w:rPr>
        <w:t xml:space="preserve"> </w:t>
      </w:r>
      <w:r w:rsidRPr="00415B88">
        <w:rPr>
          <w:lang w:val="ru-RU"/>
        </w:rPr>
        <w:t>и</w:t>
      </w:r>
      <w:r w:rsidRPr="00415B88">
        <w:rPr>
          <w:spacing w:val="1"/>
          <w:lang w:val="ru-RU"/>
        </w:rPr>
        <w:t xml:space="preserve"> </w:t>
      </w:r>
      <w:r w:rsidRPr="00415B88">
        <w:rPr>
          <w:lang w:val="ru-RU"/>
        </w:rPr>
        <w:t>выходные</w:t>
      </w:r>
      <w:r w:rsidRPr="00415B88">
        <w:rPr>
          <w:spacing w:val="1"/>
          <w:lang w:val="ru-RU"/>
        </w:rPr>
        <w:t xml:space="preserve"> </w:t>
      </w:r>
      <w:r w:rsidRPr="00415B88">
        <w:rPr>
          <w:lang w:val="ru-RU"/>
        </w:rPr>
        <w:t>характеристики</w:t>
      </w:r>
      <w:r w:rsidRPr="00415B88">
        <w:rPr>
          <w:spacing w:val="1"/>
          <w:lang w:val="ru-RU"/>
        </w:rPr>
        <w:t xml:space="preserve"> </w:t>
      </w:r>
      <w:r w:rsidRPr="00415B88">
        <w:rPr>
          <w:lang w:val="ru-RU"/>
        </w:rPr>
        <w:t>транзистора</w:t>
      </w:r>
      <w:r w:rsidRPr="00415B88">
        <w:rPr>
          <w:spacing w:val="1"/>
          <w:lang w:val="ru-RU"/>
        </w:rPr>
        <w:t xml:space="preserve"> </w:t>
      </w:r>
      <w:r w:rsidRPr="00415B88">
        <w:rPr>
          <w:lang w:val="ru-RU"/>
        </w:rPr>
        <w:t>обычно</w:t>
      </w:r>
      <w:r w:rsidRPr="00415B88">
        <w:rPr>
          <w:spacing w:val="1"/>
          <w:lang w:val="ru-RU"/>
        </w:rPr>
        <w:t xml:space="preserve"> </w:t>
      </w:r>
      <w:r w:rsidRPr="00415B88">
        <w:rPr>
          <w:lang w:val="ru-RU"/>
        </w:rPr>
        <w:t>приводятся</w:t>
      </w:r>
      <w:r w:rsidRPr="00415B88">
        <w:rPr>
          <w:spacing w:val="1"/>
          <w:lang w:val="ru-RU"/>
        </w:rPr>
        <w:t xml:space="preserve"> </w:t>
      </w:r>
      <w:r w:rsidRPr="00415B88">
        <w:rPr>
          <w:lang w:val="ru-RU"/>
        </w:rPr>
        <w:t>в</w:t>
      </w:r>
      <w:r w:rsidRPr="00415B88">
        <w:rPr>
          <w:spacing w:val="1"/>
          <w:lang w:val="ru-RU"/>
        </w:rPr>
        <w:t xml:space="preserve"> </w:t>
      </w:r>
      <w:r w:rsidRPr="00415B88">
        <w:rPr>
          <w:lang w:val="ru-RU"/>
        </w:rPr>
        <w:t>справочниках</w:t>
      </w:r>
      <w:r w:rsidRPr="00415B88">
        <w:rPr>
          <w:spacing w:val="1"/>
          <w:lang w:val="ru-RU"/>
        </w:rPr>
        <w:t xml:space="preserve"> </w:t>
      </w:r>
      <w:r w:rsidRPr="00415B88">
        <w:rPr>
          <w:lang w:val="ru-RU"/>
        </w:rPr>
        <w:t>(каталогах)</w:t>
      </w:r>
      <w:r w:rsidRPr="00415B88">
        <w:rPr>
          <w:spacing w:val="1"/>
          <w:lang w:val="ru-RU"/>
        </w:rPr>
        <w:t xml:space="preserve"> </w:t>
      </w:r>
      <w:r w:rsidRPr="00415B88">
        <w:rPr>
          <w:lang w:val="ru-RU"/>
        </w:rPr>
        <w:t>транзисторов,</w:t>
      </w:r>
      <w:r w:rsidRPr="00415B88">
        <w:rPr>
          <w:spacing w:val="1"/>
          <w:lang w:val="ru-RU"/>
        </w:rPr>
        <w:t xml:space="preserve"> </w:t>
      </w:r>
      <w:r w:rsidRPr="00415B88">
        <w:rPr>
          <w:lang w:val="ru-RU"/>
        </w:rPr>
        <w:t>которые</w:t>
      </w:r>
      <w:r w:rsidRPr="00415B88">
        <w:rPr>
          <w:spacing w:val="1"/>
          <w:lang w:val="ru-RU"/>
        </w:rPr>
        <w:t xml:space="preserve"> </w:t>
      </w:r>
      <w:r w:rsidRPr="00415B88">
        <w:rPr>
          <w:lang w:val="ru-RU"/>
        </w:rPr>
        <w:t>широко</w:t>
      </w:r>
      <w:r w:rsidRPr="00415B88">
        <w:rPr>
          <w:spacing w:val="1"/>
          <w:lang w:val="ru-RU"/>
        </w:rPr>
        <w:t xml:space="preserve"> </w:t>
      </w:r>
      <w:r w:rsidRPr="00415B88">
        <w:rPr>
          <w:lang w:val="ru-RU"/>
        </w:rPr>
        <w:t>используют</w:t>
      </w:r>
      <w:r w:rsidRPr="00415B88">
        <w:rPr>
          <w:spacing w:val="1"/>
          <w:lang w:val="ru-RU"/>
        </w:rPr>
        <w:t xml:space="preserve"> </w:t>
      </w:r>
      <w:r w:rsidRPr="00415B88">
        <w:rPr>
          <w:lang w:val="ru-RU"/>
        </w:rPr>
        <w:t>для</w:t>
      </w:r>
      <w:r w:rsidRPr="00415B88">
        <w:rPr>
          <w:spacing w:val="1"/>
          <w:lang w:val="ru-RU"/>
        </w:rPr>
        <w:t xml:space="preserve"> </w:t>
      </w:r>
      <w:r w:rsidRPr="00415B88">
        <w:rPr>
          <w:lang w:val="ru-RU"/>
        </w:rPr>
        <w:t>анализа</w:t>
      </w:r>
      <w:r w:rsidRPr="00415B88">
        <w:rPr>
          <w:spacing w:val="1"/>
          <w:lang w:val="ru-RU"/>
        </w:rPr>
        <w:t xml:space="preserve"> </w:t>
      </w:r>
      <w:r w:rsidRPr="00415B88">
        <w:rPr>
          <w:lang w:val="ru-RU"/>
        </w:rPr>
        <w:t>работы</w:t>
      </w:r>
      <w:r w:rsidRPr="00415B88">
        <w:rPr>
          <w:spacing w:val="-2"/>
          <w:lang w:val="ru-RU"/>
        </w:rPr>
        <w:t xml:space="preserve"> </w:t>
      </w:r>
      <w:r w:rsidRPr="00415B88">
        <w:rPr>
          <w:lang w:val="ru-RU"/>
        </w:rPr>
        <w:t>транзисторов</w:t>
      </w:r>
      <w:r w:rsidRPr="00415B88">
        <w:rPr>
          <w:spacing w:val="-1"/>
          <w:lang w:val="ru-RU"/>
        </w:rPr>
        <w:t xml:space="preserve"> </w:t>
      </w:r>
      <w:r w:rsidRPr="00415B88">
        <w:rPr>
          <w:lang w:val="ru-RU"/>
        </w:rPr>
        <w:t>и</w:t>
      </w:r>
      <w:r w:rsidRPr="00415B88">
        <w:rPr>
          <w:spacing w:val="-2"/>
          <w:lang w:val="ru-RU"/>
        </w:rPr>
        <w:t xml:space="preserve"> </w:t>
      </w:r>
      <w:r w:rsidRPr="00415B88">
        <w:rPr>
          <w:lang w:val="ru-RU"/>
        </w:rPr>
        <w:t>расчета</w:t>
      </w:r>
      <w:r w:rsidRPr="00415B88">
        <w:rPr>
          <w:spacing w:val="-1"/>
          <w:lang w:val="ru-RU"/>
        </w:rPr>
        <w:t xml:space="preserve"> </w:t>
      </w:r>
      <w:r w:rsidRPr="00415B88">
        <w:rPr>
          <w:lang w:val="ru-RU"/>
        </w:rPr>
        <w:t>схем</w:t>
      </w:r>
      <w:r w:rsidRPr="00415B88">
        <w:rPr>
          <w:spacing w:val="-1"/>
          <w:lang w:val="ru-RU"/>
        </w:rPr>
        <w:t xml:space="preserve"> </w:t>
      </w:r>
      <w:r w:rsidRPr="00415B88">
        <w:rPr>
          <w:lang w:val="ru-RU"/>
        </w:rPr>
        <w:t>при</w:t>
      </w:r>
      <w:r w:rsidRPr="00415B88">
        <w:rPr>
          <w:spacing w:val="1"/>
          <w:lang w:val="ru-RU"/>
        </w:rPr>
        <w:t xml:space="preserve"> </w:t>
      </w:r>
      <w:r w:rsidRPr="00415B88">
        <w:rPr>
          <w:lang w:val="ru-RU"/>
        </w:rPr>
        <w:t>больших</w:t>
      </w:r>
      <w:r w:rsidRPr="00415B88">
        <w:rPr>
          <w:spacing w:val="2"/>
          <w:lang w:val="ru-RU"/>
        </w:rPr>
        <w:t xml:space="preserve"> </w:t>
      </w:r>
      <w:r w:rsidRPr="00415B88">
        <w:rPr>
          <w:lang w:val="ru-RU"/>
        </w:rPr>
        <w:t>сигналах.</w:t>
      </w:r>
    </w:p>
    <w:p w:rsidR="00415B88" w:rsidRPr="00415B88" w:rsidRDefault="00415B88" w:rsidP="00415B88">
      <w:pPr>
        <w:pStyle w:val="af9"/>
        <w:ind w:left="220" w:right="879" w:firstLine="708"/>
        <w:rPr>
          <w:lang w:val="ru-RU"/>
        </w:rPr>
      </w:pPr>
      <w:r w:rsidRPr="00415B88">
        <w:rPr>
          <w:lang w:val="ru-RU"/>
        </w:rPr>
        <w:t>В</w:t>
      </w:r>
      <w:r w:rsidRPr="00415B88">
        <w:rPr>
          <w:spacing w:val="1"/>
          <w:lang w:val="ru-RU"/>
        </w:rPr>
        <w:t xml:space="preserve"> </w:t>
      </w:r>
      <w:r w:rsidRPr="00415B88">
        <w:rPr>
          <w:lang w:val="ru-RU"/>
        </w:rPr>
        <w:t>режиме</w:t>
      </w:r>
      <w:r w:rsidRPr="00415B88">
        <w:rPr>
          <w:spacing w:val="1"/>
          <w:lang w:val="ru-RU"/>
        </w:rPr>
        <w:t xml:space="preserve"> </w:t>
      </w:r>
      <w:r w:rsidRPr="00415B88">
        <w:rPr>
          <w:lang w:val="ru-RU"/>
        </w:rPr>
        <w:t>усиления</w:t>
      </w:r>
      <w:r w:rsidRPr="00415B88">
        <w:rPr>
          <w:spacing w:val="1"/>
          <w:lang w:val="ru-RU"/>
        </w:rPr>
        <w:t xml:space="preserve"> </w:t>
      </w:r>
      <w:r w:rsidRPr="00415B88">
        <w:rPr>
          <w:i/>
          <w:lang w:val="ru-RU"/>
        </w:rPr>
        <w:t>малых</w:t>
      </w:r>
      <w:r w:rsidRPr="00415B88">
        <w:rPr>
          <w:i/>
          <w:spacing w:val="1"/>
          <w:lang w:val="ru-RU"/>
        </w:rPr>
        <w:t xml:space="preserve"> </w:t>
      </w:r>
      <w:r w:rsidRPr="00415B88">
        <w:rPr>
          <w:i/>
          <w:lang w:val="ru-RU"/>
        </w:rPr>
        <w:t>сигналов</w:t>
      </w:r>
      <w:r w:rsidRPr="00415B88">
        <w:rPr>
          <w:i/>
          <w:spacing w:val="1"/>
          <w:lang w:val="ru-RU"/>
        </w:rPr>
        <w:t xml:space="preserve"> </w:t>
      </w:r>
      <w:r w:rsidRPr="00415B88">
        <w:rPr>
          <w:lang w:val="ru-RU"/>
        </w:rPr>
        <w:t>транзистор</w:t>
      </w:r>
      <w:r w:rsidRPr="00415B88">
        <w:rPr>
          <w:spacing w:val="1"/>
          <w:lang w:val="ru-RU"/>
        </w:rPr>
        <w:t xml:space="preserve"> </w:t>
      </w:r>
      <w:r w:rsidRPr="00415B88">
        <w:rPr>
          <w:lang w:val="ru-RU"/>
        </w:rPr>
        <w:t>в</w:t>
      </w:r>
      <w:r w:rsidRPr="00415B88">
        <w:rPr>
          <w:spacing w:val="1"/>
          <w:lang w:val="ru-RU"/>
        </w:rPr>
        <w:t xml:space="preserve"> </w:t>
      </w:r>
      <w:r w:rsidRPr="00415B88">
        <w:rPr>
          <w:lang w:val="ru-RU"/>
        </w:rPr>
        <w:t>схеме</w:t>
      </w:r>
      <w:r w:rsidRPr="00415B88">
        <w:rPr>
          <w:spacing w:val="1"/>
          <w:lang w:val="ru-RU"/>
        </w:rPr>
        <w:t xml:space="preserve"> </w:t>
      </w:r>
      <w:r w:rsidRPr="00415B88">
        <w:rPr>
          <w:lang w:val="ru-RU"/>
        </w:rPr>
        <w:t>с</w:t>
      </w:r>
      <w:r w:rsidRPr="00415B88">
        <w:rPr>
          <w:spacing w:val="1"/>
          <w:lang w:val="ru-RU"/>
        </w:rPr>
        <w:t xml:space="preserve"> </w:t>
      </w:r>
      <w:r w:rsidRPr="00415B88">
        <w:rPr>
          <w:lang w:val="ru-RU"/>
        </w:rPr>
        <w:t>ОЭ</w:t>
      </w:r>
      <w:r w:rsidRPr="00415B88">
        <w:rPr>
          <w:spacing w:val="61"/>
          <w:lang w:val="ru-RU"/>
        </w:rPr>
        <w:t xml:space="preserve"> </w:t>
      </w:r>
      <w:r w:rsidRPr="00415B88">
        <w:rPr>
          <w:lang w:val="ru-RU"/>
        </w:rPr>
        <w:t>часто</w:t>
      </w:r>
      <w:r w:rsidRPr="00415B88">
        <w:rPr>
          <w:spacing w:val="1"/>
          <w:lang w:val="ru-RU"/>
        </w:rPr>
        <w:t xml:space="preserve"> </w:t>
      </w:r>
      <w:r w:rsidRPr="00415B88">
        <w:rPr>
          <w:lang w:val="ru-RU"/>
        </w:rPr>
        <w:t>представляют в виде линейного четырехполюсника, входные и выходные параметры</w:t>
      </w:r>
      <w:r w:rsidRPr="00415B88">
        <w:rPr>
          <w:spacing w:val="1"/>
          <w:lang w:val="ru-RU"/>
        </w:rPr>
        <w:t xml:space="preserve"> </w:t>
      </w:r>
      <w:r w:rsidRPr="00415B88">
        <w:rPr>
          <w:lang w:val="ru-RU"/>
        </w:rPr>
        <w:t>которого</w:t>
      </w:r>
      <w:r w:rsidRPr="00415B88">
        <w:rPr>
          <w:spacing w:val="-1"/>
          <w:lang w:val="ru-RU"/>
        </w:rPr>
        <w:t xml:space="preserve"> </w:t>
      </w:r>
      <w:r w:rsidRPr="00415B88">
        <w:rPr>
          <w:lang w:val="ru-RU"/>
        </w:rPr>
        <w:t>связаны</w:t>
      </w:r>
      <w:r w:rsidRPr="00415B88">
        <w:rPr>
          <w:spacing w:val="-1"/>
          <w:lang w:val="ru-RU"/>
        </w:rPr>
        <w:t xml:space="preserve"> </w:t>
      </w:r>
      <w:r w:rsidRPr="00415B88">
        <w:rPr>
          <w:lang w:val="ru-RU"/>
        </w:rPr>
        <w:t>следующими</w:t>
      </w:r>
      <w:r w:rsidRPr="00415B88">
        <w:rPr>
          <w:spacing w:val="3"/>
          <w:lang w:val="ru-RU"/>
        </w:rPr>
        <w:t xml:space="preserve"> </w:t>
      </w:r>
      <w:r w:rsidRPr="00415B88">
        <w:rPr>
          <w:lang w:val="ru-RU"/>
        </w:rPr>
        <w:t>уравнениями:</w:t>
      </w:r>
    </w:p>
    <w:p w:rsidR="00415B88" w:rsidRDefault="00415B88" w:rsidP="00415B88">
      <w:pPr>
        <w:spacing w:before="3"/>
        <w:ind w:left="966"/>
        <w:rPr>
          <w:sz w:val="25"/>
        </w:rPr>
      </w:pPr>
      <w:r>
        <w:rPr>
          <w:rFonts w:ascii="Symbol" w:hAnsi="Symbol"/>
          <w:sz w:val="25"/>
        </w:rPr>
        <w:t></w:t>
      </w:r>
      <w:r>
        <w:rPr>
          <w:i/>
          <w:sz w:val="25"/>
        </w:rPr>
        <w:t>U</w:t>
      </w:r>
      <w:r>
        <w:rPr>
          <w:position w:val="-5"/>
          <w:sz w:val="14"/>
        </w:rPr>
        <w:t>Б</w:t>
      </w:r>
      <w:r>
        <w:rPr>
          <w:spacing w:val="50"/>
          <w:position w:val="-5"/>
          <w:sz w:val="14"/>
        </w:rPr>
        <w:t xml:space="preserve"> </w:t>
      </w:r>
      <w:r>
        <w:rPr>
          <w:rFonts w:ascii="Symbol" w:hAnsi="Symbol"/>
          <w:sz w:val="25"/>
        </w:rPr>
        <w:t></w:t>
      </w:r>
      <w:r>
        <w:rPr>
          <w:spacing w:val="-2"/>
          <w:sz w:val="25"/>
        </w:rPr>
        <w:t xml:space="preserve"> </w:t>
      </w:r>
      <w:r>
        <w:rPr>
          <w:i/>
          <w:sz w:val="25"/>
        </w:rPr>
        <w:t>h</w:t>
      </w:r>
      <w:r>
        <w:rPr>
          <w:position w:val="-5"/>
          <w:sz w:val="14"/>
        </w:rPr>
        <w:t>11Э</w:t>
      </w:r>
      <w:r>
        <w:rPr>
          <w:spacing w:val="-22"/>
          <w:position w:val="-5"/>
          <w:sz w:val="14"/>
        </w:rPr>
        <w:t xml:space="preserve"> </w:t>
      </w:r>
      <w:r>
        <w:rPr>
          <w:rFonts w:ascii="Symbol" w:hAnsi="Symbol"/>
          <w:sz w:val="25"/>
        </w:rPr>
        <w:t></w:t>
      </w:r>
      <w:r>
        <w:rPr>
          <w:i/>
          <w:sz w:val="25"/>
        </w:rPr>
        <w:t>I</w:t>
      </w:r>
      <w:r>
        <w:rPr>
          <w:position w:val="-5"/>
          <w:sz w:val="14"/>
        </w:rPr>
        <w:t>Б</w:t>
      </w:r>
      <w:r>
        <w:rPr>
          <w:spacing w:val="35"/>
          <w:position w:val="-5"/>
          <w:sz w:val="14"/>
        </w:rPr>
        <w:t xml:space="preserve"> </w:t>
      </w:r>
      <w:r>
        <w:rPr>
          <w:rFonts w:ascii="Symbol" w:hAnsi="Symbol"/>
          <w:sz w:val="25"/>
        </w:rPr>
        <w:t></w:t>
      </w:r>
      <w:r>
        <w:rPr>
          <w:spacing w:val="-15"/>
          <w:sz w:val="25"/>
        </w:rPr>
        <w:t xml:space="preserve"> </w:t>
      </w:r>
      <w:r>
        <w:rPr>
          <w:i/>
          <w:sz w:val="25"/>
        </w:rPr>
        <w:t>h</w:t>
      </w:r>
      <w:r>
        <w:rPr>
          <w:position w:val="-5"/>
          <w:sz w:val="14"/>
        </w:rPr>
        <w:t>12Э</w:t>
      </w:r>
      <w:r>
        <w:rPr>
          <w:spacing w:val="-21"/>
          <w:position w:val="-5"/>
          <w:sz w:val="14"/>
        </w:rPr>
        <w:t xml:space="preserve"> </w:t>
      </w:r>
      <w:r>
        <w:rPr>
          <w:rFonts w:ascii="Symbol" w:hAnsi="Symbol"/>
          <w:sz w:val="25"/>
        </w:rPr>
        <w:t></w:t>
      </w:r>
      <w:r>
        <w:rPr>
          <w:i/>
          <w:sz w:val="25"/>
        </w:rPr>
        <w:t>U</w:t>
      </w:r>
      <w:r>
        <w:rPr>
          <w:position w:val="-5"/>
          <w:sz w:val="14"/>
        </w:rPr>
        <w:t>К</w:t>
      </w:r>
      <w:r>
        <w:rPr>
          <w:spacing w:val="-9"/>
          <w:position w:val="-5"/>
          <w:sz w:val="14"/>
        </w:rPr>
        <w:t xml:space="preserve"> </w:t>
      </w:r>
      <w:r>
        <w:rPr>
          <w:sz w:val="25"/>
        </w:rPr>
        <w:t>;</w:t>
      </w:r>
    </w:p>
    <w:p w:rsidR="00415B88" w:rsidRDefault="00415B88" w:rsidP="00415B88">
      <w:pPr>
        <w:spacing w:after="0" w:line="360" w:lineRule="auto"/>
        <w:ind w:firstLine="709"/>
        <w:jc w:val="both"/>
        <w:rPr>
          <w:sz w:val="25"/>
        </w:rPr>
      </w:pPr>
      <w:r>
        <w:rPr>
          <w:rFonts w:ascii="Symbol" w:hAnsi="Symbol"/>
          <w:sz w:val="25"/>
        </w:rPr>
        <w:t></w:t>
      </w:r>
      <w:r>
        <w:rPr>
          <w:i/>
          <w:sz w:val="25"/>
        </w:rPr>
        <w:t>I</w:t>
      </w:r>
      <w:r>
        <w:rPr>
          <w:position w:val="-5"/>
          <w:sz w:val="14"/>
        </w:rPr>
        <w:t xml:space="preserve">К  </w:t>
      </w:r>
      <w:r>
        <w:rPr>
          <w:spacing w:val="2"/>
          <w:position w:val="-5"/>
          <w:sz w:val="14"/>
        </w:rPr>
        <w:t xml:space="preserve"> </w:t>
      </w:r>
      <w:r>
        <w:rPr>
          <w:rFonts w:ascii="Symbol" w:hAnsi="Symbol"/>
          <w:sz w:val="25"/>
        </w:rPr>
        <w:t></w:t>
      </w:r>
      <w:r>
        <w:rPr>
          <w:spacing w:val="8"/>
          <w:sz w:val="25"/>
        </w:rPr>
        <w:t xml:space="preserve"> </w:t>
      </w:r>
      <w:r>
        <w:rPr>
          <w:i/>
          <w:sz w:val="25"/>
        </w:rPr>
        <w:t>h</w:t>
      </w:r>
      <w:r>
        <w:rPr>
          <w:position w:val="-5"/>
          <w:sz w:val="14"/>
        </w:rPr>
        <w:t>21Э</w:t>
      </w:r>
      <w:r>
        <w:rPr>
          <w:rFonts w:ascii="Symbol" w:hAnsi="Symbol"/>
          <w:sz w:val="25"/>
        </w:rPr>
        <w:t></w:t>
      </w:r>
      <w:r>
        <w:rPr>
          <w:i/>
          <w:sz w:val="25"/>
        </w:rPr>
        <w:t>I</w:t>
      </w:r>
      <w:r>
        <w:rPr>
          <w:position w:val="-5"/>
          <w:sz w:val="14"/>
        </w:rPr>
        <w:t>Б</w:t>
      </w:r>
      <w:r>
        <w:rPr>
          <w:spacing w:val="47"/>
          <w:position w:val="-5"/>
          <w:sz w:val="14"/>
        </w:rPr>
        <w:t xml:space="preserve"> </w:t>
      </w:r>
      <w:r>
        <w:rPr>
          <w:rFonts w:ascii="Symbol" w:hAnsi="Symbol"/>
          <w:sz w:val="25"/>
        </w:rPr>
        <w:t></w:t>
      </w:r>
      <w:r>
        <w:rPr>
          <w:spacing w:val="-7"/>
          <w:sz w:val="25"/>
        </w:rPr>
        <w:t xml:space="preserve"> </w:t>
      </w:r>
      <w:r>
        <w:rPr>
          <w:i/>
          <w:sz w:val="25"/>
        </w:rPr>
        <w:t>h</w:t>
      </w:r>
      <w:r>
        <w:rPr>
          <w:position w:val="-5"/>
          <w:sz w:val="14"/>
        </w:rPr>
        <w:t>22Э</w:t>
      </w:r>
      <w:r>
        <w:rPr>
          <w:rFonts w:ascii="Symbol" w:hAnsi="Symbol"/>
          <w:sz w:val="25"/>
        </w:rPr>
        <w:t></w:t>
      </w:r>
      <w:r>
        <w:rPr>
          <w:i/>
          <w:sz w:val="25"/>
        </w:rPr>
        <w:t>U</w:t>
      </w:r>
      <w:r>
        <w:rPr>
          <w:position w:val="-5"/>
          <w:sz w:val="14"/>
        </w:rPr>
        <w:t>К</w:t>
      </w:r>
      <w:r>
        <w:rPr>
          <w:spacing w:val="1"/>
          <w:position w:val="-5"/>
          <w:sz w:val="14"/>
        </w:rPr>
        <w:t xml:space="preserve"> </w:t>
      </w:r>
      <w:r>
        <w:rPr>
          <w:sz w:val="25"/>
        </w:rPr>
        <w:t>,</w:t>
      </w:r>
    </w:p>
    <w:p w:rsidR="00415B88" w:rsidRDefault="00415B88" w:rsidP="00415B88">
      <w:pPr>
        <w:spacing w:after="0" w:line="360" w:lineRule="auto"/>
        <w:ind w:firstLine="709"/>
        <w:jc w:val="both"/>
        <w:rPr>
          <w:lang w:eastAsia="ru-RU"/>
        </w:rPr>
      </w:pPr>
      <w:r>
        <w:rPr>
          <w:noProof/>
          <w:lang w:eastAsia="ru-RU"/>
        </w:rPr>
        <w:drawing>
          <wp:inline distT="0" distB="0" distL="0" distR="0" wp14:anchorId="10F962E5" wp14:editId="373D39E6">
            <wp:extent cx="5684827" cy="1662546"/>
            <wp:effectExtent l="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9"/>
                    <a:srcRect l="3599" t="66816" r="54012" b="11147"/>
                    <a:stretch/>
                  </pic:blipFill>
                  <pic:spPr bwMode="auto">
                    <a:xfrm>
                      <a:off x="0" y="0"/>
                      <a:ext cx="5750924" cy="1681876"/>
                    </a:xfrm>
                    <a:prstGeom prst="rect">
                      <a:avLst/>
                    </a:prstGeom>
                    <a:ln>
                      <a:noFill/>
                    </a:ln>
                    <a:extLst>
                      <a:ext uri="{53640926-AAD7-44D8-BBD7-CCE9431645EC}">
                        <a14:shadowObscured xmlns:a14="http://schemas.microsoft.com/office/drawing/2010/main"/>
                      </a:ext>
                    </a:extLst>
                  </pic:spPr>
                </pic:pic>
              </a:graphicData>
            </a:graphic>
          </wp:inline>
        </w:drawing>
      </w:r>
    </w:p>
    <w:p w:rsidR="00415B88" w:rsidRDefault="00415B88" w:rsidP="00415B88">
      <w:pPr>
        <w:spacing w:after="0" w:line="360" w:lineRule="auto"/>
        <w:ind w:firstLine="709"/>
        <w:jc w:val="both"/>
      </w:pPr>
      <w:r>
        <w:t>внутренней обратной связи по напряжению, значение которого лежит в пределах</w:t>
      </w:r>
      <w:r>
        <w:rPr>
          <w:spacing w:val="1"/>
        </w:rPr>
        <w:t xml:space="preserve"> </w:t>
      </w:r>
      <w:r>
        <w:t>0,002—0,0002</w:t>
      </w:r>
      <w:r>
        <w:rPr>
          <w:spacing w:val="-2"/>
        </w:rPr>
        <w:t xml:space="preserve"> </w:t>
      </w:r>
      <w:r>
        <w:t>(при</w:t>
      </w:r>
      <w:r>
        <w:rPr>
          <w:spacing w:val="-1"/>
        </w:rPr>
        <w:t xml:space="preserve"> </w:t>
      </w:r>
      <w:r>
        <w:t>расчетах им</w:t>
      </w:r>
      <w:r>
        <w:rPr>
          <w:spacing w:val="-3"/>
        </w:rPr>
        <w:t xml:space="preserve"> </w:t>
      </w:r>
      <w:r>
        <w:t>часто</w:t>
      </w:r>
      <w:r>
        <w:rPr>
          <w:spacing w:val="-2"/>
        </w:rPr>
        <w:t xml:space="preserve"> </w:t>
      </w:r>
      <w:r>
        <w:t>пренебрегают,</w:t>
      </w:r>
      <w:r>
        <w:rPr>
          <w:spacing w:val="-2"/>
        </w:rPr>
        <w:t xml:space="preserve"> </w:t>
      </w:r>
      <w:r>
        <w:t>то</w:t>
      </w:r>
      <w:r>
        <w:rPr>
          <w:spacing w:val="-1"/>
        </w:rPr>
        <w:t xml:space="preserve"> </w:t>
      </w:r>
      <w:r>
        <w:t>есть</w:t>
      </w:r>
      <w:r>
        <w:rPr>
          <w:spacing w:val="-2"/>
        </w:rPr>
        <w:t xml:space="preserve"> </w:t>
      </w:r>
      <w:r>
        <w:t>полагают</w:t>
      </w:r>
      <w:r>
        <w:rPr>
          <w:spacing w:val="-2"/>
        </w:rPr>
        <w:t xml:space="preserve"> </w:t>
      </w:r>
      <w:r>
        <w:t>равным</w:t>
      </w:r>
      <w:r>
        <w:rPr>
          <w:spacing w:val="-3"/>
        </w:rPr>
        <w:t xml:space="preserve"> </w:t>
      </w:r>
      <w:r>
        <w:t>нулю)</w:t>
      </w:r>
    </w:p>
    <w:p w:rsidR="00415B88" w:rsidRDefault="00415B88" w:rsidP="00415B88">
      <w:pPr>
        <w:spacing w:after="0" w:line="360" w:lineRule="auto"/>
        <w:ind w:firstLine="709"/>
        <w:jc w:val="both"/>
        <w:rPr>
          <w:lang w:eastAsia="ru-RU"/>
        </w:rPr>
      </w:pPr>
      <w:r>
        <w:rPr>
          <w:noProof/>
          <w:lang w:eastAsia="ru-RU"/>
        </w:rPr>
        <w:drawing>
          <wp:inline distT="0" distB="0" distL="0" distR="0" wp14:anchorId="48D7B89A" wp14:editId="328C51F2">
            <wp:extent cx="5835930" cy="1460665"/>
            <wp:effectExtent l="0" t="0" r="0" b="6350"/>
            <wp:docPr id="964"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a:srcRect l="2202" t="43103" r="52965" b="36948"/>
                    <a:stretch/>
                  </pic:blipFill>
                  <pic:spPr bwMode="auto">
                    <a:xfrm>
                      <a:off x="0" y="0"/>
                      <a:ext cx="5884087" cy="1472718"/>
                    </a:xfrm>
                    <a:prstGeom prst="rect">
                      <a:avLst/>
                    </a:prstGeom>
                    <a:ln>
                      <a:noFill/>
                    </a:ln>
                    <a:extLst>
                      <a:ext uri="{53640926-AAD7-44D8-BBD7-CCE9431645EC}">
                        <a14:shadowObscured xmlns:a14="http://schemas.microsoft.com/office/drawing/2010/main"/>
                      </a:ext>
                    </a:extLst>
                  </pic:spPr>
                </pic:pic>
              </a:graphicData>
            </a:graphic>
          </wp:inline>
        </w:drawing>
      </w:r>
    </w:p>
    <w:p w:rsidR="00415B88" w:rsidRPr="00415B88" w:rsidRDefault="00415B88" w:rsidP="00415B88">
      <w:pPr>
        <w:pStyle w:val="af9"/>
        <w:spacing w:before="24" w:line="276" w:lineRule="auto"/>
        <w:ind w:left="220" w:right="878" w:firstLine="708"/>
        <w:rPr>
          <w:lang w:val="ru-RU"/>
        </w:rPr>
      </w:pPr>
      <w:r w:rsidRPr="00415B88">
        <w:rPr>
          <w:lang w:val="ru-RU"/>
        </w:rPr>
        <w:t xml:space="preserve">Параметры схемы замещения транзистора с ОЭ в </w:t>
      </w:r>
      <w:r>
        <w:rPr>
          <w:i/>
        </w:rPr>
        <w:t>h</w:t>
      </w:r>
      <w:r w:rsidRPr="00415B88">
        <w:rPr>
          <w:lang w:val="ru-RU"/>
        </w:rPr>
        <w:t>-форме определяют по его</w:t>
      </w:r>
      <w:r w:rsidRPr="00415B88">
        <w:rPr>
          <w:spacing w:val="1"/>
          <w:lang w:val="ru-RU"/>
        </w:rPr>
        <w:t xml:space="preserve"> </w:t>
      </w:r>
      <w:r w:rsidRPr="00415B88">
        <w:rPr>
          <w:lang w:val="ru-RU"/>
        </w:rPr>
        <w:t>входным</w:t>
      </w:r>
      <w:r w:rsidRPr="00415B88">
        <w:rPr>
          <w:spacing w:val="-2"/>
          <w:lang w:val="ru-RU"/>
        </w:rPr>
        <w:t xml:space="preserve"> </w:t>
      </w:r>
      <w:r w:rsidRPr="00415B88">
        <w:rPr>
          <w:lang w:val="ru-RU"/>
        </w:rPr>
        <w:t>и</w:t>
      </w:r>
      <w:r w:rsidRPr="00415B88">
        <w:rPr>
          <w:spacing w:val="1"/>
          <w:lang w:val="ru-RU"/>
        </w:rPr>
        <w:t xml:space="preserve"> </w:t>
      </w:r>
      <w:r w:rsidRPr="00415B88">
        <w:rPr>
          <w:lang w:val="ru-RU"/>
        </w:rPr>
        <w:t>выходным</w:t>
      </w:r>
      <w:r w:rsidRPr="00415B88">
        <w:rPr>
          <w:spacing w:val="-1"/>
          <w:lang w:val="ru-RU"/>
        </w:rPr>
        <w:t xml:space="preserve"> </w:t>
      </w:r>
      <w:r w:rsidRPr="00415B88">
        <w:rPr>
          <w:lang w:val="ru-RU"/>
        </w:rPr>
        <w:t>характеристикам</w:t>
      </w:r>
      <w:r w:rsidRPr="00415B88">
        <w:rPr>
          <w:spacing w:val="-1"/>
          <w:lang w:val="ru-RU"/>
        </w:rPr>
        <w:t xml:space="preserve"> </w:t>
      </w:r>
      <w:r w:rsidRPr="00415B88">
        <w:rPr>
          <w:lang w:val="ru-RU"/>
        </w:rPr>
        <w:t>(см. рис. 2).</w:t>
      </w:r>
    </w:p>
    <w:p w:rsidR="00415B88" w:rsidRPr="00415B88" w:rsidRDefault="00415B88" w:rsidP="00415B88">
      <w:pPr>
        <w:pStyle w:val="af9"/>
        <w:ind w:right="140"/>
        <w:rPr>
          <w:lang w:val="ru-RU"/>
        </w:rPr>
      </w:pPr>
      <w:r w:rsidRPr="00415B88">
        <w:rPr>
          <w:lang w:val="ru-RU"/>
        </w:rPr>
        <w:t>Входные и</w:t>
      </w:r>
      <w:r w:rsidRPr="00415B88">
        <w:rPr>
          <w:spacing w:val="1"/>
          <w:lang w:val="ru-RU"/>
        </w:rPr>
        <w:t xml:space="preserve"> </w:t>
      </w:r>
      <w:r w:rsidRPr="00415B88">
        <w:rPr>
          <w:lang w:val="ru-RU"/>
        </w:rPr>
        <w:t>выходные вольтамперные характеристики</w:t>
      </w:r>
      <w:r w:rsidRPr="00415B88">
        <w:rPr>
          <w:spacing w:val="60"/>
          <w:lang w:val="ru-RU"/>
        </w:rPr>
        <w:t xml:space="preserve"> </w:t>
      </w:r>
      <w:r w:rsidRPr="00415B88">
        <w:rPr>
          <w:lang w:val="ru-RU"/>
        </w:rPr>
        <w:t>транзисторов обычно</w:t>
      </w:r>
      <w:r w:rsidRPr="00415B88">
        <w:rPr>
          <w:spacing w:val="60"/>
          <w:lang w:val="ru-RU"/>
        </w:rPr>
        <w:t xml:space="preserve"> </w:t>
      </w:r>
      <w:r w:rsidRPr="00415B88">
        <w:rPr>
          <w:lang w:val="ru-RU"/>
        </w:rPr>
        <w:t>снимают</w:t>
      </w:r>
      <w:r w:rsidRPr="00415B88">
        <w:rPr>
          <w:spacing w:val="1"/>
          <w:lang w:val="ru-RU"/>
        </w:rPr>
        <w:t xml:space="preserve"> </w:t>
      </w:r>
      <w:r w:rsidRPr="00415B88">
        <w:rPr>
          <w:lang w:val="ru-RU"/>
        </w:rPr>
        <w:t>на постоянном токе (по точкам) или с помощью специальных приборов — характе-</w:t>
      </w:r>
      <w:r w:rsidRPr="00415B88">
        <w:rPr>
          <w:spacing w:val="1"/>
          <w:lang w:val="ru-RU"/>
        </w:rPr>
        <w:t xml:space="preserve"> </w:t>
      </w:r>
      <w:r w:rsidRPr="00415B88">
        <w:rPr>
          <w:lang w:val="ru-RU"/>
        </w:rPr>
        <w:t>риографов,</w:t>
      </w:r>
      <w:r w:rsidRPr="00415B88">
        <w:rPr>
          <w:spacing w:val="1"/>
          <w:lang w:val="ru-RU"/>
        </w:rPr>
        <w:t xml:space="preserve"> </w:t>
      </w:r>
      <w:r w:rsidRPr="00415B88">
        <w:rPr>
          <w:lang w:val="ru-RU"/>
        </w:rPr>
        <w:t>позволяющих</w:t>
      </w:r>
      <w:r w:rsidRPr="00415B88">
        <w:rPr>
          <w:spacing w:val="1"/>
          <w:lang w:val="ru-RU"/>
        </w:rPr>
        <w:t xml:space="preserve"> </w:t>
      </w:r>
      <w:r w:rsidRPr="00415B88">
        <w:rPr>
          <w:lang w:val="ru-RU"/>
        </w:rPr>
        <w:t>избежать</w:t>
      </w:r>
      <w:r w:rsidRPr="00415B88">
        <w:rPr>
          <w:spacing w:val="1"/>
          <w:lang w:val="ru-RU"/>
        </w:rPr>
        <w:t xml:space="preserve"> </w:t>
      </w:r>
      <w:r w:rsidRPr="00415B88">
        <w:rPr>
          <w:lang w:val="ru-RU"/>
        </w:rPr>
        <w:t>сильного</w:t>
      </w:r>
      <w:r w:rsidRPr="00415B88">
        <w:rPr>
          <w:spacing w:val="1"/>
          <w:lang w:val="ru-RU"/>
        </w:rPr>
        <w:t xml:space="preserve"> </w:t>
      </w:r>
      <w:r w:rsidRPr="00415B88">
        <w:rPr>
          <w:lang w:val="ru-RU"/>
        </w:rPr>
        <w:t>нагрева</w:t>
      </w:r>
      <w:r w:rsidRPr="00415B88">
        <w:rPr>
          <w:spacing w:val="1"/>
          <w:lang w:val="ru-RU"/>
        </w:rPr>
        <w:t xml:space="preserve"> </w:t>
      </w:r>
      <w:r w:rsidRPr="00415B88">
        <w:rPr>
          <w:lang w:val="ru-RU"/>
        </w:rPr>
        <w:t>приборов.</w:t>
      </w:r>
      <w:r w:rsidRPr="00415B88">
        <w:rPr>
          <w:spacing w:val="1"/>
          <w:lang w:val="ru-RU"/>
        </w:rPr>
        <w:t xml:space="preserve"> </w:t>
      </w:r>
      <w:r w:rsidRPr="00415B88">
        <w:rPr>
          <w:lang w:val="ru-RU"/>
        </w:rPr>
        <w:t>Полученные</w:t>
      </w:r>
      <w:r w:rsidRPr="00415B88">
        <w:rPr>
          <w:spacing w:val="1"/>
          <w:lang w:val="ru-RU"/>
        </w:rPr>
        <w:t xml:space="preserve"> </w:t>
      </w:r>
      <w:r w:rsidRPr="00415B88">
        <w:rPr>
          <w:lang w:val="ru-RU"/>
        </w:rPr>
        <w:t>ВАХ</w:t>
      </w:r>
      <w:r w:rsidRPr="00415B88">
        <w:rPr>
          <w:spacing w:val="1"/>
          <w:lang w:val="ru-RU"/>
        </w:rPr>
        <w:t xml:space="preserve"> </w:t>
      </w:r>
      <w:r w:rsidRPr="00415B88">
        <w:rPr>
          <w:lang w:val="ru-RU"/>
        </w:rPr>
        <w:t>используют</w:t>
      </w:r>
      <w:r w:rsidRPr="00415B88">
        <w:rPr>
          <w:spacing w:val="1"/>
          <w:lang w:val="ru-RU"/>
        </w:rPr>
        <w:t xml:space="preserve"> </w:t>
      </w:r>
      <w:r w:rsidRPr="00415B88">
        <w:rPr>
          <w:lang w:val="ru-RU"/>
        </w:rPr>
        <w:t>для</w:t>
      </w:r>
      <w:r w:rsidRPr="00415B88">
        <w:rPr>
          <w:spacing w:val="1"/>
          <w:lang w:val="ru-RU"/>
        </w:rPr>
        <w:t xml:space="preserve"> </w:t>
      </w:r>
      <w:r w:rsidRPr="00415B88">
        <w:rPr>
          <w:lang w:val="ru-RU"/>
        </w:rPr>
        <w:t>расчета цепей</w:t>
      </w:r>
      <w:r w:rsidRPr="00415B88">
        <w:rPr>
          <w:spacing w:val="1"/>
          <w:lang w:val="ru-RU"/>
        </w:rPr>
        <w:t xml:space="preserve"> </w:t>
      </w:r>
      <w:r w:rsidRPr="00415B88">
        <w:rPr>
          <w:lang w:val="ru-RU"/>
        </w:rPr>
        <w:t>смещения</w:t>
      </w:r>
      <w:r w:rsidRPr="00415B88">
        <w:rPr>
          <w:spacing w:val="1"/>
          <w:lang w:val="ru-RU"/>
        </w:rPr>
        <w:t xml:space="preserve"> </w:t>
      </w:r>
      <w:r w:rsidRPr="00415B88">
        <w:rPr>
          <w:lang w:val="ru-RU"/>
        </w:rPr>
        <w:t>и</w:t>
      </w:r>
      <w:r w:rsidRPr="00415B88">
        <w:rPr>
          <w:spacing w:val="1"/>
          <w:lang w:val="ru-RU"/>
        </w:rPr>
        <w:t xml:space="preserve"> </w:t>
      </w:r>
      <w:r w:rsidRPr="00415B88">
        <w:rPr>
          <w:lang w:val="ru-RU"/>
        </w:rPr>
        <w:t>стабилизации</w:t>
      </w:r>
      <w:r w:rsidRPr="00415B88">
        <w:rPr>
          <w:spacing w:val="1"/>
          <w:lang w:val="ru-RU"/>
        </w:rPr>
        <w:t xml:space="preserve"> </w:t>
      </w:r>
      <w:r w:rsidRPr="00415B88">
        <w:rPr>
          <w:lang w:val="ru-RU"/>
        </w:rPr>
        <w:t>режимов</w:t>
      </w:r>
      <w:r w:rsidRPr="00415B88">
        <w:rPr>
          <w:spacing w:val="1"/>
          <w:lang w:val="ru-RU"/>
        </w:rPr>
        <w:t xml:space="preserve"> </w:t>
      </w:r>
      <w:r w:rsidRPr="00415B88">
        <w:rPr>
          <w:lang w:val="ru-RU"/>
        </w:rPr>
        <w:t>работы,</w:t>
      </w:r>
      <w:r w:rsidRPr="00415B88">
        <w:rPr>
          <w:spacing w:val="1"/>
          <w:lang w:val="ru-RU"/>
        </w:rPr>
        <w:t xml:space="preserve"> </w:t>
      </w:r>
      <w:r w:rsidRPr="00415B88">
        <w:rPr>
          <w:lang w:val="ru-RU"/>
        </w:rPr>
        <w:t>расчета</w:t>
      </w:r>
      <w:r w:rsidRPr="00415B88">
        <w:rPr>
          <w:spacing w:val="-57"/>
          <w:lang w:val="ru-RU"/>
        </w:rPr>
        <w:t xml:space="preserve"> </w:t>
      </w:r>
      <w:r w:rsidRPr="00415B88">
        <w:rPr>
          <w:lang w:val="ru-RU"/>
        </w:rPr>
        <w:t>конечных</w:t>
      </w:r>
      <w:r w:rsidRPr="00415B88">
        <w:rPr>
          <w:spacing w:val="1"/>
          <w:lang w:val="ru-RU"/>
        </w:rPr>
        <w:t xml:space="preserve"> </w:t>
      </w:r>
      <w:r w:rsidRPr="00415B88">
        <w:rPr>
          <w:lang w:val="ru-RU"/>
        </w:rPr>
        <w:t>состояний</w:t>
      </w:r>
      <w:r w:rsidRPr="00415B88">
        <w:rPr>
          <w:spacing w:val="-2"/>
          <w:lang w:val="ru-RU"/>
        </w:rPr>
        <w:t xml:space="preserve"> </w:t>
      </w:r>
      <w:r w:rsidRPr="00415B88">
        <w:rPr>
          <w:lang w:val="ru-RU"/>
        </w:rPr>
        <w:t>ключевых</w:t>
      </w:r>
      <w:r w:rsidRPr="00415B88">
        <w:rPr>
          <w:spacing w:val="1"/>
          <w:lang w:val="ru-RU"/>
        </w:rPr>
        <w:t xml:space="preserve"> </w:t>
      </w:r>
      <w:r w:rsidRPr="00415B88">
        <w:rPr>
          <w:lang w:val="ru-RU"/>
        </w:rPr>
        <w:t>схем</w:t>
      </w:r>
      <w:r w:rsidRPr="00415B88">
        <w:rPr>
          <w:spacing w:val="-1"/>
          <w:lang w:val="ru-RU"/>
        </w:rPr>
        <w:t xml:space="preserve"> </w:t>
      </w:r>
      <w:r w:rsidRPr="00415B88">
        <w:rPr>
          <w:lang w:val="ru-RU"/>
        </w:rPr>
        <w:t>(режимов отсечки</w:t>
      </w:r>
      <w:r w:rsidRPr="00415B88">
        <w:rPr>
          <w:spacing w:val="1"/>
          <w:lang w:val="ru-RU"/>
        </w:rPr>
        <w:t xml:space="preserve"> </w:t>
      </w:r>
      <w:r w:rsidRPr="00415B88">
        <w:rPr>
          <w:lang w:val="ru-RU"/>
        </w:rPr>
        <w:t>и</w:t>
      </w:r>
      <w:r w:rsidRPr="00415B88">
        <w:rPr>
          <w:spacing w:val="1"/>
          <w:lang w:val="ru-RU"/>
        </w:rPr>
        <w:t xml:space="preserve"> </w:t>
      </w:r>
      <w:r w:rsidRPr="00415B88">
        <w:rPr>
          <w:lang w:val="ru-RU"/>
        </w:rPr>
        <w:t>насыщения).</w:t>
      </w:r>
    </w:p>
    <w:p w:rsidR="00415B88" w:rsidRPr="00415B88" w:rsidRDefault="00415B88" w:rsidP="00415B88">
      <w:pPr>
        <w:pStyle w:val="af9"/>
        <w:ind w:right="140" w:firstLine="708"/>
        <w:rPr>
          <w:lang w:val="ru-RU"/>
        </w:rPr>
      </w:pPr>
      <w:r w:rsidRPr="00415B88">
        <w:rPr>
          <w:lang w:val="ru-RU"/>
        </w:rPr>
        <w:t>Входные</w:t>
      </w:r>
      <w:r w:rsidRPr="00415B88">
        <w:rPr>
          <w:spacing w:val="1"/>
          <w:lang w:val="ru-RU"/>
        </w:rPr>
        <w:t xml:space="preserve"> </w:t>
      </w:r>
      <w:r w:rsidRPr="00415B88">
        <w:rPr>
          <w:lang w:val="ru-RU"/>
        </w:rPr>
        <w:t>характеристики</w:t>
      </w:r>
      <w:r w:rsidRPr="00415B88">
        <w:rPr>
          <w:spacing w:val="1"/>
          <w:lang w:val="ru-RU"/>
        </w:rPr>
        <w:t xml:space="preserve"> </w:t>
      </w:r>
      <w:r>
        <w:rPr>
          <w:i/>
        </w:rPr>
        <w:t>I</w:t>
      </w:r>
      <w:r>
        <w:rPr>
          <w:vertAlign w:val="subscript"/>
        </w:rPr>
        <w:t>B</w:t>
      </w:r>
      <w:r w:rsidRPr="00415B88">
        <w:rPr>
          <w:i/>
          <w:lang w:val="ru-RU"/>
        </w:rPr>
        <w:t>(</w:t>
      </w:r>
      <w:r>
        <w:rPr>
          <w:i/>
        </w:rPr>
        <w:t>U</w:t>
      </w:r>
      <w:r w:rsidRPr="00415B88">
        <w:rPr>
          <w:vertAlign w:val="subscript"/>
          <w:lang w:val="ru-RU"/>
        </w:rPr>
        <w:t>Б</w:t>
      </w:r>
      <w:r w:rsidRPr="00415B88">
        <w:rPr>
          <w:i/>
          <w:lang w:val="ru-RU"/>
        </w:rPr>
        <w:t>)</w:t>
      </w:r>
      <w:r w:rsidRPr="00415B88">
        <w:rPr>
          <w:lang w:val="ru-RU"/>
        </w:rPr>
        <w:t>при</w:t>
      </w:r>
      <w:r w:rsidRPr="00415B88">
        <w:rPr>
          <w:spacing w:val="1"/>
          <w:lang w:val="ru-RU"/>
        </w:rPr>
        <w:t xml:space="preserve"> </w:t>
      </w:r>
      <w:r>
        <w:rPr>
          <w:i/>
        </w:rPr>
        <w:t>U</w:t>
      </w:r>
      <w:r>
        <w:rPr>
          <w:vertAlign w:val="subscript"/>
        </w:rPr>
        <w:t>K</w:t>
      </w:r>
      <w:r w:rsidRPr="00415B88">
        <w:rPr>
          <w:vertAlign w:val="subscript"/>
          <w:lang w:val="ru-RU"/>
        </w:rPr>
        <w:t>Э</w:t>
      </w:r>
      <w:r w:rsidRPr="00415B88">
        <w:rPr>
          <w:spacing w:val="1"/>
          <w:lang w:val="ru-RU"/>
        </w:rPr>
        <w:t xml:space="preserve"> </w:t>
      </w:r>
      <w:r w:rsidRPr="00415B88">
        <w:rPr>
          <w:lang w:val="ru-RU"/>
        </w:rPr>
        <w:t>=</w:t>
      </w:r>
      <w:r w:rsidRPr="00415B88">
        <w:rPr>
          <w:spacing w:val="1"/>
          <w:lang w:val="ru-RU"/>
        </w:rPr>
        <w:t xml:space="preserve"> </w:t>
      </w:r>
      <w:r>
        <w:t>const</w:t>
      </w:r>
      <w:r w:rsidRPr="00415B88">
        <w:rPr>
          <w:lang w:val="ru-RU"/>
        </w:rPr>
        <w:t>биполярных</w:t>
      </w:r>
      <w:r w:rsidRPr="00415B88">
        <w:rPr>
          <w:spacing w:val="1"/>
          <w:lang w:val="ru-RU"/>
        </w:rPr>
        <w:t xml:space="preserve"> </w:t>
      </w:r>
      <w:r w:rsidRPr="00415B88">
        <w:rPr>
          <w:lang w:val="ru-RU"/>
        </w:rPr>
        <w:t>транзисторов,</w:t>
      </w:r>
      <w:r w:rsidRPr="00415B88">
        <w:rPr>
          <w:spacing w:val="1"/>
          <w:lang w:val="ru-RU"/>
        </w:rPr>
        <w:t xml:space="preserve"> </w:t>
      </w:r>
      <w:r w:rsidRPr="00415B88">
        <w:rPr>
          <w:lang w:val="ru-RU"/>
        </w:rPr>
        <w:t>включенных по схеме с ОЭ (см. рис. 2</w:t>
      </w:r>
      <w:r w:rsidRPr="00415B88">
        <w:rPr>
          <w:i/>
          <w:lang w:val="ru-RU"/>
        </w:rPr>
        <w:t xml:space="preserve">а), </w:t>
      </w:r>
      <w:r w:rsidRPr="00415B88">
        <w:rPr>
          <w:lang w:val="ru-RU"/>
        </w:rPr>
        <w:t>имеют вид, аналогичный характеристикам</w:t>
      </w:r>
      <w:r w:rsidRPr="00415B88">
        <w:rPr>
          <w:spacing w:val="1"/>
          <w:lang w:val="ru-RU"/>
        </w:rPr>
        <w:t xml:space="preserve"> </w:t>
      </w:r>
      <w:r w:rsidRPr="00415B88">
        <w:rPr>
          <w:lang w:val="ru-RU"/>
        </w:rPr>
        <w:t>диодов: ток базы экспоненциально возрастает с увеличением напряжения база- эмиттер</w:t>
      </w:r>
      <w:r w:rsidRPr="00415B88">
        <w:rPr>
          <w:spacing w:val="-57"/>
          <w:lang w:val="ru-RU"/>
        </w:rPr>
        <w:t xml:space="preserve"> </w:t>
      </w:r>
      <w:r w:rsidRPr="00415B88">
        <w:rPr>
          <w:lang w:val="ru-RU"/>
        </w:rPr>
        <w:t>при</w:t>
      </w:r>
      <w:r w:rsidRPr="00415B88">
        <w:rPr>
          <w:spacing w:val="1"/>
          <w:lang w:val="ru-RU"/>
        </w:rPr>
        <w:t xml:space="preserve"> </w:t>
      </w:r>
      <w:r w:rsidRPr="00415B88">
        <w:rPr>
          <w:lang w:val="ru-RU"/>
        </w:rPr>
        <w:t>заданном напряжении</w:t>
      </w:r>
      <w:r w:rsidRPr="00415B88">
        <w:rPr>
          <w:spacing w:val="1"/>
          <w:lang w:val="ru-RU"/>
        </w:rPr>
        <w:t xml:space="preserve"> </w:t>
      </w:r>
      <w:r w:rsidRPr="00415B88">
        <w:rPr>
          <w:lang w:val="ru-RU"/>
        </w:rPr>
        <w:t>на коллекторе.</w:t>
      </w:r>
      <w:r w:rsidRPr="00415B88">
        <w:rPr>
          <w:spacing w:val="1"/>
          <w:lang w:val="ru-RU"/>
        </w:rPr>
        <w:t xml:space="preserve"> </w:t>
      </w:r>
      <w:r w:rsidRPr="00415B88">
        <w:rPr>
          <w:lang w:val="ru-RU"/>
        </w:rPr>
        <w:t>Ввиду ничтожно</w:t>
      </w:r>
      <w:r w:rsidRPr="00415B88">
        <w:rPr>
          <w:spacing w:val="1"/>
          <w:lang w:val="ru-RU"/>
        </w:rPr>
        <w:t xml:space="preserve"> </w:t>
      </w:r>
      <w:r w:rsidRPr="00415B88">
        <w:rPr>
          <w:lang w:val="ru-RU"/>
        </w:rPr>
        <w:t>малых</w:t>
      </w:r>
      <w:r w:rsidRPr="00415B88">
        <w:rPr>
          <w:spacing w:val="1"/>
          <w:lang w:val="ru-RU"/>
        </w:rPr>
        <w:t xml:space="preserve"> </w:t>
      </w:r>
      <w:r w:rsidRPr="00415B88">
        <w:rPr>
          <w:lang w:val="ru-RU"/>
        </w:rPr>
        <w:t>токов</w:t>
      </w:r>
      <w:r w:rsidRPr="00415B88">
        <w:rPr>
          <w:spacing w:val="1"/>
          <w:lang w:val="ru-RU"/>
        </w:rPr>
        <w:t xml:space="preserve"> </w:t>
      </w:r>
      <w:r w:rsidRPr="00415B88">
        <w:rPr>
          <w:lang w:val="ru-RU"/>
        </w:rPr>
        <w:t>затвора</w:t>
      </w:r>
      <w:r w:rsidRPr="00415B88">
        <w:rPr>
          <w:spacing w:val="1"/>
          <w:lang w:val="ru-RU"/>
        </w:rPr>
        <w:t xml:space="preserve"> </w:t>
      </w:r>
      <w:r w:rsidRPr="00415B88">
        <w:rPr>
          <w:lang w:val="ru-RU"/>
        </w:rPr>
        <w:t>/</w:t>
      </w:r>
      <w:r w:rsidRPr="00415B88">
        <w:rPr>
          <w:vertAlign w:val="subscript"/>
          <w:lang w:val="ru-RU"/>
        </w:rPr>
        <w:t>3</w:t>
      </w:r>
      <w:r w:rsidRPr="00415B88">
        <w:rPr>
          <w:spacing w:val="1"/>
          <w:lang w:val="ru-RU"/>
        </w:rPr>
        <w:t xml:space="preserve"> </w:t>
      </w:r>
      <w:r w:rsidRPr="00415B88">
        <w:rPr>
          <w:lang w:val="ru-RU"/>
        </w:rPr>
        <w:t>полевых транзисторов, включенных по схеме с ОИ, их входные ВАХ, как правило, не</w:t>
      </w:r>
      <w:r w:rsidRPr="00415B88">
        <w:rPr>
          <w:spacing w:val="1"/>
          <w:lang w:val="ru-RU"/>
        </w:rPr>
        <w:t xml:space="preserve"> </w:t>
      </w:r>
      <w:r w:rsidRPr="00415B88">
        <w:rPr>
          <w:lang w:val="ru-RU"/>
        </w:rPr>
        <w:t>снимают.</w:t>
      </w:r>
    </w:p>
    <w:p w:rsidR="00415B88" w:rsidRDefault="00415B88" w:rsidP="00415B88">
      <w:pPr>
        <w:spacing w:after="0" w:line="360" w:lineRule="auto"/>
        <w:ind w:firstLine="709"/>
        <w:jc w:val="both"/>
        <w:rPr>
          <w:lang w:eastAsia="ru-RU"/>
        </w:rPr>
      </w:pPr>
      <w:r>
        <w:t>Как</w:t>
      </w:r>
      <w:r>
        <w:rPr>
          <w:spacing w:val="1"/>
        </w:rPr>
        <w:t xml:space="preserve"> </w:t>
      </w:r>
      <w:r>
        <w:t>отмечалось,</w:t>
      </w:r>
      <w:r>
        <w:rPr>
          <w:spacing w:val="1"/>
        </w:rPr>
        <w:t xml:space="preserve"> </w:t>
      </w:r>
      <w:r>
        <w:t>выходные</w:t>
      </w:r>
      <w:r>
        <w:rPr>
          <w:spacing w:val="1"/>
        </w:rPr>
        <w:t xml:space="preserve"> </w:t>
      </w:r>
      <w:r>
        <w:t>характеристики</w:t>
      </w:r>
      <w:r>
        <w:rPr>
          <w:spacing w:val="1"/>
        </w:rPr>
        <w:t xml:space="preserve"> </w:t>
      </w:r>
      <w:r>
        <w:t>биполярных</w:t>
      </w:r>
      <w:r>
        <w:rPr>
          <w:spacing w:val="1"/>
        </w:rPr>
        <w:t xml:space="preserve"> </w:t>
      </w:r>
      <w:r>
        <w:t>транзисторов</w:t>
      </w:r>
      <w:r>
        <w:rPr>
          <w:spacing w:val="1"/>
        </w:rPr>
        <w:t xml:space="preserve"> </w:t>
      </w:r>
      <w:r>
        <w:rPr>
          <w:i/>
        </w:rPr>
        <w:t>I</w:t>
      </w:r>
      <w:r>
        <w:rPr>
          <w:vertAlign w:val="subscript"/>
        </w:rPr>
        <w:t>К</w:t>
      </w:r>
      <w:r>
        <w:t>(</w:t>
      </w:r>
      <w:r>
        <w:rPr>
          <w:i/>
        </w:rPr>
        <w:t>U</w:t>
      </w:r>
      <w:r>
        <w:rPr>
          <w:vertAlign w:val="subscript"/>
        </w:rPr>
        <w:t>К</w:t>
      </w:r>
      <w:r>
        <w:t>)</w:t>
      </w:r>
      <w:r>
        <w:rPr>
          <w:spacing w:val="1"/>
        </w:rPr>
        <w:t xml:space="preserve"> </w:t>
      </w:r>
      <w:r>
        <w:t>при</w:t>
      </w:r>
      <w:r>
        <w:rPr>
          <w:i/>
        </w:rPr>
        <w:t>I</w:t>
      </w:r>
      <w:r>
        <w:rPr>
          <w:vertAlign w:val="subscript"/>
        </w:rPr>
        <w:t>Б</w:t>
      </w:r>
      <w:r>
        <w:t xml:space="preserve"> = const, включенных по схеме с ОЭ (см. рис. 2</w:t>
      </w:r>
      <w:r>
        <w:rPr>
          <w:i/>
        </w:rPr>
        <w:t>б</w:t>
      </w:r>
      <w:r>
        <w:t>)</w:t>
      </w:r>
      <w:r>
        <w:rPr>
          <w:i/>
        </w:rPr>
        <w:t xml:space="preserve">, </w:t>
      </w:r>
      <w:r>
        <w:t>определяют зависимость вы-</w:t>
      </w:r>
      <w:r>
        <w:rPr>
          <w:spacing w:val="1"/>
        </w:rPr>
        <w:t xml:space="preserve"> </w:t>
      </w:r>
      <w:r>
        <w:t>ходного тока коллектора от напряжения между коллектором и эмиттером при задан-</w:t>
      </w:r>
      <w:r>
        <w:rPr>
          <w:spacing w:val="1"/>
        </w:rPr>
        <w:t xml:space="preserve"> </w:t>
      </w:r>
      <w:r>
        <w:t>ных</w:t>
      </w:r>
      <w:r>
        <w:rPr>
          <w:spacing w:val="1"/>
        </w:rPr>
        <w:t xml:space="preserve"> </w:t>
      </w:r>
      <w:r>
        <w:t>значениях</w:t>
      </w:r>
      <w:r>
        <w:rPr>
          <w:spacing w:val="1"/>
        </w:rPr>
        <w:t xml:space="preserve"> </w:t>
      </w:r>
      <w:r>
        <w:t>тока базы,</w:t>
      </w:r>
      <w:r>
        <w:rPr>
          <w:spacing w:val="1"/>
        </w:rPr>
        <w:t xml:space="preserve"> </w:t>
      </w:r>
      <w:r>
        <w:t>а выходные характеристики</w:t>
      </w:r>
      <w:r>
        <w:rPr>
          <w:spacing w:val="1"/>
        </w:rPr>
        <w:t xml:space="preserve"> </w:t>
      </w:r>
      <w:r>
        <w:t>полевых</w:t>
      </w:r>
      <w:r>
        <w:rPr>
          <w:spacing w:val="60"/>
        </w:rPr>
        <w:t xml:space="preserve"> </w:t>
      </w:r>
      <w:r>
        <w:t xml:space="preserve">транзисторов </w:t>
      </w:r>
      <w:r>
        <w:rPr>
          <w:i/>
        </w:rPr>
        <w:t>I</w:t>
      </w:r>
      <w:r>
        <w:rPr>
          <w:i/>
          <w:vertAlign w:val="subscript"/>
        </w:rPr>
        <w:t>C</w:t>
      </w:r>
      <w:r>
        <w:rPr>
          <w:i/>
        </w:rPr>
        <w:t>(U</w:t>
      </w:r>
      <w:r>
        <w:rPr>
          <w:i/>
          <w:vertAlign w:val="subscript"/>
        </w:rPr>
        <w:t>C</w:t>
      </w:r>
      <w:r>
        <w:rPr>
          <w:i/>
        </w:rPr>
        <w:t>)</w:t>
      </w:r>
      <w:r>
        <w:rPr>
          <w:i/>
          <w:spacing w:val="1"/>
        </w:rPr>
        <w:t xml:space="preserve"> </w:t>
      </w:r>
      <w:r>
        <w:t>при</w:t>
      </w:r>
      <w:r>
        <w:rPr>
          <w:spacing w:val="1"/>
        </w:rPr>
        <w:t xml:space="preserve"> </w:t>
      </w:r>
      <w:r>
        <w:rPr>
          <w:i/>
        </w:rPr>
        <w:t>U</w:t>
      </w:r>
      <w:r>
        <w:rPr>
          <w:i/>
          <w:vertAlign w:val="subscript"/>
        </w:rPr>
        <w:t>3</w:t>
      </w:r>
      <w:r>
        <w:rPr>
          <w:i/>
        </w:rPr>
        <w:t>=</w:t>
      </w:r>
      <w:r>
        <w:t>const,</w:t>
      </w:r>
      <w:r>
        <w:rPr>
          <w:spacing w:val="1"/>
        </w:rPr>
        <w:t xml:space="preserve"> </w:t>
      </w:r>
      <w:r>
        <w:t>включенных</w:t>
      </w:r>
      <w:r>
        <w:rPr>
          <w:spacing w:val="1"/>
        </w:rPr>
        <w:t xml:space="preserve"> </w:t>
      </w:r>
      <w:r>
        <w:t>по</w:t>
      </w:r>
      <w:r>
        <w:rPr>
          <w:spacing w:val="1"/>
        </w:rPr>
        <w:t xml:space="preserve"> </w:t>
      </w:r>
      <w:r>
        <w:t>схеме</w:t>
      </w:r>
      <w:r>
        <w:rPr>
          <w:spacing w:val="1"/>
        </w:rPr>
        <w:t xml:space="preserve"> </w:t>
      </w:r>
      <w:r>
        <w:t>с</w:t>
      </w:r>
      <w:r>
        <w:rPr>
          <w:spacing w:val="1"/>
        </w:rPr>
        <w:t xml:space="preserve"> </w:t>
      </w:r>
      <w:r>
        <w:t>ОИ,</w:t>
      </w:r>
      <w:r>
        <w:rPr>
          <w:spacing w:val="1"/>
        </w:rPr>
        <w:t xml:space="preserve"> </w:t>
      </w:r>
      <w:r>
        <w:t>определяют зависимость</w:t>
      </w:r>
      <w:r>
        <w:rPr>
          <w:spacing w:val="1"/>
        </w:rPr>
        <w:t xml:space="preserve"> </w:t>
      </w:r>
      <w:r>
        <w:t>тока</w:t>
      </w:r>
      <w:r>
        <w:rPr>
          <w:spacing w:val="1"/>
        </w:rPr>
        <w:t xml:space="preserve"> </w:t>
      </w:r>
      <w:r>
        <w:t>стока</w:t>
      </w:r>
      <w:r>
        <w:rPr>
          <w:spacing w:val="1"/>
        </w:rPr>
        <w:t xml:space="preserve"> </w:t>
      </w:r>
      <w:r>
        <w:t>от</w:t>
      </w:r>
      <w:r>
        <w:rPr>
          <w:spacing w:val="-57"/>
        </w:rPr>
        <w:t xml:space="preserve"> </w:t>
      </w:r>
      <w:r>
        <w:t>напряжения</w:t>
      </w:r>
      <w:r>
        <w:rPr>
          <w:spacing w:val="-1"/>
        </w:rPr>
        <w:t xml:space="preserve"> </w:t>
      </w:r>
      <w:r>
        <w:t>между</w:t>
      </w:r>
      <w:r>
        <w:rPr>
          <w:spacing w:val="-5"/>
        </w:rPr>
        <w:t xml:space="preserve"> </w:t>
      </w:r>
      <w:r>
        <w:t>стоком</w:t>
      </w:r>
      <w:r>
        <w:rPr>
          <w:spacing w:val="-1"/>
        </w:rPr>
        <w:t xml:space="preserve"> </w:t>
      </w:r>
      <w:r>
        <w:t>и</w:t>
      </w:r>
      <w:r>
        <w:rPr>
          <w:spacing w:val="1"/>
        </w:rPr>
        <w:t xml:space="preserve"> </w:t>
      </w:r>
      <w:r>
        <w:t>истоком</w:t>
      </w:r>
      <w:r>
        <w:rPr>
          <w:spacing w:val="-4"/>
        </w:rPr>
        <w:t xml:space="preserve"> </w:t>
      </w:r>
      <w:r>
        <w:t>при фиксированном</w:t>
      </w:r>
      <w:r>
        <w:rPr>
          <w:spacing w:val="-1"/>
        </w:rPr>
        <w:t xml:space="preserve"> </w:t>
      </w:r>
      <w:r>
        <w:t>напряжении</w:t>
      </w:r>
      <w:r>
        <w:rPr>
          <w:spacing w:val="1"/>
        </w:rPr>
        <w:t xml:space="preserve"> </w:t>
      </w:r>
      <w:r>
        <w:t>затвора</w:t>
      </w:r>
    </w:p>
    <w:p w:rsidR="0093240D" w:rsidRPr="00FE52A9" w:rsidRDefault="0093240D" w:rsidP="0093240D">
      <w:pPr>
        <w:jc w:val="center"/>
        <w:rPr>
          <w:rFonts w:eastAsia="Times New Roman" w:cs="Times New Roman"/>
          <w:bCs/>
          <w:color w:val="000000"/>
          <w:szCs w:val="28"/>
          <w:u w:val="single"/>
          <w:lang w:eastAsia="ru-RU"/>
        </w:rPr>
      </w:pPr>
      <w:r w:rsidRPr="00FE52A9">
        <w:rPr>
          <w:rFonts w:eastAsia="Times New Roman" w:cs="Times New Roman"/>
          <w:bCs/>
          <w:color w:val="000000"/>
          <w:szCs w:val="28"/>
          <w:u w:val="single"/>
          <w:lang w:eastAsia="ru-RU"/>
        </w:rPr>
        <w:t>Вопросы к практическому занятию</w:t>
      </w:r>
    </w:p>
    <w:p w:rsidR="004B491E" w:rsidRPr="004B491E" w:rsidRDefault="004B491E" w:rsidP="005B138D">
      <w:pPr>
        <w:pStyle w:val="af0"/>
        <w:widowControl w:val="0"/>
        <w:numPr>
          <w:ilvl w:val="0"/>
          <w:numId w:val="10"/>
        </w:numPr>
        <w:tabs>
          <w:tab w:val="left" w:pos="927"/>
          <w:tab w:val="left" w:pos="928"/>
        </w:tabs>
        <w:autoSpaceDE w:val="0"/>
        <w:autoSpaceDN w:val="0"/>
        <w:spacing w:after="0" w:line="360" w:lineRule="auto"/>
        <w:contextualSpacing w:val="0"/>
        <w:jc w:val="both"/>
        <w:rPr>
          <w:szCs w:val="28"/>
        </w:rPr>
      </w:pPr>
      <w:r w:rsidRPr="004B491E">
        <w:rPr>
          <w:szCs w:val="28"/>
        </w:rPr>
        <w:t>Назовите</w:t>
      </w:r>
      <w:r w:rsidRPr="004B491E">
        <w:rPr>
          <w:spacing w:val="-3"/>
          <w:szCs w:val="28"/>
        </w:rPr>
        <w:t xml:space="preserve"> </w:t>
      </w:r>
      <w:r w:rsidRPr="004B491E">
        <w:rPr>
          <w:b/>
          <w:szCs w:val="28"/>
        </w:rPr>
        <w:t>режимы</w:t>
      </w:r>
      <w:r w:rsidRPr="004B491E">
        <w:rPr>
          <w:b/>
          <w:spacing w:val="-3"/>
          <w:szCs w:val="28"/>
        </w:rPr>
        <w:t xml:space="preserve"> </w:t>
      </w:r>
      <w:r w:rsidRPr="004B491E">
        <w:rPr>
          <w:szCs w:val="28"/>
        </w:rPr>
        <w:t>работы</w:t>
      </w:r>
      <w:r w:rsidRPr="004B491E">
        <w:rPr>
          <w:spacing w:val="-3"/>
          <w:szCs w:val="28"/>
        </w:rPr>
        <w:t xml:space="preserve"> </w:t>
      </w:r>
      <w:r w:rsidRPr="004B491E">
        <w:rPr>
          <w:szCs w:val="28"/>
        </w:rPr>
        <w:t>биполярного</w:t>
      </w:r>
      <w:r w:rsidRPr="004B491E">
        <w:rPr>
          <w:spacing w:val="-2"/>
          <w:szCs w:val="28"/>
        </w:rPr>
        <w:t xml:space="preserve"> </w:t>
      </w:r>
      <w:r w:rsidRPr="004B491E">
        <w:rPr>
          <w:szCs w:val="28"/>
        </w:rPr>
        <w:t>транзистора</w:t>
      </w:r>
      <w:r w:rsidRPr="004B491E">
        <w:rPr>
          <w:spacing w:val="-2"/>
          <w:szCs w:val="28"/>
        </w:rPr>
        <w:t xml:space="preserve"> </w:t>
      </w:r>
      <w:r w:rsidRPr="004B491E">
        <w:rPr>
          <w:szCs w:val="28"/>
        </w:rPr>
        <w:t>и</w:t>
      </w:r>
      <w:r w:rsidRPr="004B491E">
        <w:rPr>
          <w:spacing w:val="-1"/>
          <w:szCs w:val="28"/>
        </w:rPr>
        <w:t xml:space="preserve"> </w:t>
      </w:r>
      <w:r w:rsidRPr="004B491E">
        <w:rPr>
          <w:szCs w:val="28"/>
        </w:rPr>
        <w:t>дайте</w:t>
      </w:r>
      <w:r w:rsidRPr="004B491E">
        <w:rPr>
          <w:spacing w:val="-3"/>
          <w:szCs w:val="28"/>
        </w:rPr>
        <w:t xml:space="preserve"> </w:t>
      </w:r>
      <w:r w:rsidRPr="004B491E">
        <w:rPr>
          <w:szCs w:val="28"/>
        </w:rPr>
        <w:t>им</w:t>
      </w:r>
      <w:r w:rsidRPr="004B491E">
        <w:rPr>
          <w:spacing w:val="-3"/>
          <w:szCs w:val="28"/>
        </w:rPr>
        <w:t xml:space="preserve"> </w:t>
      </w:r>
      <w:r w:rsidRPr="004B491E">
        <w:rPr>
          <w:szCs w:val="28"/>
        </w:rPr>
        <w:t>краткую</w:t>
      </w:r>
      <w:r w:rsidRPr="004B491E">
        <w:rPr>
          <w:spacing w:val="-57"/>
          <w:szCs w:val="28"/>
        </w:rPr>
        <w:t xml:space="preserve"> </w:t>
      </w:r>
      <w:r w:rsidRPr="004B491E">
        <w:rPr>
          <w:szCs w:val="28"/>
        </w:rPr>
        <w:t>характеристику.</w:t>
      </w:r>
    </w:p>
    <w:p w:rsidR="004B491E" w:rsidRPr="004B491E" w:rsidRDefault="004B491E" w:rsidP="005B138D">
      <w:pPr>
        <w:pStyle w:val="af0"/>
        <w:widowControl w:val="0"/>
        <w:numPr>
          <w:ilvl w:val="0"/>
          <w:numId w:val="10"/>
        </w:numPr>
        <w:tabs>
          <w:tab w:val="left" w:pos="927"/>
          <w:tab w:val="left" w:pos="928"/>
        </w:tabs>
        <w:autoSpaceDE w:val="0"/>
        <w:autoSpaceDN w:val="0"/>
        <w:spacing w:after="0" w:line="360" w:lineRule="auto"/>
        <w:contextualSpacing w:val="0"/>
        <w:jc w:val="both"/>
        <w:rPr>
          <w:szCs w:val="28"/>
        </w:rPr>
      </w:pPr>
      <w:r w:rsidRPr="004B491E">
        <w:rPr>
          <w:noProof/>
          <w:szCs w:val="28"/>
          <w:lang w:eastAsia="ru-RU"/>
        </w:rPr>
        <mc:AlternateContent>
          <mc:Choice Requires="wps">
            <w:drawing>
              <wp:anchor distT="0" distB="0" distL="114300" distR="114300" simplePos="0" relativeHeight="251611136" behindDoc="1" locked="0" layoutInCell="1" allowOverlap="1">
                <wp:simplePos x="0" y="0"/>
                <wp:positionH relativeFrom="page">
                  <wp:posOffset>3345180</wp:posOffset>
                </wp:positionH>
                <wp:positionV relativeFrom="paragraph">
                  <wp:posOffset>-233680</wp:posOffset>
                </wp:positionV>
                <wp:extent cx="0" cy="184150"/>
                <wp:effectExtent l="11430" t="12700" r="7620" b="12700"/>
                <wp:wrapNone/>
                <wp:docPr id="967" name="Прямая соединительная линия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line">
                          <a:avLst/>
                        </a:prstGeom>
                        <a:noFill/>
                        <a:ln w="75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6235A" id="Прямая соединительная линия 967" o:spid="_x0000_s1026" style="position:absolute;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3.4pt,-18.4pt" to="263.4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" strokeweight=".20922mm">
                <w10:wrap anchorx="page"/>
              </v:line>
            </w:pict>
          </mc:Fallback>
        </mc:AlternateContent>
      </w:r>
      <w:r w:rsidRPr="004B491E">
        <w:rPr>
          <w:szCs w:val="28"/>
        </w:rPr>
        <w:t>Укажите,</w:t>
      </w:r>
      <w:r w:rsidRPr="004B491E">
        <w:rPr>
          <w:spacing w:val="-2"/>
          <w:szCs w:val="28"/>
        </w:rPr>
        <w:t xml:space="preserve"> </w:t>
      </w:r>
      <w:r w:rsidRPr="004B491E">
        <w:rPr>
          <w:szCs w:val="28"/>
        </w:rPr>
        <w:t>в</w:t>
      </w:r>
      <w:r w:rsidRPr="004B491E">
        <w:rPr>
          <w:spacing w:val="-2"/>
          <w:szCs w:val="28"/>
        </w:rPr>
        <w:t xml:space="preserve"> </w:t>
      </w:r>
      <w:r w:rsidRPr="004B491E">
        <w:rPr>
          <w:szCs w:val="28"/>
        </w:rPr>
        <w:t xml:space="preserve">какой </w:t>
      </w:r>
      <w:r w:rsidRPr="004B491E">
        <w:rPr>
          <w:b/>
          <w:szCs w:val="28"/>
        </w:rPr>
        <w:t>схеме</w:t>
      </w:r>
      <w:r w:rsidRPr="004B491E">
        <w:rPr>
          <w:b/>
          <w:spacing w:val="-2"/>
          <w:szCs w:val="28"/>
        </w:rPr>
        <w:t xml:space="preserve"> </w:t>
      </w:r>
      <w:r w:rsidRPr="004B491E">
        <w:rPr>
          <w:b/>
          <w:szCs w:val="28"/>
        </w:rPr>
        <w:t>включения</w:t>
      </w:r>
      <w:r w:rsidRPr="004B491E">
        <w:rPr>
          <w:b/>
          <w:spacing w:val="-2"/>
          <w:szCs w:val="28"/>
        </w:rPr>
        <w:t xml:space="preserve"> </w:t>
      </w:r>
      <w:r w:rsidRPr="004B491E">
        <w:rPr>
          <w:szCs w:val="28"/>
        </w:rPr>
        <w:t>биполярного</w:t>
      </w:r>
      <w:r w:rsidRPr="004B491E">
        <w:rPr>
          <w:spacing w:val="-2"/>
          <w:szCs w:val="28"/>
        </w:rPr>
        <w:t xml:space="preserve"> </w:t>
      </w:r>
      <w:r w:rsidRPr="004B491E">
        <w:rPr>
          <w:szCs w:val="28"/>
        </w:rPr>
        <w:t>транзистора:</w:t>
      </w:r>
    </w:p>
    <w:p w:rsidR="004B491E" w:rsidRPr="004B491E" w:rsidRDefault="004B491E" w:rsidP="004B491E">
      <w:pPr>
        <w:pStyle w:val="af0"/>
        <w:tabs>
          <w:tab w:val="left" w:pos="1635"/>
        </w:tabs>
        <w:spacing w:after="0" w:line="360" w:lineRule="auto"/>
        <w:ind w:left="1440"/>
        <w:jc w:val="both"/>
        <w:rPr>
          <w:szCs w:val="28"/>
        </w:rPr>
      </w:pPr>
      <w:r w:rsidRPr="004B491E">
        <w:rPr>
          <w:szCs w:val="28"/>
        </w:rPr>
        <w:t>а)</w:t>
      </w:r>
      <w:r w:rsidRPr="004B491E">
        <w:rPr>
          <w:szCs w:val="28"/>
        </w:rPr>
        <w:tab/>
      </w:r>
      <w:r w:rsidRPr="004B491E">
        <w:rPr>
          <w:i/>
          <w:szCs w:val="28"/>
        </w:rPr>
        <w:t>максимальное</w:t>
      </w:r>
      <w:r w:rsidRPr="004B491E">
        <w:rPr>
          <w:i/>
          <w:spacing w:val="-4"/>
          <w:szCs w:val="28"/>
        </w:rPr>
        <w:t xml:space="preserve"> </w:t>
      </w:r>
      <w:r w:rsidRPr="004B491E">
        <w:rPr>
          <w:i/>
          <w:szCs w:val="28"/>
        </w:rPr>
        <w:t>входное</w:t>
      </w:r>
      <w:r w:rsidRPr="004B491E">
        <w:rPr>
          <w:i/>
          <w:spacing w:val="-6"/>
          <w:szCs w:val="28"/>
        </w:rPr>
        <w:t xml:space="preserve"> </w:t>
      </w:r>
      <w:r w:rsidRPr="004B491E">
        <w:rPr>
          <w:i/>
          <w:szCs w:val="28"/>
        </w:rPr>
        <w:t>сопротивление</w:t>
      </w:r>
      <w:r w:rsidRPr="004B491E">
        <w:rPr>
          <w:szCs w:val="28"/>
        </w:rPr>
        <w:t>:</w:t>
      </w:r>
    </w:p>
    <w:p w:rsidR="004B491E" w:rsidRPr="004B491E" w:rsidRDefault="004B491E" w:rsidP="004B491E">
      <w:pPr>
        <w:pStyle w:val="af9"/>
        <w:tabs>
          <w:tab w:val="left" w:pos="2343"/>
          <w:tab w:val="left" w:pos="4467"/>
        </w:tabs>
        <w:spacing w:line="360" w:lineRule="auto"/>
        <w:ind w:left="1080"/>
        <w:rPr>
          <w:szCs w:val="28"/>
          <w:lang w:val="ru-RU"/>
        </w:rPr>
      </w:pPr>
      <w:r w:rsidRPr="004B491E">
        <w:rPr>
          <w:szCs w:val="28"/>
          <w:lang w:val="ru-RU"/>
        </w:rPr>
        <w:t>О</w:t>
      </w:r>
      <w:r w:rsidRPr="004B491E">
        <w:rPr>
          <w:spacing w:val="-2"/>
          <w:szCs w:val="28"/>
          <w:lang w:val="ru-RU"/>
        </w:rPr>
        <w:t xml:space="preserve"> </w:t>
      </w:r>
      <w:r w:rsidRPr="004B491E">
        <w:rPr>
          <w:szCs w:val="28"/>
          <w:lang w:val="ru-RU"/>
        </w:rPr>
        <w:t>в</w:t>
      </w:r>
      <w:r w:rsidRPr="004B491E">
        <w:rPr>
          <w:spacing w:val="-1"/>
          <w:szCs w:val="28"/>
          <w:lang w:val="ru-RU"/>
        </w:rPr>
        <w:t xml:space="preserve"> </w:t>
      </w:r>
      <w:r w:rsidRPr="004B491E">
        <w:rPr>
          <w:szCs w:val="28"/>
          <w:lang w:val="ru-RU"/>
        </w:rPr>
        <w:t>схеме</w:t>
      </w:r>
      <w:r w:rsidRPr="004B491E">
        <w:rPr>
          <w:spacing w:val="-2"/>
          <w:szCs w:val="28"/>
          <w:lang w:val="ru-RU"/>
        </w:rPr>
        <w:t xml:space="preserve"> </w:t>
      </w:r>
      <w:r w:rsidRPr="004B491E">
        <w:rPr>
          <w:szCs w:val="28"/>
          <w:lang w:val="ru-RU"/>
        </w:rPr>
        <w:t>с</w:t>
      </w:r>
      <w:r w:rsidRPr="004B491E">
        <w:rPr>
          <w:spacing w:val="1"/>
          <w:szCs w:val="28"/>
          <w:lang w:val="ru-RU"/>
        </w:rPr>
        <w:t xml:space="preserve"> </w:t>
      </w:r>
      <w:r w:rsidRPr="004B491E">
        <w:rPr>
          <w:szCs w:val="28"/>
          <w:lang w:val="ru-RU"/>
        </w:rPr>
        <w:t>ОЭ;</w:t>
      </w:r>
      <w:r>
        <w:rPr>
          <w:szCs w:val="28"/>
          <w:lang w:val="ru-RU"/>
        </w:rPr>
        <w:t xml:space="preserve"> </w:t>
      </w:r>
      <w:r w:rsidRPr="004B491E">
        <w:rPr>
          <w:szCs w:val="28"/>
          <w:lang w:val="ru-RU"/>
        </w:rPr>
        <w:t xml:space="preserve"> О</w:t>
      </w:r>
      <w:r w:rsidRPr="004B491E">
        <w:rPr>
          <w:spacing w:val="-2"/>
          <w:szCs w:val="28"/>
          <w:lang w:val="ru-RU"/>
        </w:rPr>
        <w:t xml:space="preserve"> </w:t>
      </w:r>
      <w:r w:rsidRPr="004B491E">
        <w:rPr>
          <w:szCs w:val="28"/>
          <w:lang w:val="ru-RU"/>
        </w:rPr>
        <w:t>в</w:t>
      </w:r>
      <w:r w:rsidRPr="004B491E">
        <w:rPr>
          <w:spacing w:val="-2"/>
          <w:szCs w:val="28"/>
          <w:lang w:val="ru-RU"/>
        </w:rPr>
        <w:t xml:space="preserve"> </w:t>
      </w:r>
      <w:r w:rsidRPr="004B491E">
        <w:rPr>
          <w:szCs w:val="28"/>
          <w:lang w:val="ru-RU"/>
        </w:rPr>
        <w:t>схеме</w:t>
      </w:r>
      <w:r w:rsidRPr="004B491E">
        <w:rPr>
          <w:spacing w:val="-1"/>
          <w:szCs w:val="28"/>
          <w:lang w:val="ru-RU"/>
        </w:rPr>
        <w:t xml:space="preserve"> </w:t>
      </w:r>
      <w:r w:rsidRPr="004B491E">
        <w:rPr>
          <w:szCs w:val="28"/>
          <w:lang w:val="ru-RU"/>
        </w:rPr>
        <w:t>с ОБ;</w:t>
      </w:r>
      <w:r w:rsidRPr="004B491E">
        <w:rPr>
          <w:szCs w:val="28"/>
          <w:lang w:val="ru-RU"/>
        </w:rPr>
        <w:tab/>
        <w:t>О</w:t>
      </w:r>
      <w:r w:rsidRPr="004B491E">
        <w:rPr>
          <w:spacing w:val="-1"/>
          <w:szCs w:val="28"/>
          <w:lang w:val="ru-RU"/>
        </w:rPr>
        <w:t xml:space="preserve"> </w:t>
      </w:r>
      <w:r w:rsidRPr="004B491E">
        <w:rPr>
          <w:szCs w:val="28"/>
          <w:lang w:val="ru-RU"/>
        </w:rPr>
        <w:t>в</w:t>
      </w:r>
      <w:r w:rsidRPr="004B491E">
        <w:rPr>
          <w:spacing w:val="-2"/>
          <w:szCs w:val="28"/>
          <w:lang w:val="ru-RU"/>
        </w:rPr>
        <w:t xml:space="preserve"> </w:t>
      </w:r>
      <w:r w:rsidRPr="004B491E">
        <w:rPr>
          <w:szCs w:val="28"/>
          <w:lang w:val="ru-RU"/>
        </w:rPr>
        <w:t>схеме</w:t>
      </w:r>
      <w:r w:rsidRPr="004B491E">
        <w:rPr>
          <w:spacing w:val="-1"/>
          <w:szCs w:val="28"/>
          <w:lang w:val="ru-RU"/>
        </w:rPr>
        <w:t xml:space="preserve"> </w:t>
      </w:r>
      <w:r w:rsidRPr="004B491E">
        <w:rPr>
          <w:szCs w:val="28"/>
          <w:lang w:val="ru-RU"/>
        </w:rPr>
        <w:t>с ОК;</w:t>
      </w:r>
    </w:p>
    <w:p w:rsidR="004B491E" w:rsidRPr="004B491E" w:rsidRDefault="004B491E" w:rsidP="004B491E">
      <w:pPr>
        <w:pStyle w:val="af0"/>
        <w:tabs>
          <w:tab w:val="left" w:pos="1635"/>
          <w:tab w:val="left" w:pos="2343"/>
          <w:tab w:val="left" w:pos="4467"/>
        </w:tabs>
        <w:spacing w:after="0" w:line="360" w:lineRule="auto"/>
        <w:ind w:left="1440"/>
        <w:jc w:val="both"/>
        <w:rPr>
          <w:spacing w:val="-58"/>
          <w:szCs w:val="28"/>
        </w:rPr>
      </w:pPr>
      <w:r w:rsidRPr="004B491E">
        <w:rPr>
          <w:szCs w:val="28"/>
        </w:rPr>
        <w:t>б)</w:t>
      </w:r>
      <w:r w:rsidRPr="004B491E">
        <w:rPr>
          <w:szCs w:val="28"/>
        </w:rPr>
        <w:tab/>
      </w:r>
      <w:r w:rsidRPr="004B491E">
        <w:rPr>
          <w:i/>
          <w:szCs w:val="28"/>
        </w:rPr>
        <w:t>максимальный коэффициент усиления по мощности</w:t>
      </w:r>
      <w:r w:rsidRPr="004B491E">
        <w:rPr>
          <w:szCs w:val="28"/>
        </w:rPr>
        <w:t>:</w:t>
      </w:r>
      <w:r w:rsidRPr="004B491E">
        <w:rPr>
          <w:spacing w:val="-58"/>
          <w:szCs w:val="28"/>
        </w:rPr>
        <w:t xml:space="preserve"> </w:t>
      </w:r>
    </w:p>
    <w:p w:rsidR="004B491E" w:rsidRPr="004B491E" w:rsidRDefault="004B491E" w:rsidP="004B491E">
      <w:pPr>
        <w:tabs>
          <w:tab w:val="left" w:pos="1635"/>
          <w:tab w:val="left" w:pos="2343"/>
          <w:tab w:val="left" w:pos="4467"/>
        </w:tabs>
        <w:spacing w:after="0" w:line="360" w:lineRule="auto"/>
        <w:ind w:left="1080"/>
        <w:jc w:val="both"/>
        <w:rPr>
          <w:szCs w:val="28"/>
        </w:rPr>
      </w:pPr>
      <w:r w:rsidRPr="004B491E">
        <w:rPr>
          <w:szCs w:val="28"/>
        </w:rPr>
        <w:t>О</w:t>
      </w:r>
      <w:r w:rsidRPr="004B491E">
        <w:rPr>
          <w:spacing w:val="-2"/>
          <w:szCs w:val="28"/>
        </w:rPr>
        <w:t xml:space="preserve"> </w:t>
      </w:r>
      <w:r w:rsidRPr="004B491E">
        <w:rPr>
          <w:szCs w:val="28"/>
        </w:rPr>
        <w:t>в</w:t>
      </w:r>
      <w:r w:rsidRPr="004B491E">
        <w:rPr>
          <w:spacing w:val="-1"/>
          <w:szCs w:val="28"/>
        </w:rPr>
        <w:t xml:space="preserve"> </w:t>
      </w:r>
      <w:r w:rsidRPr="004B491E">
        <w:rPr>
          <w:szCs w:val="28"/>
        </w:rPr>
        <w:t>схеме</w:t>
      </w:r>
      <w:r w:rsidRPr="004B491E">
        <w:rPr>
          <w:spacing w:val="-2"/>
          <w:szCs w:val="28"/>
        </w:rPr>
        <w:t xml:space="preserve"> </w:t>
      </w:r>
      <w:r w:rsidRPr="004B491E">
        <w:rPr>
          <w:szCs w:val="28"/>
        </w:rPr>
        <w:t>с</w:t>
      </w:r>
      <w:r w:rsidRPr="004B491E">
        <w:rPr>
          <w:spacing w:val="1"/>
          <w:szCs w:val="28"/>
        </w:rPr>
        <w:t xml:space="preserve"> </w:t>
      </w:r>
      <w:r w:rsidRPr="004B491E">
        <w:rPr>
          <w:szCs w:val="28"/>
        </w:rPr>
        <w:t>ОЭ; О</w:t>
      </w:r>
      <w:r w:rsidRPr="004B491E">
        <w:rPr>
          <w:spacing w:val="-2"/>
          <w:szCs w:val="28"/>
        </w:rPr>
        <w:t xml:space="preserve"> </w:t>
      </w:r>
      <w:r w:rsidRPr="004B491E">
        <w:rPr>
          <w:szCs w:val="28"/>
        </w:rPr>
        <w:t>в</w:t>
      </w:r>
      <w:r w:rsidRPr="004B491E">
        <w:rPr>
          <w:spacing w:val="-2"/>
          <w:szCs w:val="28"/>
        </w:rPr>
        <w:t xml:space="preserve"> </w:t>
      </w:r>
      <w:r w:rsidRPr="004B491E">
        <w:rPr>
          <w:szCs w:val="28"/>
        </w:rPr>
        <w:t>схеме</w:t>
      </w:r>
      <w:r w:rsidRPr="004B491E">
        <w:rPr>
          <w:spacing w:val="-1"/>
          <w:szCs w:val="28"/>
        </w:rPr>
        <w:t xml:space="preserve"> </w:t>
      </w:r>
      <w:r w:rsidRPr="004B491E">
        <w:rPr>
          <w:szCs w:val="28"/>
        </w:rPr>
        <w:t>с ОБ; О</w:t>
      </w:r>
      <w:r w:rsidRPr="004B491E">
        <w:rPr>
          <w:spacing w:val="-1"/>
          <w:szCs w:val="28"/>
        </w:rPr>
        <w:t xml:space="preserve"> </w:t>
      </w:r>
      <w:r w:rsidRPr="004B491E">
        <w:rPr>
          <w:szCs w:val="28"/>
        </w:rPr>
        <w:t>в</w:t>
      </w:r>
      <w:r w:rsidRPr="004B491E">
        <w:rPr>
          <w:spacing w:val="-1"/>
          <w:szCs w:val="28"/>
        </w:rPr>
        <w:t xml:space="preserve"> </w:t>
      </w:r>
      <w:r w:rsidRPr="004B491E">
        <w:rPr>
          <w:szCs w:val="28"/>
        </w:rPr>
        <w:t>схеме</w:t>
      </w:r>
      <w:r w:rsidRPr="004B491E">
        <w:rPr>
          <w:spacing w:val="-1"/>
          <w:szCs w:val="28"/>
        </w:rPr>
        <w:t xml:space="preserve"> </w:t>
      </w:r>
      <w:r w:rsidRPr="004B491E">
        <w:rPr>
          <w:szCs w:val="28"/>
        </w:rPr>
        <w:t>с</w:t>
      </w:r>
      <w:r w:rsidRPr="004B491E">
        <w:rPr>
          <w:spacing w:val="1"/>
          <w:szCs w:val="28"/>
        </w:rPr>
        <w:t xml:space="preserve"> </w:t>
      </w:r>
      <w:r w:rsidRPr="004B491E">
        <w:rPr>
          <w:szCs w:val="28"/>
        </w:rPr>
        <w:t>ОК.</w:t>
      </w:r>
    </w:p>
    <w:p w:rsidR="004B491E" w:rsidRPr="004B491E" w:rsidRDefault="004B491E" w:rsidP="005B138D">
      <w:pPr>
        <w:pStyle w:val="af0"/>
        <w:widowControl w:val="0"/>
        <w:numPr>
          <w:ilvl w:val="0"/>
          <w:numId w:val="10"/>
        </w:numPr>
        <w:tabs>
          <w:tab w:val="left" w:pos="927"/>
          <w:tab w:val="left" w:pos="928"/>
        </w:tabs>
        <w:autoSpaceDE w:val="0"/>
        <w:autoSpaceDN w:val="0"/>
        <w:spacing w:after="0" w:line="360" w:lineRule="auto"/>
        <w:contextualSpacing w:val="0"/>
        <w:jc w:val="both"/>
        <w:rPr>
          <w:szCs w:val="28"/>
        </w:rPr>
      </w:pPr>
      <w:r w:rsidRPr="004B491E">
        <w:rPr>
          <w:szCs w:val="28"/>
        </w:rPr>
        <w:t>Каков</w:t>
      </w:r>
      <w:r w:rsidRPr="004B491E">
        <w:rPr>
          <w:spacing w:val="-5"/>
          <w:szCs w:val="28"/>
        </w:rPr>
        <w:t xml:space="preserve"> </w:t>
      </w:r>
      <w:r w:rsidRPr="004B491E">
        <w:rPr>
          <w:b/>
          <w:szCs w:val="28"/>
        </w:rPr>
        <w:t>физический</w:t>
      </w:r>
      <w:r w:rsidRPr="004B491E">
        <w:rPr>
          <w:b/>
          <w:spacing w:val="-3"/>
          <w:szCs w:val="28"/>
        </w:rPr>
        <w:t xml:space="preserve"> </w:t>
      </w:r>
      <w:r w:rsidRPr="004B491E">
        <w:rPr>
          <w:b/>
          <w:szCs w:val="28"/>
        </w:rPr>
        <w:t>смысл</w:t>
      </w:r>
      <w:r w:rsidRPr="004B491E">
        <w:rPr>
          <w:i/>
          <w:szCs w:val="28"/>
        </w:rPr>
        <w:t>h</w:t>
      </w:r>
      <w:r w:rsidRPr="004B491E">
        <w:rPr>
          <w:szCs w:val="28"/>
        </w:rPr>
        <w:t>-параметров</w:t>
      </w:r>
      <w:r w:rsidRPr="004B491E">
        <w:rPr>
          <w:spacing w:val="-4"/>
          <w:szCs w:val="28"/>
        </w:rPr>
        <w:t xml:space="preserve"> </w:t>
      </w:r>
      <w:r w:rsidRPr="004B491E">
        <w:rPr>
          <w:szCs w:val="28"/>
        </w:rPr>
        <w:t>и</w:t>
      </w:r>
      <w:r w:rsidRPr="004B491E">
        <w:rPr>
          <w:spacing w:val="-2"/>
          <w:szCs w:val="28"/>
        </w:rPr>
        <w:t xml:space="preserve"> </w:t>
      </w:r>
      <w:r w:rsidRPr="004B491E">
        <w:rPr>
          <w:szCs w:val="28"/>
        </w:rPr>
        <w:t>при</w:t>
      </w:r>
      <w:r w:rsidRPr="004B491E">
        <w:rPr>
          <w:spacing w:val="-5"/>
          <w:szCs w:val="28"/>
        </w:rPr>
        <w:t xml:space="preserve"> </w:t>
      </w:r>
      <w:r w:rsidRPr="004B491E">
        <w:rPr>
          <w:szCs w:val="28"/>
        </w:rPr>
        <w:t>каких</w:t>
      </w:r>
      <w:r w:rsidRPr="004B491E">
        <w:rPr>
          <w:spacing w:val="1"/>
          <w:szCs w:val="28"/>
        </w:rPr>
        <w:t xml:space="preserve"> </w:t>
      </w:r>
      <w:r w:rsidRPr="004B491E">
        <w:rPr>
          <w:szCs w:val="28"/>
        </w:rPr>
        <w:t>условиях</w:t>
      </w:r>
      <w:r w:rsidRPr="004B491E">
        <w:rPr>
          <w:spacing w:val="-1"/>
          <w:szCs w:val="28"/>
        </w:rPr>
        <w:t xml:space="preserve"> </w:t>
      </w:r>
      <w:r w:rsidRPr="004B491E">
        <w:rPr>
          <w:szCs w:val="28"/>
        </w:rPr>
        <w:t>их</w:t>
      </w:r>
      <w:r w:rsidRPr="004B491E">
        <w:rPr>
          <w:spacing w:val="-1"/>
          <w:szCs w:val="28"/>
        </w:rPr>
        <w:t xml:space="preserve"> </w:t>
      </w:r>
      <w:r w:rsidRPr="004B491E">
        <w:rPr>
          <w:szCs w:val="28"/>
        </w:rPr>
        <w:t>определяют?</w:t>
      </w:r>
    </w:p>
    <w:p w:rsidR="004B491E" w:rsidRPr="004B491E" w:rsidRDefault="004B491E" w:rsidP="004B491E">
      <w:pPr>
        <w:widowControl w:val="0"/>
        <w:tabs>
          <w:tab w:val="left" w:pos="927"/>
          <w:tab w:val="left" w:pos="928"/>
        </w:tabs>
        <w:autoSpaceDE w:val="0"/>
        <w:autoSpaceDN w:val="0"/>
        <w:spacing w:after="0" w:line="240" w:lineRule="auto"/>
        <w:ind w:right="1737"/>
        <w:rPr>
          <w:sz w:val="24"/>
        </w:rPr>
      </w:pPr>
    </w:p>
    <w:p w:rsidR="0093240D" w:rsidRDefault="0093240D" w:rsidP="0093240D">
      <w:pPr>
        <w:jc w:val="center"/>
        <w:rPr>
          <w:rFonts w:eastAsia="Times New Roman" w:cs="Times New Roman"/>
          <w:bCs/>
          <w:color w:val="000000"/>
          <w:szCs w:val="28"/>
          <w:u w:val="single"/>
          <w:lang w:eastAsia="ru-RU"/>
        </w:rPr>
      </w:pPr>
      <w:r>
        <w:rPr>
          <w:rFonts w:eastAsia="Times New Roman" w:cs="Times New Roman"/>
          <w:bCs/>
          <w:color w:val="000000"/>
          <w:szCs w:val="28"/>
          <w:u w:val="single"/>
          <w:lang w:eastAsia="ru-RU"/>
        </w:rPr>
        <w:t>Задания</w:t>
      </w:r>
      <w:r w:rsidRPr="00FE52A9">
        <w:rPr>
          <w:rFonts w:eastAsia="Times New Roman" w:cs="Times New Roman"/>
          <w:bCs/>
          <w:color w:val="000000"/>
          <w:szCs w:val="28"/>
          <w:u w:val="single"/>
          <w:lang w:eastAsia="ru-RU"/>
        </w:rPr>
        <w:t xml:space="preserve"> к практическому занятию:</w:t>
      </w:r>
    </w:p>
    <w:p w:rsidR="004B491E" w:rsidRPr="004B491E" w:rsidRDefault="004B491E" w:rsidP="004B491E">
      <w:pPr>
        <w:pStyle w:val="af9"/>
        <w:ind w:left="219" w:right="877"/>
        <w:rPr>
          <w:lang w:val="ru-RU"/>
        </w:rPr>
      </w:pPr>
      <w:r w:rsidRPr="004B491E">
        <w:rPr>
          <w:lang w:val="ru-RU"/>
        </w:rPr>
        <w:t>Задание 1</w:t>
      </w:r>
      <w:r w:rsidRPr="004B491E">
        <w:rPr>
          <w:b/>
          <w:lang w:val="ru-RU"/>
        </w:rPr>
        <w:t xml:space="preserve">. </w:t>
      </w:r>
      <w:r w:rsidRPr="004B491E">
        <w:rPr>
          <w:lang w:val="ru-RU"/>
        </w:rPr>
        <w:t xml:space="preserve">Запустить среду </w:t>
      </w:r>
      <w:r>
        <w:rPr>
          <w:b/>
        </w:rPr>
        <w:t>EWB</w:t>
      </w:r>
      <w:r w:rsidRPr="004B491E">
        <w:rPr>
          <w:lang w:val="ru-RU"/>
        </w:rPr>
        <w:t xml:space="preserve">.На рабочем поле среды </w:t>
      </w:r>
      <w:r>
        <w:rPr>
          <w:b/>
        </w:rPr>
        <w:t>EWB</w:t>
      </w:r>
      <w:r w:rsidRPr="004B491E">
        <w:rPr>
          <w:b/>
          <w:lang w:val="ru-RU"/>
        </w:rPr>
        <w:t xml:space="preserve"> </w:t>
      </w:r>
      <w:r w:rsidRPr="004B491E">
        <w:rPr>
          <w:lang w:val="ru-RU"/>
        </w:rPr>
        <w:t>собрать схему для</w:t>
      </w:r>
      <w:r w:rsidRPr="004B491E">
        <w:rPr>
          <w:spacing w:val="1"/>
          <w:lang w:val="ru-RU"/>
        </w:rPr>
        <w:t xml:space="preserve"> </w:t>
      </w:r>
      <w:r w:rsidRPr="004B491E">
        <w:rPr>
          <w:lang w:val="ru-RU"/>
        </w:rPr>
        <w:t>снятия</w:t>
      </w:r>
      <w:r w:rsidRPr="004B491E">
        <w:rPr>
          <w:spacing w:val="-1"/>
          <w:lang w:val="ru-RU"/>
        </w:rPr>
        <w:t xml:space="preserve"> </w:t>
      </w:r>
      <w:r w:rsidRPr="004B491E">
        <w:rPr>
          <w:lang w:val="ru-RU"/>
        </w:rPr>
        <w:t>ВАХ</w:t>
      </w:r>
      <w:r w:rsidRPr="004B491E">
        <w:rPr>
          <w:spacing w:val="-1"/>
          <w:lang w:val="ru-RU"/>
        </w:rPr>
        <w:t xml:space="preserve"> </w:t>
      </w:r>
      <w:r w:rsidRPr="004B491E">
        <w:rPr>
          <w:lang w:val="ru-RU"/>
        </w:rPr>
        <w:t>биполярных</w:t>
      </w:r>
      <w:r w:rsidRPr="004B491E">
        <w:rPr>
          <w:spacing w:val="1"/>
          <w:lang w:val="ru-RU"/>
        </w:rPr>
        <w:t xml:space="preserve"> </w:t>
      </w:r>
      <w:r w:rsidRPr="004B491E">
        <w:rPr>
          <w:lang w:val="ru-RU"/>
        </w:rPr>
        <w:t>транзисторов</w:t>
      </w:r>
      <w:r w:rsidRPr="004B491E">
        <w:rPr>
          <w:spacing w:val="-1"/>
          <w:lang w:val="ru-RU"/>
        </w:rPr>
        <w:t xml:space="preserve"> </w:t>
      </w:r>
      <w:r w:rsidRPr="004B491E">
        <w:rPr>
          <w:lang w:val="ru-RU"/>
        </w:rPr>
        <w:t>с</w:t>
      </w:r>
      <w:r w:rsidRPr="004B491E">
        <w:rPr>
          <w:spacing w:val="-1"/>
          <w:lang w:val="ru-RU"/>
        </w:rPr>
        <w:t xml:space="preserve"> </w:t>
      </w:r>
      <w:r w:rsidRPr="004B491E">
        <w:rPr>
          <w:lang w:val="ru-RU"/>
        </w:rPr>
        <w:t>общим</w:t>
      </w:r>
      <w:r w:rsidRPr="004B491E">
        <w:rPr>
          <w:spacing w:val="-2"/>
          <w:lang w:val="ru-RU"/>
        </w:rPr>
        <w:t xml:space="preserve"> </w:t>
      </w:r>
      <w:r w:rsidRPr="004B491E">
        <w:rPr>
          <w:lang w:val="ru-RU"/>
        </w:rPr>
        <w:t>эмиттером</w:t>
      </w:r>
      <w:r w:rsidRPr="004B491E">
        <w:rPr>
          <w:spacing w:val="-1"/>
          <w:lang w:val="ru-RU"/>
        </w:rPr>
        <w:t xml:space="preserve"> </w:t>
      </w:r>
      <w:r w:rsidRPr="004B491E">
        <w:rPr>
          <w:lang w:val="ru-RU"/>
        </w:rPr>
        <w:t>(ОЭ)</w:t>
      </w:r>
      <w:r w:rsidRPr="004B491E">
        <w:rPr>
          <w:spacing w:val="-2"/>
          <w:lang w:val="ru-RU"/>
        </w:rPr>
        <w:t xml:space="preserve"> </w:t>
      </w:r>
      <w:r w:rsidRPr="004B491E">
        <w:rPr>
          <w:lang w:val="ru-RU"/>
        </w:rPr>
        <w:t>(рис.</w:t>
      </w:r>
      <w:r w:rsidRPr="004B491E">
        <w:rPr>
          <w:spacing w:val="2"/>
          <w:lang w:val="ru-RU"/>
        </w:rPr>
        <w:t xml:space="preserve"> </w:t>
      </w:r>
      <w:r w:rsidRPr="004B491E">
        <w:rPr>
          <w:lang w:val="ru-RU"/>
        </w:rPr>
        <w:t>3а).</w:t>
      </w:r>
    </w:p>
    <w:p w:rsidR="004B491E" w:rsidRPr="004B491E" w:rsidRDefault="004B491E" w:rsidP="004B491E">
      <w:pPr>
        <w:pStyle w:val="af9"/>
        <w:spacing w:before="8"/>
        <w:rPr>
          <w:lang w:val="ru-RU"/>
        </w:rPr>
      </w:pPr>
    </w:p>
    <w:tbl>
      <w:tblPr>
        <w:tblStyle w:val="TableNormal"/>
        <w:tblW w:w="0" w:type="auto"/>
        <w:tblInd w:w="519" w:type="dxa"/>
        <w:tblLayout w:type="fixed"/>
        <w:tblLook w:val="01E0" w:firstRow="1" w:lastRow="1" w:firstColumn="1" w:lastColumn="1" w:noHBand="0" w:noVBand="0"/>
      </w:tblPr>
      <w:tblGrid>
        <w:gridCol w:w="8573"/>
      </w:tblGrid>
      <w:tr w:rsidR="004B491E" w:rsidTr="004B491E">
        <w:trPr>
          <w:trHeight w:val="6613"/>
        </w:trPr>
        <w:tc>
          <w:tcPr>
            <w:tcW w:w="8573" w:type="dxa"/>
          </w:tcPr>
          <w:p w:rsidR="004B491E" w:rsidRPr="004B491E" w:rsidRDefault="004B491E" w:rsidP="00B015AA">
            <w:pPr>
              <w:pStyle w:val="TableParagraph"/>
              <w:spacing w:before="1"/>
              <w:rPr>
                <w:sz w:val="3"/>
                <w:lang w:val="ru-RU"/>
              </w:rPr>
            </w:pPr>
          </w:p>
          <w:p w:rsidR="004B491E" w:rsidRDefault="004B491E" w:rsidP="00B015AA">
            <w:pPr>
              <w:pStyle w:val="TableParagraph"/>
              <w:ind w:left="247"/>
              <w:rPr>
                <w:sz w:val="20"/>
              </w:rPr>
            </w:pPr>
            <w:r>
              <w:rPr>
                <w:noProof/>
                <w:sz w:val="20"/>
                <w:lang w:eastAsia="ru-RU"/>
              </w:rPr>
              <w:drawing>
                <wp:inline distT="0" distB="0" distL="0" distR="0" wp14:anchorId="19ADEBB1" wp14:editId="4037B5B3">
                  <wp:extent cx="4987273" cy="4665345"/>
                  <wp:effectExtent l="0" t="0" r="0" b="0"/>
                  <wp:docPr id="9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1" cstate="print"/>
                          <a:stretch>
                            <a:fillRect/>
                          </a:stretch>
                        </pic:blipFill>
                        <pic:spPr>
                          <a:xfrm>
                            <a:off x="0" y="0"/>
                            <a:ext cx="4987273" cy="4665345"/>
                          </a:xfrm>
                          <a:prstGeom prst="rect">
                            <a:avLst/>
                          </a:prstGeom>
                        </pic:spPr>
                      </pic:pic>
                    </a:graphicData>
                  </a:graphic>
                </wp:inline>
              </w:drawing>
            </w:r>
          </w:p>
        </w:tc>
      </w:tr>
      <w:tr w:rsidR="004B491E" w:rsidTr="004B491E">
        <w:trPr>
          <w:trHeight w:val="237"/>
        </w:trPr>
        <w:tc>
          <w:tcPr>
            <w:tcW w:w="8573" w:type="dxa"/>
          </w:tcPr>
          <w:p w:rsidR="004B491E" w:rsidRDefault="004B491E" w:rsidP="00B015AA">
            <w:pPr>
              <w:pStyle w:val="TableParagraph"/>
              <w:spacing w:line="247" w:lineRule="exact"/>
              <w:ind w:left="3897" w:right="3895"/>
              <w:jc w:val="center"/>
              <w:rPr>
                <w:sz w:val="24"/>
              </w:rPr>
            </w:pPr>
            <w:r>
              <w:rPr>
                <w:sz w:val="24"/>
              </w:rPr>
              <w:t>Рис. 3</w:t>
            </w:r>
          </w:p>
        </w:tc>
      </w:tr>
    </w:tbl>
    <w:p w:rsidR="004B491E" w:rsidRDefault="004B491E" w:rsidP="004B491E">
      <w:pPr>
        <w:pStyle w:val="af9"/>
        <w:spacing w:before="8"/>
        <w:rPr>
          <w:sz w:val="20"/>
        </w:rPr>
      </w:pPr>
    </w:p>
    <w:p w:rsidR="004B491E" w:rsidRDefault="004B491E" w:rsidP="004B491E">
      <w:pPr>
        <w:ind w:left="220"/>
        <w:jc w:val="both"/>
        <w:rPr>
          <w:sz w:val="24"/>
        </w:rPr>
      </w:pPr>
      <w:r>
        <w:rPr>
          <w:b/>
          <w:sz w:val="24"/>
        </w:rPr>
        <w:t>В</w:t>
      </w:r>
      <w:r>
        <w:rPr>
          <w:b/>
          <w:spacing w:val="-1"/>
          <w:sz w:val="24"/>
        </w:rPr>
        <w:t xml:space="preserve"> </w:t>
      </w:r>
      <w:r>
        <w:rPr>
          <w:sz w:val="24"/>
        </w:rPr>
        <w:t>схему</w:t>
      </w:r>
      <w:r>
        <w:rPr>
          <w:spacing w:val="-5"/>
          <w:sz w:val="24"/>
        </w:rPr>
        <w:t xml:space="preserve"> </w:t>
      </w:r>
      <w:r>
        <w:rPr>
          <w:b/>
          <w:sz w:val="24"/>
        </w:rPr>
        <w:t>включить</w:t>
      </w:r>
      <w:r>
        <w:rPr>
          <w:b/>
          <w:spacing w:val="-1"/>
          <w:sz w:val="24"/>
        </w:rPr>
        <w:t xml:space="preserve"> </w:t>
      </w:r>
      <w:r>
        <w:rPr>
          <w:sz w:val="24"/>
        </w:rPr>
        <w:t>следующие</w:t>
      </w:r>
      <w:r>
        <w:rPr>
          <w:spacing w:val="-1"/>
          <w:sz w:val="24"/>
        </w:rPr>
        <w:t xml:space="preserve"> </w:t>
      </w:r>
      <w:r>
        <w:rPr>
          <w:sz w:val="24"/>
        </w:rPr>
        <w:t>компоненты:</w:t>
      </w:r>
    </w:p>
    <w:p w:rsidR="004B491E" w:rsidRDefault="004B491E" w:rsidP="005B138D">
      <w:pPr>
        <w:pStyle w:val="af0"/>
        <w:widowControl w:val="0"/>
        <w:numPr>
          <w:ilvl w:val="0"/>
          <w:numId w:val="9"/>
        </w:numPr>
        <w:tabs>
          <w:tab w:val="left" w:pos="940"/>
        </w:tabs>
        <w:autoSpaceDE w:val="0"/>
        <w:autoSpaceDN w:val="0"/>
        <w:spacing w:before="2" w:after="0" w:line="240" w:lineRule="auto"/>
        <w:ind w:right="876"/>
        <w:contextualSpacing w:val="0"/>
        <w:jc w:val="both"/>
        <w:rPr>
          <w:i/>
          <w:sz w:val="24"/>
        </w:rPr>
      </w:pPr>
      <w:r>
        <w:rPr>
          <w:sz w:val="24"/>
        </w:rPr>
        <w:t xml:space="preserve">источники </w:t>
      </w:r>
      <w:r>
        <w:rPr>
          <w:b/>
          <w:sz w:val="24"/>
        </w:rPr>
        <w:t xml:space="preserve">Е1 </w:t>
      </w:r>
      <w:r>
        <w:rPr>
          <w:sz w:val="24"/>
        </w:rPr>
        <w:t xml:space="preserve">и </w:t>
      </w:r>
      <w:r>
        <w:rPr>
          <w:b/>
          <w:sz w:val="24"/>
        </w:rPr>
        <w:t xml:space="preserve">Е2 </w:t>
      </w:r>
      <w:r>
        <w:rPr>
          <w:sz w:val="24"/>
        </w:rPr>
        <w:t>постоянного напряжения, к одному из которых с помощью</w:t>
      </w:r>
      <w:r>
        <w:rPr>
          <w:spacing w:val="1"/>
          <w:sz w:val="24"/>
        </w:rPr>
        <w:t xml:space="preserve"> </w:t>
      </w:r>
      <w:r>
        <w:rPr>
          <w:sz w:val="24"/>
        </w:rPr>
        <w:t>переключателя</w:t>
      </w:r>
      <w:r>
        <w:rPr>
          <w:b/>
          <w:sz w:val="24"/>
        </w:rPr>
        <w:t>А</w:t>
      </w:r>
      <w:r>
        <w:rPr>
          <w:b/>
          <w:spacing w:val="1"/>
          <w:sz w:val="24"/>
        </w:rPr>
        <w:t xml:space="preserve"> </w:t>
      </w:r>
      <w:r>
        <w:rPr>
          <w:sz w:val="24"/>
        </w:rPr>
        <w:t>подключается</w:t>
      </w:r>
      <w:r>
        <w:rPr>
          <w:spacing w:val="1"/>
          <w:sz w:val="24"/>
        </w:rPr>
        <w:t xml:space="preserve"> </w:t>
      </w:r>
      <w:r>
        <w:rPr>
          <w:sz w:val="24"/>
        </w:rPr>
        <w:t>коллектор</w:t>
      </w:r>
      <w:r>
        <w:rPr>
          <w:spacing w:val="1"/>
          <w:sz w:val="24"/>
        </w:rPr>
        <w:t xml:space="preserve"> </w:t>
      </w:r>
      <w:r>
        <w:rPr>
          <w:sz w:val="24"/>
        </w:rPr>
        <w:t>биполярного</w:t>
      </w:r>
      <w:r>
        <w:rPr>
          <w:spacing w:val="1"/>
          <w:sz w:val="24"/>
        </w:rPr>
        <w:t xml:space="preserve"> </w:t>
      </w:r>
      <w:r>
        <w:rPr>
          <w:sz w:val="24"/>
        </w:rPr>
        <w:t>транзистора.</w:t>
      </w:r>
      <w:r>
        <w:rPr>
          <w:spacing w:val="1"/>
          <w:sz w:val="24"/>
        </w:rPr>
        <w:t xml:space="preserve"> </w:t>
      </w:r>
      <w:r>
        <w:rPr>
          <w:sz w:val="24"/>
        </w:rPr>
        <w:t>Выбор</w:t>
      </w:r>
      <w:r>
        <w:rPr>
          <w:spacing w:val="1"/>
          <w:sz w:val="24"/>
        </w:rPr>
        <w:t xml:space="preserve"> </w:t>
      </w:r>
      <w:r>
        <w:rPr>
          <w:sz w:val="24"/>
        </w:rPr>
        <w:t>источника</w:t>
      </w:r>
      <w:r>
        <w:rPr>
          <w:spacing w:val="1"/>
          <w:sz w:val="24"/>
        </w:rPr>
        <w:t xml:space="preserve"> </w:t>
      </w:r>
      <w:r>
        <w:rPr>
          <w:sz w:val="24"/>
        </w:rPr>
        <w:t>питания</w:t>
      </w:r>
      <w:r>
        <w:rPr>
          <w:spacing w:val="1"/>
          <w:sz w:val="24"/>
        </w:rPr>
        <w:t xml:space="preserve"> </w:t>
      </w:r>
      <w:r>
        <w:rPr>
          <w:sz w:val="24"/>
        </w:rPr>
        <w:t>зависит</w:t>
      </w:r>
      <w:r>
        <w:rPr>
          <w:spacing w:val="1"/>
          <w:sz w:val="24"/>
        </w:rPr>
        <w:t xml:space="preserve"> </w:t>
      </w:r>
      <w:r>
        <w:rPr>
          <w:sz w:val="24"/>
        </w:rPr>
        <w:t>от</w:t>
      </w:r>
      <w:r>
        <w:rPr>
          <w:spacing w:val="1"/>
          <w:sz w:val="24"/>
        </w:rPr>
        <w:t xml:space="preserve"> </w:t>
      </w:r>
      <w:r>
        <w:rPr>
          <w:sz w:val="24"/>
        </w:rPr>
        <w:t>знака</w:t>
      </w:r>
      <w:r>
        <w:rPr>
          <w:spacing w:val="1"/>
          <w:sz w:val="24"/>
        </w:rPr>
        <w:t xml:space="preserve"> </w:t>
      </w:r>
      <w:r>
        <w:rPr>
          <w:sz w:val="24"/>
        </w:rPr>
        <w:t>полярности</w:t>
      </w:r>
      <w:r>
        <w:rPr>
          <w:spacing w:val="1"/>
          <w:sz w:val="24"/>
        </w:rPr>
        <w:t xml:space="preserve"> </w:t>
      </w:r>
      <w:r>
        <w:rPr>
          <w:sz w:val="24"/>
        </w:rPr>
        <w:t>коллектора</w:t>
      </w:r>
      <w:r>
        <w:rPr>
          <w:spacing w:val="1"/>
          <w:sz w:val="24"/>
        </w:rPr>
        <w:t xml:space="preserve"> </w:t>
      </w:r>
      <w:r>
        <w:rPr>
          <w:sz w:val="24"/>
        </w:rPr>
        <w:t>(стока)</w:t>
      </w:r>
      <w:r>
        <w:rPr>
          <w:spacing w:val="1"/>
          <w:sz w:val="24"/>
        </w:rPr>
        <w:t xml:space="preserve"> </w:t>
      </w:r>
      <w:r>
        <w:rPr>
          <w:sz w:val="24"/>
        </w:rPr>
        <w:t>соответствующего</w:t>
      </w:r>
      <w:r>
        <w:rPr>
          <w:spacing w:val="-1"/>
          <w:sz w:val="24"/>
        </w:rPr>
        <w:t xml:space="preserve"> </w:t>
      </w:r>
      <w:r>
        <w:rPr>
          <w:sz w:val="24"/>
        </w:rPr>
        <w:t>транзистора</w:t>
      </w:r>
      <w:r>
        <w:rPr>
          <w:spacing w:val="-1"/>
          <w:sz w:val="24"/>
        </w:rPr>
        <w:t xml:space="preserve"> </w:t>
      </w:r>
      <w:r>
        <w:rPr>
          <w:sz w:val="24"/>
        </w:rPr>
        <w:t>(см. рис.</w:t>
      </w:r>
      <w:r>
        <w:rPr>
          <w:spacing w:val="1"/>
          <w:sz w:val="24"/>
        </w:rPr>
        <w:t xml:space="preserve"> </w:t>
      </w:r>
      <w:r>
        <w:rPr>
          <w:sz w:val="24"/>
        </w:rPr>
        <w:t>3</w:t>
      </w:r>
      <w:r>
        <w:rPr>
          <w:i/>
          <w:sz w:val="24"/>
        </w:rPr>
        <w:t>б);</w:t>
      </w:r>
    </w:p>
    <w:p w:rsidR="004B491E" w:rsidRDefault="004B491E" w:rsidP="005B138D">
      <w:pPr>
        <w:pStyle w:val="af0"/>
        <w:widowControl w:val="0"/>
        <w:numPr>
          <w:ilvl w:val="0"/>
          <w:numId w:val="9"/>
        </w:numPr>
        <w:tabs>
          <w:tab w:val="left" w:pos="940"/>
        </w:tabs>
        <w:autoSpaceDE w:val="0"/>
        <w:autoSpaceDN w:val="0"/>
        <w:spacing w:before="2" w:after="0" w:line="237" w:lineRule="auto"/>
        <w:ind w:right="874"/>
        <w:contextualSpacing w:val="0"/>
        <w:jc w:val="both"/>
        <w:rPr>
          <w:sz w:val="24"/>
        </w:rPr>
      </w:pPr>
      <w:r>
        <w:rPr>
          <w:sz w:val="24"/>
        </w:rPr>
        <w:t xml:space="preserve">источники </w:t>
      </w:r>
      <w:r>
        <w:rPr>
          <w:b/>
          <w:sz w:val="24"/>
        </w:rPr>
        <w:t xml:space="preserve">ЕЗ </w:t>
      </w:r>
      <w:r>
        <w:rPr>
          <w:sz w:val="24"/>
        </w:rPr>
        <w:t xml:space="preserve">и </w:t>
      </w:r>
      <w:r>
        <w:rPr>
          <w:b/>
          <w:sz w:val="24"/>
        </w:rPr>
        <w:t xml:space="preserve">Е4 </w:t>
      </w:r>
      <w:r>
        <w:rPr>
          <w:sz w:val="24"/>
        </w:rPr>
        <w:t>постоянного напряжения для включения с помощью пе-</w:t>
      </w:r>
      <w:r>
        <w:rPr>
          <w:spacing w:val="1"/>
          <w:sz w:val="24"/>
        </w:rPr>
        <w:t xml:space="preserve"> </w:t>
      </w:r>
      <w:r>
        <w:rPr>
          <w:sz w:val="24"/>
        </w:rPr>
        <w:t>реключателя</w:t>
      </w:r>
      <w:r>
        <w:rPr>
          <w:b/>
          <w:sz w:val="24"/>
        </w:rPr>
        <w:t>В</w:t>
      </w:r>
      <w:r>
        <w:rPr>
          <w:sz w:val="24"/>
        </w:rPr>
        <w:t>одного</w:t>
      </w:r>
      <w:r>
        <w:rPr>
          <w:spacing w:val="1"/>
          <w:sz w:val="24"/>
        </w:rPr>
        <w:t xml:space="preserve"> </w:t>
      </w:r>
      <w:r>
        <w:rPr>
          <w:sz w:val="24"/>
        </w:rPr>
        <w:t>из</w:t>
      </w:r>
      <w:r>
        <w:rPr>
          <w:spacing w:val="1"/>
          <w:sz w:val="24"/>
        </w:rPr>
        <w:t xml:space="preserve"> </w:t>
      </w:r>
      <w:r>
        <w:rPr>
          <w:sz w:val="24"/>
        </w:rPr>
        <w:t>них</w:t>
      </w:r>
      <w:r>
        <w:rPr>
          <w:spacing w:val="1"/>
          <w:sz w:val="24"/>
        </w:rPr>
        <w:t xml:space="preserve"> </w:t>
      </w:r>
      <w:r>
        <w:rPr>
          <w:sz w:val="24"/>
        </w:rPr>
        <w:t>в</w:t>
      </w:r>
      <w:r>
        <w:rPr>
          <w:spacing w:val="1"/>
          <w:sz w:val="24"/>
        </w:rPr>
        <w:t xml:space="preserve"> </w:t>
      </w:r>
      <w:r>
        <w:rPr>
          <w:sz w:val="24"/>
        </w:rPr>
        <w:t>цепь</w:t>
      </w:r>
      <w:r>
        <w:rPr>
          <w:spacing w:val="1"/>
          <w:sz w:val="24"/>
        </w:rPr>
        <w:t xml:space="preserve"> </w:t>
      </w:r>
      <w:r>
        <w:rPr>
          <w:sz w:val="24"/>
        </w:rPr>
        <w:t>базы</w:t>
      </w:r>
      <w:r>
        <w:rPr>
          <w:spacing w:val="1"/>
          <w:sz w:val="24"/>
        </w:rPr>
        <w:t xml:space="preserve"> </w:t>
      </w:r>
      <w:r>
        <w:rPr>
          <w:sz w:val="24"/>
        </w:rPr>
        <w:t>(затвора)</w:t>
      </w:r>
      <w:r>
        <w:rPr>
          <w:spacing w:val="1"/>
          <w:sz w:val="24"/>
        </w:rPr>
        <w:t xml:space="preserve"> </w:t>
      </w:r>
      <w:r>
        <w:rPr>
          <w:sz w:val="24"/>
        </w:rPr>
        <w:t>соответствующего</w:t>
      </w:r>
      <w:r>
        <w:rPr>
          <w:spacing w:val="1"/>
          <w:sz w:val="24"/>
        </w:rPr>
        <w:t xml:space="preserve"> </w:t>
      </w:r>
      <w:r>
        <w:rPr>
          <w:sz w:val="24"/>
        </w:rPr>
        <w:t>тран-</w:t>
      </w:r>
      <w:r>
        <w:rPr>
          <w:spacing w:val="1"/>
          <w:sz w:val="24"/>
        </w:rPr>
        <w:t xml:space="preserve"> </w:t>
      </w:r>
      <w:r>
        <w:rPr>
          <w:sz w:val="24"/>
        </w:rPr>
        <w:t>зистора;</w:t>
      </w:r>
    </w:p>
    <w:p w:rsidR="004B491E" w:rsidRDefault="004B491E" w:rsidP="005B138D">
      <w:pPr>
        <w:pStyle w:val="af0"/>
        <w:widowControl w:val="0"/>
        <w:numPr>
          <w:ilvl w:val="0"/>
          <w:numId w:val="9"/>
        </w:numPr>
        <w:tabs>
          <w:tab w:val="left" w:pos="940"/>
        </w:tabs>
        <w:autoSpaceDE w:val="0"/>
        <w:autoSpaceDN w:val="0"/>
        <w:spacing w:before="4" w:after="0" w:line="293" w:lineRule="exact"/>
        <w:contextualSpacing w:val="0"/>
        <w:jc w:val="both"/>
        <w:rPr>
          <w:sz w:val="24"/>
        </w:rPr>
      </w:pPr>
      <w:r>
        <w:rPr>
          <w:sz w:val="24"/>
        </w:rPr>
        <w:t>два</w:t>
      </w:r>
      <w:r>
        <w:rPr>
          <w:spacing w:val="-2"/>
          <w:sz w:val="24"/>
        </w:rPr>
        <w:t xml:space="preserve"> </w:t>
      </w:r>
      <w:r>
        <w:rPr>
          <w:sz w:val="24"/>
        </w:rPr>
        <w:t>потенциометра</w:t>
      </w:r>
      <w:r>
        <w:rPr>
          <w:spacing w:val="-2"/>
          <w:sz w:val="24"/>
        </w:rPr>
        <w:t xml:space="preserve"> </w:t>
      </w:r>
      <w:r>
        <w:rPr>
          <w:b/>
          <w:sz w:val="24"/>
        </w:rPr>
        <w:t xml:space="preserve">R1 </w:t>
      </w:r>
      <w:r>
        <w:rPr>
          <w:sz w:val="24"/>
        </w:rPr>
        <w:t xml:space="preserve">и </w:t>
      </w:r>
      <w:r>
        <w:rPr>
          <w:b/>
          <w:sz w:val="24"/>
        </w:rPr>
        <w:t xml:space="preserve">R2 </w:t>
      </w:r>
      <w:r>
        <w:rPr>
          <w:sz w:val="24"/>
        </w:rPr>
        <w:t>для задания</w:t>
      </w:r>
      <w:r>
        <w:rPr>
          <w:spacing w:val="-3"/>
          <w:sz w:val="24"/>
        </w:rPr>
        <w:t xml:space="preserve"> </w:t>
      </w:r>
      <w:r>
        <w:rPr>
          <w:sz w:val="24"/>
        </w:rPr>
        <w:t>токов</w:t>
      </w:r>
      <w:r>
        <w:rPr>
          <w:spacing w:val="-4"/>
          <w:sz w:val="24"/>
        </w:rPr>
        <w:t xml:space="preserve"> </w:t>
      </w:r>
      <w:r>
        <w:rPr>
          <w:sz w:val="24"/>
        </w:rPr>
        <w:t>в</w:t>
      </w:r>
      <w:r>
        <w:rPr>
          <w:spacing w:val="-1"/>
          <w:sz w:val="24"/>
        </w:rPr>
        <w:t xml:space="preserve"> </w:t>
      </w:r>
      <w:r>
        <w:rPr>
          <w:sz w:val="24"/>
        </w:rPr>
        <w:t>цепях транзисторов;</w:t>
      </w:r>
    </w:p>
    <w:p w:rsidR="004B491E" w:rsidRDefault="004B491E" w:rsidP="005B138D">
      <w:pPr>
        <w:pStyle w:val="af0"/>
        <w:widowControl w:val="0"/>
        <w:numPr>
          <w:ilvl w:val="0"/>
          <w:numId w:val="9"/>
        </w:numPr>
        <w:tabs>
          <w:tab w:val="left" w:pos="940"/>
        </w:tabs>
        <w:autoSpaceDE w:val="0"/>
        <w:autoSpaceDN w:val="0"/>
        <w:spacing w:before="2" w:after="0" w:line="237" w:lineRule="auto"/>
        <w:ind w:right="874"/>
        <w:contextualSpacing w:val="0"/>
        <w:jc w:val="both"/>
        <w:rPr>
          <w:sz w:val="24"/>
        </w:rPr>
      </w:pPr>
      <w:r>
        <w:rPr>
          <w:sz w:val="24"/>
        </w:rPr>
        <w:t xml:space="preserve">два амперметра </w:t>
      </w:r>
      <w:r>
        <w:rPr>
          <w:b/>
          <w:sz w:val="24"/>
        </w:rPr>
        <w:t>А1</w:t>
      </w:r>
      <w:r>
        <w:rPr>
          <w:sz w:val="24"/>
        </w:rPr>
        <w:t xml:space="preserve">и </w:t>
      </w:r>
      <w:r>
        <w:rPr>
          <w:b/>
          <w:sz w:val="24"/>
        </w:rPr>
        <w:t xml:space="preserve">А2 </w:t>
      </w:r>
      <w:r>
        <w:rPr>
          <w:sz w:val="24"/>
        </w:rPr>
        <w:t xml:space="preserve">и два вольтметра </w:t>
      </w:r>
      <w:r>
        <w:rPr>
          <w:b/>
          <w:sz w:val="24"/>
        </w:rPr>
        <w:t xml:space="preserve">VI </w:t>
      </w:r>
      <w:r>
        <w:rPr>
          <w:sz w:val="24"/>
        </w:rPr>
        <w:t xml:space="preserve">и </w:t>
      </w:r>
      <w:r>
        <w:rPr>
          <w:b/>
          <w:sz w:val="24"/>
        </w:rPr>
        <w:t xml:space="preserve">V2 </w:t>
      </w:r>
      <w:r>
        <w:rPr>
          <w:sz w:val="24"/>
        </w:rPr>
        <w:t>для измерения токов и на-</w:t>
      </w:r>
      <w:r>
        <w:rPr>
          <w:spacing w:val="1"/>
          <w:sz w:val="24"/>
        </w:rPr>
        <w:t xml:space="preserve"> </w:t>
      </w:r>
      <w:r>
        <w:rPr>
          <w:sz w:val="24"/>
        </w:rPr>
        <w:t>пряжений</w:t>
      </w:r>
      <w:r>
        <w:rPr>
          <w:spacing w:val="-3"/>
          <w:sz w:val="24"/>
        </w:rPr>
        <w:t xml:space="preserve"> </w:t>
      </w:r>
      <w:r>
        <w:rPr>
          <w:sz w:val="24"/>
        </w:rPr>
        <w:t>на</w:t>
      </w:r>
      <w:r>
        <w:rPr>
          <w:spacing w:val="-1"/>
          <w:sz w:val="24"/>
        </w:rPr>
        <w:t xml:space="preserve"> </w:t>
      </w:r>
      <w:r>
        <w:rPr>
          <w:sz w:val="24"/>
        </w:rPr>
        <w:t>электродах</w:t>
      </w:r>
      <w:r>
        <w:rPr>
          <w:spacing w:val="2"/>
          <w:sz w:val="24"/>
        </w:rPr>
        <w:t xml:space="preserve"> </w:t>
      </w:r>
      <w:r>
        <w:rPr>
          <w:sz w:val="24"/>
        </w:rPr>
        <w:t>исследуемого транзистора.</w:t>
      </w:r>
    </w:p>
    <w:p w:rsidR="0093240D" w:rsidRDefault="004B491E" w:rsidP="004B491E">
      <w:r>
        <w:t>Основные параметры транзисторов, предлагаемых для испытания в работе, даны в</w:t>
      </w:r>
      <w:r>
        <w:rPr>
          <w:spacing w:val="1"/>
        </w:rPr>
        <w:t xml:space="preserve"> </w:t>
      </w:r>
      <w:r>
        <w:t>табл.</w:t>
      </w:r>
      <w:r>
        <w:rPr>
          <w:spacing w:val="-1"/>
        </w:rPr>
        <w:t xml:space="preserve"> </w:t>
      </w:r>
      <w:r>
        <w:t>1</w:t>
      </w:r>
    </w:p>
    <w:p w:rsidR="004B491E" w:rsidRDefault="004B491E" w:rsidP="004B491E">
      <w:pPr>
        <w:spacing w:before="78"/>
        <w:ind w:left="580"/>
        <w:rPr>
          <w:i/>
          <w:sz w:val="24"/>
        </w:rPr>
      </w:pPr>
      <w:r>
        <w:rPr>
          <w:b/>
          <w:sz w:val="24"/>
        </w:rPr>
        <w:t>Задание</w:t>
      </w:r>
      <w:r>
        <w:rPr>
          <w:b/>
          <w:spacing w:val="37"/>
          <w:sz w:val="24"/>
        </w:rPr>
        <w:t xml:space="preserve"> </w:t>
      </w:r>
      <w:r>
        <w:rPr>
          <w:b/>
          <w:sz w:val="24"/>
        </w:rPr>
        <w:t>2.</w:t>
      </w:r>
      <w:r>
        <w:rPr>
          <w:b/>
          <w:spacing w:val="39"/>
          <w:sz w:val="24"/>
        </w:rPr>
        <w:t xml:space="preserve"> </w:t>
      </w:r>
      <w:r>
        <w:rPr>
          <w:b/>
          <w:sz w:val="24"/>
        </w:rPr>
        <w:t>Снять</w:t>
      </w:r>
      <w:r>
        <w:rPr>
          <w:b/>
          <w:spacing w:val="38"/>
          <w:sz w:val="24"/>
        </w:rPr>
        <w:t xml:space="preserve"> </w:t>
      </w:r>
      <w:r>
        <w:rPr>
          <w:sz w:val="24"/>
        </w:rPr>
        <w:t>и</w:t>
      </w:r>
      <w:r>
        <w:rPr>
          <w:spacing w:val="40"/>
          <w:sz w:val="24"/>
        </w:rPr>
        <w:t xml:space="preserve"> </w:t>
      </w:r>
      <w:r>
        <w:rPr>
          <w:b/>
          <w:sz w:val="24"/>
        </w:rPr>
        <w:t>построить</w:t>
      </w:r>
      <w:r>
        <w:rPr>
          <w:b/>
          <w:spacing w:val="38"/>
          <w:sz w:val="24"/>
        </w:rPr>
        <w:t xml:space="preserve"> </w:t>
      </w:r>
      <w:r>
        <w:rPr>
          <w:sz w:val="24"/>
        </w:rPr>
        <w:t>(по</w:t>
      </w:r>
      <w:r>
        <w:rPr>
          <w:spacing w:val="39"/>
          <w:sz w:val="24"/>
        </w:rPr>
        <w:t xml:space="preserve"> </w:t>
      </w:r>
      <w:r>
        <w:rPr>
          <w:sz w:val="24"/>
        </w:rPr>
        <w:t>точкам)</w:t>
      </w:r>
      <w:r>
        <w:rPr>
          <w:spacing w:val="37"/>
          <w:sz w:val="24"/>
        </w:rPr>
        <w:t xml:space="preserve"> </w:t>
      </w:r>
      <w:r>
        <w:rPr>
          <w:sz w:val="24"/>
        </w:rPr>
        <w:t>семейство</w:t>
      </w:r>
      <w:r>
        <w:rPr>
          <w:spacing w:val="41"/>
          <w:sz w:val="24"/>
        </w:rPr>
        <w:t xml:space="preserve"> </w:t>
      </w:r>
      <w:r>
        <w:rPr>
          <w:sz w:val="24"/>
        </w:rPr>
        <w:t>входных</w:t>
      </w:r>
      <w:r>
        <w:rPr>
          <w:spacing w:val="40"/>
          <w:sz w:val="24"/>
        </w:rPr>
        <w:t xml:space="preserve"> </w:t>
      </w:r>
      <w:r>
        <w:rPr>
          <w:i/>
          <w:sz w:val="24"/>
        </w:rPr>
        <w:t>I</w:t>
      </w:r>
      <w:r>
        <w:rPr>
          <w:i/>
          <w:spacing w:val="-39"/>
          <w:sz w:val="24"/>
        </w:rPr>
        <w:t xml:space="preserve"> </w:t>
      </w:r>
      <w:r>
        <w:rPr>
          <w:sz w:val="24"/>
          <w:vertAlign w:val="subscript"/>
        </w:rPr>
        <w:t>Б</w:t>
      </w:r>
      <w:r>
        <w:rPr>
          <w:spacing w:val="-37"/>
          <w:sz w:val="24"/>
        </w:rPr>
        <w:t xml:space="preserve"> </w:t>
      </w:r>
      <w:r>
        <w:rPr>
          <w:i/>
          <w:sz w:val="24"/>
        </w:rPr>
        <w:t>(U</w:t>
      </w:r>
      <w:r>
        <w:rPr>
          <w:i/>
          <w:spacing w:val="-39"/>
          <w:sz w:val="24"/>
        </w:rPr>
        <w:t xml:space="preserve"> </w:t>
      </w:r>
      <w:r>
        <w:rPr>
          <w:sz w:val="24"/>
          <w:vertAlign w:val="subscript"/>
        </w:rPr>
        <w:t>Б</w:t>
      </w:r>
      <w:r>
        <w:rPr>
          <w:spacing w:val="-37"/>
          <w:sz w:val="24"/>
        </w:rPr>
        <w:t xml:space="preserve"> </w:t>
      </w:r>
      <w:r>
        <w:rPr>
          <w:i/>
          <w:sz w:val="24"/>
        </w:rPr>
        <w:t>)</w:t>
      </w:r>
      <w:r>
        <w:rPr>
          <w:sz w:val="24"/>
        </w:rPr>
        <w:t>при</w:t>
      </w:r>
      <w:r>
        <w:rPr>
          <w:spacing w:val="39"/>
          <w:sz w:val="24"/>
        </w:rPr>
        <w:t xml:space="preserve"> </w:t>
      </w:r>
      <w:r>
        <w:rPr>
          <w:i/>
          <w:sz w:val="24"/>
        </w:rPr>
        <w:t>U</w:t>
      </w:r>
      <w:r>
        <w:rPr>
          <w:i/>
          <w:sz w:val="24"/>
          <w:vertAlign w:val="subscript"/>
        </w:rPr>
        <w:t>КЭ</w:t>
      </w:r>
      <w:r>
        <w:rPr>
          <w:i/>
          <w:sz w:val="24"/>
        </w:rPr>
        <w:t>=</w:t>
      </w:r>
    </w:p>
    <w:p w:rsidR="004B491E" w:rsidRDefault="004B491E" w:rsidP="004B491E">
      <w:pPr>
        <w:pStyle w:val="af9"/>
        <w:ind w:left="220" w:right="806"/>
      </w:pPr>
      <w:r w:rsidRPr="004B491E">
        <w:rPr>
          <w:i/>
          <w:lang w:val="ru-RU"/>
        </w:rPr>
        <w:t>=</w:t>
      </w:r>
      <w:r>
        <w:t>const</w:t>
      </w:r>
      <w:r w:rsidRPr="004B491E">
        <w:rPr>
          <w:lang w:val="ru-RU"/>
        </w:rPr>
        <w:t>и семейство</w:t>
      </w:r>
      <w:r w:rsidRPr="004B491E">
        <w:rPr>
          <w:spacing w:val="1"/>
          <w:lang w:val="ru-RU"/>
        </w:rPr>
        <w:t xml:space="preserve"> </w:t>
      </w:r>
      <w:r w:rsidRPr="004B491E">
        <w:rPr>
          <w:lang w:val="ru-RU"/>
        </w:rPr>
        <w:t>выходных</w:t>
      </w:r>
      <w:r w:rsidRPr="004B491E">
        <w:rPr>
          <w:spacing w:val="1"/>
          <w:lang w:val="ru-RU"/>
        </w:rPr>
        <w:t xml:space="preserve"> </w:t>
      </w:r>
      <w:r>
        <w:rPr>
          <w:i/>
        </w:rPr>
        <w:t>I</w:t>
      </w:r>
      <w:r w:rsidRPr="004B491E">
        <w:rPr>
          <w:vertAlign w:val="subscript"/>
          <w:lang w:val="ru-RU"/>
        </w:rPr>
        <w:t>К</w:t>
      </w:r>
      <w:r w:rsidRPr="004B491E">
        <w:rPr>
          <w:lang w:val="ru-RU"/>
        </w:rPr>
        <w:t xml:space="preserve">( </w:t>
      </w:r>
      <w:r>
        <w:rPr>
          <w:i/>
        </w:rPr>
        <w:t>U</w:t>
      </w:r>
      <w:r w:rsidRPr="004B491E">
        <w:rPr>
          <w:vertAlign w:val="subscript"/>
          <w:lang w:val="ru-RU"/>
        </w:rPr>
        <w:t>К</w:t>
      </w:r>
      <w:r w:rsidRPr="004B491E">
        <w:rPr>
          <w:lang w:val="ru-RU"/>
        </w:rPr>
        <w:t>) при</w:t>
      </w:r>
      <w:r w:rsidRPr="004B491E">
        <w:rPr>
          <w:spacing w:val="1"/>
          <w:lang w:val="ru-RU"/>
        </w:rPr>
        <w:t xml:space="preserve"> </w:t>
      </w:r>
      <w:r>
        <w:rPr>
          <w:i/>
        </w:rPr>
        <w:t>I</w:t>
      </w:r>
      <w:r w:rsidRPr="004B491E">
        <w:rPr>
          <w:vertAlign w:val="subscript"/>
          <w:lang w:val="ru-RU"/>
        </w:rPr>
        <w:t>Б</w:t>
      </w:r>
      <w:r w:rsidRPr="004B491E">
        <w:rPr>
          <w:spacing w:val="1"/>
          <w:lang w:val="ru-RU"/>
        </w:rPr>
        <w:t xml:space="preserve"> </w:t>
      </w:r>
      <w:r w:rsidRPr="004B491E">
        <w:rPr>
          <w:lang w:val="ru-RU"/>
        </w:rPr>
        <w:t xml:space="preserve">= </w:t>
      </w:r>
      <w:r>
        <w:t>const</w:t>
      </w:r>
      <w:r w:rsidRPr="004B491E">
        <w:rPr>
          <w:lang w:val="ru-RU"/>
        </w:rPr>
        <w:t>ВАХ</w:t>
      </w:r>
      <w:r w:rsidRPr="004B491E">
        <w:rPr>
          <w:spacing w:val="1"/>
          <w:lang w:val="ru-RU"/>
        </w:rPr>
        <w:t xml:space="preserve"> </w:t>
      </w:r>
      <w:r w:rsidRPr="004B491E">
        <w:rPr>
          <w:lang w:val="ru-RU"/>
        </w:rPr>
        <w:t>соответствующего</w:t>
      </w:r>
      <w:r w:rsidRPr="004B491E">
        <w:rPr>
          <w:spacing w:val="1"/>
          <w:lang w:val="ru-RU"/>
        </w:rPr>
        <w:t xml:space="preserve"> </w:t>
      </w:r>
      <w:r w:rsidRPr="004B491E">
        <w:rPr>
          <w:lang w:val="ru-RU"/>
        </w:rPr>
        <w:t>биполяр-</w:t>
      </w:r>
      <w:r w:rsidRPr="004B491E">
        <w:rPr>
          <w:spacing w:val="-57"/>
          <w:lang w:val="ru-RU"/>
        </w:rPr>
        <w:t xml:space="preserve"> </w:t>
      </w:r>
      <w:r w:rsidRPr="004B491E">
        <w:rPr>
          <w:lang w:val="ru-RU"/>
        </w:rPr>
        <w:t>ного</w:t>
      </w:r>
      <w:r w:rsidRPr="004B491E">
        <w:rPr>
          <w:spacing w:val="-1"/>
          <w:lang w:val="ru-RU"/>
        </w:rPr>
        <w:t xml:space="preserve"> </w:t>
      </w:r>
      <w:r w:rsidRPr="004B491E">
        <w:rPr>
          <w:lang w:val="ru-RU"/>
        </w:rPr>
        <w:t>транзистора</w:t>
      </w:r>
      <w:r w:rsidRPr="004B491E">
        <w:rPr>
          <w:spacing w:val="-1"/>
          <w:lang w:val="ru-RU"/>
        </w:rPr>
        <w:t xml:space="preserve"> </w:t>
      </w:r>
      <w:r w:rsidRPr="004B491E">
        <w:rPr>
          <w:lang w:val="ru-RU"/>
        </w:rPr>
        <w:t xml:space="preserve">(см. табл. </w:t>
      </w:r>
      <w:r>
        <w:t>1).</w:t>
      </w:r>
    </w:p>
    <w:p w:rsidR="004B491E" w:rsidRDefault="004B491E" w:rsidP="004B491E">
      <w:pPr>
        <w:pStyle w:val="af9"/>
        <w:ind w:left="220"/>
      </w:pPr>
      <w:r>
        <w:t>Для</w:t>
      </w:r>
      <w:r>
        <w:rPr>
          <w:spacing w:val="-1"/>
        </w:rPr>
        <w:t xml:space="preserve"> </w:t>
      </w:r>
      <w:r>
        <w:t>этого:</w:t>
      </w:r>
    </w:p>
    <w:p w:rsidR="004B491E" w:rsidRDefault="004B491E" w:rsidP="005B138D">
      <w:pPr>
        <w:pStyle w:val="af0"/>
        <w:widowControl w:val="0"/>
        <w:numPr>
          <w:ilvl w:val="0"/>
          <w:numId w:val="9"/>
        </w:numPr>
        <w:tabs>
          <w:tab w:val="left" w:pos="939"/>
          <w:tab w:val="left" w:pos="940"/>
        </w:tabs>
        <w:autoSpaceDE w:val="0"/>
        <w:autoSpaceDN w:val="0"/>
        <w:spacing w:before="2" w:after="0" w:line="688" w:lineRule="auto"/>
        <w:ind w:right="2292"/>
        <w:contextualSpacing w:val="0"/>
        <w:rPr>
          <w:sz w:val="24"/>
        </w:rPr>
      </w:pPr>
      <w:r>
        <w:rPr>
          <w:b/>
          <w:sz w:val="24"/>
        </w:rPr>
        <w:t xml:space="preserve">заменить </w:t>
      </w:r>
      <w:r>
        <w:rPr>
          <w:sz w:val="24"/>
        </w:rPr>
        <w:t>транзистор в схеме испытания на рекомендованный тип ;</w:t>
      </w:r>
      <w:r>
        <w:rPr>
          <w:spacing w:val="-57"/>
          <w:sz w:val="24"/>
        </w:rPr>
        <w:t xml:space="preserve"> </w:t>
      </w:r>
      <w:r>
        <w:rPr>
          <w:sz w:val="24"/>
        </w:rPr>
        <w:t>Таблица</w:t>
      </w:r>
      <w:r>
        <w:rPr>
          <w:spacing w:val="-1"/>
          <w:sz w:val="24"/>
        </w:rPr>
        <w:t xml:space="preserve"> </w:t>
      </w:r>
      <w:r>
        <w:rPr>
          <w:sz w:val="24"/>
        </w:rPr>
        <w:t>1</w:t>
      </w:r>
    </w:p>
    <w:tbl>
      <w:tblPr>
        <w:tblStyle w:val="TableNormal"/>
        <w:tblpPr w:leftFromText="180" w:rightFromText="180" w:vertAnchor="text" w:horzAnchor="margin" w:tblpY="4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1459"/>
        <w:gridCol w:w="1056"/>
        <w:gridCol w:w="962"/>
        <w:gridCol w:w="614"/>
        <w:gridCol w:w="768"/>
        <w:gridCol w:w="998"/>
        <w:gridCol w:w="1101"/>
        <w:gridCol w:w="1000"/>
      </w:tblGrid>
      <w:tr w:rsidR="004B491E" w:rsidTr="004B491E">
        <w:trPr>
          <w:trHeight w:val="1103"/>
        </w:trPr>
        <w:tc>
          <w:tcPr>
            <w:tcW w:w="1224" w:type="dxa"/>
          </w:tcPr>
          <w:p w:rsidR="004B491E" w:rsidRDefault="004B491E" w:rsidP="004B491E">
            <w:pPr>
              <w:pStyle w:val="TableParagraph"/>
              <w:ind w:right="168"/>
              <w:rPr>
                <w:sz w:val="24"/>
              </w:rPr>
            </w:pPr>
            <w:r>
              <w:rPr>
                <w:sz w:val="24"/>
              </w:rPr>
              <w:t>Номер</w:t>
            </w:r>
            <w:r>
              <w:rPr>
                <w:spacing w:val="1"/>
                <w:sz w:val="24"/>
              </w:rPr>
              <w:t xml:space="preserve"> </w:t>
            </w:r>
            <w:r>
              <w:rPr>
                <w:sz w:val="24"/>
              </w:rPr>
              <w:t>записи</w:t>
            </w:r>
            <w:r>
              <w:rPr>
                <w:spacing w:val="1"/>
                <w:sz w:val="24"/>
              </w:rPr>
              <w:t xml:space="preserve"> </w:t>
            </w:r>
            <w:r>
              <w:rPr>
                <w:sz w:val="24"/>
              </w:rPr>
              <w:t>фамилии</w:t>
            </w:r>
          </w:p>
          <w:p w:rsidR="004B491E" w:rsidRDefault="004B491E" w:rsidP="004B491E">
            <w:pPr>
              <w:pStyle w:val="TableParagraph"/>
              <w:spacing w:line="264" w:lineRule="exact"/>
              <w:rPr>
                <w:sz w:val="24"/>
              </w:rPr>
            </w:pPr>
            <w:r>
              <w:rPr>
                <w:w w:val="99"/>
                <w:sz w:val="24"/>
              </w:rPr>
              <w:t>N</w:t>
            </w:r>
          </w:p>
        </w:tc>
        <w:tc>
          <w:tcPr>
            <w:tcW w:w="1459" w:type="dxa"/>
          </w:tcPr>
          <w:p w:rsidR="004B491E" w:rsidRDefault="004B491E" w:rsidP="004B491E">
            <w:pPr>
              <w:pStyle w:val="TableParagraph"/>
              <w:ind w:right="80"/>
              <w:rPr>
                <w:sz w:val="24"/>
              </w:rPr>
            </w:pPr>
            <w:r>
              <w:rPr>
                <w:sz w:val="24"/>
              </w:rPr>
              <w:t>Тип</w:t>
            </w:r>
            <w:r>
              <w:rPr>
                <w:spacing w:val="1"/>
                <w:sz w:val="24"/>
              </w:rPr>
              <w:t xml:space="preserve"> </w:t>
            </w:r>
            <w:r>
              <w:rPr>
                <w:sz w:val="24"/>
              </w:rPr>
              <w:t>транзистора</w:t>
            </w:r>
          </w:p>
        </w:tc>
        <w:tc>
          <w:tcPr>
            <w:tcW w:w="1056" w:type="dxa"/>
          </w:tcPr>
          <w:p w:rsidR="004B491E" w:rsidRPr="00CE5DD8" w:rsidRDefault="004B491E" w:rsidP="004B491E">
            <w:pPr>
              <w:pStyle w:val="TableParagraph"/>
              <w:spacing w:before="5" w:line="228" w:lineRule="auto"/>
              <w:ind w:left="108"/>
              <w:rPr>
                <w:sz w:val="24"/>
              </w:rPr>
            </w:pPr>
            <w:r w:rsidRPr="00CE5DD8">
              <w:rPr>
                <w:i/>
                <w:position w:val="3"/>
                <w:sz w:val="24"/>
              </w:rPr>
              <w:t>U</w:t>
            </w:r>
            <w:r w:rsidRPr="00CE5DD8">
              <w:rPr>
                <w:sz w:val="16"/>
              </w:rPr>
              <w:t>K.max</w:t>
            </w:r>
            <w:r w:rsidRPr="00CE5DD8">
              <w:rPr>
                <w:spacing w:val="1"/>
                <w:sz w:val="16"/>
              </w:rPr>
              <w:t xml:space="preserve"> </w:t>
            </w:r>
            <w:r w:rsidRPr="00CE5DD8">
              <w:rPr>
                <w:position w:val="3"/>
                <w:sz w:val="24"/>
              </w:rPr>
              <w:t>(</w:t>
            </w:r>
            <w:r w:rsidRPr="00CE5DD8">
              <w:rPr>
                <w:i/>
                <w:position w:val="3"/>
                <w:sz w:val="24"/>
              </w:rPr>
              <w:t>U</w:t>
            </w:r>
            <w:r w:rsidRPr="00CE5DD8">
              <w:rPr>
                <w:sz w:val="16"/>
              </w:rPr>
              <w:t>C.max</w:t>
            </w:r>
            <w:r w:rsidRPr="00CE5DD8">
              <w:rPr>
                <w:position w:val="3"/>
                <w:sz w:val="24"/>
              </w:rPr>
              <w:t>),</w:t>
            </w:r>
            <w:r w:rsidRPr="00CE5DD8">
              <w:rPr>
                <w:spacing w:val="-57"/>
                <w:position w:val="3"/>
                <w:sz w:val="24"/>
              </w:rPr>
              <w:t xml:space="preserve"> </w:t>
            </w:r>
            <w:r w:rsidRPr="00CE5DD8">
              <w:rPr>
                <w:sz w:val="24"/>
              </w:rPr>
              <w:t>B</w:t>
            </w:r>
          </w:p>
        </w:tc>
        <w:tc>
          <w:tcPr>
            <w:tcW w:w="962" w:type="dxa"/>
          </w:tcPr>
          <w:p w:rsidR="004B491E" w:rsidRPr="00CE5DD8" w:rsidRDefault="004B491E" w:rsidP="004B491E">
            <w:pPr>
              <w:pStyle w:val="TableParagraph"/>
              <w:spacing w:before="5" w:line="228" w:lineRule="auto"/>
              <w:rPr>
                <w:sz w:val="24"/>
              </w:rPr>
            </w:pPr>
            <w:r w:rsidRPr="00CE5DD8">
              <w:rPr>
                <w:i/>
                <w:position w:val="3"/>
                <w:sz w:val="24"/>
              </w:rPr>
              <w:t>I</w:t>
            </w:r>
            <w:r w:rsidRPr="00CE5DD8">
              <w:rPr>
                <w:sz w:val="16"/>
              </w:rPr>
              <w:t>K.max</w:t>
            </w:r>
            <w:r w:rsidRPr="00CE5DD8">
              <w:rPr>
                <w:spacing w:val="1"/>
                <w:sz w:val="16"/>
              </w:rPr>
              <w:t xml:space="preserve"> </w:t>
            </w:r>
            <w:r w:rsidRPr="00CE5DD8">
              <w:rPr>
                <w:position w:val="3"/>
                <w:sz w:val="24"/>
              </w:rPr>
              <w:t>(</w:t>
            </w:r>
            <w:r w:rsidRPr="00CE5DD8">
              <w:rPr>
                <w:i/>
                <w:position w:val="3"/>
                <w:sz w:val="24"/>
              </w:rPr>
              <w:t>I</w:t>
            </w:r>
            <w:r w:rsidRPr="00CE5DD8">
              <w:rPr>
                <w:sz w:val="16"/>
              </w:rPr>
              <w:t>C.max</w:t>
            </w:r>
            <w:r w:rsidRPr="00CE5DD8">
              <w:rPr>
                <w:position w:val="3"/>
                <w:sz w:val="24"/>
              </w:rPr>
              <w:t>),</w:t>
            </w:r>
            <w:r w:rsidRPr="00CE5DD8">
              <w:rPr>
                <w:spacing w:val="-57"/>
                <w:position w:val="3"/>
                <w:sz w:val="24"/>
              </w:rPr>
              <w:t xml:space="preserve"> </w:t>
            </w:r>
            <w:r w:rsidRPr="00CE5DD8">
              <w:rPr>
                <w:sz w:val="24"/>
              </w:rPr>
              <w:t>A</w:t>
            </w:r>
          </w:p>
        </w:tc>
        <w:tc>
          <w:tcPr>
            <w:tcW w:w="614" w:type="dxa"/>
          </w:tcPr>
          <w:p w:rsidR="004B491E" w:rsidRDefault="004B491E" w:rsidP="004B491E">
            <w:pPr>
              <w:pStyle w:val="TableParagraph"/>
              <w:spacing w:line="282" w:lineRule="exact"/>
              <w:ind w:left="108"/>
              <w:rPr>
                <w:sz w:val="16"/>
              </w:rPr>
            </w:pPr>
            <w:r>
              <w:rPr>
                <w:i/>
                <w:position w:val="3"/>
                <w:sz w:val="24"/>
              </w:rPr>
              <w:t>h</w:t>
            </w:r>
            <w:r>
              <w:rPr>
                <w:sz w:val="16"/>
              </w:rPr>
              <w:t>21Э</w:t>
            </w:r>
          </w:p>
        </w:tc>
        <w:tc>
          <w:tcPr>
            <w:tcW w:w="768" w:type="dxa"/>
          </w:tcPr>
          <w:p w:rsidR="004B491E" w:rsidRDefault="004B491E" w:rsidP="004B491E">
            <w:pPr>
              <w:pStyle w:val="TableParagraph"/>
              <w:spacing w:line="268" w:lineRule="exact"/>
              <w:ind w:left="108"/>
              <w:rPr>
                <w:i/>
                <w:sz w:val="24"/>
              </w:rPr>
            </w:pPr>
            <w:r>
              <w:rPr>
                <w:i/>
                <w:sz w:val="24"/>
              </w:rPr>
              <w:t>S,</w:t>
            </w:r>
          </w:p>
          <w:p w:rsidR="004B491E" w:rsidRDefault="004B491E" w:rsidP="004B491E">
            <w:pPr>
              <w:pStyle w:val="TableParagraph"/>
              <w:ind w:left="108"/>
              <w:rPr>
                <w:sz w:val="24"/>
              </w:rPr>
            </w:pPr>
            <w:r>
              <w:rPr>
                <w:sz w:val="24"/>
              </w:rPr>
              <w:t>мА/В</w:t>
            </w:r>
          </w:p>
        </w:tc>
        <w:tc>
          <w:tcPr>
            <w:tcW w:w="998" w:type="dxa"/>
          </w:tcPr>
          <w:p w:rsidR="004B491E" w:rsidRDefault="004B491E" w:rsidP="004B491E">
            <w:pPr>
              <w:pStyle w:val="TableParagraph"/>
              <w:spacing w:line="275" w:lineRule="exact"/>
              <w:ind w:left="108"/>
              <w:rPr>
                <w:sz w:val="16"/>
              </w:rPr>
            </w:pPr>
            <w:r>
              <w:rPr>
                <w:i/>
                <w:position w:val="3"/>
                <w:sz w:val="24"/>
              </w:rPr>
              <w:t>U</w:t>
            </w:r>
            <w:r>
              <w:rPr>
                <w:sz w:val="16"/>
              </w:rPr>
              <w:t>ЗО</w:t>
            </w:r>
          </w:p>
          <w:p w:rsidR="004B491E" w:rsidRDefault="004B491E" w:rsidP="004B491E">
            <w:pPr>
              <w:pStyle w:val="TableParagraph"/>
              <w:spacing w:before="5" w:line="228" w:lineRule="auto"/>
              <w:ind w:left="108"/>
              <w:rPr>
                <w:sz w:val="24"/>
              </w:rPr>
            </w:pPr>
            <w:r>
              <w:rPr>
                <w:position w:val="3"/>
                <w:sz w:val="24"/>
              </w:rPr>
              <w:t>(</w:t>
            </w:r>
            <w:r>
              <w:rPr>
                <w:i/>
                <w:position w:val="3"/>
                <w:sz w:val="24"/>
              </w:rPr>
              <w:t>U</w:t>
            </w:r>
            <w:r>
              <w:rPr>
                <w:sz w:val="16"/>
              </w:rPr>
              <w:t>З.пор</w:t>
            </w:r>
            <w:r>
              <w:rPr>
                <w:position w:val="3"/>
                <w:sz w:val="24"/>
              </w:rPr>
              <w:t>),</w:t>
            </w:r>
            <w:r>
              <w:rPr>
                <w:spacing w:val="-57"/>
                <w:position w:val="3"/>
                <w:sz w:val="24"/>
              </w:rPr>
              <w:t xml:space="preserve"> </w:t>
            </w:r>
            <w:r>
              <w:rPr>
                <w:sz w:val="24"/>
              </w:rPr>
              <w:t>В</w:t>
            </w:r>
          </w:p>
        </w:tc>
        <w:tc>
          <w:tcPr>
            <w:tcW w:w="1101" w:type="dxa"/>
          </w:tcPr>
          <w:p w:rsidR="004B491E" w:rsidRDefault="004B491E" w:rsidP="004B491E">
            <w:pPr>
              <w:pStyle w:val="TableParagraph"/>
              <w:spacing w:line="268" w:lineRule="exact"/>
              <w:ind w:left="109"/>
              <w:rPr>
                <w:sz w:val="24"/>
              </w:rPr>
            </w:pPr>
            <w:r>
              <w:rPr>
                <w:i/>
                <w:sz w:val="24"/>
              </w:rPr>
              <w:t>f</w:t>
            </w:r>
            <w:r>
              <w:rPr>
                <w:sz w:val="24"/>
                <w:vertAlign w:val="subscript"/>
              </w:rPr>
              <w:t>max,</w:t>
            </w:r>
            <w:r>
              <w:rPr>
                <w:sz w:val="24"/>
              </w:rPr>
              <w:t>МГц</w:t>
            </w:r>
          </w:p>
        </w:tc>
        <w:tc>
          <w:tcPr>
            <w:tcW w:w="1000" w:type="dxa"/>
          </w:tcPr>
          <w:p w:rsidR="004B491E" w:rsidRDefault="004B491E" w:rsidP="004B491E">
            <w:pPr>
              <w:pStyle w:val="TableParagraph"/>
              <w:spacing w:line="268" w:lineRule="exact"/>
              <w:ind w:left="109"/>
              <w:rPr>
                <w:sz w:val="24"/>
              </w:rPr>
            </w:pPr>
            <w:r>
              <w:rPr>
                <w:i/>
                <w:sz w:val="24"/>
              </w:rPr>
              <w:t>P</w:t>
            </w:r>
            <w:r>
              <w:rPr>
                <w:sz w:val="24"/>
                <w:vertAlign w:val="subscript"/>
              </w:rPr>
              <w:t>K</w:t>
            </w:r>
            <w:r>
              <w:rPr>
                <w:sz w:val="24"/>
              </w:rPr>
              <w:t>(</w:t>
            </w:r>
            <w:r>
              <w:rPr>
                <w:i/>
                <w:sz w:val="24"/>
              </w:rPr>
              <w:t>P</w:t>
            </w:r>
            <w:r>
              <w:rPr>
                <w:sz w:val="24"/>
                <w:vertAlign w:val="subscript"/>
              </w:rPr>
              <w:t>C</w:t>
            </w:r>
            <w:r>
              <w:rPr>
                <w:sz w:val="24"/>
              </w:rPr>
              <w:t>),</w:t>
            </w:r>
          </w:p>
          <w:p w:rsidR="004B491E" w:rsidRDefault="004B491E" w:rsidP="004B491E">
            <w:pPr>
              <w:pStyle w:val="TableParagraph"/>
              <w:ind w:left="109"/>
              <w:rPr>
                <w:sz w:val="24"/>
              </w:rPr>
            </w:pPr>
            <w:r>
              <w:rPr>
                <w:sz w:val="24"/>
              </w:rPr>
              <w:t>Вт</w:t>
            </w:r>
          </w:p>
        </w:tc>
      </w:tr>
      <w:tr w:rsidR="004B491E" w:rsidTr="004B491E">
        <w:trPr>
          <w:trHeight w:val="551"/>
        </w:trPr>
        <w:tc>
          <w:tcPr>
            <w:tcW w:w="1224" w:type="dxa"/>
          </w:tcPr>
          <w:p w:rsidR="004B491E" w:rsidRDefault="004B491E" w:rsidP="004B491E">
            <w:pPr>
              <w:pStyle w:val="TableParagraph"/>
              <w:spacing w:line="268" w:lineRule="exact"/>
              <w:rPr>
                <w:sz w:val="24"/>
              </w:rPr>
            </w:pPr>
            <w:r>
              <w:rPr>
                <w:sz w:val="24"/>
              </w:rPr>
              <w:t>Нечетные</w:t>
            </w:r>
          </w:p>
        </w:tc>
        <w:tc>
          <w:tcPr>
            <w:tcW w:w="1459" w:type="dxa"/>
          </w:tcPr>
          <w:p w:rsidR="004B491E" w:rsidRDefault="004B491E" w:rsidP="004B491E">
            <w:pPr>
              <w:pStyle w:val="TableParagraph"/>
              <w:spacing w:line="273" w:lineRule="exact"/>
              <w:rPr>
                <w:b/>
                <w:sz w:val="24"/>
              </w:rPr>
            </w:pPr>
            <w:r>
              <w:rPr>
                <w:b/>
                <w:sz w:val="24"/>
              </w:rPr>
              <w:t>2N2222A</w:t>
            </w:r>
          </w:p>
        </w:tc>
        <w:tc>
          <w:tcPr>
            <w:tcW w:w="1056" w:type="dxa"/>
          </w:tcPr>
          <w:p w:rsidR="004B491E" w:rsidRDefault="004B491E" w:rsidP="004B491E">
            <w:pPr>
              <w:pStyle w:val="TableParagraph"/>
              <w:spacing w:line="268" w:lineRule="exact"/>
              <w:ind w:left="108"/>
              <w:rPr>
                <w:sz w:val="24"/>
              </w:rPr>
            </w:pPr>
            <w:r>
              <w:rPr>
                <w:sz w:val="24"/>
              </w:rPr>
              <w:t>10</w:t>
            </w:r>
          </w:p>
        </w:tc>
        <w:tc>
          <w:tcPr>
            <w:tcW w:w="962" w:type="dxa"/>
          </w:tcPr>
          <w:p w:rsidR="004B491E" w:rsidRDefault="004B491E" w:rsidP="004B491E">
            <w:pPr>
              <w:pStyle w:val="TableParagraph"/>
              <w:spacing w:line="268" w:lineRule="exact"/>
              <w:rPr>
                <w:sz w:val="24"/>
              </w:rPr>
            </w:pPr>
            <w:r>
              <w:rPr>
                <w:sz w:val="24"/>
              </w:rPr>
              <w:t>0,077</w:t>
            </w:r>
          </w:p>
        </w:tc>
        <w:tc>
          <w:tcPr>
            <w:tcW w:w="614" w:type="dxa"/>
          </w:tcPr>
          <w:p w:rsidR="004B491E" w:rsidRDefault="004B491E" w:rsidP="004B491E">
            <w:pPr>
              <w:pStyle w:val="TableParagraph"/>
              <w:spacing w:line="268" w:lineRule="exact"/>
              <w:ind w:left="108"/>
              <w:rPr>
                <w:sz w:val="24"/>
              </w:rPr>
            </w:pPr>
            <w:r>
              <w:rPr>
                <w:sz w:val="24"/>
              </w:rPr>
              <w:t>30-</w:t>
            </w:r>
          </w:p>
          <w:p w:rsidR="004B491E" w:rsidRDefault="004B491E" w:rsidP="004B491E">
            <w:pPr>
              <w:pStyle w:val="TableParagraph"/>
              <w:spacing w:line="264" w:lineRule="exact"/>
              <w:ind w:left="108"/>
              <w:rPr>
                <w:sz w:val="24"/>
              </w:rPr>
            </w:pPr>
            <w:r>
              <w:rPr>
                <w:sz w:val="24"/>
              </w:rPr>
              <w:t>300</w:t>
            </w:r>
          </w:p>
        </w:tc>
        <w:tc>
          <w:tcPr>
            <w:tcW w:w="768" w:type="dxa"/>
          </w:tcPr>
          <w:p w:rsidR="004B491E" w:rsidRDefault="004B491E" w:rsidP="004B491E">
            <w:pPr>
              <w:pStyle w:val="TableParagraph"/>
              <w:spacing w:line="268" w:lineRule="exact"/>
              <w:ind w:left="108"/>
              <w:rPr>
                <w:sz w:val="24"/>
              </w:rPr>
            </w:pPr>
            <w:r>
              <w:rPr>
                <w:w w:val="99"/>
                <w:sz w:val="24"/>
              </w:rPr>
              <w:t>-</w:t>
            </w:r>
          </w:p>
        </w:tc>
        <w:tc>
          <w:tcPr>
            <w:tcW w:w="998" w:type="dxa"/>
          </w:tcPr>
          <w:p w:rsidR="004B491E" w:rsidRDefault="004B491E" w:rsidP="004B491E">
            <w:pPr>
              <w:pStyle w:val="TableParagraph"/>
              <w:spacing w:line="268" w:lineRule="exact"/>
              <w:ind w:left="108"/>
              <w:rPr>
                <w:sz w:val="24"/>
              </w:rPr>
            </w:pPr>
            <w:r>
              <w:rPr>
                <w:w w:val="99"/>
                <w:sz w:val="24"/>
              </w:rPr>
              <w:t>-</w:t>
            </w:r>
          </w:p>
        </w:tc>
        <w:tc>
          <w:tcPr>
            <w:tcW w:w="1101" w:type="dxa"/>
          </w:tcPr>
          <w:p w:rsidR="004B491E" w:rsidRDefault="004B491E" w:rsidP="004B491E">
            <w:pPr>
              <w:pStyle w:val="TableParagraph"/>
              <w:spacing w:line="268" w:lineRule="exact"/>
              <w:ind w:left="109"/>
              <w:rPr>
                <w:sz w:val="24"/>
              </w:rPr>
            </w:pPr>
            <w:r>
              <w:rPr>
                <w:sz w:val="24"/>
              </w:rPr>
              <w:t>300</w:t>
            </w:r>
          </w:p>
        </w:tc>
        <w:tc>
          <w:tcPr>
            <w:tcW w:w="1000" w:type="dxa"/>
          </w:tcPr>
          <w:p w:rsidR="004B491E" w:rsidRDefault="004B491E" w:rsidP="004B491E">
            <w:pPr>
              <w:pStyle w:val="TableParagraph"/>
              <w:spacing w:line="268" w:lineRule="exact"/>
              <w:ind w:left="109"/>
              <w:rPr>
                <w:sz w:val="24"/>
              </w:rPr>
            </w:pPr>
            <w:r>
              <w:rPr>
                <w:sz w:val="24"/>
              </w:rPr>
              <w:t>1,5</w:t>
            </w:r>
          </w:p>
        </w:tc>
      </w:tr>
      <w:tr w:rsidR="004B491E" w:rsidTr="004B491E">
        <w:trPr>
          <w:trHeight w:val="554"/>
        </w:trPr>
        <w:tc>
          <w:tcPr>
            <w:tcW w:w="1224" w:type="dxa"/>
          </w:tcPr>
          <w:p w:rsidR="004B491E" w:rsidRDefault="004B491E" w:rsidP="004B491E">
            <w:pPr>
              <w:pStyle w:val="TableParagraph"/>
              <w:spacing w:line="270" w:lineRule="exact"/>
              <w:rPr>
                <w:sz w:val="24"/>
              </w:rPr>
            </w:pPr>
            <w:r>
              <w:rPr>
                <w:sz w:val="24"/>
              </w:rPr>
              <w:t>Четные</w:t>
            </w:r>
          </w:p>
        </w:tc>
        <w:tc>
          <w:tcPr>
            <w:tcW w:w="1459" w:type="dxa"/>
          </w:tcPr>
          <w:p w:rsidR="004B491E" w:rsidRDefault="004B491E" w:rsidP="004B491E">
            <w:pPr>
              <w:pStyle w:val="TableParagraph"/>
              <w:spacing w:line="275" w:lineRule="exact"/>
              <w:rPr>
                <w:b/>
                <w:sz w:val="24"/>
              </w:rPr>
            </w:pPr>
            <w:r>
              <w:rPr>
                <w:b/>
                <w:sz w:val="24"/>
              </w:rPr>
              <w:t>2N3906</w:t>
            </w:r>
          </w:p>
        </w:tc>
        <w:tc>
          <w:tcPr>
            <w:tcW w:w="1056" w:type="dxa"/>
          </w:tcPr>
          <w:p w:rsidR="004B491E" w:rsidRDefault="004B491E" w:rsidP="004B491E">
            <w:pPr>
              <w:pStyle w:val="TableParagraph"/>
              <w:spacing w:line="270" w:lineRule="exact"/>
              <w:ind w:left="108"/>
              <w:rPr>
                <w:sz w:val="24"/>
              </w:rPr>
            </w:pPr>
            <w:r>
              <w:rPr>
                <w:sz w:val="24"/>
              </w:rPr>
              <w:t>40</w:t>
            </w:r>
          </w:p>
        </w:tc>
        <w:tc>
          <w:tcPr>
            <w:tcW w:w="962" w:type="dxa"/>
          </w:tcPr>
          <w:p w:rsidR="004B491E" w:rsidRDefault="004B491E" w:rsidP="004B491E">
            <w:pPr>
              <w:pStyle w:val="TableParagraph"/>
              <w:spacing w:line="270" w:lineRule="exact"/>
              <w:rPr>
                <w:sz w:val="24"/>
              </w:rPr>
            </w:pPr>
            <w:r>
              <w:rPr>
                <w:sz w:val="24"/>
              </w:rPr>
              <w:t>0,2</w:t>
            </w:r>
          </w:p>
        </w:tc>
        <w:tc>
          <w:tcPr>
            <w:tcW w:w="614" w:type="dxa"/>
          </w:tcPr>
          <w:p w:rsidR="004B491E" w:rsidRDefault="004B491E" w:rsidP="004B491E">
            <w:pPr>
              <w:pStyle w:val="TableParagraph"/>
              <w:spacing w:line="270" w:lineRule="exact"/>
              <w:ind w:left="108"/>
              <w:rPr>
                <w:sz w:val="24"/>
              </w:rPr>
            </w:pPr>
            <w:r>
              <w:rPr>
                <w:sz w:val="24"/>
              </w:rPr>
              <w:t>30-</w:t>
            </w:r>
          </w:p>
          <w:p w:rsidR="004B491E" w:rsidRDefault="004B491E" w:rsidP="004B491E">
            <w:pPr>
              <w:pStyle w:val="TableParagraph"/>
              <w:spacing w:line="264" w:lineRule="exact"/>
              <w:ind w:left="108"/>
              <w:rPr>
                <w:sz w:val="24"/>
              </w:rPr>
            </w:pPr>
            <w:r>
              <w:rPr>
                <w:sz w:val="24"/>
              </w:rPr>
              <w:t>300</w:t>
            </w:r>
          </w:p>
        </w:tc>
        <w:tc>
          <w:tcPr>
            <w:tcW w:w="768" w:type="dxa"/>
          </w:tcPr>
          <w:p w:rsidR="004B491E" w:rsidRDefault="004B491E" w:rsidP="004B491E">
            <w:pPr>
              <w:pStyle w:val="TableParagraph"/>
              <w:spacing w:line="270" w:lineRule="exact"/>
              <w:ind w:left="108"/>
              <w:rPr>
                <w:sz w:val="24"/>
              </w:rPr>
            </w:pPr>
            <w:r>
              <w:rPr>
                <w:w w:val="99"/>
                <w:sz w:val="24"/>
              </w:rPr>
              <w:t>-</w:t>
            </w:r>
          </w:p>
        </w:tc>
        <w:tc>
          <w:tcPr>
            <w:tcW w:w="998" w:type="dxa"/>
          </w:tcPr>
          <w:p w:rsidR="004B491E" w:rsidRDefault="004B491E" w:rsidP="004B491E">
            <w:pPr>
              <w:pStyle w:val="TableParagraph"/>
              <w:spacing w:line="270" w:lineRule="exact"/>
              <w:ind w:left="108"/>
              <w:rPr>
                <w:sz w:val="24"/>
              </w:rPr>
            </w:pPr>
            <w:r>
              <w:rPr>
                <w:w w:val="99"/>
                <w:sz w:val="24"/>
              </w:rPr>
              <w:t>-</w:t>
            </w:r>
          </w:p>
        </w:tc>
        <w:tc>
          <w:tcPr>
            <w:tcW w:w="1101" w:type="dxa"/>
          </w:tcPr>
          <w:p w:rsidR="004B491E" w:rsidRDefault="004B491E" w:rsidP="004B491E">
            <w:pPr>
              <w:pStyle w:val="TableParagraph"/>
              <w:spacing w:line="270" w:lineRule="exact"/>
              <w:ind w:left="109"/>
              <w:rPr>
                <w:sz w:val="24"/>
              </w:rPr>
            </w:pPr>
            <w:r>
              <w:rPr>
                <w:sz w:val="24"/>
              </w:rPr>
              <w:t>250</w:t>
            </w:r>
          </w:p>
        </w:tc>
        <w:tc>
          <w:tcPr>
            <w:tcW w:w="1000" w:type="dxa"/>
          </w:tcPr>
          <w:p w:rsidR="004B491E" w:rsidRDefault="004B491E" w:rsidP="004B491E">
            <w:pPr>
              <w:pStyle w:val="TableParagraph"/>
              <w:spacing w:line="270" w:lineRule="exact"/>
              <w:ind w:left="109"/>
              <w:rPr>
                <w:sz w:val="24"/>
              </w:rPr>
            </w:pPr>
            <w:r>
              <w:rPr>
                <w:sz w:val="24"/>
              </w:rPr>
              <w:t>0,625</w:t>
            </w:r>
          </w:p>
        </w:tc>
      </w:tr>
    </w:tbl>
    <w:p w:rsidR="004B491E" w:rsidRPr="004B491E" w:rsidRDefault="004B491E" w:rsidP="004B491E">
      <w:pPr>
        <w:pStyle w:val="af9"/>
        <w:rPr>
          <w:sz w:val="26"/>
          <w:lang w:val="ru-RU"/>
        </w:rPr>
      </w:pPr>
    </w:p>
    <w:p w:rsidR="004B491E" w:rsidRDefault="004B491E" w:rsidP="005B138D">
      <w:pPr>
        <w:pStyle w:val="af0"/>
        <w:widowControl w:val="0"/>
        <w:numPr>
          <w:ilvl w:val="0"/>
          <w:numId w:val="9"/>
        </w:numPr>
        <w:tabs>
          <w:tab w:val="left" w:pos="940"/>
        </w:tabs>
        <w:autoSpaceDE w:val="0"/>
        <w:autoSpaceDN w:val="0"/>
        <w:spacing w:before="218" w:after="0" w:line="237" w:lineRule="auto"/>
        <w:ind w:right="875"/>
        <w:contextualSpacing w:val="0"/>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со</w:t>
      </w:r>
      <w:r>
        <w:rPr>
          <w:spacing w:val="1"/>
          <w:sz w:val="24"/>
        </w:rPr>
        <w:t xml:space="preserve"> </w:t>
      </w:r>
      <w:r>
        <w:rPr>
          <w:sz w:val="24"/>
        </w:rPr>
        <w:t>знаком</w:t>
      </w:r>
      <w:r>
        <w:rPr>
          <w:spacing w:val="1"/>
          <w:sz w:val="24"/>
        </w:rPr>
        <w:t xml:space="preserve"> </w:t>
      </w:r>
      <w:r>
        <w:rPr>
          <w:sz w:val="24"/>
        </w:rPr>
        <w:t>полярности</w:t>
      </w:r>
      <w:r>
        <w:rPr>
          <w:spacing w:val="1"/>
          <w:sz w:val="24"/>
        </w:rPr>
        <w:t xml:space="preserve"> </w:t>
      </w:r>
      <w:r>
        <w:rPr>
          <w:sz w:val="24"/>
        </w:rPr>
        <w:t>коллектора</w:t>
      </w:r>
      <w:r>
        <w:rPr>
          <w:spacing w:val="1"/>
          <w:sz w:val="24"/>
        </w:rPr>
        <w:t xml:space="preserve"> </w:t>
      </w:r>
      <w:r>
        <w:rPr>
          <w:sz w:val="24"/>
        </w:rPr>
        <w:t>и</w:t>
      </w:r>
      <w:r>
        <w:rPr>
          <w:spacing w:val="1"/>
          <w:sz w:val="24"/>
        </w:rPr>
        <w:t xml:space="preserve"> </w:t>
      </w:r>
      <w:r>
        <w:rPr>
          <w:sz w:val="24"/>
        </w:rPr>
        <w:t>базы</w:t>
      </w:r>
      <w:r>
        <w:rPr>
          <w:spacing w:val="1"/>
          <w:sz w:val="24"/>
        </w:rPr>
        <w:t xml:space="preserve"> </w:t>
      </w:r>
      <w:r>
        <w:rPr>
          <w:sz w:val="24"/>
        </w:rPr>
        <w:t>исследуемого</w:t>
      </w:r>
      <w:r>
        <w:rPr>
          <w:spacing w:val="1"/>
          <w:sz w:val="24"/>
        </w:rPr>
        <w:t xml:space="preserve"> </w:t>
      </w:r>
      <w:r>
        <w:rPr>
          <w:sz w:val="24"/>
        </w:rPr>
        <w:t>транзистора</w:t>
      </w:r>
      <w:r>
        <w:rPr>
          <w:spacing w:val="1"/>
          <w:sz w:val="24"/>
        </w:rPr>
        <w:t xml:space="preserve"> </w:t>
      </w:r>
      <w:r>
        <w:rPr>
          <w:b/>
          <w:sz w:val="24"/>
        </w:rPr>
        <w:t xml:space="preserve">выбрать </w:t>
      </w:r>
      <w:r>
        <w:rPr>
          <w:sz w:val="24"/>
        </w:rPr>
        <w:t>источники</w:t>
      </w:r>
      <w:r>
        <w:rPr>
          <w:spacing w:val="1"/>
          <w:sz w:val="24"/>
        </w:rPr>
        <w:t xml:space="preserve"> </w:t>
      </w:r>
      <w:r>
        <w:rPr>
          <w:sz w:val="24"/>
        </w:rPr>
        <w:t>напряжения,</w:t>
      </w:r>
      <w:r>
        <w:rPr>
          <w:spacing w:val="1"/>
          <w:sz w:val="24"/>
        </w:rPr>
        <w:t xml:space="preserve"> </w:t>
      </w:r>
      <w:r>
        <w:rPr>
          <w:b/>
          <w:sz w:val="24"/>
        </w:rPr>
        <w:t xml:space="preserve">задать </w:t>
      </w:r>
      <w:r>
        <w:rPr>
          <w:sz w:val="24"/>
        </w:rPr>
        <w:t>их</w:t>
      </w:r>
      <w:r>
        <w:rPr>
          <w:spacing w:val="1"/>
          <w:sz w:val="24"/>
        </w:rPr>
        <w:t xml:space="preserve"> </w:t>
      </w:r>
      <w:r>
        <w:rPr>
          <w:sz w:val="24"/>
        </w:rPr>
        <w:t>ЭДС</w:t>
      </w:r>
      <w:r>
        <w:rPr>
          <w:spacing w:val="1"/>
          <w:sz w:val="24"/>
        </w:rPr>
        <w:t xml:space="preserve"> </w:t>
      </w:r>
      <w:r>
        <w:rPr>
          <w:sz w:val="24"/>
        </w:rPr>
        <w:t>и</w:t>
      </w:r>
      <w:r>
        <w:rPr>
          <w:spacing w:val="1"/>
          <w:sz w:val="24"/>
        </w:rPr>
        <w:t xml:space="preserve"> </w:t>
      </w:r>
      <w:r>
        <w:rPr>
          <w:b/>
          <w:sz w:val="24"/>
        </w:rPr>
        <w:t>установить</w:t>
      </w:r>
      <w:r>
        <w:rPr>
          <w:b/>
          <w:spacing w:val="1"/>
          <w:sz w:val="24"/>
        </w:rPr>
        <w:t xml:space="preserve"> </w:t>
      </w:r>
      <w:r>
        <w:rPr>
          <w:sz w:val="24"/>
        </w:rPr>
        <w:t>переключатели</w:t>
      </w:r>
      <w:r>
        <w:rPr>
          <w:b/>
          <w:sz w:val="24"/>
        </w:rPr>
        <w:t>А</w:t>
      </w:r>
      <w:r>
        <w:rPr>
          <w:sz w:val="24"/>
        </w:rPr>
        <w:t xml:space="preserve">и </w:t>
      </w:r>
      <w:r>
        <w:rPr>
          <w:b/>
          <w:sz w:val="24"/>
        </w:rPr>
        <w:t xml:space="preserve">В </w:t>
      </w:r>
      <w:r>
        <w:rPr>
          <w:sz w:val="24"/>
        </w:rPr>
        <w:t>в</w:t>
      </w:r>
      <w:r>
        <w:rPr>
          <w:spacing w:val="-1"/>
          <w:sz w:val="24"/>
        </w:rPr>
        <w:t xml:space="preserve"> </w:t>
      </w:r>
      <w:r>
        <w:rPr>
          <w:sz w:val="24"/>
        </w:rPr>
        <w:t>соответствующие</w:t>
      </w:r>
      <w:r>
        <w:rPr>
          <w:spacing w:val="-1"/>
          <w:sz w:val="24"/>
        </w:rPr>
        <w:t xml:space="preserve"> </w:t>
      </w:r>
      <w:r>
        <w:rPr>
          <w:sz w:val="24"/>
        </w:rPr>
        <w:t>положения;</w:t>
      </w:r>
    </w:p>
    <w:p w:rsidR="004B491E" w:rsidRDefault="004B491E" w:rsidP="005B138D">
      <w:pPr>
        <w:pStyle w:val="af0"/>
        <w:widowControl w:val="0"/>
        <w:numPr>
          <w:ilvl w:val="0"/>
          <w:numId w:val="9"/>
        </w:numPr>
        <w:tabs>
          <w:tab w:val="left" w:pos="940"/>
        </w:tabs>
        <w:autoSpaceDE w:val="0"/>
        <w:autoSpaceDN w:val="0"/>
        <w:spacing w:before="8" w:after="0" w:line="237" w:lineRule="auto"/>
        <w:ind w:right="876"/>
        <w:contextualSpacing w:val="0"/>
        <w:jc w:val="both"/>
        <w:rPr>
          <w:sz w:val="24"/>
        </w:rPr>
      </w:pPr>
      <w:r>
        <w:rPr>
          <w:sz w:val="24"/>
        </w:rPr>
        <w:t xml:space="preserve">изменяя сопротивления потенциометров </w:t>
      </w:r>
      <w:r>
        <w:rPr>
          <w:b/>
          <w:sz w:val="24"/>
        </w:rPr>
        <w:t xml:space="preserve">R1 </w:t>
      </w:r>
      <w:r>
        <w:rPr>
          <w:sz w:val="24"/>
        </w:rPr>
        <w:t xml:space="preserve">и </w:t>
      </w:r>
      <w:r>
        <w:rPr>
          <w:b/>
          <w:sz w:val="24"/>
        </w:rPr>
        <w:t xml:space="preserve">R2 </w:t>
      </w:r>
      <w:r>
        <w:rPr>
          <w:sz w:val="24"/>
        </w:rPr>
        <w:t>и, при необходимости, ЭДС</w:t>
      </w:r>
      <w:r>
        <w:rPr>
          <w:spacing w:val="1"/>
          <w:sz w:val="24"/>
        </w:rPr>
        <w:t xml:space="preserve"> </w:t>
      </w:r>
      <w:r>
        <w:rPr>
          <w:sz w:val="24"/>
        </w:rPr>
        <w:t>источников</w:t>
      </w:r>
      <w:r>
        <w:rPr>
          <w:spacing w:val="-4"/>
          <w:sz w:val="24"/>
        </w:rPr>
        <w:t xml:space="preserve"> </w:t>
      </w:r>
      <w:r>
        <w:rPr>
          <w:b/>
          <w:sz w:val="24"/>
        </w:rPr>
        <w:t>Е1, ..., Е4, заносить</w:t>
      </w:r>
      <w:r>
        <w:rPr>
          <w:b/>
          <w:spacing w:val="-3"/>
          <w:sz w:val="24"/>
        </w:rPr>
        <w:t xml:space="preserve"> </w:t>
      </w:r>
      <w:r>
        <w:rPr>
          <w:sz w:val="24"/>
        </w:rPr>
        <w:t>показания</w:t>
      </w:r>
      <w:r>
        <w:rPr>
          <w:spacing w:val="-1"/>
          <w:sz w:val="24"/>
        </w:rPr>
        <w:t xml:space="preserve"> </w:t>
      </w:r>
      <w:r>
        <w:rPr>
          <w:sz w:val="24"/>
        </w:rPr>
        <w:t>приборов</w:t>
      </w:r>
      <w:r>
        <w:rPr>
          <w:spacing w:val="-1"/>
          <w:sz w:val="24"/>
        </w:rPr>
        <w:t xml:space="preserve"> </w:t>
      </w:r>
      <w:r>
        <w:rPr>
          <w:sz w:val="24"/>
        </w:rPr>
        <w:t>в</w:t>
      </w:r>
      <w:r>
        <w:rPr>
          <w:spacing w:val="-1"/>
          <w:sz w:val="24"/>
        </w:rPr>
        <w:t xml:space="preserve"> </w:t>
      </w:r>
      <w:r>
        <w:rPr>
          <w:sz w:val="24"/>
        </w:rPr>
        <w:t>табл. 2 и 3;</w:t>
      </w:r>
    </w:p>
    <w:p w:rsidR="004B491E" w:rsidRDefault="004B491E" w:rsidP="005B138D">
      <w:pPr>
        <w:pStyle w:val="af0"/>
        <w:widowControl w:val="0"/>
        <w:numPr>
          <w:ilvl w:val="0"/>
          <w:numId w:val="9"/>
        </w:numPr>
        <w:tabs>
          <w:tab w:val="left" w:pos="940"/>
        </w:tabs>
        <w:autoSpaceDE w:val="0"/>
        <w:autoSpaceDN w:val="0"/>
        <w:spacing w:before="2" w:after="0" w:line="292" w:lineRule="exact"/>
        <w:contextualSpacing w:val="0"/>
        <w:jc w:val="both"/>
        <w:rPr>
          <w:b/>
          <w:sz w:val="24"/>
        </w:rPr>
      </w:pPr>
      <w:r>
        <w:rPr>
          <w:sz w:val="24"/>
        </w:rPr>
        <w:t>по</w:t>
      </w:r>
      <w:r>
        <w:rPr>
          <w:spacing w:val="16"/>
          <w:sz w:val="24"/>
        </w:rPr>
        <w:t xml:space="preserve"> </w:t>
      </w:r>
      <w:r>
        <w:rPr>
          <w:sz w:val="24"/>
        </w:rPr>
        <w:t>данным</w:t>
      </w:r>
      <w:r>
        <w:rPr>
          <w:spacing w:val="16"/>
          <w:sz w:val="24"/>
        </w:rPr>
        <w:t xml:space="preserve"> </w:t>
      </w:r>
      <w:r>
        <w:rPr>
          <w:sz w:val="24"/>
        </w:rPr>
        <w:t>измерений</w:t>
      </w:r>
      <w:r>
        <w:rPr>
          <w:spacing w:val="16"/>
          <w:sz w:val="24"/>
        </w:rPr>
        <w:t xml:space="preserve"> </w:t>
      </w:r>
      <w:r>
        <w:rPr>
          <w:b/>
          <w:sz w:val="24"/>
        </w:rPr>
        <w:t>построить</w:t>
      </w:r>
      <w:r>
        <w:rPr>
          <w:b/>
          <w:spacing w:val="17"/>
          <w:sz w:val="24"/>
        </w:rPr>
        <w:t xml:space="preserve"> </w:t>
      </w:r>
      <w:r>
        <w:rPr>
          <w:sz w:val="24"/>
        </w:rPr>
        <w:t>графики</w:t>
      </w:r>
      <w:r>
        <w:rPr>
          <w:spacing w:val="15"/>
          <w:sz w:val="24"/>
        </w:rPr>
        <w:t xml:space="preserve"> </w:t>
      </w:r>
      <w:r>
        <w:rPr>
          <w:sz w:val="24"/>
        </w:rPr>
        <w:t>семейств</w:t>
      </w:r>
      <w:r>
        <w:rPr>
          <w:spacing w:val="15"/>
          <w:sz w:val="24"/>
        </w:rPr>
        <w:t xml:space="preserve"> </w:t>
      </w:r>
      <w:r>
        <w:rPr>
          <w:sz w:val="24"/>
        </w:rPr>
        <w:t>входных</w:t>
      </w:r>
      <w:r>
        <w:rPr>
          <w:spacing w:val="17"/>
          <w:sz w:val="24"/>
        </w:rPr>
        <w:t xml:space="preserve"> </w:t>
      </w:r>
      <w:r>
        <w:rPr>
          <w:sz w:val="24"/>
        </w:rPr>
        <w:t>и</w:t>
      </w:r>
      <w:r>
        <w:rPr>
          <w:spacing w:val="18"/>
          <w:sz w:val="24"/>
        </w:rPr>
        <w:t xml:space="preserve"> </w:t>
      </w:r>
      <w:r>
        <w:rPr>
          <w:sz w:val="24"/>
        </w:rPr>
        <w:t>выходных</w:t>
      </w:r>
      <w:r>
        <w:rPr>
          <w:spacing w:val="17"/>
          <w:sz w:val="24"/>
        </w:rPr>
        <w:t xml:space="preserve"> </w:t>
      </w:r>
      <w:r>
        <w:rPr>
          <w:b/>
          <w:sz w:val="24"/>
        </w:rPr>
        <w:t>ВАХ</w:t>
      </w:r>
    </w:p>
    <w:p w:rsidR="004B491E" w:rsidRDefault="004B491E" w:rsidP="004B491E">
      <w:pPr>
        <w:spacing w:line="274" w:lineRule="exact"/>
        <w:ind w:left="940"/>
        <w:jc w:val="both"/>
        <w:rPr>
          <w:i/>
          <w:sz w:val="24"/>
        </w:rPr>
      </w:pPr>
      <w:r>
        <w:rPr>
          <w:sz w:val="24"/>
        </w:rPr>
        <w:t>(см.</w:t>
      </w:r>
      <w:r>
        <w:rPr>
          <w:spacing w:val="4"/>
          <w:sz w:val="24"/>
        </w:rPr>
        <w:t xml:space="preserve"> </w:t>
      </w:r>
      <w:r>
        <w:rPr>
          <w:sz w:val="24"/>
        </w:rPr>
        <w:t>рис.</w:t>
      </w:r>
      <w:r>
        <w:rPr>
          <w:spacing w:val="4"/>
          <w:sz w:val="24"/>
        </w:rPr>
        <w:t xml:space="preserve"> </w:t>
      </w:r>
      <w:r>
        <w:rPr>
          <w:sz w:val="24"/>
        </w:rPr>
        <w:t>2</w:t>
      </w:r>
      <w:r>
        <w:rPr>
          <w:i/>
          <w:sz w:val="24"/>
        </w:rPr>
        <w:t>а</w:t>
      </w:r>
      <w:r>
        <w:rPr>
          <w:i/>
          <w:spacing w:val="14"/>
          <w:sz w:val="24"/>
        </w:rPr>
        <w:t xml:space="preserve"> </w:t>
      </w:r>
      <w:r>
        <w:rPr>
          <w:sz w:val="24"/>
        </w:rPr>
        <w:t>и</w:t>
      </w:r>
      <w:r>
        <w:rPr>
          <w:spacing w:val="6"/>
          <w:sz w:val="24"/>
        </w:rPr>
        <w:t xml:space="preserve"> </w:t>
      </w:r>
      <w:r>
        <w:rPr>
          <w:i/>
          <w:sz w:val="24"/>
        </w:rPr>
        <w:t>б);</w:t>
      </w:r>
    </w:p>
    <w:p w:rsidR="004B491E" w:rsidRDefault="004B491E" w:rsidP="005B138D">
      <w:pPr>
        <w:pStyle w:val="af0"/>
        <w:widowControl w:val="0"/>
        <w:numPr>
          <w:ilvl w:val="0"/>
          <w:numId w:val="9"/>
        </w:numPr>
        <w:tabs>
          <w:tab w:val="left" w:pos="940"/>
        </w:tabs>
        <w:autoSpaceDE w:val="0"/>
        <w:autoSpaceDN w:val="0"/>
        <w:spacing w:before="4" w:after="0" w:line="237" w:lineRule="auto"/>
        <w:ind w:right="877"/>
        <w:contextualSpacing w:val="0"/>
        <w:jc w:val="both"/>
        <w:rPr>
          <w:sz w:val="24"/>
        </w:rPr>
      </w:pPr>
      <w:r>
        <w:rPr>
          <w:b/>
          <w:sz w:val="24"/>
        </w:rPr>
        <w:t xml:space="preserve">скопировать </w:t>
      </w:r>
      <w:r>
        <w:rPr>
          <w:sz w:val="24"/>
        </w:rPr>
        <w:t>изображение схемы с показаниями приборов (для одного из ре-</w:t>
      </w:r>
      <w:r>
        <w:rPr>
          <w:spacing w:val="1"/>
          <w:sz w:val="24"/>
        </w:rPr>
        <w:t xml:space="preserve"> </w:t>
      </w:r>
      <w:r>
        <w:rPr>
          <w:sz w:val="24"/>
        </w:rPr>
        <w:t>жимов</w:t>
      </w:r>
      <w:r>
        <w:rPr>
          <w:spacing w:val="-2"/>
          <w:sz w:val="24"/>
        </w:rPr>
        <w:t xml:space="preserve"> </w:t>
      </w:r>
      <w:r>
        <w:rPr>
          <w:sz w:val="24"/>
        </w:rPr>
        <w:t>работы</w:t>
      </w:r>
      <w:r>
        <w:rPr>
          <w:spacing w:val="-1"/>
          <w:sz w:val="24"/>
        </w:rPr>
        <w:t xml:space="preserve"> </w:t>
      </w:r>
      <w:r>
        <w:rPr>
          <w:sz w:val="24"/>
        </w:rPr>
        <w:t>при</w:t>
      </w:r>
      <w:r>
        <w:rPr>
          <w:spacing w:val="1"/>
          <w:sz w:val="24"/>
        </w:rPr>
        <w:t xml:space="preserve"> </w:t>
      </w:r>
      <w:r>
        <w:rPr>
          <w:sz w:val="24"/>
        </w:rPr>
        <w:t>снятии</w:t>
      </w:r>
      <w:r>
        <w:rPr>
          <w:spacing w:val="1"/>
          <w:sz w:val="24"/>
        </w:rPr>
        <w:t xml:space="preserve"> </w:t>
      </w:r>
      <w:r>
        <w:rPr>
          <w:sz w:val="24"/>
        </w:rPr>
        <w:t>выходной</w:t>
      </w:r>
      <w:r>
        <w:rPr>
          <w:spacing w:val="1"/>
          <w:sz w:val="24"/>
        </w:rPr>
        <w:t xml:space="preserve"> </w:t>
      </w:r>
      <w:r>
        <w:rPr>
          <w:sz w:val="24"/>
        </w:rPr>
        <w:t>ВАХ)</w:t>
      </w:r>
      <w:r>
        <w:rPr>
          <w:spacing w:val="-2"/>
          <w:sz w:val="24"/>
        </w:rPr>
        <w:t xml:space="preserve"> </w:t>
      </w:r>
      <w:r>
        <w:rPr>
          <w:sz w:val="24"/>
        </w:rPr>
        <w:t>на</w:t>
      </w:r>
      <w:r>
        <w:rPr>
          <w:spacing w:val="-1"/>
          <w:sz w:val="24"/>
        </w:rPr>
        <w:t xml:space="preserve"> </w:t>
      </w:r>
      <w:r>
        <w:rPr>
          <w:sz w:val="24"/>
        </w:rPr>
        <w:t>страницу</w:t>
      </w:r>
      <w:r>
        <w:rPr>
          <w:spacing w:val="-8"/>
          <w:sz w:val="24"/>
        </w:rPr>
        <w:t xml:space="preserve"> </w:t>
      </w:r>
      <w:r>
        <w:rPr>
          <w:sz w:val="24"/>
        </w:rPr>
        <w:t>отчета;</w:t>
      </w:r>
    </w:p>
    <w:p w:rsidR="004B491E" w:rsidRDefault="004B491E" w:rsidP="005B138D">
      <w:pPr>
        <w:pStyle w:val="af0"/>
        <w:widowControl w:val="0"/>
        <w:numPr>
          <w:ilvl w:val="0"/>
          <w:numId w:val="9"/>
        </w:numPr>
        <w:tabs>
          <w:tab w:val="left" w:pos="940"/>
        </w:tabs>
        <w:autoSpaceDE w:val="0"/>
        <w:autoSpaceDN w:val="0"/>
        <w:spacing w:before="2" w:after="0" w:line="292" w:lineRule="exact"/>
        <w:contextualSpacing w:val="0"/>
        <w:jc w:val="both"/>
        <w:rPr>
          <w:b/>
          <w:sz w:val="24"/>
        </w:rPr>
      </w:pPr>
      <w:r>
        <w:rPr>
          <w:sz w:val="24"/>
        </w:rPr>
        <w:t>воспользовавшись</w:t>
      </w:r>
      <w:r>
        <w:rPr>
          <w:spacing w:val="10"/>
          <w:sz w:val="24"/>
        </w:rPr>
        <w:t xml:space="preserve"> </w:t>
      </w:r>
      <w:r>
        <w:rPr>
          <w:sz w:val="24"/>
        </w:rPr>
        <w:t>графиками</w:t>
      </w:r>
      <w:r>
        <w:rPr>
          <w:spacing w:val="11"/>
          <w:sz w:val="24"/>
        </w:rPr>
        <w:t xml:space="preserve"> </w:t>
      </w:r>
      <w:r>
        <w:rPr>
          <w:sz w:val="24"/>
        </w:rPr>
        <w:t>семейств</w:t>
      </w:r>
      <w:r>
        <w:rPr>
          <w:spacing w:val="9"/>
          <w:sz w:val="24"/>
        </w:rPr>
        <w:t xml:space="preserve"> </w:t>
      </w:r>
      <w:r>
        <w:rPr>
          <w:sz w:val="24"/>
        </w:rPr>
        <w:t>входных</w:t>
      </w:r>
      <w:r>
        <w:rPr>
          <w:spacing w:val="11"/>
          <w:sz w:val="24"/>
        </w:rPr>
        <w:t xml:space="preserve"> </w:t>
      </w:r>
      <w:r>
        <w:rPr>
          <w:sz w:val="24"/>
        </w:rPr>
        <w:t>и</w:t>
      </w:r>
      <w:r>
        <w:rPr>
          <w:spacing w:val="11"/>
          <w:sz w:val="24"/>
        </w:rPr>
        <w:t xml:space="preserve"> </w:t>
      </w:r>
      <w:r>
        <w:rPr>
          <w:sz w:val="24"/>
        </w:rPr>
        <w:t>выходных</w:t>
      </w:r>
      <w:r>
        <w:rPr>
          <w:spacing w:val="11"/>
          <w:sz w:val="24"/>
        </w:rPr>
        <w:t xml:space="preserve"> </w:t>
      </w:r>
      <w:r>
        <w:rPr>
          <w:sz w:val="24"/>
        </w:rPr>
        <w:t>ВАХ,</w:t>
      </w:r>
      <w:r>
        <w:rPr>
          <w:spacing w:val="9"/>
          <w:sz w:val="24"/>
        </w:rPr>
        <w:t xml:space="preserve"> </w:t>
      </w:r>
      <w:r>
        <w:rPr>
          <w:b/>
          <w:sz w:val="24"/>
        </w:rPr>
        <w:t>определить</w:t>
      </w:r>
    </w:p>
    <w:p w:rsidR="004B491E" w:rsidRDefault="004B491E" w:rsidP="004B491E">
      <w:pPr>
        <w:pStyle w:val="af9"/>
        <w:spacing w:line="274" w:lineRule="exact"/>
        <w:ind w:left="940"/>
      </w:pPr>
      <w:r>
        <w:rPr>
          <w:i/>
        </w:rPr>
        <w:t>h</w:t>
      </w:r>
      <w:r>
        <w:t>-параметры</w:t>
      </w:r>
      <w:r>
        <w:rPr>
          <w:spacing w:val="-2"/>
        </w:rPr>
        <w:t xml:space="preserve"> </w:t>
      </w:r>
      <w:r>
        <w:t>биполярного транзистора.</w:t>
      </w:r>
    </w:p>
    <w:p w:rsidR="004B491E" w:rsidRDefault="004B491E" w:rsidP="004B491E">
      <w:pPr>
        <w:pStyle w:val="af9"/>
        <w:rPr>
          <w:sz w:val="22"/>
        </w:rPr>
      </w:pPr>
    </w:p>
    <w:p w:rsidR="004B491E" w:rsidRDefault="004B491E" w:rsidP="004B491E">
      <w:pPr>
        <w:pStyle w:val="af9"/>
        <w:spacing w:after="9"/>
        <w:ind w:left="219"/>
      </w:pPr>
      <w:r>
        <w:t>Таблица2</w:t>
      </w:r>
    </w:p>
    <w:tbl>
      <w:tblPr>
        <w:tblStyle w:val="TableNormal"/>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4"/>
        <w:gridCol w:w="427"/>
        <w:gridCol w:w="708"/>
        <w:gridCol w:w="1006"/>
        <w:gridCol w:w="1006"/>
        <w:gridCol w:w="1006"/>
        <w:gridCol w:w="1004"/>
        <w:gridCol w:w="1006"/>
      </w:tblGrid>
      <w:tr w:rsidR="004B491E" w:rsidTr="00B015AA">
        <w:trPr>
          <w:trHeight w:val="277"/>
        </w:trPr>
        <w:tc>
          <w:tcPr>
            <w:tcW w:w="2791" w:type="dxa"/>
            <w:gridSpan w:val="2"/>
          </w:tcPr>
          <w:p w:rsidR="004B491E" w:rsidRDefault="004B491E" w:rsidP="00B015AA">
            <w:pPr>
              <w:pStyle w:val="TableParagraph"/>
              <w:spacing w:line="258" w:lineRule="exact"/>
              <w:rPr>
                <w:sz w:val="24"/>
              </w:rPr>
            </w:pPr>
            <w:r>
              <w:rPr>
                <w:sz w:val="24"/>
              </w:rPr>
              <w:t>Ток</w:t>
            </w:r>
            <w:r>
              <w:rPr>
                <w:spacing w:val="4"/>
                <w:sz w:val="24"/>
              </w:rPr>
              <w:t xml:space="preserve"> </w:t>
            </w:r>
            <w:r>
              <w:rPr>
                <w:sz w:val="24"/>
              </w:rPr>
              <w:t>базы</w:t>
            </w:r>
            <w:r>
              <w:rPr>
                <w:spacing w:val="4"/>
                <w:sz w:val="24"/>
              </w:rPr>
              <w:t xml:space="preserve"> </w:t>
            </w:r>
            <w:r>
              <w:rPr>
                <w:i/>
                <w:sz w:val="24"/>
              </w:rPr>
              <w:t>I</w:t>
            </w:r>
            <w:r>
              <w:rPr>
                <w:sz w:val="24"/>
                <w:vertAlign w:val="subscript"/>
              </w:rPr>
              <w:t>Б</w:t>
            </w:r>
            <w:r>
              <w:rPr>
                <w:sz w:val="24"/>
              </w:rPr>
              <w:t>,</w:t>
            </w:r>
            <w:r>
              <w:rPr>
                <w:spacing w:val="5"/>
                <w:sz w:val="24"/>
              </w:rPr>
              <w:t xml:space="preserve"> </w:t>
            </w:r>
            <w:r>
              <w:rPr>
                <w:sz w:val="24"/>
              </w:rPr>
              <w:t>мкА</w:t>
            </w:r>
          </w:p>
        </w:tc>
        <w:tc>
          <w:tcPr>
            <w:tcW w:w="708" w:type="dxa"/>
          </w:tcPr>
          <w:p w:rsidR="004B491E" w:rsidRDefault="004B491E" w:rsidP="00B015AA">
            <w:pPr>
              <w:pStyle w:val="TableParagraph"/>
              <w:spacing w:line="258" w:lineRule="exact"/>
              <w:ind w:left="235"/>
              <w:rPr>
                <w:sz w:val="24"/>
              </w:rPr>
            </w:pPr>
            <w:r>
              <w:rPr>
                <w:sz w:val="24"/>
              </w:rPr>
              <w:t>50</w:t>
            </w:r>
          </w:p>
        </w:tc>
        <w:tc>
          <w:tcPr>
            <w:tcW w:w="1006" w:type="dxa"/>
          </w:tcPr>
          <w:p w:rsidR="004B491E" w:rsidRDefault="004B491E" w:rsidP="00B015AA">
            <w:pPr>
              <w:pStyle w:val="TableParagraph"/>
              <w:spacing w:line="258" w:lineRule="exact"/>
              <w:ind w:left="321"/>
              <w:rPr>
                <w:sz w:val="24"/>
              </w:rPr>
            </w:pPr>
            <w:r>
              <w:rPr>
                <w:sz w:val="24"/>
              </w:rPr>
              <w:t>100</w:t>
            </w:r>
          </w:p>
        </w:tc>
        <w:tc>
          <w:tcPr>
            <w:tcW w:w="1006" w:type="dxa"/>
          </w:tcPr>
          <w:p w:rsidR="004B491E" w:rsidRDefault="004B491E" w:rsidP="00B015AA">
            <w:pPr>
              <w:pStyle w:val="TableParagraph"/>
              <w:spacing w:line="258" w:lineRule="exact"/>
              <w:ind w:left="321"/>
              <w:rPr>
                <w:sz w:val="24"/>
              </w:rPr>
            </w:pPr>
            <w:r>
              <w:rPr>
                <w:sz w:val="24"/>
              </w:rPr>
              <w:t>200</w:t>
            </w:r>
          </w:p>
        </w:tc>
        <w:tc>
          <w:tcPr>
            <w:tcW w:w="1006" w:type="dxa"/>
          </w:tcPr>
          <w:p w:rsidR="004B491E" w:rsidRDefault="004B491E" w:rsidP="00B015AA">
            <w:pPr>
              <w:pStyle w:val="TableParagraph"/>
              <w:spacing w:line="258" w:lineRule="exact"/>
              <w:ind w:left="320"/>
              <w:rPr>
                <w:sz w:val="24"/>
              </w:rPr>
            </w:pPr>
            <w:r>
              <w:rPr>
                <w:sz w:val="24"/>
              </w:rPr>
              <w:t>300</w:t>
            </w:r>
          </w:p>
        </w:tc>
        <w:tc>
          <w:tcPr>
            <w:tcW w:w="1004" w:type="dxa"/>
          </w:tcPr>
          <w:p w:rsidR="004B491E" w:rsidRDefault="004B491E" w:rsidP="00B015AA">
            <w:pPr>
              <w:pStyle w:val="TableParagraph"/>
              <w:spacing w:line="258" w:lineRule="exact"/>
              <w:ind w:left="320"/>
              <w:rPr>
                <w:sz w:val="24"/>
              </w:rPr>
            </w:pPr>
            <w:r>
              <w:rPr>
                <w:sz w:val="24"/>
              </w:rPr>
              <w:t>400</w:t>
            </w:r>
          </w:p>
        </w:tc>
        <w:tc>
          <w:tcPr>
            <w:tcW w:w="1006" w:type="dxa"/>
          </w:tcPr>
          <w:p w:rsidR="004B491E" w:rsidRDefault="004B491E" w:rsidP="00B015AA">
            <w:pPr>
              <w:pStyle w:val="TableParagraph"/>
              <w:spacing w:line="258" w:lineRule="exact"/>
              <w:ind w:left="319"/>
              <w:rPr>
                <w:sz w:val="24"/>
              </w:rPr>
            </w:pPr>
            <w:r>
              <w:rPr>
                <w:sz w:val="24"/>
              </w:rPr>
              <w:t>500</w:t>
            </w:r>
          </w:p>
        </w:tc>
      </w:tr>
      <w:tr w:rsidR="004B491E" w:rsidTr="00B015AA">
        <w:trPr>
          <w:trHeight w:val="275"/>
        </w:trPr>
        <w:tc>
          <w:tcPr>
            <w:tcW w:w="2364" w:type="dxa"/>
            <w:vMerge w:val="restart"/>
          </w:tcPr>
          <w:p w:rsidR="004B491E" w:rsidRPr="004B491E" w:rsidRDefault="004B491E" w:rsidP="00B015AA">
            <w:pPr>
              <w:pStyle w:val="TableParagraph"/>
              <w:spacing w:line="268" w:lineRule="exact"/>
              <w:rPr>
                <w:sz w:val="24"/>
                <w:lang w:val="ru-RU"/>
              </w:rPr>
            </w:pPr>
            <w:r w:rsidRPr="004B491E">
              <w:rPr>
                <w:sz w:val="24"/>
                <w:lang w:val="ru-RU"/>
              </w:rPr>
              <w:t>Напряжение</w:t>
            </w:r>
            <w:r w:rsidRPr="004B491E">
              <w:rPr>
                <w:spacing w:val="6"/>
                <w:sz w:val="24"/>
                <w:lang w:val="ru-RU"/>
              </w:rPr>
              <w:t xml:space="preserve"> </w:t>
            </w:r>
            <w:r>
              <w:rPr>
                <w:i/>
                <w:sz w:val="24"/>
              </w:rPr>
              <w:t>U</w:t>
            </w:r>
            <w:r w:rsidRPr="004B491E">
              <w:rPr>
                <w:sz w:val="24"/>
                <w:vertAlign w:val="subscript"/>
                <w:lang w:val="ru-RU"/>
              </w:rPr>
              <w:t>БЭ</w:t>
            </w:r>
            <w:r w:rsidRPr="004B491E">
              <w:rPr>
                <w:sz w:val="24"/>
                <w:lang w:val="ru-RU"/>
              </w:rPr>
              <w:t>,В</w:t>
            </w:r>
          </w:p>
          <w:p w:rsidR="004B491E" w:rsidRPr="004B491E" w:rsidRDefault="004B491E" w:rsidP="00B015AA">
            <w:pPr>
              <w:pStyle w:val="TableParagraph"/>
              <w:spacing w:line="273" w:lineRule="exact"/>
              <w:rPr>
                <w:sz w:val="24"/>
                <w:lang w:val="ru-RU"/>
              </w:rPr>
            </w:pPr>
            <w:r w:rsidRPr="004B491E">
              <w:rPr>
                <w:sz w:val="24"/>
                <w:lang w:val="ru-RU"/>
              </w:rPr>
              <w:t>при</w:t>
            </w:r>
            <w:r w:rsidRPr="004B491E">
              <w:rPr>
                <w:spacing w:val="7"/>
                <w:sz w:val="24"/>
                <w:lang w:val="ru-RU"/>
              </w:rPr>
              <w:t xml:space="preserve"> </w:t>
            </w:r>
            <w:r>
              <w:rPr>
                <w:i/>
                <w:sz w:val="24"/>
              </w:rPr>
              <w:t>U</w:t>
            </w:r>
            <w:r>
              <w:rPr>
                <w:sz w:val="24"/>
                <w:vertAlign w:val="subscript"/>
              </w:rPr>
              <w:t>K</w:t>
            </w:r>
            <w:r w:rsidRPr="004B491E">
              <w:rPr>
                <w:sz w:val="24"/>
                <w:vertAlign w:val="subscript"/>
                <w:lang w:val="ru-RU"/>
              </w:rPr>
              <w:t>Э</w:t>
            </w:r>
            <w:r w:rsidRPr="004B491E">
              <w:rPr>
                <w:sz w:val="24"/>
                <w:lang w:val="ru-RU"/>
              </w:rPr>
              <w:t>,</w:t>
            </w:r>
            <w:r w:rsidRPr="004B491E">
              <w:rPr>
                <w:spacing w:val="6"/>
                <w:sz w:val="24"/>
                <w:lang w:val="ru-RU"/>
              </w:rPr>
              <w:t xml:space="preserve"> </w:t>
            </w:r>
            <w:r w:rsidRPr="004B491E">
              <w:rPr>
                <w:sz w:val="24"/>
                <w:lang w:val="ru-RU"/>
              </w:rPr>
              <w:t>В</w:t>
            </w:r>
          </w:p>
        </w:tc>
        <w:tc>
          <w:tcPr>
            <w:tcW w:w="427" w:type="dxa"/>
          </w:tcPr>
          <w:p w:rsidR="004B491E" w:rsidRDefault="004B491E" w:rsidP="00B015AA">
            <w:pPr>
              <w:pStyle w:val="TableParagraph"/>
              <w:spacing w:line="256" w:lineRule="exact"/>
              <w:rPr>
                <w:sz w:val="24"/>
              </w:rPr>
            </w:pPr>
            <w:r>
              <w:rPr>
                <w:sz w:val="24"/>
              </w:rPr>
              <w:t>0</w:t>
            </w:r>
          </w:p>
        </w:tc>
        <w:tc>
          <w:tcPr>
            <w:tcW w:w="708" w:type="dxa"/>
          </w:tcPr>
          <w:p w:rsidR="004B491E" w:rsidRDefault="004B491E" w:rsidP="00B015AA">
            <w:pPr>
              <w:pStyle w:val="TableParagraph"/>
              <w:rPr>
                <w:sz w:val="20"/>
              </w:rPr>
            </w:pPr>
          </w:p>
        </w:tc>
        <w:tc>
          <w:tcPr>
            <w:tcW w:w="1006" w:type="dxa"/>
          </w:tcPr>
          <w:p w:rsidR="004B491E" w:rsidRDefault="004B491E" w:rsidP="00B015AA">
            <w:pPr>
              <w:pStyle w:val="TableParagraph"/>
              <w:rPr>
                <w:sz w:val="20"/>
              </w:rPr>
            </w:pPr>
          </w:p>
        </w:tc>
        <w:tc>
          <w:tcPr>
            <w:tcW w:w="1006" w:type="dxa"/>
          </w:tcPr>
          <w:p w:rsidR="004B491E" w:rsidRDefault="004B491E" w:rsidP="00B015AA">
            <w:pPr>
              <w:pStyle w:val="TableParagraph"/>
              <w:rPr>
                <w:sz w:val="20"/>
              </w:rPr>
            </w:pPr>
          </w:p>
        </w:tc>
        <w:tc>
          <w:tcPr>
            <w:tcW w:w="1006" w:type="dxa"/>
          </w:tcPr>
          <w:p w:rsidR="004B491E" w:rsidRDefault="004B491E" w:rsidP="00B015AA">
            <w:pPr>
              <w:pStyle w:val="TableParagraph"/>
              <w:rPr>
                <w:sz w:val="20"/>
              </w:rPr>
            </w:pPr>
          </w:p>
        </w:tc>
        <w:tc>
          <w:tcPr>
            <w:tcW w:w="1004" w:type="dxa"/>
          </w:tcPr>
          <w:p w:rsidR="004B491E" w:rsidRDefault="004B491E" w:rsidP="00B015AA">
            <w:pPr>
              <w:pStyle w:val="TableParagraph"/>
              <w:rPr>
                <w:sz w:val="20"/>
              </w:rPr>
            </w:pPr>
          </w:p>
        </w:tc>
        <w:tc>
          <w:tcPr>
            <w:tcW w:w="1006" w:type="dxa"/>
          </w:tcPr>
          <w:p w:rsidR="004B491E" w:rsidRDefault="004B491E" w:rsidP="00B015AA">
            <w:pPr>
              <w:pStyle w:val="TableParagraph"/>
              <w:rPr>
                <w:sz w:val="20"/>
              </w:rPr>
            </w:pPr>
          </w:p>
        </w:tc>
      </w:tr>
      <w:tr w:rsidR="004B491E" w:rsidTr="00B015AA">
        <w:trPr>
          <w:trHeight w:val="275"/>
        </w:trPr>
        <w:tc>
          <w:tcPr>
            <w:tcW w:w="2364" w:type="dxa"/>
            <w:vMerge/>
            <w:tcBorders>
              <w:top w:val="nil"/>
            </w:tcBorders>
          </w:tcPr>
          <w:p w:rsidR="004B491E" w:rsidRDefault="004B491E" w:rsidP="00B015AA">
            <w:pPr>
              <w:rPr>
                <w:sz w:val="2"/>
                <w:szCs w:val="2"/>
              </w:rPr>
            </w:pPr>
          </w:p>
        </w:tc>
        <w:tc>
          <w:tcPr>
            <w:tcW w:w="427" w:type="dxa"/>
          </w:tcPr>
          <w:p w:rsidR="004B491E" w:rsidRDefault="004B491E" w:rsidP="00B015AA">
            <w:pPr>
              <w:pStyle w:val="TableParagraph"/>
              <w:spacing w:line="256" w:lineRule="exact"/>
              <w:rPr>
                <w:sz w:val="24"/>
              </w:rPr>
            </w:pPr>
            <w:r>
              <w:rPr>
                <w:sz w:val="24"/>
              </w:rPr>
              <w:t>5</w:t>
            </w:r>
          </w:p>
        </w:tc>
        <w:tc>
          <w:tcPr>
            <w:tcW w:w="708" w:type="dxa"/>
          </w:tcPr>
          <w:p w:rsidR="004B491E" w:rsidRDefault="004B491E" w:rsidP="00B015AA">
            <w:pPr>
              <w:pStyle w:val="TableParagraph"/>
              <w:rPr>
                <w:sz w:val="20"/>
              </w:rPr>
            </w:pPr>
          </w:p>
        </w:tc>
        <w:tc>
          <w:tcPr>
            <w:tcW w:w="1006" w:type="dxa"/>
          </w:tcPr>
          <w:p w:rsidR="004B491E" w:rsidRDefault="004B491E" w:rsidP="00B015AA">
            <w:pPr>
              <w:pStyle w:val="TableParagraph"/>
              <w:rPr>
                <w:sz w:val="20"/>
              </w:rPr>
            </w:pPr>
          </w:p>
        </w:tc>
        <w:tc>
          <w:tcPr>
            <w:tcW w:w="1006" w:type="dxa"/>
          </w:tcPr>
          <w:p w:rsidR="004B491E" w:rsidRDefault="004B491E" w:rsidP="00B015AA">
            <w:pPr>
              <w:pStyle w:val="TableParagraph"/>
              <w:rPr>
                <w:sz w:val="20"/>
              </w:rPr>
            </w:pPr>
          </w:p>
        </w:tc>
        <w:tc>
          <w:tcPr>
            <w:tcW w:w="1006" w:type="dxa"/>
          </w:tcPr>
          <w:p w:rsidR="004B491E" w:rsidRDefault="004B491E" w:rsidP="00B015AA">
            <w:pPr>
              <w:pStyle w:val="TableParagraph"/>
              <w:rPr>
                <w:sz w:val="20"/>
              </w:rPr>
            </w:pPr>
          </w:p>
        </w:tc>
        <w:tc>
          <w:tcPr>
            <w:tcW w:w="1004" w:type="dxa"/>
          </w:tcPr>
          <w:p w:rsidR="004B491E" w:rsidRDefault="004B491E" w:rsidP="00B015AA">
            <w:pPr>
              <w:pStyle w:val="TableParagraph"/>
              <w:rPr>
                <w:sz w:val="20"/>
              </w:rPr>
            </w:pPr>
          </w:p>
        </w:tc>
        <w:tc>
          <w:tcPr>
            <w:tcW w:w="1006" w:type="dxa"/>
          </w:tcPr>
          <w:p w:rsidR="004B491E" w:rsidRDefault="004B491E" w:rsidP="00B015AA">
            <w:pPr>
              <w:pStyle w:val="TableParagraph"/>
              <w:rPr>
                <w:sz w:val="20"/>
              </w:rPr>
            </w:pPr>
          </w:p>
        </w:tc>
      </w:tr>
    </w:tbl>
    <w:p w:rsidR="004B491E" w:rsidRDefault="004B491E" w:rsidP="004B491E">
      <w:pPr>
        <w:pStyle w:val="af9"/>
        <w:spacing w:before="3"/>
        <w:rPr>
          <w:sz w:val="23"/>
        </w:rPr>
      </w:pPr>
    </w:p>
    <w:p w:rsidR="004B491E" w:rsidRDefault="004B491E" w:rsidP="004B491E">
      <w:pPr>
        <w:pStyle w:val="af9"/>
        <w:spacing w:after="9"/>
        <w:ind w:left="220"/>
      </w:pPr>
      <w:r>
        <w:t>Таблица</w:t>
      </w:r>
      <w:r>
        <w:rPr>
          <w:spacing w:val="-1"/>
        </w:rPr>
        <w:t xml:space="preserve"> </w:t>
      </w:r>
      <w:r>
        <w:t>3</w:t>
      </w:r>
    </w:p>
    <w:tbl>
      <w:tblPr>
        <w:tblStyle w:val="TableNormal"/>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8"/>
        <w:gridCol w:w="708"/>
        <w:gridCol w:w="708"/>
        <w:gridCol w:w="708"/>
        <w:gridCol w:w="946"/>
        <w:gridCol w:w="982"/>
        <w:gridCol w:w="982"/>
        <w:gridCol w:w="984"/>
      </w:tblGrid>
      <w:tr w:rsidR="004B491E" w:rsidTr="00B015AA">
        <w:trPr>
          <w:trHeight w:val="275"/>
        </w:trPr>
        <w:tc>
          <w:tcPr>
            <w:tcW w:w="3216" w:type="dxa"/>
            <w:gridSpan w:val="2"/>
          </w:tcPr>
          <w:p w:rsidR="004B491E" w:rsidRDefault="004B491E" w:rsidP="00B015AA">
            <w:pPr>
              <w:pStyle w:val="TableParagraph"/>
              <w:spacing w:line="256" w:lineRule="exact"/>
              <w:rPr>
                <w:sz w:val="24"/>
              </w:rPr>
            </w:pPr>
            <w:r>
              <w:rPr>
                <w:sz w:val="24"/>
              </w:rPr>
              <w:t>Напряжение</w:t>
            </w:r>
            <w:r>
              <w:rPr>
                <w:spacing w:val="3"/>
                <w:sz w:val="24"/>
              </w:rPr>
              <w:t xml:space="preserve"> </w:t>
            </w:r>
            <w:r>
              <w:rPr>
                <w:i/>
                <w:sz w:val="24"/>
              </w:rPr>
              <w:t>U</w:t>
            </w:r>
            <w:r>
              <w:rPr>
                <w:sz w:val="24"/>
                <w:vertAlign w:val="subscript"/>
              </w:rPr>
              <w:t>KЭ</w:t>
            </w:r>
            <w:r>
              <w:rPr>
                <w:sz w:val="24"/>
              </w:rPr>
              <w:t>,</w:t>
            </w:r>
            <w:r>
              <w:rPr>
                <w:spacing w:val="8"/>
                <w:sz w:val="24"/>
              </w:rPr>
              <w:t xml:space="preserve"> </w:t>
            </w:r>
            <w:r>
              <w:rPr>
                <w:sz w:val="24"/>
              </w:rPr>
              <w:t>В</w:t>
            </w:r>
          </w:p>
        </w:tc>
        <w:tc>
          <w:tcPr>
            <w:tcW w:w="708" w:type="dxa"/>
          </w:tcPr>
          <w:p w:rsidR="004B491E" w:rsidRDefault="004B491E" w:rsidP="00B015AA">
            <w:pPr>
              <w:pStyle w:val="TableParagraph"/>
              <w:spacing w:line="256" w:lineRule="exact"/>
              <w:ind w:left="203"/>
              <w:rPr>
                <w:sz w:val="24"/>
              </w:rPr>
            </w:pPr>
            <w:r>
              <w:rPr>
                <w:sz w:val="24"/>
              </w:rPr>
              <w:t>0,1</w:t>
            </w:r>
          </w:p>
        </w:tc>
        <w:tc>
          <w:tcPr>
            <w:tcW w:w="708" w:type="dxa"/>
          </w:tcPr>
          <w:p w:rsidR="004B491E" w:rsidRDefault="004B491E" w:rsidP="00B015AA">
            <w:pPr>
              <w:pStyle w:val="TableParagraph"/>
              <w:spacing w:line="256" w:lineRule="exact"/>
              <w:ind w:left="203"/>
              <w:rPr>
                <w:sz w:val="24"/>
              </w:rPr>
            </w:pPr>
            <w:r>
              <w:rPr>
                <w:sz w:val="24"/>
              </w:rPr>
              <w:t>0,5</w:t>
            </w:r>
          </w:p>
        </w:tc>
        <w:tc>
          <w:tcPr>
            <w:tcW w:w="946" w:type="dxa"/>
          </w:tcPr>
          <w:p w:rsidR="004B491E" w:rsidRDefault="004B491E" w:rsidP="00B015AA">
            <w:pPr>
              <w:pStyle w:val="TableParagraph"/>
              <w:spacing w:line="256" w:lineRule="exact"/>
              <w:ind w:left="9"/>
              <w:jc w:val="center"/>
              <w:rPr>
                <w:sz w:val="24"/>
              </w:rPr>
            </w:pPr>
            <w:r>
              <w:rPr>
                <w:sz w:val="24"/>
              </w:rPr>
              <w:t>1</w:t>
            </w:r>
          </w:p>
        </w:tc>
        <w:tc>
          <w:tcPr>
            <w:tcW w:w="982" w:type="dxa"/>
          </w:tcPr>
          <w:p w:rsidR="004B491E" w:rsidRDefault="004B491E" w:rsidP="00B015AA">
            <w:pPr>
              <w:pStyle w:val="TableParagraph"/>
              <w:spacing w:line="256" w:lineRule="exact"/>
              <w:ind w:left="6"/>
              <w:jc w:val="center"/>
              <w:rPr>
                <w:sz w:val="24"/>
              </w:rPr>
            </w:pPr>
            <w:r>
              <w:rPr>
                <w:sz w:val="24"/>
              </w:rPr>
              <w:t>5</w:t>
            </w:r>
          </w:p>
        </w:tc>
        <w:tc>
          <w:tcPr>
            <w:tcW w:w="982" w:type="dxa"/>
          </w:tcPr>
          <w:p w:rsidR="004B491E" w:rsidRDefault="004B491E" w:rsidP="00B015AA">
            <w:pPr>
              <w:pStyle w:val="TableParagraph"/>
              <w:spacing w:line="256" w:lineRule="exact"/>
              <w:ind w:left="5"/>
              <w:jc w:val="center"/>
              <w:rPr>
                <w:sz w:val="24"/>
              </w:rPr>
            </w:pPr>
            <w:r>
              <w:rPr>
                <w:sz w:val="24"/>
              </w:rPr>
              <w:t>8</w:t>
            </w:r>
          </w:p>
        </w:tc>
        <w:tc>
          <w:tcPr>
            <w:tcW w:w="984" w:type="dxa"/>
          </w:tcPr>
          <w:p w:rsidR="004B491E" w:rsidRDefault="004B491E" w:rsidP="00B015AA">
            <w:pPr>
              <w:pStyle w:val="TableParagraph"/>
              <w:spacing w:line="256" w:lineRule="exact"/>
              <w:ind w:left="350" w:right="343"/>
              <w:jc w:val="center"/>
              <w:rPr>
                <w:sz w:val="24"/>
              </w:rPr>
            </w:pPr>
            <w:r>
              <w:rPr>
                <w:sz w:val="24"/>
              </w:rPr>
              <w:t>12</w:t>
            </w:r>
          </w:p>
        </w:tc>
      </w:tr>
      <w:tr w:rsidR="004B491E" w:rsidTr="00B015AA">
        <w:trPr>
          <w:trHeight w:val="275"/>
        </w:trPr>
        <w:tc>
          <w:tcPr>
            <w:tcW w:w="2508" w:type="dxa"/>
            <w:vMerge w:val="restart"/>
          </w:tcPr>
          <w:p w:rsidR="004B491E" w:rsidRPr="004B491E" w:rsidRDefault="004B491E" w:rsidP="00B015AA">
            <w:pPr>
              <w:pStyle w:val="TableParagraph"/>
              <w:ind w:right="178"/>
              <w:rPr>
                <w:sz w:val="24"/>
                <w:lang w:val="ru-RU"/>
              </w:rPr>
            </w:pPr>
            <w:r w:rsidRPr="004B491E">
              <w:rPr>
                <w:sz w:val="24"/>
                <w:lang w:val="ru-RU"/>
              </w:rPr>
              <w:t>Ток</w:t>
            </w:r>
            <w:r w:rsidRPr="004B491E">
              <w:rPr>
                <w:spacing w:val="4"/>
                <w:sz w:val="24"/>
                <w:lang w:val="ru-RU"/>
              </w:rPr>
              <w:t xml:space="preserve"> </w:t>
            </w:r>
            <w:r w:rsidRPr="004B491E">
              <w:rPr>
                <w:sz w:val="24"/>
                <w:lang w:val="ru-RU"/>
              </w:rPr>
              <w:t>коллектора</w:t>
            </w:r>
            <w:r w:rsidRPr="004B491E">
              <w:rPr>
                <w:spacing w:val="3"/>
                <w:sz w:val="24"/>
                <w:lang w:val="ru-RU"/>
              </w:rPr>
              <w:t xml:space="preserve"> </w:t>
            </w:r>
            <w:r>
              <w:rPr>
                <w:i/>
                <w:sz w:val="24"/>
              </w:rPr>
              <w:t>I</w:t>
            </w:r>
            <w:r w:rsidRPr="004B491E">
              <w:rPr>
                <w:sz w:val="24"/>
                <w:vertAlign w:val="subscript"/>
                <w:lang w:val="ru-RU"/>
              </w:rPr>
              <w:t>К</w:t>
            </w:r>
            <w:r w:rsidRPr="004B491E">
              <w:rPr>
                <w:sz w:val="24"/>
                <w:lang w:val="ru-RU"/>
              </w:rPr>
              <w:t>,</w:t>
            </w:r>
            <w:r w:rsidRPr="004B491E">
              <w:rPr>
                <w:spacing w:val="-57"/>
                <w:sz w:val="24"/>
                <w:lang w:val="ru-RU"/>
              </w:rPr>
              <w:t xml:space="preserve"> </w:t>
            </w:r>
            <w:r w:rsidRPr="004B491E">
              <w:rPr>
                <w:sz w:val="24"/>
                <w:lang w:val="ru-RU"/>
              </w:rPr>
              <w:t>мА</w:t>
            </w:r>
            <w:r w:rsidRPr="004B491E">
              <w:rPr>
                <w:spacing w:val="1"/>
                <w:sz w:val="24"/>
                <w:lang w:val="ru-RU"/>
              </w:rPr>
              <w:t xml:space="preserve"> </w:t>
            </w:r>
            <w:r w:rsidRPr="004B491E">
              <w:rPr>
                <w:sz w:val="24"/>
                <w:lang w:val="ru-RU"/>
              </w:rPr>
              <w:t>при</w:t>
            </w:r>
            <w:r w:rsidRPr="004B491E">
              <w:rPr>
                <w:spacing w:val="3"/>
                <w:sz w:val="24"/>
                <w:lang w:val="ru-RU"/>
              </w:rPr>
              <w:t xml:space="preserve"> </w:t>
            </w:r>
            <w:r>
              <w:rPr>
                <w:i/>
                <w:sz w:val="24"/>
              </w:rPr>
              <w:t>I</w:t>
            </w:r>
            <w:r w:rsidRPr="004B491E">
              <w:rPr>
                <w:sz w:val="24"/>
                <w:vertAlign w:val="subscript"/>
                <w:lang w:val="ru-RU"/>
              </w:rPr>
              <w:t>Б</w:t>
            </w:r>
            <w:r w:rsidRPr="004B491E">
              <w:rPr>
                <w:sz w:val="24"/>
                <w:lang w:val="ru-RU"/>
              </w:rPr>
              <w:t>,</w:t>
            </w:r>
            <w:r w:rsidRPr="004B491E">
              <w:rPr>
                <w:spacing w:val="3"/>
                <w:sz w:val="24"/>
                <w:lang w:val="ru-RU"/>
              </w:rPr>
              <w:t xml:space="preserve"> </w:t>
            </w:r>
            <w:r w:rsidRPr="004B491E">
              <w:rPr>
                <w:sz w:val="24"/>
                <w:lang w:val="ru-RU"/>
              </w:rPr>
              <w:t>мкА</w:t>
            </w:r>
          </w:p>
        </w:tc>
        <w:tc>
          <w:tcPr>
            <w:tcW w:w="708" w:type="dxa"/>
          </w:tcPr>
          <w:p w:rsidR="004B491E" w:rsidRDefault="004B491E" w:rsidP="00B015AA">
            <w:pPr>
              <w:pStyle w:val="TableParagraph"/>
              <w:spacing w:line="256" w:lineRule="exact"/>
              <w:rPr>
                <w:sz w:val="24"/>
              </w:rPr>
            </w:pPr>
            <w:r>
              <w:rPr>
                <w:sz w:val="24"/>
              </w:rPr>
              <w:t>50</w:t>
            </w:r>
          </w:p>
        </w:tc>
        <w:tc>
          <w:tcPr>
            <w:tcW w:w="708" w:type="dxa"/>
          </w:tcPr>
          <w:p w:rsidR="004B491E" w:rsidRDefault="004B491E" w:rsidP="00B015AA">
            <w:pPr>
              <w:pStyle w:val="TableParagraph"/>
              <w:rPr>
                <w:sz w:val="20"/>
              </w:rPr>
            </w:pPr>
          </w:p>
        </w:tc>
        <w:tc>
          <w:tcPr>
            <w:tcW w:w="708" w:type="dxa"/>
          </w:tcPr>
          <w:p w:rsidR="004B491E" w:rsidRDefault="004B491E" w:rsidP="00B015AA">
            <w:pPr>
              <w:pStyle w:val="TableParagraph"/>
              <w:rPr>
                <w:sz w:val="20"/>
              </w:rPr>
            </w:pPr>
          </w:p>
        </w:tc>
        <w:tc>
          <w:tcPr>
            <w:tcW w:w="946"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4" w:type="dxa"/>
          </w:tcPr>
          <w:p w:rsidR="004B491E" w:rsidRDefault="004B491E" w:rsidP="00B015AA">
            <w:pPr>
              <w:pStyle w:val="TableParagraph"/>
              <w:rPr>
                <w:sz w:val="20"/>
              </w:rPr>
            </w:pPr>
          </w:p>
        </w:tc>
      </w:tr>
      <w:tr w:rsidR="004B491E" w:rsidTr="00B015AA">
        <w:trPr>
          <w:trHeight w:val="277"/>
        </w:trPr>
        <w:tc>
          <w:tcPr>
            <w:tcW w:w="2508" w:type="dxa"/>
            <w:vMerge/>
            <w:tcBorders>
              <w:top w:val="nil"/>
            </w:tcBorders>
          </w:tcPr>
          <w:p w:rsidR="004B491E" w:rsidRDefault="004B491E" w:rsidP="00B015AA">
            <w:pPr>
              <w:rPr>
                <w:sz w:val="2"/>
                <w:szCs w:val="2"/>
              </w:rPr>
            </w:pPr>
          </w:p>
        </w:tc>
        <w:tc>
          <w:tcPr>
            <w:tcW w:w="708" w:type="dxa"/>
          </w:tcPr>
          <w:p w:rsidR="004B491E" w:rsidRDefault="004B491E" w:rsidP="00B015AA">
            <w:pPr>
              <w:pStyle w:val="TableParagraph"/>
              <w:spacing w:line="258" w:lineRule="exact"/>
              <w:rPr>
                <w:sz w:val="24"/>
              </w:rPr>
            </w:pPr>
            <w:r>
              <w:rPr>
                <w:sz w:val="24"/>
              </w:rPr>
              <w:t>100</w:t>
            </w:r>
          </w:p>
        </w:tc>
        <w:tc>
          <w:tcPr>
            <w:tcW w:w="708" w:type="dxa"/>
          </w:tcPr>
          <w:p w:rsidR="004B491E" w:rsidRDefault="004B491E" w:rsidP="00B015AA">
            <w:pPr>
              <w:pStyle w:val="TableParagraph"/>
              <w:rPr>
                <w:sz w:val="20"/>
              </w:rPr>
            </w:pPr>
          </w:p>
        </w:tc>
        <w:tc>
          <w:tcPr>
            <w:tcW w:w="708" w:type="dxa"/>
          </w:tcPr>
          <w:p w:rsidR="004B491E" w:rsidRDefault="004B491E" w:rsidP="00B015AA">
            <w:pPr>
              <w:pStyle w:val="TableParagraph"/>
              <w:rPr>
                <w:sz w:val="20"/>
              </w:rPr>
            </w:pPr>
          </w:p>
        </w:tc>
        <w:tc>
          <w:tcPr>
            <w:tcW w:w="946"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4" w:type="dxa"/>
          </w:tcPr>
          <w:p w:rsidR="004B491E" w:rsidRDefault="004B491E" w:rsidP="00B015AA">
            <w:pPr>
              <w:pStyle w:val="TableParagraph"/>
              <w:rPr>
                <w:sz w:val="20"/>
              </w:rPr>
            </w:pPr>
          </w:p>
        </w:tc>
      </w:tr>
      <w:tr w:rsidR="004B491E" w:rsidTr="00B015AA">
        <w:trPr>
          <w:trHeight w:val="275"/>
        </w:trPr>
        <w:tc>
          <w:tcPr>
            <w:tcW w:w="2508" w:type="dxa"/>
            <w:vMerge/>
            <w:tcBorders>
              <w:top w:val="nil"/>
            </w:tcBorders>
          </w:tcPr>
          <w:p w:rsidR="004B491E" w:rsidRDefault="004B491E" w:rsidP="00B015AA">
            <w:pPr>
              <w:rPr>
                <w:sz w:val="2"/>
                <w:szCs w:val="2"/>
              </w:rPr>
            </w:pPr>
          </w:p>
        </w:tc>
        <w:tc>
          <w:tcPr>
            <w:tcW w:w="708" w:type="dxa"/>
          </w:tcPr>
          <w:p w:rsidR="004B491E" w:rsidRDefault="004B491E" w:rsidP="00B015AA">
            <w:pPr>
              <w:pStyle w:val="TableParagraph"/>
              <w:spacing w:line="256" w:lineRule="exact"/>
              <w:rPr>
                <w:sz w:val="24"/>
              </w:rPr>
            </w:pPr>
            <w:r>
              <w:rPr>
                <w:sz w:val="24"/>
              </w:rPr>
              <w:t>200</w:t>
            </w:r>
          </w:p>
        </w:tc>
        <w:tc>
          <w:tcPr>
            <w:tcW w:w="708" w:type="dxa"/>
          </w:tcPr>
          <w:p w:rsidR="004B491E" w:rsidRDefault="004B491E" w:rsidP="00B015AA">
            <w:pPr>
              <w:pStyle w:val="TableParagraph"/>
              <w:rPr>
                <w:sz w:val="20"/>
              </w:rPr>
            </w:pPr>
          </w:p>
        </w:tc>
        <w:tc>
          <w:tcPr>
            <w:tcW w:w="708" w:type="dxa"/>
          </w:tcPr>
          <w:p w:rsidR="004B491E" w:rsidRDefault="004B491E" w:rsidP="00B015AA">
            <w:pPr>
              <w:pStyle w:val="TableParagraph"/>
              <w:rPr>
                <w:sz w:val="20"/>
              </w:rPr>
            </w:pPr>
          </w:p>
        </w:tc>
        <w:tc>
          <w:tcPr>
            <w:tcW w:w="946"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4" w:type="dxa"/>
          </w:tcPr>
          <w:p w:rsidR="004B491E" w:rsidRDefault="004B491E" w:rsidP="00B015AA">
            <w:pPr>
              <w:pStyle w:val="TableParagraph"/>
              <w:rPr>
                <w:sz w:val="20"/>
              </w:rPr>
            </w:pPr>
          </w:p>
        </w:tc>
      </w:tr>
      <w:tr w:rsidR="004B491E" w:rsidTr="00B015AA">
        <w:trPr>
          <w:trHeight w:val="275"/>
        </w:trPr>
        <w:tc>
          <w:tcPr>
            <w:tcW w:w="2508" w:type="dxa"/>
            <w:vMerge/>
            <w:tcBorders>
              <w:top w:val="nil"/>
            </w:tcBorders>
          </w:tcPr>
          <w:p w:rsidR="004B491E" w:rsidRDefault="004B491E" w:rsidP="00B015AA">
            <w:pPr>
              <w:rPr>
                <w:sz w:val="2"/>
                <w:szCs w:val="2"/>
              </w:rPr>
            </w:pPr>
          </w:p>
        </w:tc>
        <w:tc>
          <w:tcPr>
            <w:tcW w:w="708" w:type="dxa"/>
          </w:tcPr>
          <w:p w:rsidR="004B491E" w:rsidRDefault="004B491E" w:rsidP="00B015AA">
            <w:pPr>
              <w:pStyle w:val="TableParagraph"/>
              <w:spacing w:line="256" w:lineRule="exact"/>
              <w:rPr>
                <w:sz w:val="24"/>
              </w:rPr>
            </w:pPr>
            <w:r>
              <w:rPr>
                <w:sz w:val="24"/>
              </w:rPr>
              <w:t>300</w:t>
            </w:r>
          </w:p>
        </w:tc>
        <w:tc>
          <w:tcPr>
            <w:tcW w:w="708" w:type="dxa"/>
          </w:tcPr>
          <w:p w:rsidR="004B491E" w:rsidRDefault="004B491E" w:rsidP="00B015AA">
            <w:pPr>
              <w:pStyle w:val="TableParagraph"/>
              <w:rPr>
                <w:sz w:val="20"/>
              </w:rPr>
            </w:pPr>
          </w:p>
        </w:tc>
        <w:tc>
          <w:tcPr>
            <w:tcW w:w="708" w:type="dxa"/>
          </w:tcPr>
          <w:p w:rsidR="004B491E" w:rsidRDefault="004B491E" w:rsidP="00B015AA">
            <w:pPr>
              <w:pStyle w:val="TableParagraph"/>
              <w:rPr>
                <w:sz w:val="20"/>
              </w:rPr>
            </w:pPr>
          </w:p>
        </w:tc>
        <w:tc>
          <w:tcPr>
            <w:tcW w:w="946"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4" w:type="dxa"/>
          </w:tcPr>
          <w:p w:rsidR="004B491E" w:rsidRDefault="004B491E" w:rsidP="00B015AA">
            <w:pPr>
              <w:pStyle w:val="TableParagraph"/>
              <w:rPr>
                <w:sz w:val="20"/>
              </w:rPr>
            </w:pPr>
          </w:p>
        </w:tc>
      </w:tr>
      <w:tr w:rsidR="004B491E" w:rsidTr="00B015AA">
        <w:trPr>
          <w:trHeight w:val="275"/>
        </w:trPr>
        <w:tc>
          <w:tcPr>
            <w:tcW w:w="2508" w:type="dxa"/>
            <w:vMerge/>
            <w:tcBorders>
              <w:top w:val="nil"/>
            </w:tcBorders>
          </w:tcPr>
          <w:p w:rsidR="004B491E" w:rsidRDefault="004B491E" w:rsidP="00B015AA">
            <w:pPr>
              <w:rPr>
                <w:sz w:val="2"/>
                <w:szCs w:val="2"/>
              </w:rPr>
            </w:pPr>
          </w:p>
        </w:tc>
        <w:tc>
          <w:tcPr>
            <w:tcW w:w="708" w:type="dxa"/>
          </w:tcPr>
          <w:p w:rsidR="004B491E" w:rsidRDefault="004B491E" w:rsidP="00B015AA">
            <w:pPr>
              <w:pStyle w:val="TableParagraph"/>
              <w:spacing w:line="256" w:lineRule="exact"/>
              <w:rPr>
                <w:sz w:val="24"/>
              </w:rPr>
            </w:pPr>
            <w:r>
              <w:rPr>
                <w:sz w:val="24"/>
              </w:rPr>
              <w:t>400</w:t>
            </w:r>
          </w:p>
        </w:tc>
        <w:tc>
          <w:tcPr>
            <w:tcW w:w="708" w:type="dxa"/>
          </w:tcPr>
          <w:p w:rsidR="004B491E" w:rsidRDefault="004B491E" w:rsidP="00B015AA">
            <w:pPr>
              <w:pStyle w:val="TableParagraph"/>
              <w:rPr>
                <w:sz w:val="20"/>
              </w:rPr>
            </w:pPr>
          </w:p>
        </w:tc>
        <w:tc>
          <w:tcPr>
            <w:tcW w:w="708" w:type="dxa"/>
          </w:tcPr>
          <w:p w:rsidR="004B491E" w:rsidRDefault="004B491E" w:rsidP="00B015AA">
            <w:pPr>
              <w:pStyle w:val="TableParagraph"/>
              <w:rPr>
                <w:sz w:val="20"/>
              </w:rPr>
            </w:pPr>
          </w:p>
        </w:tc>
        <w:tc>
          <w:tcPr>
            <w:tcW w:w="946"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4" w:type="dxa"/>
          </w:tcPr>
          <w:p w:rsidR="004B491E" w:rsidRDefault="004B491E" w:rsidP="00B015AA">
            <w:pPr>
              <w:pStyle w:val="TableParagraph"/>
              <w:rPr>
                <w:sz w:val="20"/>
              </w:rPr>
            </w:pPr>
          </w:p>
        </w:tc>
      </w:tr>
      <w:tr w:rsidR="004B491E" w:rsidTr="00B015AA">
        <w:trPr>
          <w:trHeight w:val="275"/>
        </w:trPr>
        <w:tc>
          <w:tcPr>
            <w:tcW w:w="2508" w:type="dxa"/>
            <w:vMerge/>
            <w:tcBorders>
              <w:top w:val="nil"/>
            </w:tcBorders>
          </w:tcPr>
          <w:p w:rsidR="004B491E" w:rsidRDefault="004B491E" w:rsidP="00B015AA">
            <w:pPr>
              <w:rPr>
                <w:sz w:val="2"/>
                <w:szCs w:val="2"/>
              </w:rPr>
            </w:pPr>
          </w:p>
        </w:tc>
        <w:tc>
          <w:tcPr>
            <w:tcW w:w="708" w:type="dxa"/>
          </w:tcPr>
          <w:p w:rsidR="004B491E" w:rsidRDefault="004B491E" w:rsidP="00B015AA">
            <w:pPr>
              <w:pStyle w:val="TableParagraph"/>
              <w:spacing w:line="256" w:lineRule="exact"/>
              <w:rPr>
                <w:sz w:val="24"/>
              </w:rPr>
            </w:pPr>
            <w:r>
              <w:rPr>
                <w:sz w:val="24"/>
              </w:rPr>
              <w:t>500</w:t>
            </w:r>
          </w:p>
        </w:tc>
        <w:tc>
          <w:tcPr>
            <w:tcW w:w="708" w:type="dxa"/>
          </w:tcPr>
          <w:p w:rsidR="004B491E" w:rsidRDefault="004B491E" w:rsidP="00B015AA">
            <w:pPr>
              <w:pStyle w:val="TableParagraph"/>
              <w:rPr>
                <w:sz w:val="20"/>
              </w:rPr>
            </w:pPr>
          </w:p>
        </w:tc>
        <w:tc>
          <w:tcPr>
            <w:tcW w:w="708" w:type="dxa"/>
          </w:tcPr>
          <w:p w:rsidR="004B491E" w:rsidRDefault="004B491E" w:rsidP="00B015AA">
            <w:pPr>
              <w:pStyle w:val="TableParagraph"/>
              <w:rPr>
                <w:sz w:val="20"/>
              </w:rPr>
            </w:pPr>
          </w:p>
        </w:tc>
        <w:tc>
          <w:tcPr>
            <w:tcW w:w="946"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4" w:type="dxa"/>
          </w:tcPr>
          <w:p w:rsidR="004B491E" w:rsidRDefault="004B491E" w:rsidP="00B015AA">
            <w:pPr>
              <w:pStyle w:val="TableParagraph"/>
              <w:rPr>
                <w:sz w:val="20"/>
              </w:rPr>
            </w:pPr>
          </w:p>
        </w:tc>
      </w:tr>
    </w:tbl>
    <w:p w:rsidR="004B491E" w:rsidRDefault="004B491E" w:rsidP="004B491E">
      <w:pPr>
        <w:pStyle w:val="af9"/>
        <w:rPr>
          <w:sz w:val="26"/>
        </w:rPr>
      </w:pPr>
    </w:p>
    <w:p w:rsidR="004B491E" w:rsidRDefault="004B491E" w:rsidP="004B491E">
      <w:pPr>
        <w:rPr>
          <w:lang w:eastAsia="ru-RU"/>
        </w:rPr>
      </w:pPr>
    </w:p>
    <w:p w:rsidR="0093240D" w:rsidRDefault="0093240D">
      <w:pPr>
        <w:rPr>
          <w:lang w:eastAsia="ru-RU"/>
        </w:rPr>
      </w:pPr>
      <w:r>
        <w:rPr>
          <w:lang w:eastAsia="ru-RU"/>
        </w:rPr>
        <w:br w:type="page"/>
      </w:r>
    </w:p>
    <w:p w:rsidR="0093240D" w:rsidRPr="0093240D" w:rsidRDefault="0093240D" w:rsidP="0093240D">
      <w:pPr>
        <w:rPr>
          <w:lang w:eastAsia="ru-RU"/>
        </w:rPr>
      </w:pPr>
    </w:p>
    <w:p w:rsidR="0093240D" w:rsidRDefault="004B491E" w:rsidP="0093240D">
      <w:pPr>
        <w:pStyle w:val="1"/>
      </w:pPr>
      <w:bookmarkStart w:id="15" w:name="_Toc93406068"/>
      <w:r>
        <w:t>Практическая подготовка № 6</w:t>
      </w:r>
      <w:r w:rsidR="0093240D" w:rsidRPr="00E36D7F">
        <w:t xml:space="preserve"> «</w:t>
      </w:r>
      <w:r w:rsidR="00653DDE" w:rsidRPr="00653DDE">
        <w:t>Исследование полупроводниковых диодов</w:t>
      </w:r>
      <w:r w:rsidR="0093240D" w:rsidRPr="00E36D7F">
        <w:t>.»</w:t>
      </w:r>
      <w:bookmarkEnd w:id="15"/>
    </w:p>
    <w:p w:rsidR="0093240D" w:rsidRPr="000C5BD6" w:rsidRDefault="0093240D" w:rsidP="0093240D">
      <w:pPr>
        <w:spacing w:after="0" w:line="240" w:lineRule="auto"/>
        <w:jc w:val="center"/>
        <w:rPr>
          <w:szCs w:val="24"/>
          <w:u w:val="single"/>
        </w:rPr>
      </w:pPr>
      <w:r w:rsidRPr="000C5BD6">
        <w:rPr>
          <w:szCs w:val="24"/>
          <w:u w:val="single"/>
        </w:rPr>
        <w:t>Алгоритм выполнения работы</w:t>
      </w:r>
    </w:p>
    <w:p w:rsidR="004B491E" w:rsidRPr="00653DDE" w:rsidRDefault="004B491E" w:rsidP="005B138D">
      <w:pPr>
        <w:pStyle w:val="af0"/>
        <w:numPr>
          <w:ilvl w:val="0"/>
          <w:numId w:val="11"/>
        </w:numPr>
        <w:tabs>
          <w:tab w:val="clear" w:pos="720"/>
        </w:tabs>
        <w:spacing w:after="0" w:line="240" w:lineRule="auto"/>
        <w:ind w:left="0" w:firstLine="900"/>
        <w:rPr>
          <w:szCs w:val="28"/>
        </w:rPr>
      </w:pPr>
      <w:r w:rsidRPr="00653DDE">
        <w:rPr>
          <w:rStyle w:val="FontStyle16"/>
          <w:i w:val="0"/>
          <w:sz w:val="28"/>
          <w:szCs w:val="28"/>
        </w:rPr>
        <w:t xml:space="preserve">Собрать схему для исследования выпрямительного диода на постоянном токе в соответствии с принципиальной схемой (рис. 2). Для измерения анодного тока включить миллиамперметр постоянного тока с пределом 100 мА. Для измерения анодного напряжения использовать мультиметр. Последовательно с диодом включить токоограничивающий резистор  </w:t>
      </w:r>
      <w:r w:rsidRPr="00653DDE">
        <w:rPr>
          <w:rStyle w:val="FontStyle16"/>
          <w:i w:val="0"/>
          <w:sz w:val="28"/>
          <w:szCs w:val="28"/>
          <w:lang w:val="en-US"/>
        </w:rPr>
        <w:t>R</w:t>
      </w:r>
      <w:r w:rsidRPr="00653DDE">
        <w:rPr>
          <w:rStyle w:val="FontStyle16"/>
          <w:i w:val="0"/>
          <w:sz w:val="28"/>
          <w:szCs w:val="28"/>
        </w:rPr>
        <w:t>н (</w:t>
      </w:r>
      <w:r w:rsidRPr="00653DDE">
        <w:rPr>
          <w:rStyle w:val="FontStyle16"/>
          <w:i w:val="0"/>
          <w:sz w:val="28"/>
          <w:szCs w:val="28"/>
          <w:lang w:val="en-US"/>
        </w:rPr>
        <w:t>RP</w:t>
      </w:r>
      <w:r w:rsidRPr="00653DDE">
        <w:rPr>
          <w:rStyle w:val="FontStyle16"/>
          <w:i w:val="0"/>
          <w:sz w:val="28"/>
          <w:szCs w:val="28"/>
        </w:rPr>
        <w:t>2 на стенде).</w:t>
      </w:r>
    </w:p>
    <w:p w:rsidR="004B491E" w:rsidRPr="00653DDE" w:rsidRDefault="004B491E" w:rsidP="004B491E">
      <w:pPr>
        <w:pStyle w:val="af0"/>
        <w:spacing w:after="0" w:line="240" w:lineRule="auto"/>
        <w:jc w:val="center"/>
        <w:rPr>
          <w:szCs w:val="28"/>
        </w:rPr>
      </w:pPr>
      <w:r w:rsidRPr="00653DDE">
        <w:rPr>
          <w:noProof/>
          <w:szCs w:val="28"/>
          <w:lang w:eastAsia="ru-RU"/>
        </w:rPr>
        <w:drawing>
          <wp:inline distT="0" distB="0" distL="0" distR="0" wp14:anchorId="309D10AF">
            <wp:extent cx="3126196" cy="1733797"/>
            <wp:effectExtent l="0" t="0" r="0" b="0"/>
            <wp:docPr id="969"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129411" cy="1735580"/>
                    </a:xfrm>
                    <a:prstGeom prst="rect">
                      <a:avLst/>
                    </a:prstGeom>
                    <a:noFill/>
                  </pic:spPr>
                </pic:pic>
              </a:graphicData>
            </a:graphic>
          </wp:inline>
        </w:drawing>
      </w:r>
    </w:p>
    <w:p w:rsidR="004B491E" w:rsidRPr="00653DDE" w:rsidRDefault="004B491E" w:rsidP="004B491E">
      <w:pPr>
        <w:pStyle w:val="af0"/>
        <w:spacing w:after="0" w:line="240" w:lineRule="auto"/>
        <w:jc w:val="center"/>
        <w:rPr>
          <w:szCs w:val="28"/>
        </w:rPr>
      </w:pPr>
      <w:r w:rsidRPr="00653DDE">
        <w:rPr>
          <w:szCs w:val="28"/>
        </w:rPr>
        <w:t>Рис.2</w:t>
      </w:r>
    </w:p>
    <w:p w:rsidR="004B491E" w:rsidRPr="00653DDE" w:rsidRDefault="004B491E" w:rsidP="004B491E">
      <w:pPr>
        <w:pStyle w:val="af0"/>
        <w:spacing w:after="0" w:line="240" w:lineRule="auto"/>
        <w:rPr>
          <w:szCs w:val="28"/>
        </w:rPr>
      </w:pPr>
    </w:p>
    <w:p w:rsidR="004B491E" w:rsidRPr="00653DDE" w:rsidRDefault="004B491E" w:rsidP="005B138D">
      <w:pPr>
        <w:pStyle w:val="af0"/>
        <w:numPr>
          <w:ilvl w:val="0"/>
          <w:numId w:val="11"/>
        </w:numPr>
        <w:tabs>
          <w:tab w:val="clear" w:pos="720"/>
          <w:tab w:val="num" w:pos="-360"/>
        </w:tabs>
        <w:spacing w:after="0" w:line="240" w:lineRule="auto"/>
        <w:ind w:left="0" w:firstLine="900"/>
        <w:rPr>
          <w:szCs w:val="28"/>
        </w:rPr>
      </w:pPr>
      <w:r w:rsidRPr="00653DDE">
        <w:rPr>
          <w:szCs w:val="28"/>
        </w:rPr>
        <w:t>После проверки схемы преподавателем включить источник питания.</w:t>
      </w:r>
    </w:p>
    <w:p w:rsidR="004B491E" w:rsidRPr="00653DDE" w:rsidRDefault="004B491E" w:rsidP="005B138D">
      <w:pPr>
        <w:pStyle w:val="af0"/>
        <w:numPr>
          <w:ilvl w:val="0"/>
          <w:numId w:val="11"/>
        </w:numPr>
        <w:tabs>
          <w:tab w:val="clear" w:pos="720"/>
        </w:tabs>
        <w:spacing w:after="0" w:line="240" w:lineRule="auto"/>
        <w:ind w:left="0" w:firstLine="900"/>
        <w:rPr>
          <w:szCs w:val="28"/>
        </w:rPr>
      </w:pPr>
      <w:r w:rsidRPr="00653DDE">
        <w:rPr>
          <w:szCs w:val="28"/>
        </w:rPr>
        <w:t>Снять вольтамперную характеристику выпрямительного диода на постоянном токе для прямой ветви. Для снятия характеристики регулировать напряжение на выходе потенциометра. Результаты измерений занести в таблицу 1. Выключить источник питания.</w:t>
      </w:r>
    </w:p>
    <w:p w:rsidR="004B491E" w:rsidRDefault="004B491E" w:rsidP="004B491E">
      <w:pPr>
        <w:pStyle w:val="af0"/>
        <w:spacing w:after="0" w:line="240" w:lineRule="auto"/>
        <w:ind w:left="7788"/>
        <w:rPr>
          <w:szCs w:val="28"/>
        </w:rPr>
      </w:pPr>
      <w:r>
        <w:rPr>
          <w:szCs w:val="28"/>
        </w:rPr>
        <w:t xml:space="preserve">      Таблица 1</w:t>
      </w:r>
    </w:p>
    <w:tbl>
      <w:tblPr>
        <w:tblStyle w:val="a3"/>
        <w:tblW w:w="0" w:type="auto"/>
        <w:tblLook w:val="01E0" w:firstRow="1" w:lastRow="1" w:firstColumn="1" w:lastColumn="1" w:noHBand="0" w:noVBand="0"/>
      </w:tblPr>
      <w:tblGrid>
        <w:gridCol w:w="871"/>
        <w:gridCol w:w="868"/>
        <w:gridCol w:w="869"/>
        <w:gridCol w:w="869"/>
        <w:gridCol w:w="869"/>
        <w:gridCol w:w="870"/>
        <w:gridCol w:w="870"/>
        <w:gridCol w:w="870"/>
        <w:gridCol w:w="870"/>
        <w:gridCol w:w="870"/>
        <w:gridCol w:w="874"/>
      </w:tblGrid>
      <w:tr w:rsidR="00653DDE" w:rsidTr="00B015AA">
        <w:tc>
          <w:tcPr>
            <w:tcW w:w="879" w:type="dxa"/>
            <w:vAlign w:val="center"/>
          </w:tcPr>
          <w:p w:rsidR="004B491E" w:rsidRPr="002A7DF6" w:rsidRDefault="004B491E" w:rsidP="00B015AA">
            <w:pPr>
              <w:pStyle w:val="af0"/>
              <w:ind w:left="0"/>
              <w:jc w:val="center"/>
              <w:rPr>
                <w:szCs w:val="28"/>
              </w:rPr>
            </w:pPr>
            <w:r>
              <w:rPr>
                <w:szCs w:val="28"/>
                <w:lang w:val="en-US"/>
              </w:rPr>
              <w:t>I</w:t>
            </w:r>
            <w:r>
              <w:rPr>
                <w:szCs w:val="28"/>
              </w:rPr>
              <w:t>, мА</w:t>
            </w:r>
          </w:p>
        </w:tc>
        <w:tc>
          <w:tcPr>
            <w:tcW w:w="879" w:type="dxa"/>
            <w:vAlign w:val="center"/>
          </w:tcPr>
          <w:p w:rsidR="004B491E" w:rsidRDefault="004B491E" w:rsidP="00B015AA">
            <w:pPr>
              <w:pStyle w:val="af0"/>
              <w:ind w:left="0"/>
              <w:jc w:val="center"/>
              <w:rPr>
                <w:szCs w:val="28"/>
              </w:rPr>
            </w:pPr>
            <w:r>
              <w:rPr>
                <w:szCs w:val="28"/>
              </w:rPr>
              <w:t>10</w:t>
            </w:r>
          </w:p>
        </w:tc>
        <w:tc>
          <w:tcPr>
            <w:tcW w:w="879" w:type="dxa"/>
            <w:vAlign w:val="center"/>
          </w:tcPr>
          <w:p w:rsidR="004B491E" w:rsidRDefault="004B491E" w:rsidP="00B015AA">
            <w:pPr>
              <w:pStyle w:val="af0"/>
              <w:ind w:left="0"/>
              <w:jc w:val="center"/>
              <w:rPr>
                <w:szCs w:val="28"/>
              </w:rPr>
            </w:pPr>
            <w:r>
              <w:rPr>
                <w:szCs w:val="28"/>
              </w:rPr>
              <w:t>20</w:t>
            </w:r>
          </w:p>
        </w:tc>
        <w:tc>
          <w:tcPr>
            <w:tcW w:w="879" w:type="dxa"/>
            <w:vAlign w:val="center"/>
          </w:tcPr>
          <w:p w:rsidR="004B491E" w:rsidRDefault="004B491E" w:rsidP="00B015AA">
            <w:pPr>
              <w:pStyle w:val="af0"/>
              <w:ind w:left="0"/>
              <w:jc w:val="center"/>
              <w:rPr>
                <w:szCs w:val="28"/>
              </w:rPr>
            </w:pPr>
            <w:r>
              <w:rPr>
                <w:szCs w:val="28"/>
              </w:rPr>
              <w:t>30</w:t>
            </w:r>
          </w:p>
        </w:tc>
        <w:tc>
          <w:tcPr>
            <w:tcW w:w="879" w:type="dxa"/>
            <w:vAlign w:val="center"/>
          </w:tcPr>
          <w:p w:rsidR="004B491E" w:rsidRDefault="004B491E" w:rsidP="00B015AA">
            <w:pPr>
              <w:pStyle w:val="af0"/>
              <w:ind w:left="0"/>
              <w:jc w:val="center"/>
              <w:rPr>
                <w:szCs w:val="28"/>
              </w:rPr>
            </w:pPr>
            <w:r>
              <w:rPr>
                <w:szCs w:val="28"/>
              </w:rPr>
              <w:t>40</w:t>
            </w:r>
          </w:p>
        </w:tc>
        <w:tc>
          <w:tcPr>
            <w:tcW w:w="880" w:type="dxa"/>
            <w:vAlign w:val="center"/>
          </w:tcPr>
          <w:p w:rsidR="004B491E" w:rsidRDefault="004B491E" w:rsidP="00B015AA">
            <w:pPr>
              <w:pStyle w:val="af0"/>
              <w:ind w:left="0"/>
              <w:jc w:val="center"/>
              <w:rPr>
                <w:szCs w:val="28"/>
              </w:rPr>
            </w:pPr>
            <w:r>
              <w:rPr>
                <w:szCs w:val="28"/>
              </w:rPr>
              <w:t>50</w:t>
            </w:r>
          </w:p>
        </w:tc>
        <w:tc>
          <w:tcPr>
            <w:tcW w:w="880" w:type="dxa"/>
            <w:vAlign w:val="center"/>
          </w:tcPr>
          <w:p w:rsidR="004B491E" w:rsidRDefault="004B491E" w:rsidP="00B015AA">
            <w:pPr>
              <w:pStyle w:val="af0"/>
              <w:ind w:left="0"/>
              <w:jc w:val="center"/>
              <w:rPr>
                <w:szCs w:val="28"/>
              </w:rPr>
            </w:pPr>
            <w:r>
              <w:rPr>
                <w:szCs w:val="28"/>
              </w:rPr>
              <w:t>60</w:t>
            </w:r>
          </w:p>
        </w:tc>
        <w:tc>
          <w:tcPr>
            <w:tcW w:w="880" w:type="dxa"/>
            <w:vAlign w:val="center"/>
          </w:tcPr>
          <w:p w:rsidR="004B491E" w:rsidRDefault="004B491E" w:rsidP="00B015AA">
            <w:pPr>
              <w:pStyle w:val="af0"/>
              <w:ind w:left="0"/>
              <w:jc w:val="center"/>
              <w:rPr>
                <w:szCs w:val="28"/>
              </w:rPr>
            </w:pPr>
            <w:r>
              <w:rPr>
                <w:szCs w:val="28"/>
              </w:rPr>
              <w:t>70</w:t>
            </w:r>
          </w:p>
        </w:tc>
        <w:tc>
          <w:tcPr>
            <w:tcW w:w="880" w:type="dxa"/>
            <w:vAlign w:val="center"/>
          </w:tcPr>
          <w:p w:rsidR="004B491E" w:rsidRDefault="004B491E" w:rsidP="00B015AA">
            <w:pPr>
              <w:pStyle w:val="af0"/>
              <w:ind w:left="0"/>
              <w:jc w:val="center"/>
              <w:rPr>
                <w:szCs w:val="28"/>
              </w:rPr>
            </w:pPr>
            <w:r>
              <w:rPr>
                <w:szCs w:val="28"/>
              </w:rPr>
              <w:t>80</w:t>
            </w:r>
          </w:p>
        </w:tc>
        <w:tc>
          <w:tcPr>
            <w:tcW w:w="880" w:type="dxa"/>
            <w:vAlign w:val="center"/>
          </w:tcPr>
          <w:p w:rsidR="004B491E" w:rsidRDefault="004B491E" w:rsidP="00B015AA">
            <w:pPr>
              <w:pStyle w:val="af0"/>
              <w:ind w:left="0"/>
              <w:jc w:val="center"/>
              <w:rPr>
                <w:szCs w:val="28"/>
              </w:rPr>
            </w:pPr>
            <w:r>
              <w:rPr>
                <w:szCs w:val="28"/>
              </w:rPr>
              <w:t>90</w:t>
            </w:r>
          </w:p>
        </w:tc>
        <w:tc>
          <w:tcPr>
            <w:tcW w:w="880" w:type="dxa"/>
            <w:vAlign w:val="center"/>
          </w:tcPr>
          <w:p w:rsidR="004B491E" w:rsidRDefault="004B491E" w:rsidP="00B015AA">
            <w:pPr>
              <w:pStyle w:val="af0"/>
              <w:ind w:left="0"/>
              <w:jc w:val="center"/>
              <w:rPr>
                <w:szCs w:val="28"/>
              </w:rPr>
            </w:pPr>
            <w:r>
              <w:rPr>
                <w:szCs w:val="28"/>
              </w:rPr>
              <w:t>100</w:t>
            </w:r>
          </w:p>
        </w:tc>
      </w:tr>
      <w:tr w:rsidR="00653DDE" w:rsidTr="00B015AA">
        <w:tc>
          <w:tcPr>
            <w:tcW w:w="879" w:type="dxa"/>
            <w:vAlign w:val="center"/>
          </w:tcPr>
          <w:p w:rsidR="004B491E" w:rsidRPr="002A7DF6" w:rsidRDefault="004B491E" w:rsidP="00B015AA">
            <w:pPr>
              <w:pStyle w:val="af0"/>
              <w:ind w:left="0"/>
              <w:jc w:val="center"/>
              <w:rPr>
                <w:szCs w:val="28"/>
                <w:lang w:val="en-US"/>
              </w:rPr>
            </w:pPr>
            <w:r>
              <w:rPr>
                <w:szCs w:val="28"/>
                <w:lang w:val="en-US"/>
              </w:rPr>
              <w:t>U</w:t>
            </w:r>
            <w:r>
              <w:rPr>
                <w:szCs w:val="28"/>
              </w:rPr>
              <w:t>, В</w:t>
            </w:r>
          </w:p>
        </w:tc>
        <w:tc>
          <w:tcPr>
            <w:tcW w:w="879" w:type="dxa"/>
            <w:vAlign w:val="center"/>
          </w:tcPr>
          <w:p w:rsidR="004B491E" w:rsidRDefault="004B491E" w:rsidP="00B015AA">
            <w:pPr>
              <w:pStyle w:val="af0"/>
              <w:ind w:left="0"/>
              <w:jc w:val="center"/>
              <w:rPr>
                <w:szCs w:val="28"/>
              </w:rPr>
            </w:pPr>
          </w:p>
        </w:tc>
        <w:tc>
          <w:tcPr>
            <w:tcW w:w="879" w:type="dxa"/>
            <w:vAlign w:val="center"/>
          </w:tcPr>
          <w:p w:rsidR="004B491E" w:rsidRDefault="004B491E" w:rsidP="00B015AA">
            <w:pPr>
              <w:pStyle w:val="af0"/>
              <w:ind w:left="0"/>
              <w:jc w:val="center"/>
              <w:rPr>
                <w:szCs w:val="28"/>
              </w:rPr>
            </w:pPr>
          </w:p>
        </w:tc>
        <w:tc>
          <w:tcPr>
            <w:tcW w:w="879" w:type="dxa"/>
            <w:vAlign w:val="center"/>
          </w:tcPr>
          <w:p w:rsidR="004B491E" w:rsidRDefault="004B491E" w:rsidP="00B015AA">
            <w:pPr>
              <w:pStyle w:val="af0"/>
              <w:ind w:left="0"/>
              <w:jc w:val="center"/>
              <w:rPr>
                <w:szCs w:val="28"/>
              </w:rPr>
            </w:pPr>
          </w:p>
        </w:tc>
        <w:tc>
          <w:tcPr>
            <w:tcW w:w="879"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r>
    </w:tbl>
    <w:p w:rsidR="004B491E" w:rsidRDefault="004B491E" w:rsidP="004B491E">
      <w:pPr>
        <w:pStyle w:val="af0"/>
        <w:spacing w:after="0" w:line="240" w:lineRule="auto"/>
        <w:ind w:left="360"/>
        <w:rPr>
          <w:szCs w:val="28"/>
        </w:rPr>
      </w:pPr>
    </w:p>
    <w:p w:rsidR="004B491E" w:rsidRPr="00653DDE" w:rsidRDefault="004B491E" w:rsidP="005B138D">
      <w:pPr>
        <w:pStyle w:val="af0"/>
        <w:numPr>
          <w:ilvl w:val="0"/>
          <w:numId w:val="11"/>
        </w:numPr>
        <w:tabs>
          <w:tab w:val="clear" w:pos="720"/>
        </w:tabs>
        <w:spacing w:after="0" w:line="240" w:lineRule="auto"/>
        <w:ind w:left="0" w:firstLine="900"/>
        <w:jc w:val="both"/>
        <w:rPr>
          <w:rStyle w:val="FontStyle16"/>
          <w:i w:val="0"/>
          <w:iCs w:val="0"/>
          <w:sz w:val="28"/>
          <w:szCs w:val="28"/>
        </w:rPr>
      </w:pPr>
      <w:r w:rsidRPr="00653DDE">
        <w:rPr>
          <w:rStyle w:val="FontStyle16"/>
          <w:i w:val="0"/>
          <w:sz w:val="28"/>
          <w:szCs w:val="28"/>
        </w:rPr>
        <w:t xml:space="preserve">Собрать схему для исследования диода Шотки на постоянном токе в соответствии с принципиальной схемой рис. 3 заменив диод </w:t>
      </w:r>
      <w:r w:rsidRPr="00653DDE">
        <w:rPr>
          <w:rStyle w:val="FontStyle16"/>
          <w:i w:val="0"/>
          <w:sz w:val="28"/>
          <w:szCs w:val="28"/>
          <w:lang w:val="en-US"/>
        </w:rPr>
        <w:t>VD</w:t>
      </w:r>
      <w:r w:rsidRPr="00653DDE">
        <w:rPr>
          <w:rStyle w:val="FontStyle16"/>
          <w:i w:val="0"/>
          <w:sz w:val="28"/>
          <w:szCs w:val="28"/>
        </w:rPr>
        <w:t xml:space="preserve">1 на диод </w:t>
      </w:r>
      <w:r w:rsidRPr="00653DDE">
        <w:rPr>
          <w:rStyle w:val="FontStyle16"/>
          <w:i w:val="0"/>
          <w:sz w:val="28"/>
          <w:szCs w:val="28"/>
          <w:lang w:val="en-US"/>
        </w:rPr>
        <w:t>VD</w:t>
      </w:r>
      <w:r w:rsidRPr="00653DDE">
        <w:rPr>
          <w:rStyle w:val="FontStyle16"/>
          <w:i w:val="0"/>
          <w:sz w:val="28"/>
          <w:szCs w:val="28"/>
        </w:rPr>
        <w:t>2. Для измерения анодного тока включить миллиамперметр постоянного тока с пределом 100 мА. Для измерения анодного напряжения использовать мультиметр. Последовательно с диодом включить токоограничивающий резистор</w:t>
      </w:r>
      <w:r w:rsidRPr="00653DDE">
        <w:rPr>
          <w:rStyle w:val="FontStyle16"/>
          <w:i w:val="0"/>
          <w:sz w:val="28"/>
        </w:rPr>
        <w:t xml:space="preserve"> </w:t>
      </w:r>
      <w:r w:rsidRPr="00653DDE">
        <w:rPr>
          <w:rStyle w:val="FontStyle16"/>
          <w:i w:val="0"/>
          <w:sz w:val="28"/>
          <w:szCs w:val="28"/>
        </w:rPr>
        <w:t xml:space="preserve"> </w:t>
      </w:r>
      <w:r w:rsidRPr="00653DDE">
        <w:rPr>
          <w:rStyle w:val="FontStyle16"/>
          <w:i w:val="0"/>
          <w:sz w:val="28"/>
          <w:szCs w:val="28"/>
          <w:lang w:val="en-US"/>
        </w:rPr>
        <w:t>R</w:t>
      </w:r>
      <w:r w:rsidRPr="00653DDE">
        <w:rPr>
          <w:rStyle w:val="FontStyle16"/>
          <w:i w:val="0"/>
          <w:sz w:val="28"/>
          <w:szCs w:val="28"/>
        </w:rPr>
        <w:t>н (</w:t>
      </w:r>
      <w:r w:rsidRPr="00653DDE">
        <w:rPr>
          <w:rStyle w:val="FontStyle16"/>
          <w:i w:val="0"/>
          <w:sz w:val="28"/>
          <w:szCs w:val="28"/>
          <w:lang w:val="en-US"/>
        </w:rPr>
        <w:t>RP</w:t>
      </w:r>
      <w:r w:rsidRPr="00653DDE">
        <w:rPr>
          <w:rStyle w:val="FontStyle16"/>
          <w:i w:val="0"/>
          <w:sz w:val="28"/>
          <w:szCs w:val="28"/>
        </w:rPr>
        <w:t>2 на стенде)</w:t>
      </w:r>
    </w:p>
    <w:p w:rsidR="004B491E" w:rsidRDefault="004B491E" w:rsidP="005B138D">
      <w:pPr>
        <w:pStyle w:val="af0"/>
        <w:numPr>
          <w:ilvl w:val="0"/>
          <w:numId w:val="11"/>
        </w:numPr>
        <w:tabs>
          <w:tab w:val="clear" w:pos="720"/>
          <w:tab w:val="num" w:pos="-540"/>
        </w:tabs>
        <w:spacing w:after="0" w:line="240" w:lineRule="auto"/>
        <w:ind w:left="0" w:firstLine="900"/>
        <w:rPr>
          <w:szCs w:val="28"/>
        </w:rPr>
      </w:pPr>
      <w:r>
        <w:rPr>
          <w:szCs w:val="28"/>
        </w:rPr>
        <w:t>После проверки схемы преподавателем включить источник питания.</w:t>
      </w:r>
    </w:p>
    <w:p w:rsidR="004B491E" w:rsidRDefault="004B491E" w:rsidP="005B138D">
      <w:pPr>
        <w:pStyle w:val="af0"/>
        <w:numPr>
          <w:ilvl w:val="0"/>
          <w:numId w:val="11"/>
        </w:numPr>
        <w:tabs>
          <w:tab w:val="clear" w:pos="720"/>
          <w:tab w:val="num" w:pos="-2340"/>
          <w:tab w:val="left" w:pos="1080"/>
        </w:tabs>
        <w:spacing w:after="0" w:line="240" w:lineRule="auto"/>
        <w:ind w:left="0" w:firstLine="900"/>
        <w:rPr>
          <w:szCs w:val="28"/>
        </w:rPr>
      </w:pPr>
      <w:r>
        <w:rPr>
          <w:szCs w:val="28"/>
        </w:rPr>
        <w:t>Снять вольтамперную характеристику диода Шотки на постоянном токе для прямой ветви. Для снятия характеристики регулировать напряжение на выходе потенциометра. Результаты измерений занести в таблицу 2. Выключить источник питания.</w:t>
      </w:r>
    </w:p>
    <w:p w:rsidR="004B491E" w:rsidRDefault="004B491E" w:rsidP="004B491E">
      <w:pPr>
        <w:pStyle w:val="af0"/>
        <w:spacing w:after="0" w:line="240" w:lineRule="auto"/>
        <w:ind w:left="7788"/>
        <w:rPr>
          <w:szCs w:val="28"/>
        </w:rPr>
      </w:pPr>
      <w:r>
        <w:rPr>
          <w:szCs w:val="28"/>
        </w:rPr>
        <w:t xml:space="preserve">      Таблица 2</w:t>
      </w:r>
    </w:p>
    <w:tbl>
      <w:tblPr>
        <w:tblStyle w:val="a3"/>
        <w:tblW w:w="0" w:type="auto"/>
        <w:tblLook w:val="01E0" w:firstRow="1" w:lastRow="1" w:firstColumn="1" w:lastColumn="1" w:noHBand="0" w:noVBand="0"/>
      </w:tblPr>
      <w:tblGrid>
        <w:gridCol w:w="871"/>
        <w:gridCol w:w="868"/>
        <w:gridCol w:w="869"/>
        <w:gridCol w:w="869"/>
        <w:gridCol w:w="869"/>
        <w:gridCol w:w="870"/>
        <w:gridCol w:w="870"/>
        <w:gridCol w:w="870"/>
        <w:gridCol w:w="870"/>
        <w:gridCol w:w="870"/>
        <w:gridCol w:w="874"/>
      </w:tblGrid>
      <w:tr w:rsidR="004B491E" w:rsidTr="00B015AA">
        <w:tc>
          <w:tcPr>
            <w:tcW w:w="879" w:type="dxa"/>
            <w:vAlign w:val="center"/>
          </w:tcPr>
          <w:p w:rsidR="004B491E" w:rsidRPr="002A7DF6" w:rsidRDefault="004B491E" w:rsidP="00B015AA">
            <w:pPr>
              <w:pStyle w:val="af0"/>
              <w:ind w:left="0"/>
              <w:jc w:val="center"/>
              <w:rPr>
                <w:szCs w:val="28"/>
              </w:rPr>
            </w:pPr>
            <w:r>
              <w:rPr>
                <w:szCs w:val="28"/>
                <w:lang w:val="en-US"/>
              </w:rPr>
              <w:t>I</w:t>
            </w:r>
            <w:r>
              <w:rPr>
                <w:szCs w:val="28"/>
              </w:rPr>
              <w:t>, мА</w:t>
            </w:r>
          </w:p>
        </w:tc>
        <w:tc>
          <w:tcPr>
            <w:tcW w:w="879" w:type="dxa"/>
            <w:vAlign w:val="center"/>
          </w:tcPr>
          <w:p w:rsidR="004B491E" w:rsidRDefault="004B491E" w:rsidP="00B015AA">
            <w:pPr>
              <w:pStyle w:val="af0"/>
              <w:ind w:left="0"/>
              <w:jc w:val="center"/>
              <w:rPr>
                <w:szCs w:val="28"/>
              </w:rPr>
            </w:pPr>
            <w:r>
              <w:rPr>
                <w:szCs w:val="28"/>
              </w:rPr>
              <w:t>10</w:t>
            </w:r>
          </w:p>
        </w:tc>
        <w:tc>
          <w:tcPr>
            <w:tcW w:w="879" w:type="dxa"/>
            <w:vAlign w:val="center"/>
          </w:tcPr>
          <w:p w:rsidR="004B491E" w:rsidRDefault="004B491E" w:rsidP="00B015AA">
            <w:pPr>
              <w:pStyle w:val="af0"/>
              <w:ind w:left="0"/>
              <w:jc w:val="center"/>
              <w:rPr>
                <w:szCs w:val="28"/>
              </w:rPr>
            </w:pPr>
            <w:r>
              <w:rPr>
                <w:szCs w:val="28"/>
              </w:rPr>
              <w:t>20</w:t>
            </w:r>
          </w:p>
        </w:tc>
        <w:tc>
          <w:tcPr>
            <w:tcW w:w="879" w:type="dxa"/>
            <w:vAlign w:val="center"/>
          </w:tcPr>
          <w:p w:rsidR="004B491E" w:rsidRDefault="004B491E" w:rsidP="00B015AA">
            <w:pPr>
              <w:pStyle w:val="af0"/>
              <w:ind w:left="0"/>
              <w:jc w:val="center"/>
              <w:rPr>
                <w:szCs w:val="28"/>
              </w:rPr>
            </w:pPr>
            <w:r>
              <w:rPr>
                <w:szCs w:val="28"/>
              </w:rPr>
              <w:t>30</w:t>
            </w:r>
          </w:p>
        </w:tc>
        <w:tc>
          <w:tcPr>
            <w:tcW w:w="879" w:type="dxa"/>
            <w:vAlign w:val="center"/>
          </w:tcPr>
          <w:p w:rsidR="004B491E" w:rsidRDefault="004B491E" w:rsidP="00B015AA">
            <w:pPr>
              <w:pStyle w:val="af0"/>
              <w:ind w:left="0"/>
              <w:jc w:val="center"/>
              <w:rPr>
                <w:szCs w:val="28"/>
              </w:rPr>
            </w:pPr>
            <w:r>
              <w:rPr>
                <w:szCs w:val="28"/>
              </w:rPr>
              <w:t>40</w:t>
            </w:r>
          </w:p>
        </w:tc>
        <w:tc>
          <w:tcPr>
            <w:tcW w:w="880" w:type="dxa"/>
            <w:vAlign w:val="center"/>
          </w:tcPr>
          <w:p w:rsidR="004B491E" w:rsidRDefault="004B491E" w:rsidP="00B015AA">
            <w:pPr>
              <w:pStyle w:val="af0"/>
              <w:ind w:left="0"/>
              <w:jc w:val="center"/>
              <w:rPr>
                <w:szCs w:val="28"/>
              </w:rPr>
            </w:pPr>
            <w:r>
              <w:rPr>
                <w:szCs w:val="28"/>
              </w:rPr>
              <w:t>50</w:t>
            </w:r>
          </w:p>
        </w:tc>
        <w:tc>
          <w:tcPr>
            <w:tcW w:w="880" w:type="dxa"/>
            <w:vAlign w:val="center"/>
          </w:tcPr>
          <w:p w:rsidR="004B491E" w:rsidRDefault="004B491E" w:rsidP="00B015AA">
            <w:pPr>
              <w:pStyle w:val="af0"/>
              <w:ind w:left="0"/>
              <w:jc w:val="center"/>
              <w:rPr>
                <w:szCs w:val="28"/>
              </w:rPr>
            </w:pPr>
            <w:r>
              <w:rPr>
                <w:szCs w:val="28"/>
              </w:rPr>
              <w:t>60</w:t>
            </w:r>
          </w:p>
        </w:tc>
        <w:tc>
          <w:tcPr>
            <w:tcW w:w="880" w:type="dxa"/>
            <w:vAlign w:val="center"/>
          </w:tcPr>
          <w:p w:rsidR="004B491E" w:rsidRDefault="004B491E" w:rsidP="00B015AA">
            <w:pPr>
              <w:pStyle w:val="af0"/>
              <w:ind w:left="0"/>
              <w:jc w:val="center"/>
              <w:rPr>
                <w:szCs w:val="28"/>
              </w:rPr>
            </w:pPr>
            <w:r>
              <w:rPr>
                <w:szCs w:val="28"/>
              </w:rPr>
              <w:t>70</w:t>
            </w:r>
          </w:p>
        </w:tc>
        <w:tc>
          <w:tcPr>
            <w:tcW w:w="880" w:type="dxa"/>
            <w:vAlign w:val="center"/>
          </w:tcPr>
          <w:p w:rsidR="004B491E" w:rsidRDefault="004B491E" w:rsidP="00B015AA">
            <w:pPr>
              <w:pStyle w:val="af0"/>
              <w:ind w:left="0"/>
              <w:jc w:val="center"/>
              <w:rPr>
                <w:szCs w:val="28"/>
              </w:rPr>
            </w:pPr>
            <w:r>
              <w:rPr>
                <w:szCs w:val="28"/>
              </w:rPr>
              <w:t>80</w:t>
            </w:r>
          </w:p>
        </w:tc>
        <w:tc>
          <w:tcPr>
            <w:tcW w:w="880" w:type="dxa"/>
            <w:vAlign w:val="center"/>
          </w:tcPr>
          <w:p w:rsidR="004B491E" w:rsidRDefault="004B491E" w:rsidP="00B015AA">
            <w:pPr>
              <w:pStyle w:val="af0"/>
              <w:ind w:left="0"/>
              <w:jc w:val="center"/>
              <w:rPr>
                <w:szCs w:val="28"/>
              </w:rPr>
            </w:pPr>
            <w:r>
              <w:rPr>
                <w:szCs w:val="28"/>
              </w:rPr>
              <w:t>90</w:t>
            </w:r>
          </w:p>
        </w:tc>
        <w:tc>
          <w:tcPr>
            <w:tcW w:w="880" w:type="dxa"/>
            <w:vAlign w:val="center"/>
          </w:tcPr>
          <w:p w:rsidR="004B491E" w:rsidRDefault="004B491E" w:rsidP="00B015AA">
            <w:pPr>
              <w:pStyle w:val="af0"/>
              <w:ind w:left="0"/>
              <w:jc w:val="center"/>
              <w:rPr>
                <w:szCs w:val="28"/>
              </w:rPr>
            </w:pPr>
            <w:r>
              <w:rPr>
                <w:szCs w:val="28"/>
              </w:rPr>
              <w:t>100</w:t>
            </w:r>
          </w:p>
        </w:tc>
      </w:tr>
      <w:tr w:rsidR="004B491E" w:rsidTr="00B015AA">
        <w:tc>
          <w:tcPr>
            <w:tcW w:w="879" w:type="dxa"/>
            <w:vAlign w:val="center"/>
          </w:tcPr>
          <w:p w:rsidR="004B491E" w:rsidRPr="002A7DF6" w:rsidRDefault="004B491E" w:rsidP="00B015AA">
            <w:pPr>
              <w:pStyle w:val="af0"/>
              <w:ind w:left="0"/>
              <w:jc w:val="center"/>
              <w:rPr>
                <w:szCs w:val="28"/>
                <w:lang w:val="en-US"/>
              </w:rPr>
            </w:pPr>
            <w:r>
              <w:rPr>
                <w:szCs w:val="28"/>
                <w:lang w:val="en-US"/>
              </w:rPr>
              <w:t>U</w:t>
            </w:r>
            <w:r>
              <w:rPr>
                <w:szCs w:val="28"/>
              </w:rPr>
              <w:t>, В</w:t>
            </w:r>
          </w:p>
        </w:tc>
        <w:tc>
          <w:tcPr>
            <w:tcW w:w="879" w:type="dxa"/>
            <w:vAlign w:val="center"/>
          </w:tcPr>
          <w:p w:rsidR="004B491E" w:rsidRDefault="004B491E" w:rsidP="00B015AA">
            <w:pPr>
              <w:pStyle w:val="af0"/>
              <w:ind w:left="0"/>
              <w:jc w:val="center"/>
              <w:rPr>
                <w:szCs w:val="28"/>
              </w:rPr>
            </w:pPr>
          </w:p>
        </w:tc>
        <w:tc>
          <w:tcPr>
            <w:tcW w:w="879" w:type="dxa"/>
            <w:vAlign w:val="center"/>
          </w:tcPr>
          <w:p w:rsidR="004B491E" w:rsidRDefault="004B491E" w:rsidP="00B015AA">
            <w:pPr>
              <w:pStyle w:val="af0"/>
              <w:ind w:left="0"/>
              <w:jc w:val="center"/>
              <w:rPr>
                <w:szCs w:val="28"/>
              </w:rPr>
            </w:pPr>
          </w:p>
        </w:tc>
        <w:tc>
          <w:tcPr>
            <w:tcW w:w="879" w:type="dxa"/>
            <w:vAlign w:val="center"/>
          </w:tcPr>
          <w:p w:rsidR="004B491E" w:rsidRDefault="004B491E" w:rsidP="00B015AA">
            <w:pPr>
              <w:pStyle w:val="af0"/>
              <w:ind w:left="0"/>
              <w:jc w:val="center"/>
              <w:rPr>
                <w:szCs w:val="28"/>
              </w:rPr>
            </w:pPr>
          </w:p>
        </w:tc>
        <w:tc>
          <w:tcPr>
            <w:tcW w:w="879"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r>
    </w:tbl>
    <w:p w:rsidR="004B491E" w:rsidRDefault="004B491E" w:rsidP="004B491E">
      <w:pPr>
        <w:pStyle w:val="af0"/>
        <w:spacing w:after="0" w:line="240" w:lineRule="auto"/>
        <w:rPr>
          <w:szCs w:val="28"/>
        </w:rPr>
      </w:pPr>
    </w:p>
    <w:p w:rsidR="004B491E" w:rsidRDefault="004B491E" w:rsidP="005B138D">
      <w:pPr>
        <w:pStyle w:val="af0"/>
        <w:numPr>
          <w:ilvl w:val="0"/>
          <w:numId w:val="11"/>
        </w:numPr>
        <w:tabs>
          <w:tab w:val="clear" w:pos="720"/>
          <w:tab w:val="num" w:pos="-540"/>
          <w:tab w:val="left" w:pos="1080"/>
        </w:tabs>
        <w:spacing w:after="0" w:line="240" w:lineRule="auto"/>
        <w:ind w:left="0" w:firstLine="720"/>
        <w:rPr>
          <w:szCs w:val="28"/>
        </w:rPr>
      </w:pPr>
      <w:r>
        <w:rPr>
          <w:szCs w:val="28"/>
        </w:rPr>
        <w:t xml:space="preserve">Собрать схему для снятия обратной ветви ВАХ </w:t>
      </w:r>
      <w:r>
        <w:rPr>
          <w:szCs w:val="28"/>
          <w:lang w:val="en-US"/>
        </w:rPr>
        <w:t>VD</w:t>
      </w:r>
      <w:r>
        <w:rPr>
          <w:szCs w:val="28"/>
        </w:rPr>
        <w:t xml:space="preserve">1, подключив к </w:t>
      </w:r>
      <w:r>
        <w:rPr>
          <w:szCs w:val="28"/>
          <w:lang w:val="en-US"/>
        </w:rPr>
        <w:t>PR</w:t>
      </w:r>
      <w:r>
        <w:rPr>
          <w:szCs w:val="28"/>
        </w:rPr>
        <w:t xml:space="preserve">2 источник -12В и заменив миллиамперметр, поменяв также его полярность подключения (рис.3). </w:t>
      </w:r>
    </w:p>
    <w:p w:rsidR="004B491E" w:rsidRDefault="004B491E" w:rsidP="004B491E">
      <w:pPr>
        <w:pStyle w:val="af0"/>
        <w:spacing w:after="0" w:line="240" w:lineRule="auto"/>
        <w:rPr>
          <w:szCs w:val="28"/>
        </w:rPr>
      </w:pPr>
      <w:r>
        <w:rPr>
          <w:noProof/>
          <w:lang w:eastAsia="ru-RU"/>
        </w:rPr>
        <w:drawing>
          <wp:anchor distT="0" distB="0" distL="114300" distR="114300" simplePos="0" relativeHeight="251629568" behindDoc="1" locked="0" layoutInCell="1" allowOverlap="1" wp14:anchorId="24A775E6" wp14:editId="4762BD57">
            <wp:simplePos x="0" y="0"/>
            <wp:positionH relativeFrom="column">
              <wp:posOffset>1257300</wp:posOffset>
            </wp:positionH>
            <wp:positionV relativeFrom="paragraph">
              <wp:posOffset>186690</wp:posOffset>
            </wp:positionV>
            <wp:extent cx="2628900" cy="1522730"/>
            <wp:effectExtent l="19050" t="0" r="0" b="0"/>
            <wp:wrapTight wrapText="bothSides">
              <wp:wrapPolygon edited="0">
                <wp:start x="-157" y="0"/>
                <wp:lineTo x="-157" y="21348"/>
                <wp:lineTo x="21600" y="21348"/>
                <wp:lineTo x="21600" y="0"/>
                <wp:lineTo x="-157"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3">
                      <a:lum bright="6000" contrast="6000"/>
                    </a:blip>
                    <a:srcRect/>
                    <a:stretch>
                      <a:fillRect/>
                    </a:stretch>
                  </pic:blipFill>
                  <pic:spPr bwMode="auto">
                    <a:xfrm>
                      <a:off x="0" y="0"/>
                      <a:ext cx="2628900" cy="1522730"/>
                    </a:xfrm>
                    <a:prstGeom prst="rect">
                      <a:avLst/>
                    </a:prstGeom>
                    <a:noFill/>
                    <a:ln w="9525">
                      <a:noFill/>
                      <a:miter lim="800000"/>
                      <a:headEnd/>
                      <a:tailEnd/>
                    </a:ln>
                  </pic:spPr>
                </pic:pic>
              </a:graphicData>
            </a:graphic>
          </wp:anchor>
        </w:drawing>
      </w:r>
    </w:p>
    <w:p w:rsidR="004B491E" w:rsidRDefault="004B491E" w:rsidP="004B491E">
      <w:pPr>
        <w:pStyle w:val="af0"/>
        <w:spacing w:after="0" w:line="240" w:lineRule="auto"/>
        <w:rPr>
          <w:szCs w:val="28"/>
        </w:rPr>
      </w:pPr>
    </w:p>
    <w:p w:rsidR="004B491E" w:rsidRDefault="004B491E" w:rsidP="004B491E">
      <w:pPr>
        <w:pStyle w:val="af0"/>
        <w:spacing w:after="0" w:line="240" w:lineRule="auto"/>
        <w:rPr>
          <w:szCs w:val="28"/>
        </w:rPr>
      </w:pPr>
    </w:p>
    <w:p w:rsidR="004B491E" w:rsidRDefault="004B491E" w:rsidP="004B491E">
      <w:pPr>
        <w:pStyle w:val="af0"/>
        <w:spacing w:after="0" w:line="240" w:lineRule="auto"/>
        <w:rPr>
          <w:szCs w:val="28"/>
        </w:rPr>
      </w:pPr>
    </w:p>
    <w:p w:rsidR="004B491E" w:rsidRDefault="004B491E" w:rsidP="004B491E">
      <w:pPr>
        <w:pStyle w:val="af0"/>
        <w:spacing w:after="0" w:line="240" w:lineRule="auto"/>
        <w:rPr>
          <w:szCs w:val="28"/>
        </w:rPr>
      </w:pPr>
      <w:r>
        <w:rPr>
          <w:szCs w:val="28"/>
        </w:rPr>
        <w:tab/>
      </w:r>
      <w:r>
        <w:rPr>
          <w:szCs w:val="28"/>
        </w:rPr>
        <w:tab/>
      </w:r>
      <w:r>
        <w:rPr>
          <w:szCs w:val="28"/>
        </w:rPr>
        <w:tab/>
      </w:r>
      <w:r>
        <w:rPr>
          <w:szCs w:val="28"/>
        </w:rPr>
        <w:tab/>
      </w:r>
      <w:r>
        <w:rPr>
          <w:szCs w:val="28"/>
        </w:rPr>
        <w:tab/>
        <w:t>Рис.3</w:t>
      </w:r>
    </w:p>
    <w:p w:rsidR="004B491E" w:rsidRDefault="004B491E" w:rsidP="004B491E">
      <w:pPr>
        <w:pStyle w:val="af0"/>
        <w:tabs>
          <w:tab w:val="left" w:pos="1080"/>
        </w:tabs>
        <w:spacing w:after="0" w:line="240" w:lineRule="auto"/>
        <w:ind w:left="0"/>
        <w:rPr>
          <w:szCs w:val="28"/>
        </w:rPr>
      </w:pPr>
    </w:p>
    <w:p w:rsidR="004B491E" w:rsidRDefault="004B491E" w:rsidP="004B491E">
      <w:pPr>
        <w:pStyle w:val="af0"/>
        <w:tabs>
          <w:tab w:val="left" w:pos="1080"/>
        </w:tabs>
        <w:spacing w:after="0" w:line="240" w:lineRule="auto"/>
        <w:ind w:left="0"/>
        <w:rPr>
          <w:szCs w:val="28"/>
        </w:rPr>
      </w:pPr>
    </w:p>
    <w:p w:rsidR="004B491E" w:rsidRDefault="004B491E" w:rsidP="004B491E">
      <w:pPr>
        <w:pStyle w:val="af0"/>
        <w:tabs>
          <w:tab w:val="left" w:pos="1080"/>
        </w:tabs>
        <w:spacing w:after="0" w:line="240" w:lineRule="auto"/>
        <w:ind w:left="0"/>
        <w:rPr>
          <w:szCs w:val="28"/>
        </w:rPr>
      </w:pPr>
    </w:p>
    <w:p w:rsidR="004B491E" w:rsidRDefault="004B491E" w:rsidP="005B138D">
      <w:pPr>
        <w:pStyle w:val="af0"/>
        <w:numPr>
          <w:ilvl w:val="0"/>
          <w:numId w:val="11"/>
        </w:numPr>
        <w:tabs>
          <w:tab w:val="clear" w:pos="720"/>
          <w:tab w:val="num" w:pos="-360"/>
          <w:tab w:val="left" w:pos="1080"/>
        </w:tabs>
        <w:spacing w:after="0" w:line="240" w:lineRule="auto"/>
        <w:ind w:left="0" w:firstLine="720"/>
        <w:rPr>
          <w:szCs w:val="28"/>
        </w:rPr>
      </w:pPr>
      <w:r>
        <w:rPr>
          <w:szCs w:val="28"/>
        </w:rPr>
        <w:t>После проверки схемы преподавателем включить источник питания.</w:t>
      </w:r>
    </w:p>
    <w:p w:rsidR="004B491E" w:rsidRDefault="004B491E" w:rsidP="005B138D">
      <w:pPr>
        <w:pStyle w:val="af0"/>
        <w:numPr>
          <w:ilvl w:val="0"/>
          <w:numId w:val="11"/>
        </w:numPr>
        <w:tabs>
          <w:tab w:val="clear" w:pos="720"/>
          <w:tab w:val="num" w:pos="-360"/>
          <w:tab w:val="left" w:pos="1080"/>
        </w:tabs>
        <w:spacing w:after="0" w:line="240" w:lineRule="auto"/>
        <w:ind w:left="0" w:firstLine="720"/>
        <w:rPr>
          <w:szCs w:val="28"/>
        </w:rPr>
      </w:pPr>
      <w:r>
        <w:rPr>
          <w:szCs w:val="28"/>
        </w:rPr>
        <w:t>Снять обратную ветвь ВАХ выпрямительного диода на постоянном токе. Для снятия характеристики регулировать напряжение на выходе потенциометра. Результаты измерений занести в таблицу 3. Выключить источник питания.</w:t>
      </w:r>
    </w:p>
    <w:p w:rsidR="004B491E" w:rsidRDefault="004B491E" w:rsidP="004B491E">
      <w:pPr>
        <w:pStyle w:val="af0"/>
        <w:spacing w:after="0" w:line="240" w:lineRule="auto"/>
        <w:ind w:left="7788"/>
        <w:rPr>
          <w:szCs w:val="28"/>
        </w:rPr>
      </w:pPr>
      <w:r>
        <w:rPr>
          <w:szCs w:val="28"/>
        </w:rPr>
        <w:t xml:space="preserve">  Таблица 3</w:t>
      </w:r>
    </w:p>
    <w:tbl>
      <w:tblPr>
        <w:tblStyle w:val="a3"/>
        <w:tblW w:w="9675" w:type="dxa"/>
        <w:tblLook w:val="01E0" w:firstRow="1" w:lastRow="1" w:firstColumn="1" w:lastColumn="1" w:noHBand="0" w:noVBand="0"/>
      </w:tblPr>
      <w:tblGrid>
        <w:gridCol w:w="1612"/>
        <w:gridCol w:w="1612"/>
        <w:gridCol w:w="1612"/>
        <w:gridCol w:w="1613"/>
        <w:gridCol w:w="1613"/>
        <w:gridCol w:w="1613"/>
      </w:tblGrid>
      <w:tr w:rsidR="004B491E" w:rsidTr="00B015AA">
        <w:tc>
          <w:tcPr>
            <w:tcW w:w="1612" w:type="dxa"/>
            <w:vAlign w:val="center"/>
          </w:tcPr>
          <w:p w:rsidR="004B491E" w:rsidRPr="002A7DF6" w:rsidRDefault="004B491E" w:rsidP="00B015AA">
            <w:pPr>
              <w:pStyle w:val="af0"/>
              <w:ind w:left="0"/>
              <w:jc w:val="center"/>
              <w:rPr>
                <w:szCs w:val="28"/>
              </w:rPr>
            </w:pPr>
            <w:r>
              <w:rPr>
                <w:szCs w:val="28"/>
                <w:lang w:val="en-US"/>
              </w:rPr>
              <w:t>I</w:t>
            </w:r>
            <w:r>
              <w:rPr>
                <w:szCs w:val="28"/>
              </w:rPr>
              <w:t>, мА</w:t>
            </w:r>
          </w:p>
        </w:tc>
        <w:tc>
          <w:tcPr>
            <w:tcW w:w="1612" w:type="dxa"/>
          </w:tcPr>
          <w:p w:rsidR="004B491E" w:rsidRDefault="004B491E" w:rsidP="00B015AA">
            <w:pPr>
              <w:pStyle w:val="af0"/>
              <w:ind w:left="0"/>
              <w:rPr>
                <w:szCs w:val="28"/>
              </w:rPr>
            </w:pPr>
          </w:p>
        </w:tc>
        <w:tc>
          <w:tcPr>
            <w:tcW w:w="1612"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r>
      <w:tr w:rsidR="004B491E" w:rsidTr="00B015AA">
        <w:tc>
          <w:tcPr>
            <w:tcW w:w="1612" w:type="dxa"/>
            <w:vAlign w:val="center"/>
          </w:tcPr>
          <w:p w:rsidR="004B491E" w:rsidRPr="002A7DF6" w:rsidRDefault="004B491E" w:rsidP="00B015AA">
            <w:pPr>
              <w:pStyle w:val="af0"/>
              <w:ind w:left="0"/>
              <w:jc w:val="center"/>
              <w:rPr>
                <w:szCs w:val="28"/>
                <w:lang w:val="en-US"/>
              </w:rPr>
            </w:pPr>
            <w:r>
              <w:rPr>
                <w:szCs w:val="28"/>
                <w:lang w:val="en-US"/>
              </w:rPr>
              <w:t>U</w:t>
            </w:r>
            <w:r>
              <w:rPr>
                <w:szCs w:val="28"/>
              </w:rPr>
              <w:t>, В</w:t>
            </w:r>
          </w:p>
        </w:tc>
        <w:tc>
          <w:tcPr>
            <w:tcW w:w="1612" w:type="dxa"/>
          </w:tcPr>
          <w:p w:rsidR="004B491E" w:rsidRDefault="004B491E" w:rsidP="00B015AA">
            <w:pPr>
              <w:pStyle w:val="af0"/>
              <w:ind w:left="0"/>
              <w:rPr>
                <w:szCs w:val="28"/>
              </w:rPr>
            </w:pPr>
          </w:p>
        </w:tc>
        <w:tc>
          <w:tcPr>
            <w:tcW w:w="1612"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r>
    </w:tbl>
    <w:p w:rsidR="004B491E" w:rsidRDefault="004B491E" w:rsidP="004B491E">
      <w:pPr>
        <w:pStyle w:val="af0"/>
        <w:spacing w:after="0" w:line="240" w:lineRule="auto"/>
        <w:rPr>
          <w:szCs w:val="28"/>
        </w:rPr>
      </w:pPr>
    </w:p>
    <w:p w:rsidR="004B491E" w:rsidRDefault="004B491E" w:rsidP="005B138D">
      <w:pPr>
        <w:pStyle w:val="af0"/>
        <w:numPr>
          <w:ilvl w:val="0"/>
          <w:numId w:val="11"/>
        </w:numPr>
        <w:tabs>
          <w:tab w:val="clear" w:pos="720"/>
          <w:tab w:val="left" w:pos="1260"/>
        </w:tabs>
        <w:spacing w:after="0" w:line="240" w:lineRule="auto"/>
        <w:ind w:left="0" w:firstLine="720"/>
        <w:rPr>
          <w:szCs w:val="28"/>
        </w:rPr>
      </w:pPr>
      <w:r>
        <w:rPr>
          <w:szCs w:val="28"/>
        </w:rPr>
        <w:t xml:space="preserve">Собрать схему для снятия обратной ветви ВАХ диода Шотки, заменив </w:t>
      </w:r>
      <w:r>
        <w:rPr>
          <w:szCs w:val="28"/>
          <w:lang w:val="en-US"/>
        </w:rPr>
        <w:t>VD</w:t>
      </w:r>
      <w:r>
        <w:rPr>
          <w:szCs w:val="28"/>
        </w:rPr>
        <w:t xml:space="preserve">1 на </w:t>
      </w:r>
      <w:r>
        <w:rPr>
          <w:szCs w:val="28"/>
          <w:lang w:val="en-US"/>
        </w:rPr>
        <w:t>VD</w:t>
      </w:r>
      <w:r>
        <w:rPr>
          <w:szCs w:val="28"/>
        </w:rPr>
        <w:t xml:space="preserve">2 (рис.3). </w:t>
      </w:r>
    </w:p>
    <w:p w:rsidR="004B491E" w:rsidRDefault="004B491E" w:rsidP="005B138D">
      <w:pPr>
        <w:pStyle w:val="af0"/>
        <w:numPr>
          <w:ilvl w:val="0"/>
          <w:numId w:val="11"/>
        </w:numPr>
        <w:tabs>
          <w:tab w:val="clear" w:pos="720"/>
          <w:tab w:val="left" w:pos="1080"/>
        </w:tabs>
        <w:spacing w:after="0" w:line="240" w:lineRule="auto"/>
        <w:ind w:left="0" w:firstLine="720"/>
        <w:rPr>
          <w:szCs w:val="28"/>
        </w:rPr>
      </w:pPr>
      <w:r>
        <w:rPr>
          <w:szCs w:val="28"/>
        </w:rPr>
        <w:t xml:space="preserve"> После проверки схемы преподавателем включить источник питания.</w:t>
      </w:r>
    </w:p>
    <w:p w:rsidR="004B491E" w:rsidRDefault="004B491E" w:rsidP="005B138D">
      <w:pPr>
        <w:pStyle w:val="af0"/>
        <w:numPr>
          <w:ilvl w:val="0"/>
          <w:numId w:val="11"/>
        </w:numPr>
        <w:tabs>
          <w:tab w:val="clear" w:pos="720"/>
          <w:tab w:val="left" w:pos="1260"/>
        </w:tabs>
        <w:spacing w:after="0" w:line="240" w:lineRule="auto"/>
        <w:ind w:left="0" w:firstLine="720"/>
        <w:rPr>
          <w:szCs w:val="28"/>
        </w:rPr>
      </w:pPr>
      <w:r>
        <w:rPr>
          <w:szCs w:val="28"/>
        </w:rPr>
        <w:t>Снять обратную ветвь ВАХ выпрямительного диода на постоянном токе. Для снятия характеристики регулировать напряжение на выходе потенциометра. Результаты измерений занести в таблицу 4. Выключить источник питания.</w:t>
      </w:r>
    </w:p>
    <w:p w:rsidR="004B491E" w:rsidRDefault="004B491E" w:rsidP="004B491E">
      <w:pPr>
        <w:pStyle w:val="af0"/>
        <w:spacing w:after="0" w:line="240" w:lineRule="auto"/>
        <w:ind w:left="7788"/>
        <w:rPr>
          <w:szCs w:val="28"/>
        </w:rPr>
      </w:pPr>
      <w:r>
        <w:rPr>
          <w:szCs w:val="28"/>
        </w:rPr>
        <w:t xml:space="preserve">  Таблица 4</w:t>
      </w:r>
    </w:p>
    <w:tbl>
      <w:tblPr>
        <w:tblStyle w:val="a3"/>
        <w:tblW w:w="9675" w:type="dxa"/>
        <w:tblLook w:val="01E0" w:firstRow="1" w:lastRow="1" w:firstColumn="1" w:lastColumn="1" w:noHBand="0" w:noVBand="0"/>
      </w:tblPr>
      <w:tblGrid>
        <w:gridCol w:w="1612"/>
        <w:gridCol w:w="1612"/>
        <w:gridCol w:w="1612"/>
        <w:gridCol w:w="1613"/>
        <w:gridCol w:w="1613"/>
        <w:gridCol w:w="1613"/>
      </w:tblGrid>
      <w:tr w:rsidR="004B491E" w:rsidTr="00B015AA">
        <w:tc>
          <w:tcPr>
            <w:tcW w:w="1612" w:type="dxa"/>
            <w:vAlign w:val="center"/>
          </w:tcPr>
          <w:p w:rsidR="004B491E" w:rsidRPr="002A7DF6" w:rsidRDefault="004B491E" w:rsidP="00B015AA">
            <w:pPr>
              <w:pStyle w:val="af0"/>
              <w:ind w:left="0"/>
              <w:jc w:val="center"/>
              <w:rPr>
                <w:szCs w:val="28"/>
              </w:rPr>
            </w:pPr>
            <w:r>
              <w:rPr>
                <w:szCs w:val="28"/>
                <w:lang w:val="en-US"/>
              </w:rPr>
              <w:t>I</w:t>
            </w:r>
            <w:r>
              <w:rPr>
                <w:szCs w:val="28"/>
              </w:rPr>
              <w:t>, мА</w:t>
            </w:r>
          </w:p>
        </w:tc>
        <w:tc>
          <w:tcPr>
            <w:tcW w:w="1612" w:type="dxa"/>
          </w:tcPr>
          <w:p w:rsidR="004B491E" w:rsidRDefault="004B491E" w:rsidP="00B015AA">
            <w:pPr>
              <w:pStyle w:val="af0"/>
              <w:ind w:left="0"/>
              <w:rPr>
                <w:szCs w:val="28"/>
              </w:rPr>
            </w:pPr>
          </w:p>
        </w:tc>
        <w:tc>
          <w:tcPr>
            <w:tcW w:w="1612"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r>
      <w:tr w:rsidR="004B491E" w:rsidTr="00B015AA">
        <w:tc>
          <w:tcPr>
            <w:tcW w:w="1612" w:type="dxa"/>
            <w:vAlign w:val="center"/>
          </w:tcPr>
          <w:p w:rsidR="004B491E" w:rsidRPr="002A7DF6" w:rsidRDefault="004B491E" w:rsidP="00B015AA">
            <w:pPr>
              <w:pStyle w:val="af0"/>
              <w:ind w:left="0"/>
              <w:jc w:val="center"/>
              <w:rPr>
                <w:szCs w:val="28"/>
                <w:lang w:val="en-US"/>
              </w:rPr>
            </w:pPr>
            <w:r>
              <w:rPr>
                <w:szCs w:val="28"/>
                <w:lang w:val="en-US"/>
              </w:rPr>
              <w:t>U</w:t>
            </w:r>
            <w:r>
              <w:rPr>
                <w:szCs w:val="28"/>
              </w:rPr>
              <w:t>, В</w:t>
            </w:r>
          </w:p>
        </w:tc>
        <w:tc>
          <w:tcPr>
            <w:tcW w:w="1612" w:type="dxa"/>
          </w:tcPr>
          <w:p w:rsidR="004B491E" w:rsidRDefault="004B491E" w:rsidP="00B015AA">
            <w:pPr>
              <w:pStyle w:val="af0"/>
              <w:ind w:left="0"/>
              <w:rPr>
                <w:szCs w:val="28"/>
              </w:rPr>
            </w:pPr>
          </w:p>
        </w:tc>
        <w:tc>
          <w:tcPr>
            <w:tcW w:w="1612"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r>
    </w:tbl>
    <w:p w:rsidR="004B491E" w:rsidRDefault="004B491E" w:rsidP="004B491E">
      <w:pPr>
        <w:pStyle w:val="af0"/>
        <w:spacing w:after="0" w:line="240" w:lineRule="auto"/>
        <w:ind w:left="360"/>
        <w:rPr>
          <w:szCs w:val="28"/>
        </w:rPr>
      </w:pPr>
    </w:p>
    <w:p w:rsidR="004B491E" w:rsidRDefault="004B491E" w:rsidP="005B138D">
      <w:pPr>
        <w:pStyle w:val="af0"/>
        <w:numPr>
          <w:ilvl w:val="0"/>
          <w:numId w:val="11"/>
        </w:numPr>
        <w:tabs>
          <w:tab w:val="clear" w:pos="720"/>
        </w:tabs>
        <w:spacing w:after="0" w:line="240" w:lineRule="auto"/>
        <w:ind w:left="0" w:firstLine="720"/>
        <w:rPr>
          <w:szCs w:val="28"/>
        </w:rPr>
      </w:pPr>
      <w:r>
        <w:rPr>
          <w:szCs w:val="28"/>
        </w:rPr>
        <w:t xml:space="preserve"> Построить для каждого диода вольтамперную характеристику (прямую и обратную ветвь совместить на одном графике (смотри теоретический материал).</w:t>
      </w:r>
    </w:p>
    <w:p w:rsidR="004B491E" w:rsidRDefault="004B491E" w:rsidP="005B138D">
      <w:pPr>
        <w:pStyle w:val="af0"/>
        <w:numPr>
          <w:ilvl w:val="0"/>
          <w:numId w:val="11"/>
        </w:numPr>
        <w:tabs>
          <w:tab w:val="clear" w:pos="720"/>
        </w:tabs>
        <w:spacing w:after="0" w:line="240" w:lineRule="auto"/>
        <w:ind w:left="0" w:firstLine="720"/>
        <w:rPr>
          <w:szCs w:val="28"/>
        </w:rPr>
      </w:pPr>
      <w:r>
        <w:rPr>
          <w:szCs w:val="28"/>
        </w:rPr>
        <w:t>Р</w:t>
      </w:r>
      <w:r w:rsidRPr="001A25DA">
        <w:rPr>
          <w:szCs w:val="28"/>
        </w:rPr>
        <w:t>азобрать электрическую цепь и сдать стенд преподавателю.</w:t>
      </w:r>
    </w:p>
    <w:p w:rsidR="004B491E" w:rsidRPr="001A25DA" w:rsidRDefault="004B491E" w:rsidP="005B138D">
      <w:pPr>
        <w:pStyle w:val="af0"/>
        <w:numPr>
          <w:ilvl w:val="0"/>
          <w:numId w:val="11"/>
        </w:numPr>
        <w:tabs>
          <w:tab w:val="clear" w:pos="720"/>
        </w:tabs>
        <w:spacing w:line="240" w:lineRule="auto"/>
        <w:ind w:left="0" w:firstLine="720"/>
        <w:rPr>
          <w:szCs w:val="28"/>
        </w:rPr>
      </w:pPr>
      <w:r w:rsidRPr="001A25DA">
        <w:rPr>
          <w:szCs w:val="28"/>
        </w:rPr>
        <w:t>Сделать вывод по работе.</w:t>
      </w:r>
    </w:p>
    <w:p w:rsidR="005A29B4" w:rsidRDefault="005A29B4">
      <w:pPr>
        <w:rPr>
          <w:color w:val="000000" w:themeColor="text1"/>
        </w:rPr>
      </w:pPr>
    </w:p>
    <w:p w:rsidR="004B491E" w:rsidRPr="006818F9" w:rsidRDefault="004B491E" w:rsidP="004B491E">
      <w:pPr>
        <w:spacing w:after="0" w:line="360" w:lineRule="auto"/>
        <w:jc w:val="center"/>
        <w:rPr>
          <w:rFonts w:cs="Times New Roman"/>
          <w:lang w:eastAsia="zh-CN"/>
        </w:rPr>
      </w:pPr>
      <w:r w:rsidRPr="006818F9">
        <w:rPr>
          <w:rFonts w:cs="Times New Roman"/>
          <w:lang w:eastAsia="zh-CN"/>
        </w:rPr>
        <w:t>Контрольные вопросы</w:t>
      </w:r>
    </w:p>
    <w:p w:rsidR="004B491E" w:rsidRDefault="004B491E" w:rsidP="005B138D">
      <w:pPr>
        <w:numPr>
          <w:ilvl w:val="0"/>
          <w:numId w:val="12"/>
        </w:numPr>
        <w:spacing w:after="0" w:line="240" w:lineRule="auto"/>
        <w:rPr>
          <w:szCs w:val="28"/>
        </w:rPr>
      </w:pPr>
      <w:r>
        <w:rPr>
          <w:szCs w:val="28"/>
        </w:rPr>
        <w:t>Сколько выводов имеет диод?</w:t>
      </w:r>
    </w:p>
    <w:p w:rsidR="004B491E" w:rsidRPr="00F75926" w:rsidRDefault="004B491E" w:rsidP="005B138D">
      <w:pPr>
        <w:numPr>
          <w:ilvl w:val="0"/>
          <w:numId w:val="12"/>
        </w:numPr>
        <w:spacing w:after="0" w:line="240" w:lineRule="auto"/>
        <w:rPr>
          <w:szCs w:val="28"/>
        </w:rPr>
      </w:pPr>
      <w:r w:rsidRPr="00F75926">
        <w:rPr>
          <w:szCs w:val="28"/>
        </w:rPr>
        <w:t>Что называют прямым включением диода?</w:t>
      </w:r>
    </w:p>
    <w:p w:rsidR="004B491E" w:rsidRPr="00F75926" w:rsidRDefault="004B491E" w:rsidP="005B138D">
      <w:pPr>
        <w:numPr>
          <w:ilvl w:val="0"/>
          <w:numId w:val="12"/>
        </w:numPr>
        <w:spacing w:after="0" w:line="240" w:lineRule="auto"/>
        <w:rPr>
          <w:szCs w:val="28"/>
        </w:rPr>
      </w:pPr>
      <w:r w:rsidRPr="00F75926">
        <w:rPr>
          <w:szCs w:val="28"/>
        </w:rPr>
        <w:t>Какой ток протекает через диод при его обратном включении, и чем он вызван?</w:t>
      </w:r>
    </w:p>
    <w:p w:rsidR="004B491E" w:rsidRPr="00F75926" w:rsidRDefault="004B491E" w:rsidP="005B138D">
      <w:pPr>
        <w:numPr>
          <w:ilvl w:val="0"/>
          <w:numId w:val="12"/>
        </w:numPr>
        <w:spacing w:after="0" w:line="240" w:lineRule="auto"/>
        <w:rPr>
          <w:szCs w:val="28"/>
        </w:rPr>
      </w:pPr>
      <w:r w:rsidRPr="00F75926">
        <w:rPr>
          <w:szCs w:val="28"/>
        </w:rPr>
        <w:t xml:space="preserve">Какое явление называется пробоем диода? </w:t>
      </w:r>
    </w:p>
    <w:p w:rsidR="004B491E" w:rsidRPr="00F75926" w:rsidRDefault="004B491E" w:rsidP="005B138D">
      <w:pPr>
        <w:numPr>
          <w:ilvl w:val="0"/>
          <w:numId w:val="12"/>
        </w:numPr>
        <w:spacing w:after="0" w:line="240" w:lineRule="auto"/>
        <w:rPr>
          <w:szCs w:val="28"/>
        </w:rPr>
      </w:pPr>
      <w:r w:rsidRPr="00F75926">
        <w:rPr>
          <w:szCs w:val="28"/>
        </w:rPr>
        <w:t>В чем особенность диодов Шотки, их достоинства и область применения.</w:t>
      </w:r>
    </w:p>
    <w:p w:rsidR="004B491E" w:rsidRDefault="004B491E">
      <w:pPr>
        <w:rPr>
          <w:color w:val="000000" w:themeColor="text1"/>
        </w:rPr>
      </w:pPr>
      <w:r>
        <w:rPr>
          <w:color w:val="000000" w:themeColor="text1"/>
        </w:rPr>
        <w:br w:type="page"/>
      </w:r>
    </w:p>
    <w:p w:rsidR="00653DDE" w:rsidRDefault="00653DDE" w:rsidP="00653DDE">
      <w:pPr>
        <w:pStyle w:val="1"/>
      </w:pPr>
      <w:bookmarkStart w:id="16" w:name="_Toc93406069"/>
      <w:r>
        <w:t>Практическая подготовка № 7</w:t>
      </w:r>
      <w:r w:rsidRPr="00E36D7F">
        <w:t xml:space="preserve"> «</w:t>
      </w:r>
      <w:r w:rsidRPr="00653DDE">
        <w:t>Исследование биполярного тран</w:t>
      </w:r>
      <w:r>
        <w:t>зистора</w:t>
      </w:r>
      <w:r w:rsidRPr="00E36D7F">
        <w:t>.»</w:t>
      </w:r>
      <w:bookmarkEnd w:id="16"/>
    </w:p>
    <w:p w:rsidR="00653DDE" w:rsidRDefault="00653DDE" w:rsidP="00653DDE">
      <w:pPr>
        <w:spacing w:after="0" w:line="240" w:lineRule="auto"/>
        <w:jc w:val="center"/>
        <w:rPr>
          <w:szCs w:val="24"/>
          <w:u w:val="single"/>
        </w:rPr>
      </w:pPr>
      <w:r>
        <w:rPr>
          <w:szCs w:val="24"/>
          <w:u w:val="single"/>
        </w:rPr>
        <w:t>Алгоритм выполнения работы</w:t>
      </w:r>
    </w:p>
    <w:p w:rsidR="00653DDE" w:rsidRPr="00653DDE" w:rsidRDefault="00653DDE" w:rsidP="00653DDE">
      <w:pPr>
        <w:spacing w:after="0" w:line="240" w:lineRule="auto"/>
        <w:jc w:val="center"/>
        <w:rPr>
          <w:szCs w:val="24"/>
          <w:u w:val="single"/>
        </w:rPr>
      </w:pPr>
    </w:p>
    <w:p w:rsidR="00653DDE" w:rsidRDefault="00653DDE" w:rsidP="00653DDE">
      <w:pPr>
        <w:tabs>
          <w:tab w:val="left" w:pos="7163"/>
        </w:tabs>
      </w:pPr>
      <w:r>
        <w:t>Исследование</w:t>
      </w:r>
      <w:r>
        <w:rPr>
          <w:spacing w:val="-3"/>
        </w:rPr>
        <w:t xml:space="preserve"> </w:t>
      </w:r>
      <w:r>
        <w:t>характеристик</w:t>
      </w:r>
      <w:r>
        <w:rPr>
          <w:spacing w:val="-4"/>
        </w:rPr>
        <w:t xml:space="preserve"> </w:t>
      </w:r>
      <w:r>
        <w:t>биполярного</w:t>
      </w:r>
      <w:r>
        <w:rPr>
          <w:spacing w:val="-6"/>
        </w:rPr>
        <w:t xml:space="preserve"> </w:t>
      </w:r>
      <w:r>
        <w:t>транзистора</w:t>
      </w:r>
    </w:p>
    <w:p w:rsidR="00653DDE" w:rsidRDefault="00653DDE" w:rsidP="00653DDE">
      <w:pPr>
        <w:tabs>
          <w:tab w:val="left" w:pos="7163"/>
        </w:tabs>
      </w:pPr>
      <w:r>
        <w:rPr>
          <w:noProof/>
          <w:lang w:eastAsia="ru-RU"/>
        </w:rPr>
        <w:drawing>
          <wp:inline distT="0" distB="0" distL="0" distR="0" wp14:anchorId="65D59108" wp14:editId="1FC3A62D">
            <wp:extent cx="5194969" cy="1317873"/>
            <wp:effectExtent l="0" t="0" r="5715" b="0"/>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4"/>
                    <a:srcRect l="9398" t="56836" r="59016" b="28920"/>
                    <a:stretch/>
                  </pic:blipFill>
                  <pic:spPr bwMode="auto">
                    <a:xfrm>
                      <a:off x="0" y="0"/>
                      <a:ext cx="5229988" cy="1326757"/>
                    </a:xfrm>
                    <a:prstGeom prst="rect">
                      <a:avLst/>
                    </a:prstGeom>
                    <a:ln>
                      <a:noFill/>
                    </a:ln>
                    <a:extLst>
                      <a:ext uri="{53640926-AAD7-44D8-BBD7-CCE9431645EC}">
                        <a14:shadowObscured xmlns:a14="http://schemas.microsoft.com/office/drawing/2010/main"/>
                      </a:ext>
                    </a:extLst>
                  </pic:spPr>
                </pic:pic>
              </a:graphicData>
            </a:graphic>
          </wp:inline>
        </w:drawing>
      </w:r>
    </w:p>
    <w:p w:rsidR="00653DDE" w:rsidRDefault="00653DDE" w:rsidP="00653DDE">
      <w:pPr>
        <w:tabs>
          <w:tab w:val="left" w:pos="7163"/>
        </w:tabs>
      </w:pPr>
      <w:r>
        <w:rPr>
          <w:noProof/>
          <w:lang w:eastAsia="ru-RU"/>
        </w:rPr>
        <w:drawing>
          <wp:inline distT="0" distB="0" distL="0" distR="0" wp14:anchorId="6456925C">
            <wp:extent cx="5334635" cy="2005965"/>
            <wp:effectExtent l="0" t="0" r="0" b="0"/>
            <wp:docPr id="979" name="Рисунок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334635" cy="2005965"/>
                    </a:xfrm>
                    <a:prstGeom prst="rect">
                      <a:avLst/>
                    </a:prstGeom>
                    <a:noFill/>
                  </pic:spPr>
                </pic:pic>
              </a:graphicData>
            </a:graphic>
          </wp:inline>
        </w:drawing>
      </w:r>
    </w:p>
    <w:p w:rsidR="00653DDE" w:rsidRDefault="00653DDE" w:rsidP="00653DDE">
      <w:pPr>
        <w:tabs>
          <w:tab w:val="left" w:pos="7163"/>
        </w:tabs>
        <w:jc w:val="center"/>
      </w:pPr>
      <w:r w:rsidRPr="00653DDE">
        <w:t>Рис. 4.1</w:t>
      </w:r>
    </w:p>
    <w:p w:rsidR="00B015AA" w:rsidRPr="00B015AA" w:rsidRDefault="00B015AA" w:rsidP="00B015AA">
      <w:pPr>
        <w:pStyle w:val="af9"/>
        <w:spacing w:before="120"/>
        <w:ind w:left="112" w:right="457" w:firstLine="583"/>
        <w:rPr>
          <w:lang w:val="ru-RU"/>
        </w:rPr>
      </w:pPr>
      <w:r w:rsidRPr="00B015AA">
        <w:rPr>
          <w:lang w:val="ru-RU"/>
        </w:rPr>
        <w:t xml:space="preserve">в) собрать схему для снятия ВАХ транзистора </w:t>
      </w:r>
      <w:r>
        <w:t>BC</w:t>
      </w:r>
      <w:r w:rsidRPr="00B015AA">
        <w:rPr>
          <w:lang w:val="ru-RU"/>
        </w:rPr>
        <w:t>639 с исполь-</w:t>
      </w:r>
      <w:r w:rsidRPr="00B015AA">
        <w:rPr>
          <w:spacing w:val="1"/>
          <w:lang w:val="ru-RU"/>
        </w:rPr>
        <w:t xml:space="preserve"> </w:t>
      </w:r>
      <w:r w:rsidRPr="00B015AA">
        <w:rPr>
          <w:lang w:val="ru-RU"/>
        </w:rPr>
        <w:t xml:space="preserve">зованием инструмента </w:t>
      </w:r>
      <w:r>
        <w:t>IV</w:t>
      </w:r>
      <w:r w:rsidRPr="00B015AA">
        <w:rPr>
          <w:lang w:val="ru-RU"/>
        </w:rPr>
        <w:t xml:space="preserve"> </w:t>
      </w:r>
      <w:r>
        <w:t>ANALYZER</w:t>
      </w:r>
      <w:r w:rsidRPr="00B015AA">
        <w:rPr>
          <w:lang w:val="ru-RU"/>
        </w:rPr>
        <w:t>; снять семейство ВАХ транзи-</w:t>
      </w:r>
      <w:r w:rsidRPr="00B015AA">
        <w:rPr>
          <w:spacing w:val="-67"/>
          <w:lang w:val="ru-RU"/>
        </w:rPr>
        <w:t xml:space="preserve"> </w:t>
      </w:r>
      <w:r w:rsidRPr="00B015AA">
        <w:rPr>
          <w:lang w:val="ru-RU"/>
        </w:rPr>
        <w:t>стора в диапазоне изменения тока базы, указанным в п.4.1,б; полу-</w:t>
      </w:r>
      <w:r w:rsidRPr="00B015AA">
        <w:rPr>
          <w:spacing w:val="1"/>
          <w:lang w:val="ru-RU"/>
        </w:rPr>
        <w:t xml:space="preserve"> </w:t>
      </w:r>
      <w:r w:rsidRPr="00B015AA">
        <w:rPr>
          <w:lang w:val="ru-RU"/>
        </w:rPr>
        <w:t>ченные</w:t>
      </w:r>
      <w:r w:rsidRPr="00B015AA">
        <w:rPr>
          <w:spacing w:val="-4"/>
          <w:lang w:val="ru-RU"/>
        </w:rPr>
        <w:t xml:space="preserve"> </w:t>
      </w:r>
      <w:r w:rsidRPr="00B015AA">
        <w:rPr>
          <w:lang w:val="ru-RU"/>
        </w:rPr>
        <w:t>характеристики</w:t>
      </w:r>
      <w:r w:rsidRPr="00B015AA">
        <w:rPr>
          <w:spacing w:val="1"/>
          <w:lang w:val="ru-RU"/>
        </w:rPr>
        <w:t xml:space="preserve"> </w:t>
      </w:r>
      <w:r w:rsidRPr="00B015AA">
        <w:rPr>
          <w:lang w:val="ru-RU"/>
        </w:rPr>
        <w:t>сохраните;</w:t>
      </w:r>
    </w:p>
    <w:p w:rsidR="00B015AA" w:rsidRPr="00B015AA" w:rsidRDefault="00B015AA" w:rsidP="00B015AA">
      <w:pPr>
        <w:pStyle w:val="af9"/>
        <w:spacing w:before="121"/>
        <w:ind w:left="112" w:right="460" w:firstLine="583"/>
        <w:rPr>
          <w:lang w:val="ru-RU"/>
        </w:rPr>
      </w:pPr>
      <w:r w:rsidRPr="00B015AA">
        <w:rPr>
          <w:lang w:val="ru-RU"/>
        </w:rPr>
        <w:t>г) используя полученные характеристики рассчитайте входное</w:t>
      </w:r>
      <w:r w:rsidRPr="00B015AA">
        <w:rPr>
          <w:spacing w:val="1"/>
          <w:lang w:val="ru-RU"/>
        </w:rPr>
        <w:t xml:space="preserve"> </w:t>
      </w:r>
      <w:r w:rsidRPr="00B015AA">
        <w:rPr>
          <w:lang w:val="ru-RU"/>
        </w:rPr>
        <w:t xml:space="preserve">сопротивление транзистора </w:t>
      </w:r>
      <w:r>
        <w:rPr>
          <w:i/>
        </w:rPr>
        <w:t>r</w:t>
      </w:r>
      <w:r w:rsidRPr="00B015AA">
        <w:rPr>
          <w:vertAlign w:val="subscript"/>
          <w:lang w:val="ru-RU"/>
        </w:rPr>
        <w:t>вх</w:t>
      </w:r>
      <w:r w:rsidRPr="00B015AA">
        <w:rPr>
          <w:lang w:val="ru-RU"/>
        </w:rPr>
        <w:t xml:space="preserve">, коэффициент передачи тока базы </w:t>
      </w:r>
      <w:r>
        <w:rPr>
          <w:rFonts w:ascii="Symbol" w:hAnsi="Symbol"/>
        </w:rPr>
        <w:t></w:t>
      </w:r>
      <w:r w:rsidRPr="00B015AA">
        <w:rPr>
          <w:lang w:val="ru-RU"/>
        </w:rPr>
        <w:t>,</w:t>
      </w:r>
      <w:r w:rsidRPr="00B015AA">
        <w:rPr>
          <w:spacing w:val="1"/>
          <w:lang w:val="ru-RU"/>
        </w:rPr>
        <w:t xml:space="preserve"> </w:t>
      </w:r>
      <w:r w:rsidRPr="00B015AA">
        <w:rPr>
          <w:lang w:val="ru-RU"/>
        </w:rPr>
        <w:t>сопротивление</w:t>
      </w:r>
      <w:r w:rsidRPr="00B015AA">
        <w:rPr>
          <w:spacing w:val="-3"/>
          <w:lang w:val="ru-RU"/>
        </w:rPr>
        <w:t xml:space="preserve"> </w:t>
      </w:r>
      <w:r w:rsidRPr="00B015AA">
        <w:rPr>
          <w:lang w:val="ru-RU"/>
        </w:rPr>
        <w:t>обратносмещенного</w:t>
      </w:r>
      <w:r w:rsidRPr="00B015AA">
        <w:rPr>
          <w:spacing w:val="-1"/>
          <w:lang w:val="ru-RU"/>
        </w:rPr>
        <w:t xml:space="preserve"> </w:t>
      </w:r>
      <w:r w:rsidRPr="00B015AA">
        <w:rPr>
          <w:lang w:val="ru-RU"/>
        </w:rPr>
        <w:t>коллекторного</w:t>
      </w:r>
      <w:r w:rsidRPr="00B015AA">
        <w:rPr>
          <w:spacing w:val="-1"/>
          <w:lang w:val="ru-RU"/>
        </w:rPr>
        <w:t xml:space="preserve"> </w:t>
      </w:r>
      <w:r w:rsidRPr="00B015AA">
        <w:rPr>
          <w:lang w:val="ru-RU"/>
        </w:rPr>
        <w:t>перехода</w:t>
      </w:r>
      <w:r w:rsidRPr="00B015AA">
        <w:rPr>
          <w:spacing w:val="3"/>
          <w:lang w:val="ru-RU"/>
        </w:rPr>
        <w:t xml:space="preserve"> </w:t>
      </w:r>
      <w:r>
        <w:rPr>
          <w:i/>
        </w:rPr>
        <w:t>r</w:t>
      </w:r>
      <w:r w:rsidRPr="00B015AA">
        <w:rPr>
          <w:vertAlign w:val="subscript"/>
          <w:lang w:val="ru-RU"/>
        </w:rPr>
        <w:t>к(э).</w:t>
      </w:r>
    </w:p>
    <w:p w:rsidR="00653DDE" w:rsidRDefault="00653DDE" w:rsidP="00653DDE">
      <w:pPr>
        <w:tabs>
          <w:tab w:val="left" w:pos="7163"/>
        </w:tabs>
        <w:rPr>
          <w:color w:val="000000" w:themeColor="text1"/>
        </w:rPr>
      </w:pPr>
    </w:p>
    <w:p w:rsidR="00B015AA" w:rsidRDefault="00B015AA" w:rsidP="00653DDE">
      <w:pPr>
        <w:tabs>
          <w:tab w:val="left" w:pos="7163"/>
        </w:tabs>
        <w:rPr>
          <w:color w:val="000000" w:themeColor="text1"/>
        </w:rPr>
      </w:pPr>
      <w:r w:rsidRPr="00B015AA">
        <w:rPr>
          <w:color w:val="000000" w:themeColor="text1"/>
        </w:rPr>
        <w:t>Исследование режимов работы биполярного транзистора</w:t>
      </w:r>
    </w:p>
    <w:p w:rsidR="00B015AA" w:rsidRPr="00666D83" w:rsidRDefault="00B015AA" w:rsidP="00B015AA">
      <w:pPr>
        <w:pStyle w:val="af9"/>
        <w:spacing w:before="115"/>
        <w:ind w:right="118" w:firstLine="566"/>
        <w:rPr>
          <w:lang w:val="ru-RU"/>
        </w:rPr>
      </w:pPr>
      <w:r w:rsidRPr="00B015AA">
        <w:rPr>
          <w:lang w:val="ru-RU"/>
        </w:rPr>
        <w:t>а) собрать схему,</w:t>
      </w:r>
      <w:r w:rsidRPr="00B015AA">
        <w:rPr>
          <w:spacing w:val="1"/>
          <w:lang w:val="ru-RU"/>
        </w:rPr>
        <w:t xml:space="preserve"> </w:t>
      </w:r>
      <w:r w:rsidRPr="00B015AA">
        <w:rPr>
          <w:lang w:val="ru-RU"/>
        </w:rPr>
        <w:t>изображенную на рие.4.2. Изменяя</w:t>
      </w:r>
      <w:r w:rsidRPr="00B015AA">
        <w:rPr>
          <w:spacing w:val="1"/>
          <w:lang w:val="ru-RU"/>
        </w:rPr>
        <w:t xml:space="preserve"> </w:t>
      </w:r>
      <w:r w:rsidRPr="00B015AA">
        <w:rPr>
          <w:lang w:val="ru-RU"/>
        </w:rPr>
        <w:t>положение</w:t>
      </w:r>
      <w:r w:rsidRPr="00B015AA">
        <w:rPr>
          <w:spacing w:val="1"/>
          <w:lang w:val="ru-RU"/>
        </w:rPr>
        <w:t xml:space="preserve"> </w:t>
      </w:r>
      <w:r w:rsidRPr="00B015AA">
        <w:rPr>
          <w:lang w:val="ru-RU"/>
        </w:rPr>
        <w:t xml:space="preserve">движка потенциометра </w:t>
      </w:r>
      <w:r>
        <w:rPr>
          <w:i/>
        </w:rPr>
        <w:t>R</w:t>
      </w:r>
      <w:r w:rsidRPr="00B015AA">
        <w:rPr>
          <w:lang w:val="ru-RU"/>
        </w:rPr>
        <w:t>1 от 0 до 100%, определить положение, при ко-</w:t>
      </w:r>
      <w:r w:rsidRPr="00B015AA">
        <w:rPr>
          <w:spacing w:val="1"/>
          <w:lang w:val="ru-RU"/>
        </w:rPr>
        <w:t xml:space="preserve"> </w:t>
      </w:r>
      <w:r w:rsidRPr="00B015AA">
        <w:rPr>
          <w:lang w:val="ru-RU"/>
        </w:rPr>
        <w:t>тором в диаграмме тока коллектора наблюдается ограничение амплиту-</w:t>
      </w:r>
      <w:r w:rsidRPr="00B015AA">
        <w:rPr>
          <w:spacing w:val="1"/>
          <w:lang w:val="ru-RU"/>
        </w:rPr>
        <w:t xml:space="preserve"> </w:t>
      </w:r>
      <w:r w:rsidRPr="00B015AA">
        <w:rPr>
          <w:lang w:val="ru-RU"/>
        </w:rPr>
        <w:t xml:space="preserve">ды полуволны синусоиды. </w:t>
      </w:r>
      <w:r w:rsidRPr="00666D83">
        <w:rPr>
          <w:lang w:val="ru-RU"/>
        </w:rPr>
        <w:t>Обозначить данное значение движка рези-</w:t>
      </w:r>
      <w:r w:rsidRPr="00666D83">
        <w:rPr>
          <w:spacing w:val="1"/>
          <w:lang w:val="ru-RU"/>
        </w:rPr>
        <w:t xml:space="preserve"> </w:t>
      </w:r>
      <w:r w:rsidRPr="00666D83">
        <w:rPr>
          <w:lang w:val="ru-RU"/>
        </w:rPr>
        <w:t>стора</w:t>
      </w:r>
      <w:r w:rsidRPr="00666D83">
        <w:rPr>
          <w:spacing w:val="-1"/>
          <w:lang w:val="ru-RU"/>
        </w:rPr>
        <w:t xml:space="preserve"> </w:t>
      </w:r>
      <w:r w:rsidRPr="00666D83">
        <w:rPr>
          <w:lang w:val="ru-RU"/>
        </w:rPr>
        <w:t xml:space="preserve">буквой </w:t>
      </w:r>
      <w:r>
        <w:rPr>
          <w:i/>
        </w:rPr>
        <w:t>N</w:t>
      </w:r>
      <w:r w:rsidRPr="00666D83">
        <w:rPr>
          <w:lang w:val="ru-RU"/>
        </w:rPr>
        <w:t>;</w:t>
      </w:r>
    </w:p>
    <w:p w:rsidR="00B015AA" w:rsidRDefault="00B015AA" w:rsidP="00B015AA">
      <w:pPr>
        <w:tabs>
          <w:tab w:val="left" w:pos="7163"/>
        </w:tabs>
      </w:pPr>
      <w:r>
        <w:t>Установите произвольное значение движка резистора в диапазоне</w:t>
      </w:r>
      <w:r>
        <w:rPr>
          <w:spacing w:val="1"/>
        </w:rPr>
        <w:t xml:space="preserve"> </w:t>
      </w:r>
      <w:r>
        <w:t xml:space="preserve">от 0 до </w:t>
      </w:r>
      <w:r>
        <w:rPr>
          <w:i/>
        </w:rPr>
        <w:t>N</w:t>
      </w:r>
      <w:r>
        <w:t>%. Определите амплитуды базового и коллекторного токов в</w:t>
      </w:r>
      <w:r>
        <w:rPr>
          <w:spacing w:val="1"/>
        </w:rPr>
        <w:t xml:space="preserve"> </w:t>
      </w:r>
      <w:r>
        <w:t>этом положении. Рассчитайте значение коэффициента передачи базового тока в</w:t>
      </w:r>
      <w:r>
        <w:rPr>
          <w:spacing w:val="-2"/>
        </w:rPr>
        <w:t xml:space="preserve"> </w:t>
      </w:r>
      <w:r>
        <w:t>активном</w:t>
      </w:r>
      <w:r>
        <w:rPr>
          <w:spacing w:val="-3"/>
        </w:rPr>
        <w:t xml:space="preserve"> </w:t>
      </w:r>
      <w:r>
        <w:t>режиме;</w:t>
      </w:r>
    </w:p>
    <w:p w:rsidR="00B015AA" w:rsidRPr="00B015AA" w:rsidRDefault="00B015AA" w:rsidP="00B015AA">
      <w:pPr>
        <w:pStyle w:val="af9"/>
        <w:spacing w:before="63"/>
        <w:ind w:right="117" w:firstLine="566"/>
        <w:rPr>
          <w:lang w:val="ru-RU"/>
        </w:rPr>
      </w:pPr>
      <w:r w:rsidRPr="00B015AA">
        <w:rPr>
          <w:lang w:val="ru-RU"/>
        </w:rPr>
        <w:t>Установите произвольное значение движка резистора в диапазоне</w:t>
      </w:r>
      <w:r w:rsidRPr="00B015AA">
        <w:rPr>
          <w:spacing w:val="1"/>
          <w:lang w:val="ru-RU"/>
        </w:rPr>
        <w:t xml:space="preserve"> </w:t>
      </w:r>
      <w:r w:rsidRPr="00B015AA">
        <w:rPr>
          <w:lang w:val="ru-RU"/>
        </w:rPr>
        <w:t xml:space="preserve">от </w:t>
      </w:r>
      <w:r>
        <w:rPr>
          <w:i/>
        </w:rPr>
        <w:t>N</w:t>
      </w:r>
      <w:r w:rsidRPr="00B015AA">
        <w:rPr>
          <w:i/>
          <w:lang w:val="ru-RU"/>
        </w:rPr>
        <w:t xml:space="preserve"> </w:t>
      </w:r>
      <w:r w:rsidRPr="00B015AA">
        <w:rPr>
          <w:lang w:val="ru-RU"/>
        </w:rPr>
        <w:t>до 100%. Определите максимал</w:t>
      </w:r>
      <w:r>
        <w:rPr>
          <w:lang w:val="ru-RU"/>
        </w:rPr>
        <w:t>ьное значение базового и коллек</w:t>
      </w:r>
      <w:r w:rsidRPr="00B015AA">
        <w:rPr>
          <w:lang w:val="ru-RU"/>
        </w:rPr>
        <w:t>торного токов. Рассчитайте значение тока базы насыщения. Рассчитать</w:t>
      </w:r>
      <w:r w:rsidRPr="00B015AA">
        <w:rPr>
          <w:spacing w:val="1"/>
          <w:lang w:val="ru-RU"/>
        </w:rPr>
        <w:t xml:space="preserve"> </w:t>
      </w:r>
      <w:r w:rsidRPr="00B015AA">
        <w:rPr>
          <w:lang w:val="ru-RU"/>
        </w:rPr>
        <w:t>степень</w:t>
      </w:r>
      <w:r w:rsidRPr="00B015AA">
        <w:rPr>
          <w:spacing w:val="-2"/>
          <w:lang w:val="ru-RU"/>
        </w:rPr>
        <w:t xml:space="preserve"> </w:t>
      </w:r>
      <w:r w:rsidRPr="00B015AA">
        <w:rPr>
          <w:lang w:val="ru-RU"/>
        </w:rPr>
        <w:t>насыщения</w:t>
      </w:r>
      <w:r w:rsidRPr="00B015AA">
        <w:rPr>
          <w:spacing w:val="-3"/>
          <w:lang w:val="ru-RU"/>
        </w:rPr>
        <w:t xml:space="preserve"> </w:t>
      </w:r>
      <w:r w:rsidRPr="00B015AA">
        <w:rPr>
          <w:lang w:val="ru-RU"/>
        </w:rPr>
        <w:t>транзистора.</w:t>
      </w:r>
    </w:p>
    <w:p w:rsidR="00B015AA" w:rsidRPr="00B015AA" w:rsidRDefault="00B015AA" w:rsidP="00B015AA">
      <w:pPr>
        <w:pStyle w:val="af9"/>
        <w:spacing w:before="1"/>
        <w:rPr>
          <w:sz w:val="29"/>
          <w:lang w:val="ru-RU"/>
        </w:rPr>
      </w:pPr>
      <w:r>
        <w:rPr>
          <w:noProof/>
          <w:lang w:val="ru-RU" w:eastAsia="ru-RU"/>
        </w:rPr>
        <w:drawing>
          <wp:anchor distT="0" distB="0" distL="0" distR="0" simplePos="0" relativeHeight="251641856" behindDoc="0" locked="0" layoutInCell="1" allowOverlap="1" wp14:anchorId="162DA852" wp14:editId="709F1E5D">
            <wp:simplePos x="0" y="0"/>
            <wp:positionH relativeFrom="page">
              <wp:posOffset>1423869</wp:posOffset>
            </wp:positionH>
            <wp:positionV relativeFrom="paragraph">
              <wp:posOffset>237710</wp:posOffset>
            </wp:positionV>
            <wp:extent cx="4894963" cy="3105530"/>
            <wp:effectExtent l="0" t="0" r="0" b="0"/>
            <wp:wrapTopAndBottom/>
            <wp:docPr id="980" name="image10.png" descr="K:\_В работе\Электроника_презентация\Лекции_Электроника_1.2\Лабораторные работы_Multisim_2020\ЛБ-3_биполярный транз\БТ_режим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56" cstate="print"/>
                    <a:stretch>
                      <a:fillRect/>
                    </a:stretch>
                  </pic:blipFill>
                  <pic:spPr>
                    <a:xfrm>
                      <a:off x="0" y="0"/>
                      <a:ext cx="4894963" cy="3105530"/>
                    </a:xfrm>
                    <a:prstGeom prst="rect">
                      <a:avLst/>
                    </a:prstGeom>
                  </pic:spPr>
                </pic:pic>
              </a:graphicData>
            </a:graphic>
          </wp:anchor>
        </w:drawing>
      </w:r>
    </w:p>
    <w:p w:rsidR="00B015AA" w:rsidRPr="00B015AA" w:rsidRDefault="00B015AA" w:rsidP="00B015AA">
      <w:pPr>
        <w:spacing w:before="156"/>
        <w:ind w:left="4032"/>
        <w:jc w:val="both"/>
      </w:pPr>
      <w:r w:rsidRPr="00B015AA">
        <w:t>Рис.</w:t>
      </w:r>
      <w:r w:rsidRPr="00B015AA">
        <w:rPr>
          <w:spacing w:val="-1"/>
        </w:rPr>
        <w:t xml:space="preserve"> </w:t>
      </w:r>
      <w:r w:rsidRPr="00B015AA">
        <w:t>4.2</w:t>
      </w:r>
    </w:p>
    <w:p w:rsidR="00B015AA" w:rsidRPr="00B015AA" w:rsidRDefault="00B015AA" w:rsidP="00B015AA">
      <w:pPr>
        <w:pStyle w:val="af9"/>
        <w:spacing w:before="120"/>
        <w:ind w:right="123" w:firstLine="566"/>
        <w:rPr>
          <w:lang w:val="ru-RU"/>
        </w:rPr>
      </w:pPr>
      <w:r w:rsidRPr="00B015AA">
        <w:rPr>
          <w:lang w:val="ru-RU"/>
        </w:rPr>
        <w:t>б) соберите схему, изображенную на рис.4.3. Изменяя положение</w:t>
      </w:r>
      <w:r w:rsidRPr="00B015AA">
        <w:rPr>
          <w:spacing w:val="1"/>
          <w:lang w:val="ru-RU"/>
        </w:rPr>
        <w:t xml:space="preserve"> </w:t>
      </w:r>
      <w:r w:rsidRPr="00B015AA">
        <w:rPr>
          <w:lang w:val="ru-RU"/>
        </w:rPr>
        <w:t xml:space="preserve">движка потенциометра </w:t>
      </w:r>
      <w:r>
        <w:rPr>
          <w:i/>
        </w:rPr>
        <w:t>R</w:t>
      </w:r>
      <w:r w:rsidRPr="00B015AA">
        <w:rPr>
          <w:lang w:val="ru-RU"/>
        </w:rPr>
        <w:t>1 от 0 до 100%, снять зависимость напряжения</w:t>
      </w:r>
      <w:r w:rsidRPr="00B015AA">
        <w:rPr>
          <w:spacing w:val="1"/>
          <w:lang w:val="ru-RU"/>
        </w:rPr>
        <w:t xml:space="preserve"> </w:t>
      </w:r>
      <w:r w:rsidRPr="00B015AA">
        <w:rPr>
          <w:lang w:val="ru-RU"/>
        </w:rPr>
        <w:t>коллектора от тока базы (15-20 точек). Построить график полученной</w:t>
      </w:r>
      <w:r w:rsidRPr="00B015AA">
        <w:rPr>
          <w:spacing w:val="1"/>
          <w:lang w:val="ru-RU"/>
        </w:rPr>
        <w:t xml:space="preserve"> </w:t>
      </w:r>
      <w:r w:rsidRPr="00B015AA">
        <w:rPr>
          <w:lang w:val="ru-RU"/>
        </w:rPr>
        <w:t>зависимости.</w:t>
      </w:r>
      <w:r w:rsidRPr="00B015AA">
        <w:rPr>
          <w:spacing w:val="-2"/>
          <w:lang w:val="ru-RU"/>
        </w:rPr>
        <w:t xml:space="preserve"> </w:t>
      </w:r>
      <w:r w:rsidRPr="00B015AA">
        <w:rPr>
          <w:lang w:val="ru-RU"/>
        </w:rPr>
        <w:t>Отметить</w:t>
      </w:r>
      <w:r w:rsidRPr="00B015AA">
        <w:rPr>
          <w:spacing w:val="-2"/>
          <w:lang w:val="ru-RU"/>
        </w:rPr>
        <w:t xml:space="preserve"> </w:t>
      </w:r>
      <w:r w:rsidRPr="00B015AA">
        <w:rPr>
          <w:lang w:val="ru-RU"/>
        </w:rPr>
        <w:t>на</w:t>
      </w:r>
      <w:r w:rsidRPr="00B015AA">
        <w:rPr>
          <w:spacing w:val="-1"/>
          <w:lang w:val="ru-RU"/>
        </w:rPr>
        <w:t xml:space="preserve"> </w:t>
      </w:r>
      <w:r w:rsidRPr="00B015AA">
        <w:rPr>
          <w:lang w:val="ru-RU"/>
        </w:rPr>
        <w:t>графике</w:t>
      </w:r>
      <w:r w:rsidRPr="00B015AA">
        <w:rPr>
          <w:spacing w:val="-1"/>
          <w:lang w:val="ru-RU"/>
        </w:rPr>
        <w:t xml:space="preserve"> </w:t>
      </w:r>
      <w:r w:rsidRPr="00B015AA">
        <w:rPr>
          <w:lang w:val="ru-RU"/>
        </w:rPr>
        <w:t>значение</w:t>
      </w:r>
      <w:r w:rsidRPr="00B015AA">
        <w:rPr>
          <w:spacing w:val="-1"/>
          <w:lang w:val="ru-RU"/>
        </w:rPr>
        <w:t xml:space="preserve"> </w:t>
      </w:r>
      <w:r w:rsidRPr="00B015AA">
        <w:rPr>
          <w:lang w:val="ru-RU"/>
        </w:rPr>
        <w:t>тока</w:t>
      </w:r>
      <w:r w:rsidRPr="00B015AA">
        <w:rPr>
          <w:spacing w:val="-1"/>
          <w:lang w:val="ru-RU"/>
        </w:rPr>
        <w:t xml:space="preserve"> </w:t>
      </w:r>
      <w:r w:rsidRPr="00B015AA">
        <w:rPr>
          <w:lang w:val="ru-RU"/>
        </w:rPr>
        <w:t>базы</w:t>
      </w:r>
      <w:r w:rsidRPr="00B015AA">
        <w:rPr>
          <w:spacing w:val="-1"/>
          <w:lang w:val="ru-RU"/>
        </w:rPr>
        <w:t xml:space="preserve"> </w:t>
      </w:r>
      <w:r w:rsidRPr="00B015AA">
        <w:rPr>
          <w:lang w:val="ru-RU"/>
        </w:rPr>
        <w:t>насыщения.</w:t>
      </w:r>
    </w:p>
    <w:p w:rsidR="00B015AA" w:rsidRPr="00B015AA" w:rsidRDefault="00B015AA" w:rsidP="00B015AA">
      <w:pPr>
        <w:pStyle w:val="af9"/>
        <w:spacing w:before="4"/>
        <w:rPr>
          <w:sz w:val="29"/>
          <w:lang w:val="ru-RU"/>
        </w:rPr>
      </w:pPr>
      <w:r>
        <w:rPr>
          <w:noProof/>
          <w:lang w:val="ru-RU" w:eastAsia="ru-RU"/>
        </w:rPr>
        <w:drawing>
          <wp:anchor distT="0" distB="0" distL="0" distR="0" simplePos="0" relativeHeight="251651072" behindDoc="0" locked="0" layoutInCell="1" allowOverlap="1" wp14:anchorId="235CC80E" wp14:editId="397374B6">
            <wp:simplePos x="0" y="0"/>
            <wp:positionH relativeFrom="page">
              <wp:posOffset>1301812</wp:posOffset>
            </wp:positionH>
            <wp:positionV relativeFrom="paragraph">
              <wp:posOffset>239305</wp:posOffset>
            </wp:positionV>
            <wp:extent cx="4956639" cy="2005964"/>
            <wp:effectExtent l="0" t="0" r="0" b="0"/>
            <wp:wrapTopAndBottom/>
            <wp:docPr id="981" name="image11.png" descr="K:\_В работе\Электроника_презентация\Лекции_Электроника_1.2\Лабораторные работы_Multisim_2020\ЛБ-3_биполярный транз\БТ_коллекто-насыщ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57" cstate="print"/>
                    <a:stretch>
                      <a:fillRect/>
                    </a:stretch>
                  </pic:blipFill>
                  <pic:spPr>
                    <a:xfrm>
                      <a:off x="0" y="0"/>
                      <a:ext cx="4956639" cy="2005964"/>
                    </a:xfrm>
                    <a:prstGeom prst="rect">
                      <a:avLst/>
                    </a:prstGeom>
                  </pic:spPr>
                </pic:pic>
              </a:graphicData>
            </a:graphic>
          </wp:anchor>
        </w:drawing>
      </w:r>
    </w:p>
    <w:p w:rsidR="00B015AA" w:rsidRPr="00B015AA" w:rsidRDefault="00B015AA" w:rsidP="00B015AA">
      <w:pPr>
        <w:tabs>
          <w:tab w:val="left" w:pos="7163"/>
        </w:tabs>
        <w:jc w:val="center"/>
        <w:rPr>
          <w:color w:val="000000" w:themeColor="text1"/>
        </w:rPr>
      </w:pPr>
      <w:r w:rsidRPr="00B015AA">
        <w:t>Рис.</w:t>
      </w:r>
      <w:r w:rsidRPr="00B015AA">
        <w:rPr>
          <w:spacing w:val="-2"/>
        </w:rPr>
        <w:t xml:space="preserve"> </w:t>
      </w:r>
      <w:r w:rsidRPr="00B015AA">
        <w:t>4.3</w:t>
      </w:r>
    </w:p>
    <w:p w:rsidR="00B015AA" w:rsidRDefault="00B015AA" w:rsidP="00B015AA">
      <w:pPr>
        <w:rPr>
          <w:color w:val="000000" w:themeColor="text1"/>
        </w:rPr>
      </w:pPr>
    </w:p>
    <w:p w:rsidR="00B015AA" w:rsidRDefault="00B015AA" w:rsidP="00B015AA">
      <w:pPr>
        <w:spacing w:after="0" w:line="240" w:lineRule="auto"/>
        <w:ind w:firstLine="709"/>
        <w:jc w:val="both"/>
        <w:rPr>
          <w:color w:val="000000" w:themeColor="text1"/>
        </w:rPr>
      </w:pPr>
    </w:p>
    <w:p w:rsidR="00B015AA" w:rsidRPr="00B015AA" w:rsidRDefault="00B015AA" w:rsidP="00B015AA">
      <w:pPr>
        <w:spacing w:after="0" w:line="360" w:lineRule="auto"/>
        <w:ind w:firstLine="709"/>
        <w:jc w:val="center"/>
        <w:rPr>
          <w:rFonts w:cs="Times New Roman"/>
          <w:lang w:eastAsia="zh-CN"/>
        </w:rPr>
      </w:pPr>
      <w:r>
        <w:rPr>
          <w:rFonts w:cs="Times New Roman"/>
          <w:lang w:eastAsia="zh-CN"/>
        </w:rPr>
        <w:t>Контрольные вопросы</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Каковы структуры биполярных транзисторов и их условные графические обозначения?</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Каковы функции эмиттерного и коллекторного перехода тран- зистора?</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В каких режимах может работать транзистор и какова поляр- ность включения переходов для разных режимов?</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Какие схемы включения транзистора вы знаете? В чем заклю- чаются основные отличия данных схем?</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Как работает транзистор в нормальном активном режиме?</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Как связаны между собой ток коллектора, ток эмиттера и ток базы?</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В чем заключается управляющее свойство транзистора?</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Как влияет температура транзисторной структуры на ВАХ и почему?</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Что представляет собой эффект модуляции базы и как влияет на ход статических ВАХ транзистора?</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Что такое дифференциальное сопротивление коллекторного перехода и как его можно определить по выходным характеристикам транзистора?</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Как записываются выходные характеристики транзистора в аналитической форме для области активного режима (ОЭ)?</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Как выглядят входные и выходные статические характеристики в схеме с общим эмиттером?</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Как определить статический коэффициент передачи транзистора по току β?</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Как снять статические выходные характеристики?</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Что такое область активного режима, насыщения, отсечки?</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Что такое ток базы насыщения и ток коллектора насыщения</w:t>
      </w:r>
    </w:p>
    <w:p w:rsidR="00653DDE" w:rsidRDefault="00653DDE">
      <w:pPr>
        <w:rPr>
          <w:color w:val="000000" w:themeColor="text1"/>
        </w:rPr>
      </w:pPr>
      <w:r>
        <w:rPr>
          <w:color w:val="000000" w:themeColor="text1"/>
        </w:rPr>
        <w:br w:type="page"/>
      </w:r>
    </w:p>
    <w:p w:rsidR="00B015AA" w:rsidRDefault="00B015AA" w:rsidP="00B015AA">
      <w:pPr>
        <w:pStyle w:val="1"/>
      </w:pPr>
      <w:bookmarkStart w:id="17" w:name="_Toc93406070"/>
      <w:r>
        <w:t xml:space="preserve">Практическое занятие </w:t>
      </w:r>
      <w:r w:rsidRPr="00B7757A">
        <w:t>№</w:t>
      </w:r>
      <w:r>
        <w:t xml:space="preserve"> 5</w:t>
      </w:r>
      <w:r w:rsidRPr="00B7757A">
        <w:t xml:space="preserve"> «</w:t>
      </w:r>
      <w:r w:rsidRPr="00B015AA">
        <w:t>Задание логических функций Табличным способом</w:t>
      </w:r>
      <w:r w:rsidRPr="00B7757A">
        <w:t>»</w:t>
      </w:r>
      <w:bookmarkEnd w:id="17"/>
    </w:p>
    <w:p w:rsidR="00B015AA" w:rsidRPr="006B7020" w:rsidRDefault="00B015AA" w:rsidP="00B015AA">
      <w:pPr>
        <w:widowControl w:val="0"/>
        <w:spacing w:after="0" w:line="240" w:lineRule="auto"/>
        <w:jc w:val="center"/>
        <w:rPr>
          <w:color w:val="000000"/>
          <w:szCs w:val="24"/>
          <w:u w:val="single"/>
        </w:rPr>
      </w:pPr>
      <w:r w:rsidRPr="006B7020">
        <w:rPr>
          <w:color w:val="000000"/>
          <w:szCs w:val="24"/>
          <w:u w:val="single"/>
        </w:rPr>
        <w:t>Теоретическая часть</w:t>
      </w:r>
    </w:p>
    <w:p w:rsidR="00B015AA" w:rsidRPr="00B015AA" w:rsidRDefault="00B015AA" w:rsidP="00B015AA">
      <w:pPr>
        <w:shd w:val="clear" w:color="auto" w:fill="FFFFFF"/>
        <w:spacing w:after="0" w:line="240" w:lineRule="auto"/>
        <w:ind w:firstLine="709"/>
        <w:jc w:val="both"/>
        <w:rPr>
          <w:rFonts w:eastAsia="Times New Roman" w:cs="Times New Roman"/>
          <w:color w:val="333333"/>
          <w:szCs w:val="28"/>
          <w:lang w:eastAsia="ru-RU"/>
        </w:rPr>
      </w:pPr>
      <w:r w:rsidRPr="00B015AA">
        <w:rPr>
          <w:rFonts w:eastAsia="Times New Roman" w:cs="Times New Roman"/>
          <w:color w:val="333333"/>
          <w:szCs w:val="28"/>
          <w:lang w:eastAsia="ru-RU"/>
        </w:rPr>
        <w:t>Алгебра логики – раздел математической логики, изучающий высказывания, рассматриваемые со стороны их логических значений (истинности или ложности) и логических операций над ними. Алгебра логики возникла в середине ХIХ века в трудах английского математика Джорджа Буля. Буль первым показал, что существует аналогия между алгебраическими и логическими действиями, так как и те, и другие предполагают лишь два варианта ответов – истина или ложь, нуль или единица.</w:t>
      </w:r>
    </w:p>
    <w:p w:rsidR="00B015AA" w:rsidRPr="00B015AA" w:rsidRDefault="00B015AA" w:rsidP="00B015AA">
      <w:pPr>
        <w:shd w:val="clear" w:color="auto" w:fill="FFFFFF"/>
        <w:spacing w:after="0" w:line="240" w:lineRule="auto"/>
        <w:ind w:firstLine="709"/>
        <w:jc w:val="both"/>
        <w:rPr>
          <w:rFonts w:eastAsia="Times New Roman" w:cs="Times New Roman"/>
          <w:color w:val="333333"/>
          <w:szCs w:val="28"/>
          <w:lang w:eastAsia="ru-RU"/>
        </w:rPr>
      </w:pPr>
      <w:r w:rsidRPr="00B015AA">
        <w:rPr>
          <w:rFonts w:eastAsia="Times New Roman" w:cs="Times New Roman"/>
          <w:color w:val="333333"/>
          <w:szCs w:val="28"/>
          <w:lang w:eastAsia="ru-RU"/>
        </w:rPr>
        <w:t>На основе анализа логической связи между высказываниями делается логический вывод. Для получения логического вывода составляется  </w:t>
      </w:r>
      <w:r w:rsidRPr="00B015AA">
        <w:rPr>
          <w:rFonts w:eastAsia="Times New Roman" w:cs="Times New Roman"/>
          <w:i/>
          <w:iCs/>
          <w:color w:val="333333"/>
          <w:szCs w:val="28"/>
          <w:lang w:eastAsia="ru-RU"/>
        </w:rPr>
        <w:t>таблица истинности</w:t>
      </w:r>
      <w:r w:rsidRPr="00B015AA">
        <w:rPr>
          <w:rFonts w:eastAsia="Times New Roman" w:cs="Times New Roman"/>
          <w:color w:val="333333"/>
          <w:szCs w:val="28"/>
          <w:lang w:eastAsia="ru-RU"/>
        </w:rPr>
        <w:t>, в которой записывают все возможные комбинации каждого простого высказывания.</w:t>
      </w:r>
    </w:p>
    <w:p w:rsidR="00B015AA" w:rsidRPr="00B015AA" w:rsidRDefault="00B015AA" w:rsidP="00B015AA">
      <w:pPr>
        <w:shd w:val="clear" w:color="auto" w:fill="FFFFFF"/>
        <w:spacing w:after="0" w:line="240" w:lineRule="auto"/>
        <w:ind w:firstLine="709"/>
        <w:jc w:val="both"/>
        <w:rPr>
          <w:rFonts w:eastAsia="Times New Roman" w:cs="Times New Roman"/>
          <w:color w:val="333333"/>
          <w:szCs w:val="28"/>
          <w:lang w:eastAsia="ru-RU"/>
        </w:rPr>
      </w:pPr>
      <w:r w:rsidRPr="00B015AA">
        <w:rPr>
          <w:rFonts w:eastAsia="Times New Roman" w:cs="Times New Roman"/>
          <w:color w:val="333333"/>
          <w:szCs w:val="28"/>
          <w:lang w:eastAsia="ru-RU"/>
        </w:rPr>
        <w:t>Работа ЭВМ как автоматических устройств основана исключи</w:t>
      </w:r>
      <w:r w:rsidRPr="00B015AA">
        <w:rPr>
          <w:rFonts w:eastAsia="Times New Roman" w:cs="Times New Roman"/>
          <w:color w:val="333333"/>
          <w:szCs w:val="28"/>
          <w:lang w:eastAsia="ru-RU"/>
        </w:rPr>
        <w:softHyphen/>
        <w:t>тельно на математически строгих правилах выполнения команд, программ и интерпретации данных. Тем самым работа компьютеров допускает строгую однозначную проверку правильности своей работы в плане заложенных в них процедур и алгоритмов обработки информации. Это позволяет использовать математический аппарат для анализа и разработки логических устройств вычислительной техники.</w:t>
      </w:r>
      <w:r w:rsidRPr="00B015AA">
        <w:rPr>
          <w:rFonts w:eastAsia="Times New Roman" w:cs="Times New Roman"/>
          <w:color w:val="333333"/>
          <w:szCs w:val="28"/>
          <w:lang w:eastAsia="ru-RU"/>
        </w:rPr>
        <w:br/>
        <w:t>Функцией логических переменных называют взаимосвязь логических переменных по законам логики. Значения входных переменных и выходных функций связаны некоторым преобразованием, которое реализует логическую функцию.</w:t>
      </w:r>
    </w:p>
    <w:p w:rsidR="00B015AA" w:rsidRPr="00B015AA" w:rsidRDefault="00B015AA" w:rsidP="00B015AA">
      <w:pPr>
        <w:shd w:val="clear" w:color="auto" w:fill="FFFFFF"/>
        <w:spacing w:after="0" w:line="240" w:lineRule="auto"/>
        <w:ind w:firstLine="709"/>
        <w:jc w:val="both"/>
        <w:rPr>
          <w:rFonts w:eastAsia="Times New Roman" w:cs="Times New Roman"/>
          <w:color w:val="333333"/>
          <w:szCs w:val="28"/>
          <w:lang w:eastAsia="ru-RU"/>
        </w:rPr>
      </w:pPr>
      <w:r w:rsidRPr="00B015AA">
        <w:rPr>
          <w:rFonts w:eastAsia="Times New Roman" w:cs="Times New Roman"/>
          <w:b/>
          <w:bCs/>
          <w:color w:val="333333"/>
          <w:szCs w:val="28"/>
          <w:lang w:eastAsia="ru-RU"/>
        </w:rPr>
        <w:t>Логические операции</w:t>
      </w:r>
    </w:p>
    <w:p w:rsidR="00B015AA" w:rsidRPr="00B015AA" w:rsidRDefault="00B015AA" w:rsidP="00B015AA">
      <w:pPr>
        <w:shd w:val="clear" w:color="auto" w:fill="FFFFFF"/>
        <w:spacing w:after="0" w:line="240" w:lineRule="auto"/>
        <w:ind w:firstLine="709"/>
        <w:jc w:val="both"/>
        <w:rPr>
          <w:rFonts w:eastAsia="Times New Roman" w:cs="Times New Roman"/>
          <w:color w:val="333333"/>
          <w:szCs w:val="28"/>
          <w:lang w:eastAsia="ru-RU"/>
        </w:rPr>
      </w:pPr>
      <w:r w:rsidRPr="00B015AA">
        <w:rPr>
          <w:rFonts w:eastAsia="Times New Roman" w:cs="Times New Roman"/>
          <w:i/>
          <w:iCs/>
          <w:color w:val="333333"/>
          <w:szCs w:val="28"/>
          <w:lang w:eastAsia="ru-RU"/>
        </w:rPr>
        <w:t>Инверсия (логическое отрицание)</w:t>
      </w:r>
    </w:p>
    <w:p w:rsidR="00B015AA" w:rsidRPr="00B015AA" w:rsidRDefault="00B015AA" w:rsidP="00B015AA">
      <w:pPr>
        <w:shd w:val="clear" w:color="auto" w:fill="FFFFFF"/>
        <w:spacing w:after="0" w:line="240" w:lineRule="auto"/>
        <w:ind w:firstLine="709"/>
        <w:jc w:val="both"/>
        <w:rPr>
          <w:rFonts w:eastAsia="Times New Roman" w:cs="Times New Roman"/>
          <w:color w:val="333333"/>
          <w:szCs w:val="28"/>
          <w:lang w:eastAsia="ru-RU"/>
        </w:rPr>
      </w:pPr>
      <w:r w:rsidRPr="00B015AA">
        <w:rPr>
          <w:rFonts w:eastAsia="Times New Roman" w:cs="Times New Roman"/>
          <w:color w:val="333333"/>
          <w:szCs w:val="28"/>
          <w:lang w:eastAsia="ru-RU"/>
        </w:rPr>
        <w:t>Операция, выражаемая словом "не", называется</w:t>
      </w:r>
      <w:r w:rsidRPr="00B015AA">
        <w:rPr>
          <w:rFonts w:eastAsia="Times New Roman" w:cs="Times New Roman"/>
          <w:i/>
          <w:iCs/>
          <w:color w:val="333333"/>
          <w:szCs w:val="28"/>
          <w:lang w:eastAsia="ru-RU"/>
        </w:rPr>
        <w:t> логическим отрицанием (инверсией) </w:t>
      </w:r>
      <w:r w:rsidRPr="00B015AA">
        <w:rPr>
          <w:rFonts w:eastAsia="Times New Roman" w:cs="Times New Roman"/>
          <w:color w:val="333333"/>
          <w:szCs w:val="28"/>
          <w:lang w:eastAsia="ru-RU"/>
        </w:rPr>
        <w:t>делает истинное выражение ложным и, наоборот, ложное – истинным. Обозначается «</w:t>
      </w:r>
      <w:r w:rsidRPr="00B015AA">
        <w:rPr>
          <w:rFonts w:eastAsia="Times New Roman" w:cs="Times New Roman"/>
          <w:noProof/>
          <w:color w:val="333333"/>
          <w:szCs w:val="28"/>
          <w:lang w:eastAsia="ru-RU"/>
        </w:rPr>
        <w:drawing>
          <wp:inline distT="0" distB="0" distL="0" distR="0">
            <wp:extent cx="118745" cy="237490"/>
            <wp:effectExtent l="0" t="0" r="0" b="0"/>
            <wp:docPr id="986" name="Рисунок 986" descr="https://urok.1sept.ru/articles/567421/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s://urok.1sept.ru/articles/567421/img2.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18745" cy="237490"/>
                    </a:xfrm>
                    <a:prstGeom prst="rect">
                      <a:avLst/>
                    </a:prstGeom>
                    <a:noFill/>
                    <a:ln>
                      <a:noFill/>
                    </a:ln>
                  </pic:spPr>
                </pic:pic>
              </a:graphicData>
            </a:graphic>
          </wp:inline>
        </w:drawing>
      </w:r>
      <w:r w:rsidRPr="00B015AA">
        <w:rPr>
          <w:rFonts w:eastAsia="Times New Roman" w:cs="Times New Roman"/>
          <w:color w:val="333333"/>
          <w:szCs w:val="28"/>
          <w:lang w:eastAsia="ru-RU"/>
        </w:rPr>
        <w:t>».</w:t>
      </w:r>
    </w:p>
    <w:p w:rsidR="00B015AA" w:rsidRPr="00B015AA" w:rsidRDefault="00B015AA" w:rsidP="00B015AA">
      <w:pPr>
        <w:shd w:val="clear" w:color="auto" w:fill="FFFFFF"/>
        <w:spacing w:after="0" w:line="240" w:lineRule="auto"/>
        <w:ind w:firstLine="709"/>
        <w:jc w:val="both"/>
        <w:rPr>
          <w:rFonts w:eastAsia="Times New Roman" w:cs="Times New Roman"/>
          <w:color w:val="333333"/>
          <w:szCs w:val="28"/>
          <w:lang w:eastAsia="ru-RU"/>
        </w:rPr>
      </w:pPr>
      <w:r w:rsidRPr="00B015AA">
        <w:rPr>
          <w:rFonts w:eastAsia="Times New Roman" w:cs="Times New Roman"/>
          <w:color w:val="333333"/>
          <w:szCs w:val="28"/>
          <w:lang w:eastAsia="ru-RU"/>
        </w:rPr>
        <w:t>Обозначение: НЕ, O</w:t>
      </w:r>
      <w:r w:rsidRPr="00B015AA">
        <w:rPr>
          <w:rFonts w:eastAsia="Times New Roman" w:cs="Times New Roman"/>
          <w:i/>
          <w:iCs/>
          <w:color w:val="333333"/>
          <w:szCs w:val="28"/>
          <w:lang w:eastAsia="ru-RU"/>
        </w:rPr>
        <w:t>А</w:t>
      </w:r>
      <w:r w:rsidRPr="00B015AA">
        <w:rPr>
          <w:rFonts w:eastAsia="Times New Roman" w:cs="Times New Roman"/>
          <w:color w:val="333333"/>
          <w:szCs w:val="28"/>
          <w:lang w:eastAsia="ru-RU"/>
        </w:rPr>
        <w:t>, </w:t>
      </w:r>
      <w:r w:rsidRPr="00B015AA">
        <w:rPr>
          <w:rFonts w:eastAsia="Times New Roman" w:cs="Times New Roman"/>
          <w:noProof/>
          <w:color w:val="333333"/>
          <w:szCs w:val="28"/>
          <w:lang w:eastAsia="ru-RU"/>
        </w:rPr>
        <w:drawing>
          <wp:inline distT="0" distB="0" distL="0" distR="0">
            <wp:extent cx="154305" cy="201930"/>
            <wp:effectExtent l="0" t="0" r="0" b="7620"/>
            <wp:docPr id="985" name="Рисунок 985" descr="https://urok.1sept.ru/articles/567421/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urok.1sept.ru/articles/567421/img4.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4305" cy="201930"/>
                    </a:xfrm>
                    <a:prstGeom prst="rect">
                      <a:avLst/>
                    </a:prstGeom>
                    <a:noFill/>
                    <a:ln>
                      <a:noFill/>
                    </a:ln>
                  </pic:spPr>
                </pic:pic>
              </a:graphicData>
            </a:graphic>
          </wp:inline>
        </w:drawing>
      </w:r>
      <w:r w:rsidRPr="00B015AA">
        <w:rPr>
          <w:rFonts w:eastAsia="Times New Roman" w:cs="Times New Roman"/>
          <w:color w:val="333333"/>
          <w:szCs w:val="28"/>
          <w:lang w:eastAsia="ru-RU"/>
        </w:rPr>
        <w:t>, NOT </w:t>
      </w:r>
      <w:r w:rsidRPr="00B015AA">
        <w:rPr>
          <w:rFonts w:eastAsia="Times New Roman" w:cs="Times New Roman"/>
          <w:i/>
          <w:iCs/>
          <w:color w:val="333333"/>
          <w:szCs w:val="28"/>
          <w:lang w:eastAsia="ru-RU"/>
        </w:rPr>
        <w:t>A</w:t>
      </w:r>
    </w:p>
    <w:p w:rsidR="00B015AA" w:rsidRPr="00B015AA" w:rsidRDefault="00B015AA" w:rsidP="00B015AA">
      <w:pPr>
        <w:shd w:val="clear" w:color="auto" w:fill="FFFFFF"/>
        <w:spacing w:after="0" w:line="240" w:lineRule="auto"/>
        <w:ind w:firstLine="709"/>
        <w:jc w:val="both"/>
        <w:rPr>
          <w:rFonts w:eastAsia="Times New Roman" w:cs="Times New Roman"/>
          <w:color w:val="333333"/>
          <w:szCs w:val="28"/>
          <w:lang w:eastAsia="ru-RU"/>
        </w:rPr>
      </w:pPr>
      <w:r w:rsidRPr="00B015AA">
        <w:rPr>
          <w:rFonts w:eastAsia="Times New Roman" w:cs="Times New Roman"/>
          <w:color w:val="333333"/>
          <w:szCs w:val="28"/>
          <w:lang w:eastAsia="ru-RU"/>
        </w:rPr>
        <w:t>Таблица истинности для логического выражения</w:t>
      </w:r>
      <w:r w:rsidRPr="00B015AA">
        <w:rPr>
          <w:rFonts w:eastAsia="Times New Roman" w:cs="Times New Roman"/>
          <w:i/>
          <w:iCs/>
          <w:color w:val="333333"/>
          <w:szCs w:val="28"/>
          <w:lang w:eastAsia="ru-RU"/>
        </w:rPr>
        <w:t> А</w:t>
      </w:r>
      <w:r w:rsidRPr="00B015AA">
        <w:rPr>
          <w:rFonts w:eastAsia="Times New Roman" w:cs="Times New Roman"/>
          <w:color w:val="333333"/>
          <w:szCs w:val="28"/>
          <w:lang w:eastAsia="ru-RU"/>
        </w:rPr>
        <w:t> имеет вид</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582"/>
        <w:gridCol w:w="653"/>
      </w:tblGrid>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rPr>
                <w:rFonts w:eastAsia="Times New Roman" w:cs="Times New Roman"/>
                <w:szCs w:val="28"/>
                <w:lang w:eastAsia="ru-RU"/>
              </w:rPr>
            </w:pPr>
            <w:r w:rsidRPr="00B015AA">
              <w:rPr>
                <w:rFonts w:eastAsia="Times New Roman" w:cs="Times New Roman"/>
                <w:b/>
                <w:bCs/>
                <w:szCs w:val="28"/>
                <w:lang w:eastAsia="ru-RU"/>
              </w:rPr>
              <w:t>   </w:t>
            </w:r>
            <w:r w:rsidRPr="00B015AA">
              <w:rPr>
                <w:rFonts w:eastAsia="Times New Roman" w:cs="Times New Roman"/>
                <w:i/>
                <w:iCs/>
                <w:szCs w:val="28"/>
                <w:lang w:eastAsia="ru-RU"/>
              </w:rPr>
              <w:t>А</w:t>
            </w:r>
            <w:r w:rsidRPr="00B015AA">
              <w:rPr>
                <w:rFonts w:eastAsia="Times New Roman" w:cs="Times New Roman"/>
                <w:b/>
                <w:bCs/>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rPr>
                <w:rFonts w:eastAsia="Times New Roman" w:cs="Times New Roman"/>
                <w:szCs w:val="28"/>
                <w:lang w:eastAsia="ru-RU"/>
              </w:rPr>
            </w:pPr>
            <w:r w:rsidRPr="00B015AA">
              <w:rPr>
                <w:rFonts w:eastAsia="Times New Roman" w:cs="Times New Roman"/>
                <w:b/>
                <w:bCs/>
                <w:szCs w:val="28"/>
                <w:lang w:eastAsia="ru-RU"/>
              </w:rPr>
              <w:t>   </w:t>
            </w:r>
            <w:r w:rsidRPr="00B015AA">
              <w:rPr>
                <w:rFonts w:eastAsia="Times New Roman" w:cs="Times New Roman"/>
                <w:noProof/>
                <w:szCs w:val="28"/>
                <w:lang w:eastAsia="ru-RU"/>
              </w:rPr>
              <w:drawing>
                <wp:inline distT="0" distB="0" distL="0" distR="0">
                  <wp:extent cx="154305" cy="201930"/>
                  <wp:effectExtent l="0" t="0" r="0" b="7620"/>
                  <wp:docPr id="984" name="Рисунок 984" descr="https://urok.1sept.ru/articles/567421/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s://urok.1sept.ru/articles/567421/img4.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4305" cy="201930"/>
                          </a:xfrm>
                          <a:prstGeom prst="rect">
                            <a:avLst/>
                          </a:prstGeom>
                          <a:noFill/>
                          <a:ln>
                            <a:noFill/>
                          </a:ln>
                        </pic:spPr>
                      </pic:pic>
                    </a:graphicData>
                  </a:graphic>
                </wp:inline>
              </w:drawing>
            </w:r>
            <w:r w:rsidRPr="00B015AA">
              <w:rPr>
                <w:rFonts w:eastAsia="Times New Roman" w:cs="Times New Roman"/>
                <w:b/>
                <w:bCs/>
                <w:szCs w:val="28"/>
                <w:lang w:eastAsia="ru-RU"/>
              </w:rPr>
              <w:t>  </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szCs w:val="28"/>
                <w:lang w:eastAsia="ru-RU"/>
              </w:rPr>
              <w:t>1</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szCs w:val="28"/>
                <w:lang w:eastAsia="ru-RU"/>
              </w:rPr>
              <w:t>0</w:t>
            </w:r>
          </w:p>
        </w:tc>
      </w:tr>
    </w:tbl>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i/>
          <w:iCs/>
          <w:color w:val="333333"/>
          <w:szCs w:val="28"/>
          <w:lang w:eastAsia="ru-RU"/>
        </w:rPr>
        <w:t>Конъюнкция (логическое умножение)</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Операция, выражаемая связкой </w:t>
      </w:r>
      <w:r w:rsidRPr="00B015AA">
        <w:rPr>
          <w:rFonts w:eastAsia="Times New Roman" w:cs="Times New Roman"/>
          <w:i/>
          <w:iCs/>
          <w:color w:val="333333"/>
          <w:szCs w:val="28"/>
          <w:lang w:eastAsia="ru-RU"/>
        </w:rPr>
        <w:t>"и",</w:t>
      </w:r>
      <w:r w:rsidRPr="00B015AA">
        <w:rPr>
          <w:rFonts w:eastAsia="Times New Roman" w:cs="Times New Roman"/>
          <w:color w:val="333333"/>
          <w:szCs w:val="28"/>
          <w:lang w:eastAsia="ru-RU"/>
        </w:rPr>
        <w:t> называется </w:t>
      </w:r>
      <w:r w:rsidRPr="00B015AA">
        <w:rPr>
          <w:rFonts w:eastAsia="Times New Roman" w:cs="Times New Roman"/>
          <w:i/>
          <w:iCs/>
          <w:color w:val="333333"/>
          <w:szCs w:val="28"/>
          <w:lang w:eastAsia="ru-RU"/>
        </w:rPr>
        <w:t>логическим умножением</w:t>
      </w:r>
      <w:r w:rsidRPr="00B015AA">
        <w:rPr>
          <w:rFonts w:eastAsia="Times New Roman" w:cs="Times New Roman"/>
          <w:color w:val="333333"/>
          <w:szCs w:val="28"/>
          <w:lang w:eastAsia="ru-RU"/>
        </w:rPr>
        <w:t> (конъюнкцией) и обозначается " U" (может также обозначаться знаками «?» (точка) или &amp;). Высказывание АUВ истинно тогда и только тогда, когда оба высказывания </w:t>
      </w:r>
      <w:r w:rsidRPr="00B015AA">
        <w:rPr>
          <w:rFonts w:eastAsia="Times New Roman" w:cs="Times New Roman"/>
          <w:i/>
          <w:iCs/>
          <w:color w:val="333333"/>
          <w:szCs w:val="28"/>
          <w:lang w:eastAsia="ru-RU"/>
        </w:rPr>
        <w:t>А</w:t>
      </w:r>
      <w:r w:rsidRPr="00B015AA">
        <w:rPr>
          <w:rFonts w:eastAsia="Times New Roman" w:cs="Times New Roman"/>
          <w:color w:val="333333"/>
          <w:szCs w:val="28"/>
          <w:lang w:eastAsia="ru-RU"/>
        </w:rPr>
        <w:t> и </w:t>
      </w:r>
      <w:r w:rsidRPr="00B015AA">
        <w:rPr>
          <w:rFonts w:eastAsia="Times New Roman" w:cs="Times New Roman"/>
          <w:i/>
          <w:iCs/>
          <w:color w:val="333333"/>
          <w:szCs w:val="28"/>
          <w:lang w:eastAsia="ru-RU"/>
        </w:rPr>
        <w:t>В</w:t>
      </w:r>
      <w:r w:rsidRPr="00B015AA">
        <w:rPr>
          <w:rFonts w:eastAsia="Times New Roman" w:cs="Times New Roman"/>
          <w:color w:val="333333"/>
          <w:szCs w:val="28"/>
          <w:lang w:eastAsia="ru-RU"/>
        </w:rPr>
        <w:t> истинны.</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Обозначение: </w:t>
      </w:r>
      <w:r w:rsidRPr="00B015AA">
        <w:rPr>
          <w:rFonts w:eastAsia="Times New Roman" w:cs="Times New Roman"/>
          <w:i/>
          <w:iCs/>
          <w:color w:val="333333"/>
          <w:szCs w:val="28"/>
          <w:lang w:eastAsia="ru-RU"/>
        </w:rPr>
        <w:t>А</w:t>
      </w:r>
      <w:r w:rsidRPr="00B015AA">
        <w:rPr>
          <w:rFonts w:eastAsia="Times New Roman" w:cs="Times New Roman"/>
          <w:color w:val="333333"/>
          <w:szCs w:val="28"/>
          <w:lang w:eastAsia="ru-RU"/>
        </w:rPr>
        <w:t> и </w:t>
      </w:r>
      <w:r w:rsidRPr="00B015AA">
        <w:rPr>
          <w:rFonts w:eastAsia="Times New Roman" w:cs="Times New Roman"/>
          <w:i/>
          <w:iCs/>
          <w:color w:val="333333"/>
          <w:szCs w:val="28"/>
          <w:lang w:eastAsia="ru-RU"/>
        </w:rPr>
        <w:t>В</w:t>
      </w:r>
      <w:r w:rsidRPr="00B015AA">
        <w:rPr>
          <w:rFonts w:eastAsia="Times New Roman" w:cs="Times New Roman"/>
          <w:color w:val="333333"/>
          <w:szCs w:val="28"/>
          <w:lang w:eastAsia="ru-RU"/>
        </w:rPr>
        <w:t>, </w:t>
      </w:r>
      <w:r w:rsidRPr="00B015AA">
        <w:rPr>
          <w:rFonts w:eastAsia="Times New Roman" w:cs="Times New Roman"/>
          <w:i/>
          <w:iCs/>
          <w:color w:val="333333"/>
          <w:szCs w:val="28"/>
          <w:lang w:eastAsia="ru-RU"/>
        </w:rPr>
        <w:t>A</w:t>
      </w:r>
      <w:r w:rsidRPr="00B015AA">
        <w:rPr>
          <w:rFonts w:eastAsia="Times New Roman" w:cs="Times New Roman"/>
          <w:color w:val="333333"/>
          <w:szCs w:val="28"/>
          <w:lang w:eastAsia="ru-RU"/>
        </w:rPr>
        <w:t>U</w:t>
      </w:r>
      <w:r w:rsidRPr="00B015AA">
        <w:rPr>
          <w:rFonts w:eastAsia="Times New Roman" w:cs="Times New Roman"/>
          <w:i/>
          <w:iCs/>
          <w:color w:val="333333"/>
          <w:szCs w:val="28"/>
          <w:lang w:eastAsia="ru-RU"/>
        </w:rPr>
        <w:t>B</w:t>
      </w:r>
      <w:r w:rsidRPr="00B015AA">
        <w:rPr>
          <w:rFonts w:eastAsia="Times New Roman" w:cs="Times New Roman"/>
          <w:color w:val="333333"/>
          <w:szCs w:val="28"/>
          <w:lang w:eastAsia="ru-RU"/>
        </w:rPr>
        <w:t>, </w:t>
      </w:r>
      <w:r w:rsidRPr="00B015AA">
        <w:rPr>
          <w:rFonts w:eastAsia="Times New Roman" w:cs="Times New Roman"/>
          <w:i/>
          <w:iCs/>
          <w:color w:val="333333"/>
          <w:szCs w:val="28"/>
          <w:lang w:eastAsia="ru-RU"/>
        </w:rPr>
        <w:t>A</w:t>
      </w:r>
      <w:r w:rsidRPr="00B015AA">
        <w:rPr>
          <w:rFonts w:eastAsia="Times New Roman" w:cs="Times New Roman"/>
          <w:color w:val="333333"/>
          <w:szCs w:val="28"/>
          <w:lang w:eastAsia="ru-RU"/>
        </w:rPr>
        <w:t>?</w:t>
      </w:r>
      <w:r w:rsidRPr="00B015AA">
        <w:rPr>
          <w:rFonts w:eastAsia="Times New Roman" w:cs="Times New Roman"/>
          <w:i/>
          <w:iCs/>
          <w:color w:val="333333"/>
          <w:szCs w:val="28"/>
          <w:lang w:eastAsia="ru-RU"/>
        </w:rPr>
        <w:t>B</w:t>
      </w:r>
      <w:r w:rsidRPr="00B015AA">
        <w:rPr>
          <w:rFonts w:eastAsia="Times New Roman" w:cs="Times New Roman"/>
          <w:color w:val="333333"/>
          <w:szCs w:val="28"/>
          <w:lang w:eastAsia="ru-RU"/>
        </w:rPr>
        <w:t>, </w:t>
      </w:r>
      <w:r w:rsidRPr="00B015AA">
        <w:rPr>
          <w:rFonts w:eastAsia="Times New Roman" w:cs="Times New Roman"/>
          <w:i/>
          <w:iCs/>
          <w:color w:val="333333"/>
          <w:szCs w:val="28"/>
          <w:lang w:eastAsia="ru-RU"/>
        </w:rPr>
        <w:t>A</w:t>
      </w:r>
      <w:r w:rsidRPr="00B015AA">
        <w:rPr>
          <w:rFonts w:eastAsia="Times New Roman" w:cs="Times New Roman"/>
          <w:color w:val="333333"/>
          <w:szCs w:val="28"/>
          <w:lang w:eastAsia="ru-RU"/>
        </w:rPr>
        <w:t> AND </w:t>
      </w:r>
      <w:r w:rsidRPr="00B015AA">
        <w:rPr>
          <w:rFonts w:eastAsia="Times New Roman" w:cs="Times New Roman"/>
          <w:i/>
          <w:iCs/>
          <w:color w:val="333333"/>
          <w:szCs w:val="28"/>
          <w:lang w:eastAsia="ru-RU"/>
        </w:rPr>
        <w:t>B</w:t>
      </w:r>
      <w:r w:rsidRPr="00B015AA">
        <w:rPr>
          <w:rFonts w:eastAsia="Times New Roman" w:cs="Times New Roman"/>
          <w:noProof/>
          <w:color w:val="333333"/>
          <w:szCs w:val="28"/>
          <w:lang w:eastAsia="ru-RU"/>
        </w:rPr>
        <w:drawing>
          <wp:inline distT="0" distB="0" distL="0" distR="0">
            <wp:extent cx="118745" cy="213995"/>
            <wp:effectExtent l="0" t="0" r="0" b="0"/>
            <wp:docPr id="983" name="Рисунок 983" descr="https://urok.1sept.ru/articles/567421/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urok.1sept.ru/articles/567421/img9.gif"/>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18745" cy="213995"/>
                    </a:xfrm>
                    <a:prstGeom prst="rect">
                      <a:avLst/>
                    </a:prstGeom>
                    <a:noFill/>
                    <a:ln>
                      <a:noFill/>
                    </a:ln>
                  </pic:spPr>
                </pic:pic>
              </a:graphicData>
            </a:graphic>
          </wp:inline>
        </w:drawing>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Таблица истинности для логических переменных </w:t>
      </w:r>
      <w:r w:rsidRPr="00B015AA">
        <w:rPr>
          <w:rFonts w:eastAsia="Times New Roman" w:cs="Times New Roman"/>
          <w:i/>
          <w:iCs/>
          <w:color w:val="333333"/>
          <w:szCs w:val="28"/>
          <w:lang w:eastAsia="ru-RU"/>
        </w:rPr>
        <w:t>A</w:t>
      </w:r>
      <w:r w:rsidRPr="00B015AA">
        <w:rPr>
          <w:rFonts w:eastAsia="Times New Roman" w:cs="Times New Roman"/>
          <w:color w:val="333333"/>
          <w:szCs w:val="28"/>
          <w:lang w:eastAsia="ru-RU"/>
        </w:rPr>
        <w:t> и </w:t>
      </w:r>
      <w:r w:rsidRPr="00B015AA">
        <w:rPr>
          <w:rFonts w:eastAsia="Times New Roman" w:cs="Times New Roman"/>
          <w:i/>
          <w:iCs/>
          <w:color w:val="333333"/>
          <w:szCs w:val="28"/>
          <w:lang w:eastAsia="ru-RU"/>
        </w:rPr>
        <w:t>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597"/>
        <w:gridCol w:w="597"/>
        <w:gridCol w:w="590"/>
      </w:tblGrid>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rPr>
                <w:rFonts w:eastAsia="Times New Roman" w:cs="Times New Roman"/>
                <w:szCs w:val="28"/>
                <w:lang w:eastAsia="ru-RU"/>
              </w:rPr>
            </w:pPr>
            <w:r w:rsidRPr="00B015AA">
              <w:rPr>
                <w:rFonts w:eastAsia="Times New Roman" w:cs="Times New Roman"/>
                <w:b/>
                <w:bCs/>
                <w:szCs w:val="28"/>
                <w:lang w:eastAsia="ru-RU"/>
              </w:rPr>
              <w:t>   </w:t>
            </w:r>
            <w:r w:rsidRPr="00B015AA">
              <w:rPr>
                <w:rFonts w:eastAsia="Times New Roman" w:cs="Times New Roman"/>
                <w:b/>
                <w:bCs/>
                <w:i/>
                <w:iCs/>
                <w:szCs w:val="28"/>
                <w:lang w:eastAsia="ru-RU"/>
              </w:rPr>
              <w:t>А</w:t>
            </w:r>
            <w:r w:rsidRPr="00B015AA">
              <w:rPr>
                <w:rFonts w:eastAsia="Times New Roman" w:cs="Times New Roman"/>
                <w:b/>
                <w:bCs/>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rPr>
                <w:rFonts w:eastAsia="Times New Roman" w:cs="Times New Roman"/>
                <w:szCs w:val="28"/>
                <w:lang w:eastAsia="ru-RU"/>
              </w:rPr>
            </w:pPr>
            <w:r w:rsidRPr="00B015AA">
              <w:rPr>
                <w:rFonts w:eastAsia="Times New Roman" w:cs="Times New Roman"/>
                <w:b/>
                <w:bCs/>
                <w:szCs w:val="28"/>
                <w:lang w:eastAsia="ru-RU"/>
              </w:rPr>
              <w:t>   </w:t>
            </w:r>
            <w:r w:rsidRPr="00B015AA">
              <w:rPr>
                <w:rFonts w:eastAsia="Times New Roman" w:cs="Times New Roman"/>
                <w:b/>
                <w:bCs/>
                <w:i/>
                <w:iCs/>
                <w:szCs w:val="28"/>
                <w:lang w:eastAsia="ru-RU"/>
              </w:rPr>
              <w:t>В</w:t>
            </w:r>
            <w:r w:rsidRPr="00B015AA">
              <w:rPr>
                <w:rFonts w:eastAsia="Times New Roman" w:cs="Times New Roman"/>
                <w:b/>
                <w:bCs/>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rPr>
                <w:rFonts w:eastAsia="Times New Roman" w:cs="Times New Roman"/>
                <w:szCs w:val="28"/>
                <w:lang w:eastAsia="ru-RU"/>
              </w:rPr>
            </w:pPr>
            <w:r w:rsidRPr="00B015AA">
              <w:rPr>
                <w:rFonts w:eastAsia="Times New Roman" w:cs="Times New Roman"/>
                <w:b/>
                <w:bCs/>
                <w:i/>
                <w:iCs/>
                <w:szCs w:val="28"/>
                <w:lang w:eastAsia="ru-RU"/>
              </w:rPr>
              <w:t>А</w:t>
            </w:r>
            <w:r w:rsidRPr="00B015AA">
              <w:rPr>
                <w:rFonts w:eastAsia="Times New Roman" w:cs="Times New Roman"/>
                <w:b/>
                <w:bCs/>
                <w:szCs w:val="28"/>
                <w:lang w:eastAsia="ru-RU"/>
              </w:rPr>
              <w:t>/\</w:t>
            </w:r>
            <w:r w:rsidRPr="00B015AA">
              <w:rPr>
                <w:rFonts w:eastAsia="Times New Roman" w:cs="Times New Roman"/>
                <w:b/>
                <w:bCs/>
                <w:i/>
                <w:iCs/>
                <w:szCs w:val="28"/>
                <w:lang w:eastAsia="ru-RU"/>
              </w:rPr>
              <w:t>B</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r>
    </w:tbl>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i/>
          <w:iCs/>
          <w:color w:val="333333"/>
          <w:szCs w:val="28"/>
          <w:lang w:eastAsia="ru-RU"/>
        </w:rPr>
        <w:t>Дизъюнкция (логическое сложение)</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Операция, выражаемая связкой "или" (в неисключающем смысле этого слова), называется логическим сложением (дизъюнкцией) и обозначается знаком  U (или +).  Высказывание </w:t>
      </w:r>
      <w:r w:rsidRPr="00B015AA">
        <w:rPr>
          <w:rFonts w:eastAsia="Times New Roman" w:cs="Times New Roman"/>
          <w:i/>
          <w:iCs/>
          <w:color w:val="333333"/>
          <w:szCs w:val="28"/>
          <w:lang w:eastAsia="ru-RU"/>
        </w:rPr>
        <w:t>А </w:t>
      </w:r>
      <w:r w:rsidRPr="00B015AA">
        <w:rPr>
          <w:rFonts w:eastAsia="Times New Roman" w:cs="Times New Roman"/>
          <w:color w:val="333333"/>
          <w:szCs w:val="28"/>
          <w:lang w:eastAsia="ru-RU"/>
        </w:rPr>
        <w:t>U </w:t>
      </w:r>
      <w:r w:rsidRPr="00B015AA">
        <w:rPr>
          <w:rFonts w:eastAsia="Times New Roman" w:cs="Times New Roman"/>
          <w:i/>
          <w:iCs/>
          <w:color w:val="333333"/>
          <w:szCs w:val="28"/>
          <w:lang w:eastAsia="ru-RU"/>
        </w:rPr>
        <w:t>В</w:t>
      </w:r>
      <w:r w:rsidRPr="00B015AA">
        <w:rPr>
          <w:rFonts w:eastAsia="Times New Roman" w:cs="Times New Roman"/>
          <w:color w:val="333333"/>
          <w:szCs w:val="28"/>
          <w:lang w:eastAsia="ru-RU"/>
        </w:rPr>
        <w:t> ложно тогда и только тогда, когда оба высказывания </w:t>
      </w:r>
      <w:r w:rsidRPr="00B015AA">
        <w:rPr>
          <w:rFonts w:eastAsia="Times New Roman" w:cs="Times New Roman"/>
          <w:i/>
          <w:iCs/>
          <w:color w:val="333333"/>
          <w:szCs w:val="28"/>
          <w:lang w:eastAsia="ru-RU"/>
        </w:rPr>
        <w:t>А</w:t>
      </w:r>
      <w:r w:rsidRPr="00B015AA">
        <w:rPr>
          <w:rFonts w:eastAsia="Times New Roman" w:cs="Times New Roman"/>
          <w:color w:val="333333"/>
          <w:szCs w:val="28"/>
          <w:lang w:eastAsia="ru-RU"/>
        </w:rPr>
        <w:t> и </w:t>
      </w:r>
      <w:r w:rsidRPr="00B015AA">
        <w:rPr>
          <w:rFonts w:eastAsia="Times New Roman" w:cs="Times New Roman"/>
          <w:i/>
          <w:iCs/>
          <w:color w:val="333333"/>
          <w:szCs w:val="28"/>
          <w:lang w:eastAsia="ru-RU"/>
        </w:rPr>
        <w:t>В</w:t>
      </w:r>
      <w:r w:rsidRPr="00B015AA">
        <w:rPr>
          <w:rFonts w:eastAsia="Times New Roman" w:cs="Times New Roman"/>
          <w:color w:val="333333"/>
          <w:szCs w:val="28"/>
          <w:lang w:eastAsia="ru-RU"/>
        </w:rPr>
        <w:t> ложны.</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Обозначение: </w:t>
      </w:r>
      <w:r w:rsidRPr="00B015AA">
        <w:rPr>
          <w:rFonts w:eastAsia="Times New Roman" w:cs="Times New Roman"/>
          <w:i/>
          <w:iCs/>
          <w:color w:val="333333"/>
          <w:szCs w:val="28"/>
          <w:lang w:eastAsia="ru-RU"/>
        </w:rPr>
        <w:t>А</w:t>
      </w:r>
      <w:r w:rsidRPr="00B015AA">
        <w:rPr>
          <w:rFonts w:eastAsia="Times New Roman" w:cs="Times New Roman"/>
          <w:color w:val="333333"/>
          <w:szCs w:val="28"/>
          <w:lang w:eastAsia="ru-RU"/>
        </w:rPr>
        <w:t> ИЛИ</w:t>
      </w:r>
      <w:r w:rsidRPr="00B015AA">
        <w:rPr>
          <w:rFonts w:eastAsia="Times New Roman" w:cs="Times New Roman"/>
          <w:i/>
          <w:iCs/>
          <w:color w:val="333333"/>
          <w:szCs w:val="28"/>
          <w:lang w:eastAsia="ru-RU"/>
        </w:rPr>
        <w:t> В</w:t>
      </w:r>
      <w:r w:rsidRPr="00B015AA">
        <w:rPr>
          <w:rFonts w:eastAsia="Times New Roman" w:cs="Times New Roman"/>
          <w:color w:val="333333"/>
          <w:szCs w:val="28"/>
          <w:lang w:eastAsia="ru-RU"/>
        </w:rPr>
        <w:t>, </w:t>
      </w:r>
      <w:r w:rsidRPr="00B015AA">
        <w:rPr>
          <w:rFonts w:eastAsia="Times New Roman" w:cs="Times New Roman"/>
          <w:i/>
          <w:iCs/>
          <w:color w:val="333333"/>
          <w:szCs w:val="28"/>
          <w:lang w:eastAsia="ru-RU"/>
        </w:rPr>
        <w:t>A</w:t>
      </w:r>
      <w:r w:rsidRPr="00B015AA">
        <w:rPr>
          <w:rFonts w:eastAsia="Times New Roman" w:cs="Times New Roman"/>
          <w:color w:val="333333"/>
          <w:szCs w:val="28"/>
          <w:lang w:eastAsia="ru-RU"/>
        </w:rPr>
        <w:t>U</w:t>
      </w:r>
      <w:r w:rsidRPr="00B015AA">
        <w:rPr>
          <w:rFonts w:eastAsia="Times New Roman" w:cs="Times New Roman"/>
          <w:i/>
          <w:iCs/>
          <w:color w:val="333333"/>
          <w:szCs w:val="28"/>
          <w:lang w:eastAsia="ru-RU"/>
        </w:rPr>
        <w:t>B</w:t>
      </w:r>
      <w:r w:rsidRPr="00B015AA">
        <w:rPr>
          <w:rFonts w:eastAsia="Times New Roman" w:cs="Times New Roman"/>
          <w:color w:val="333333"/>
          <w:szCs w:val="28"/>
          <w:lang w:eastAsia="ru-RU"/>
        </w:rPr>
        <w:t>, </w:t>
      </w:r>
      <w:r w:rsidRPr="00B015AA">
        <w:rPr>
          <w:rFonts w:eastAsia="Times New Roman" w:cs="Times New Roman"/>
          <w:i/>
          <w:iCs/>
          <w:color w:val="333333"/>
          <w:szCs w:val="28"/>
          <w:lang w:eastAsia="ru-RU"/>
        </w:rPr>
        <w:t>A</w:t>
      </w:r>
      <w:r w:rsidRPr="00B015AA">
        <w:rPr>
          <w:rFonts w:eastAsia="Times New Roman" w:cs="Times New Roman"/>
          <w:color w:val="333333"/>
          <w:szCs w:val="28"/>
          <w:lang w:eastAsia="ru-RU"/>
        </w:rPr>
        <w:t>+</w:t>
      </w:r>
      <w:r w:rsidRPr="00B015AA">
        <w:rPr>
          <w:rFonts w:eastAsia="Times New Roman" w:cs="Times New Roman"/>
          <w:i/>
          <w:iCs/>
          <w:color w:val="333333"/>
          <w:szCs w:val="28"/>
          <w:lang w:eastAsia="ru-RU"/>
        </w:rPr>
        <w:t>B</w:t>
      </w:r>
      <w:r w:rsidRPr="00B015AA">
        <w:rPr>
          <w:rFonts w:eastAsia="Times New Roman" w:cs="Times New Roman"/>
          <w:color w:val="333333"/>
          <w:szCs w:val="28"/>
          <w:lang w:eastAsia="ru-RU"/>
        </w:rPr>
        <w:t>, </w:t>
      </w:r>
      <w:r w:rsidRPr="00B015AA">
        <w:rPr>
          <w:rFonts w:eastAsia="Times New Roman" w:cs="Times New Roman"/>
          <w:i/>
          <w:iCs/>
          <w:color w:val="333333"/>
          <w:szCs w:val="28"/>
          <w:lang w:eastAsia="ru-RU"/>
        </w:rPr>
        <w:t>A</w:t>
      </w:r>
      <w:r w:rsidRPr="00B015AA">
        <w:rPr>
          <w:rFonts w:eastAsia="Times New Roman" w:cs="Times New Roman"/>
          <w:color w:val="333333"/>
          <w:szCs w:val="28"/>
          <w:lang w:eastAsia="ru-RU"/>
        </w:rPr>
        <w:t> OR </w:t>
      </w:r>
      <w:r w:rsidRPr="00B015AA">
        <w:rPr>
          <w:rFonts w:eastAsia="Times New Roman" w:cs="Times New Roman"/>
          <w:i/>
          <w:iCs/>
          <w:color w:val="333333"/>
          <w:szCs w:val="28"/>
          <w:lang w:eastAsia="ru-RU"/>
        </w:rPr>
        <w:t>B</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Таблица истинности для логических переменных A и 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597"/>
        <w:gridCol w:w="597"/>
        <w:gridCol w:w="776"/>
      </w:tblGrid>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rPr>
                <w:rFonts w:eastAsia="Times New Roman" w:cs="Times New Roman"/>
                <w:szCs w:val="28"/>
                <w:lang w:eastAsia="ru-RU"/>
              </w:rPr>
            </w:pPr>
            <w:r w:rsidRPr="00B015AA">
              <w:rPr>
                <w:rFonts w:eastAsia="Times New Roman" w:cs="Times New Roman"/>
                <w:b/>
                <w:bCs/>
                <w:szCs w:val="28"/>
                <w:lang w:eastAsia="ru-RU"/>
              </w:rPr>
              <w:t>   </w:t>
            </w:r>
            <w:r w:rsidRPr="00B015AA">
              <w:rPr>
                <w:rFonts w:eastAsia="Times New Roman" w:cs="Times New Roman"/>
                <w:b/>
                <w:bCs/>
                <w:i/>
                <w:iCs/>
                <w:szCs w:val="28"/>
                <w:lang w:eastAsia="ru-RU"/>
              </w:rPr>
              <w:t>А</w:t>
            </w:r>
            <w:r w:rsidRPr="00B015AA">
              <w:rPr>
                <w:rFonts w:eastAsia="Times New Roman" w:cs="Times New Roman"/>
                <w:b/>
                <w:bCs/>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rPr>
                <w:rFonts w:eastAsia="Times New Roman" w:cs="Times New Roman"/>
                <w:szCs w:val="28"/>
                <w:lang w:eastAsia="ru-RU"/>
              </w:rPr>
            </w:pPr>
            <w:r w:rsidRPr="00B015AA">
              <w:rPr>
                <w:rFonts w:eastAsia="Times New Roman" w:cs="Times New Roman"/>
                <w:b/>
                <w:bCs/>
                <w:szCs w:val="28"/>
                <w:lang w:eastAsia="ru-RU"/>
              </w:rPr>
              <w:t>   </w:t>
            </w:r>
            <w:r w:rsidRPr="00B015AA">
              <w:rPr>
                <w:rFonts w:eastAsia="Times New Roman" w:cs="Times New Roman"/>
                <w:b/>
                <w:bCs/>
                <w:i/>
                <w:iCs/>
                <w:szCs w:val="28"/>
                <w:lang w:eastAsia="ru-RU"/>
              </w:rPr>
              <w:t>В</w:t>
            </w:r>
            <w:r w:rsidRPr="00B015AA">
              <w:rPr>
                <w:rFonts w:eastAsia="Times New Roman" w:cs="Times New Roman"/>
                <w:b/>
                <w:bCs/>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rPr>
                <w:rFonts w:eastAsia="Times New Roman" w:cs="Times New Roman"/>
                <w:szCs w:val="28"/>
                <w:lang w:eastAsia="ru-RU"/>
              </w:rPr>
            </w:pPr>
            <w:r w:rsidRPr="00B015AA">
              <w:rPr>
                <w:rFonts w:eastAsia="Times New Roman" w:cs="Times New Roman"/>
                <w:b/>
                <w:bCs/>
                <w:i/>
                <w:iCs/>
                <w:szCs w:val="28"/>
                <w:lang w:eastAsia="ru-RU"/>
              </w:rPr>
              <w:t>А</w:t>
            </w:r>
            <w:r w:rsidRPr="00B015AA">
              <w:rPr>
                <w:rFonts w:eastAsia="Times New Roman" w:cs="Times New Roman"/>
                <w:b/>
                <w:bCs/>
                <w:szCs w:val="28"/>
                <w:lang w:eastAsia="ru-RU"/>
              </w:rPr>
              <w:t> U</w:t>
            </w:r>
            <w:r w:rsidRPr="00B015AA">
              <w:rPr>
                <w:rFonts w:eastAsia="Times New Roman" w:cs="Times New Roman"/>
                <w:szCs w:val="28"/>
                <w:lang w:eastAsia="ru-RU"/>
              </w:rPr>
              <w:t> </w:t>
            </w:r>
            <w:r w:rsidRPr="00B015AA">
              <w:rPr>
                <w:rFonts w:eastAsia="Times New Roman" w:cs="Times New Roman"/>
                <w:b/>
                <w:bCs/>
                <w:i/>
                <w:iCs/>
                <w:szCs w:val="28"/>
                <w:lang w:eastAsia="ru-RU"/>
              </w:rPr>
              <w:t>B</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r>
    </w:tbl>
    <w:p w:rsidR="00B015AA" w:rsidRPr="00B015AA" w:rsidRDefault="00B015AA" w:rsidP="00B015AA">
      <w:pPr>
        <w:shd w:val="clear" w:color="auto" w:fill="FFFFFF"/>
        <w:spacing w:after="135" w:line="240" w:lineRule="auto"/>
        <w:jc w:val="both"/>
        <w:rPr>
          <w:rFonts w:eastAsia="Times New Roman" w:cs="Times New Roman"/>
          <w:color w:val="333333"/>
          <w:szCs w:val="21"/>
          <w:lang w:eastAsia="ru-RU"/>
        </w:rPr>
      </w:pPr>
      <w:r w:rsidRPr="00B015AA">
        <w:rPr>
          <w:rFonts w:eastAsia="Times New Roman" w:cs="Times New Roman"/>
          <w:color w:val="333333"/>
          <w:szCs w:val="21"/>
          <w:lang w:eastAsia="ru-RU"/>
        </w:rPr>
        <w:t>В алгебре логики любую логическую функцию можно выразить через основные логические операции, записать ее в виде логического выражения и упростить ее, применяя законы логики и свойства логических операций. По формуле логической функции легко рассчитать ее таблицу истинности. Необходимо только учитывать порядок выполнения логических операций (приоритет) и скобки. Операции в логическом выражении выполняются слева направо с учетом скобок. Приоритет выполнения логических операций:</w:t>
      </w:r>
    </w:p>
    <w:p w:rsidR="00B015AA" w:rsidRPr="00B015AA" w:rsidRDefault="00B015AA" w:rsidP="005B138D">
      <w:pPr>
        <w:numPr>
          <w:ilvl w:val="0"/>
          <w:numId w:val="14"/>
        </w:numPr>
        <w:shd w:val="clear" w:color="auto" w:fill="FFFFFF"/>
        <w:spacing w:before="100" w:beforeAutospacing="1" w:after="100" w:afterAutospacing="1" w:line="240" w:lineRule="auto"/>
        <w:jc w:val="both"/>
        <w:rPr>
          <w:rFonts w:eastAsia="Times New Roman" w:cs="Times New Roman"/>
          <w:color w:val="333333"/>
          <w:szCs w:val="21"/>
          <w:lang w:eastAsia="ru-RU"/>
        </w:rPr>
      </w:pPr>
      <w:r w:rsidRPr="00B015AA">
        <w:rPr>
          <w:rFonts w:eastAsia="Times New Roman" w:cs="Times New Roman"/>
          <w:color w:val="333333"/>
          <w:szCs w:val="21"/>
          <w:lang w:eastAsia="ru-RU"/>
        </w:rPr>
        <w:t>инверсия,</w:t>
      </w:r>
    </w:p>
    <w:p w:rsidR="00B015AA" w:rsidRPr="00B015AA" w:rsidRDefault="00B015AA" w:rsidP="005B138D">
      <w:pPr>
        <w:numPr>
          <w:ilvl w:val="0"/>
          <w:numId w:val="14"/>
        </w:numPr>
        <w:shd w:val="clear" w:color="auto" w:fill="FFFFFF"/>
        <w:spacing w:before="100" w:beforeAutospacing="1" w:after="100" w:afterAutospacing="1" w:line="240" w:lineRule="auto"/>
        <w:jc w:val="both"/>
        <w:rPr>
          <w:rFonts w:eastAsia="Times New Roman" w:cs="Times New Roman"/>
          <w:color w:val="333333"/>
          <w:szCs w:val="21"/>
          <w:lang w:eastAsia="ru-RU"/>
        </w:rPr>
      </w:pPr>
      <w:r w:rsidRPr="00B015AA">
        <w:rPr>
          <w:rFonts w:eastAsia="Times New Roman" w:cs="Times New Roman"/>
          <w:color w:val="333333"/>
          <w:szCs w:val="21"/>
          <w:lang w:eastAsia="ru-RU"/>
        </w:rPr>
        <w:t>конъюнкция,</w:t>
      </w:r>
    </w:p>
    <w:p w:rsidR="00B015AA" w:rsidRPr="00B015AA" w:rsidRDefault="00B015AA" w:rsidP="005B138D">
      <w:pPr>
        <w:numPr>
          <w:ilvl w:val="0"/>
          <w:numId w:val="14"/>
        </w:numPr>
        <w:shd w:val="clear" w:color="auto" w:fill="FFFFFF"/>
        <w:spacing w:before="100" w:beforeAutospacing="1" w:after="100" w:afterAutospacing="1" w:line="240" w:lineRule="auto"/>
        <w:jc w:val="both"/>
        <w:rPr>
          <w:rFonts w:eastAsia="Times New Roman" w:cs="Times New Roman"/>
          <w:color w:val="333333"/>
          <w:szCs w:val="21"/>
          <w:lang w:eastAsia="ru-RU"/>
        </w:rPr>
      </w:pPr>
      <w:r w:rsidRPr="00B015AA">
        <w:rPr>
          <w:rFonts w:eastAsia="Times New Roman" w:cs="Times New Roman"/>
          <w:color w:val="333333"/>
          <w:szCs w:val="21"/>
          <w:lang w:eastAsia="ru-RU"/>
        </w:rPr>
        <w:t>дизъюнкция.</w:t>
      </w:r>
    </w:p>
    <w:p w:rsidR="00B015AA" w:rsidRPr="00FE52A9" w:rsidRDefault="00B015AA" w:rsidP="00B015AA">
      <w:pPr>
        <w:pStyle w:val="af5"/>
        <w:shd w:val="clear" w:color="auto" w:fill="FFFFFF"/>
        <w:spacing w:before="0" w:beforeAutospacing="0" w:after="0" w:afterAutospacing="0" w:line="360" w:lineRule="auto"/>
        <w:rPr>
          <w:color w:val="000000" w:themeColor="text1"/>
          <w:sz w:val="28"/>
          <w:szCs w:val="28"/>
        </w:rPr>
      </w:pPr>
    </w:p>
    <w:p w:rsidR="00B015AA" w:rsidRDefault="00B015AA" w:rsidP="00B015AA">
      <w:pPr>
        <w:jc w:val="center"/>
        <w:rPr>
          <w:rFonts w:eastAsia="Times New Roman" w:cs="Times New Roman"/>
          <w:bCs/>
          <w:color w:val="000000"/>
          <w:szCs w:val="28"/>
          <w:u w:val="single"/>
          <w:lang w:eastAsia="ru-RU"/>
        </w:rPr>
      </w:pPr>
    </w:p>
    <w:p w:rsidR="00B015AA" w:rsidRPr="00FE52A9" w:rsidRDefault="00B015AA" w:rsidP="00B015AA">
      <w:pPr>
        <w:jc w:val="center"/>
        <w:rPr>
          <w:rFonts w:eastAsia="Times New Roman" w:cs="Times New Roman"/>
          <w:bCs/>
          <w:color w:val="000000"/>
          <w:szCs w:val="28"/>
          <w:u w:val="single"/>
          <w:lang w:eastAsia="ru-RU"/>
        </w:rPr>
      </w:pPr>
      <w:r w:rsidRPr="00FE52A9">
        <w:rPr>
          <w:rFonts w:eastAsia="Times New Roman" w:cs="Times New Roman"/>
          <w:bCs/>
          <w:color w:val="000000"/>
          <w:szCs w:val="28"/>
          <w:u w:val="single"/>
          <w:lang w:eastAsia="ru-RU"/>
        </w:rPr>
        <w:t>Вопросы к практическому занятию</w:t>
      </w:r>
    </w:p>
    <w:p w:rsidR="00B015AA" w:rsidRPr="00B015AA" w:rsidRDefault="00B015AA" w:rsidP="005B138D">
      <w:pPr>
        <w:pStyle w:val="af0"/>
        <w:numPr>
          <w:ilvl w:val="0"/>
          <w:numId w:val="15"/>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Что включают в себя логические выражения?</w:t>
      </w:r>
    </w:p>
    <w:p w:rsidR="00B015AA" w:rsidRPr="00B015AA" w:rsidRDefault="00B015AA" w:rsidP="005B138D">
      <w:pPr>
        <w:pStyle w:val="af0"/>
        <w:numPr>
          <w:ilvl w:val="0"/>
          <w:numId w:val="15"/>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Что содержат ТИ и каков порядок их построения?</w:t>
      </w:r>
    </w:p>
    <w:p w:rsidR="00B015AA" w:rsidRPr="00B015AA" w:rsidRDefault="00B015AA" w:rsidP="005B138D">
      <w:pPr>
        <w:pStyle w:val="af0"/>
        <w:numPr>
          <w:ilvl w:val="0"/>
          <w:numId w:val="15"/>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Какие логические выражения называются равносильными?</w:t>
      </w:r>
    </w:p>
    <w:p w:rsidR="00B015AA" w:rsidRPr="00B015AA" w:rsidRDefault="00B015AA" w:rsidP="005B138D">
      <w:pPr>
        <w:pStyle w:val="af0"/>
        <w:numPr>
          <w:ilvl w:val="0"/>
          <w:numId w:val="15"/>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Какое логическое выражение называется тавтологией?</w:t>
      </w:r>
    </w:p>
    <w:p w:rsidR="00B015AA" w:rsidRDefault="00B015AA" w:rsidP="005B138D">
      <w:pPr>
        <w:pStyle w:val="af0"/>
        <w:numPr>
          <w:ilvl w:val="0"/>
          <w:numId w:val="15"/>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Как определить, что логическое выражение тождественно-ложно?</w:t>
      </w:r>
    </w:p>
    <w:p w:rsidR="00B015AA" w:rsidRPr="00B015AA" w:rsidRDefault="00B015AA" w:rsidP="00B015AA">
      <w:pPr>
        <w:ind w:left="360"/>
        <w:jc w:val="both"/>
        <w:rPr>
          <w:rFonts w:eastAsia="Times New Roman" w:cs="Times New Roman"/>
          <w:bCs/>
          <w:color w:val="000000"/>
          <w:szCs w:val="28"/>
          <w:lang w:eastAsia="ru-RU"/>
        </w:rPr>
      </w:pPr>
    </w:p>
    <w:p w:rsidR="00B015AA" w:rsidRDefault="00B015AA" w:rsidP="00B015AA">
      <w:pPr>
        <w:jc w:val="center"/>
        <w:rPr>
          <w:rFonts w:eastAsia="Times New Roman" w:cs="Times New Roman"/>
          <w:bCs/>
          <w:color w:val="000000"/>
          <w:szCs w:val="28"/>
          <w:u w:val="single"/>
          <w:lang w:eastAsia="ru-RU"/>
        </w:rPr>
      </w:pPr>
      <w:r>
        <w:rPr>
          <w:rFonts w:eastAsia="Times New Roman" w:cs="Times New Roman"/>
          <w:bCs/>
          <w:color w:val="000000"/>
          <w:szCs w:val="28"/>
          <w:u w:val="single"/>
          <w:lang w:eastAsia="ru-RU"/>
        </w:rPr>
        <w:t>Задания</w:t>
      </w:r>
      <w:r w:rsidRPr="00FE52A9">
        <w:rPr>
          <w:rFonts w:eastAsia="Times New Roman" w:cs="Times New Roman"/>
          <w:bCs/>
          <w:color w:val="000000"/>
          <w:szCs w:val="28"/>
          <w:u w:val="single"/>
          <w:lang w:eastAsia="ru-RU"/>
        </w:rPr>
        <w:t xml:space="preserve"> к практическому занятию:</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b/>
          <w:bCs/>
          <w:iCs/>
          <w:color w:val="333333"/>
          <w:szCs w:val="28"/>
          <w:lang w:eastAsia="ru-RU"/>
        </w:rPr>
        <w:t>Задание 1.</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Построить таблицу истинности для логической функции  </w:t>
      </w:r>
      <w:r w:rsidRPr="00B015AA">
        <w:rPr>
          <w:rFonts w:eastAsia="Times New Roman" w:cs="Times New Roman"/>
          <w:noProof/>
          <w:color w:val="333333"/>
          <w:szCs w:val="28"/>
          <w:lang w:eastAsia="ru-RU"/>
        </w:rPr>
        <w:drawing>
          <wp:inline distT="0" distB="0" distL="0" distR="0" wp14:anchorId="0DCCDDB3" wp14:editId="0761E35D">
            <wp:extent cx="1294130" cy="237490"/>
            <wp:effectExtent l="0" t="0" r="1270" b="0"/>
            <wp:docPr id="993" name="Рисунок 993" descr="https://urok.1sept.ru/articles/567421/img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urok.1sept.ru/articles/567421/img20.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294130" cy="237490"/>
                    </a:xfrm>
                    <a:prstGeom prst="rect">
                      <a:avLst/>
                    </a:prstGeom>
                    <a:noFill/>
                    <a:ln>
                      <a:noFill/>
                    </a:ln>
                  </pic:spPr>
                </pic:pic>
              </a:graphicData>
            </a:graphic>
          </wp:inline>
        </w:drawing>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1. Определить </w:t>
      </w:r>
      <w:r w:rsidRPr="00B015AA">
        <w:rPr>
          <w:rFonts w:eastAsia="Times New Roman" w:cs="Times New Roman"/>
          <w:iCs/>
          <w:color w:val="333333"/>
          <w:szCs w:val="28"/>
          <w:lang w:eastAsia="ru-RU"/>
        </w:rPr>
        <w:t>количество строк</w:t>
      </w:r>
      <w:r w:rsidRPr="00B015AA">
        <w:rPr>
          <w:rFonts w:eastAsia="Times New Roman" w:cs="Times New Roman"/>
          <w:color w:val="333333"/>
          <w:szCs w:val="28"/>
          <w:lang w:eastAsia="ru-RU"/>
        </w:rPr>
        <w:t> в таблице истинности, которое равно  количеству возможных комбинаций значений логических переменных, входящих в логическое выражение: количество строк = 2</w:t>
      </w:r>
      <w:r w:rsidRPr="00B015AA">
        <w:rPr>
          <w:rFonts w:eastAsia="Times New Roman" w:cs="Times New Roman"/>
          <w:iCs/>
          <w:color w:val="333333"/>
          <w:szCs w:val="28"/>
          <w:lang w:eastAsia="ru-RU"/>
        </w:rPr>
        <w:t>n</w:t>
      </w:r>
      <w:r w:rsidRPr="00B015AA">
        <w:rPr>
          <w:rFonts w:eastAsia="Times New Roman" w:cs="Times New Roman"/>
          <w:color w:val="333333"/>
          <w:szCs w:val="28"/>
          <w:lang w:eastAsia="ru-RU"/>
        </w:rPr>
        <w:t>, где n – количество переменных</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Количество логических переменных – 3 (</w:t>
      </w:r>
      <w:r w:rsidRPr="00B015AA">
        <w:rPr>
          <w:rFonts w:eastAsia="Times New Roman" w:cs="Times New Roman"/>
          <w:iCs/>
          <w:color w:val="333333"/>
          <w:szCs w:val="28"/>
          <w:lang w:eastAsia="ru-RU"/>
        </w:rPr>
        <w:t>A</w:t>
      </w:r>
      <w:r w:rsidRPr="00B015AA">
        <w:rPr>
          <w:rFonts w:eastAsia="Times New Roman" w:cs="Times New Roman"/>
          <w:color w:val="333333"/>
          <w:szCs w:val="28"/>
          <w:lang w:eastAsia="ru-RU"/>
        </w:rPr>
        <w:t>, </w:t>
      </w:r>
      <w:r w:rsidRPr="00B015AA">
        <w:rPr>
          <w:rFonts w:eastAsia="Times New Roman" w:cs="Times New Roman"/>
          <w:iCs/>
          <w:color w:val="333333"/>
          <w:szCs w:val="28"/>
          <w:lang w:eastAsia="ru-RU"/>
        </w:rPr>
        <w:t>B</w:t>
      </w:r>
      <w:r w:rsidRPr="00B015AA">
        <w:rPr>
          <w:rFonts w:eastAsia="Times New Roman" w:cs="Times New Roman"/>
          <w:color w:val="333333"/>
          <w:szCs w:val="28"/>
          <w:lang w:eastAsia="ru-RU"/>
        </w:rPr>
        <w:t>, </w:t>
      </w:r>
      <w:r w:rsidRPr="00B015AA">
        <w:rPr>
          <w:rFonts w:eastAsia="Times New Roman" w:cs="Times New Roman"/>
          <w:iCs/>
          <w:color w:val="333333"/>
          <w:szCs w:val="28"/>
          <w:lang w:eastAsia="ru-RU"/>
        </w:rPr>
        <w:t>C</w:t>
      </w:r>
      <w:r w:rsidRPr="00B015AA">
        <w:rPr>
          <w:rFonts w:eastAsia="Times New Roman" w:cs="Times New Roman"/>
          <w:color w:val="333333"/>
          <w:szCs w:val="28"/>
          <w:lang w:eastAsia="ru-RU"/>
        </w:rPr>
        <w:t>) поэтому количество строк – 2</w:t>
      </w:r>
      <w:r w:rsidRPr="00B015AA">
        <w:rPr>
          <w:rFonts w:eastAsia="Times New Roman" w:cs="Times New Roman"/>
          <w:iCs/>
          <w:color w:val="333333"/>
          <w:szCs w:val="28"/>
          <w:lang w:eastAsia="ru-RU"/>
        </w:rPr>
        <w:t>n</w:t>
      </w:r>
      <w:r w:rsidRPr="00B015AA">
        <w:rPr>
          <w:rFonts w:eastAsia="Times New Roman" w:cs="Times New Roman"/>
          <w:color w:val="333333"/>
          <w:szCs w:val="28"/>
          <w:lang w:eastAsia="ru-RU"/>
        </w:rPr>
        <w:t> = 8.</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263"/>
        <w:gridCol w:w="303"/>
        <w:gridCol w:w="247"/>
        <w:gridCol w:w="303"/>
        <w:gridCol w:w="303"/>
        <w:gridCol w:w="696"/>
        <w:gridCol w:w="1089"/>
        <w:gridCol w:w="1680"/>
      </w:tblGrid>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iCs/>
                <w:szCs w:val="28"/>
                <w:lang w:eastAsia="ru-RU"/>
              </w:rPr>
              <w:t>А</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14:anchorId="515C1743" wp14:editId="54F5532F">
                  <wp:extent cx="154305" cy="201930"/>
                  <wp:effectExtent l="0" t="0" r="0" b="7620"/>
                  <wp:docPr id="992" name="Рисунок 992" descr="https://urok.1sept.ru/articles/567421/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urok.1sept.ru/articles/567421/img6.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54305" cy="20193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iCs/>
                <w:szCs w:val="28"/>
                <w:lang w:eastAsia="ru-RU"/>
              </w:rPr>
              <w:t>С</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14:anchorId="628516DA" wp14:editId="26CA8ECD">
                  <wp:extent cx="154305" cy="201930"/>
                  <wp:effectExtent l="0" t="0" r="0" b="7620"/>
                  <wp:docPr id="991" name="Рисунок 991" descr="https://urok.1sept.ru/articles/567421/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urok.1sept.ru/articles/567421/img6.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54305" cy="20193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14:anchorId="43D50DA3" wp14:editId="5F7904C6">
                  <wp:extent cx="154305" cy="213995"/>
                  <wp:effectExtent l="0" t="0" r="0" b="0"/>
                  <wp:docPr id="990" name="Рисунок 990" descr="https://urok.1sept.ru/articles/567421/img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urok.1sept.ru/articles/567421/img11.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4305" cy="21399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14:anchorId="40B9029C" wp14:editId="14A5FCFB">
                  <wp:extent cx="403860" cy="213995"/>
                  <wp:effectExtent l="0" t="0" r="0" b="0"/>
                  <wp:docPr id="989" name="Рисунок 989" descr="https://urok.1sept.ru/articles/567421/img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s://urok.1sept.ru/articles/567421/img13.gif"/>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03860" cy="21399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14:anchorId="3EE6E8A6" wp14:editId="3B77FC60">
                  <wp:extent cx="653415" cy="213995"/>
                  <wp:effectExtent l="0" t="0" r="0" b="0"/>
                  <wp:docPr id="988" name="Рисунок 988" descr="https://urok.1sept.ru/articles/567421/im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urok.1sept.ru/articles/567421/img15.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53415" cy="21399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14:anchorId="0519C113" wp14:editId="4810B358">
                  <wp:extent cx="1021080" cy="237490"/>
                  <wp:effectExtent l="0" t="0" r="7620" b="0"/>
                  <wp:docPr id="987" name="Рисунок 987" descr="https://urok.1sept.ru/articles/567421/im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urok.1sept.ru/articles/567421/img17.gif"/>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021080" cy="237490"/>
                          </a:xfrm>
                          <a:prstGeom prst="rect">
                            <a:avLst/>
                          </a:prstGeom>
                          <a:noFill/>
                          <a:ln>
                            <a:noFill/>
                          </a:ln>
                        </pic:spPr>
                      </pic:pic>
                    </a:graphicData>
                  </a:graphic>
                </wp:inline>
              </w:drawing>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r>
    </w:tbl>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2. Определить </w:t>
      </w:r>
      <w:r w:rsidRPr="00B015AA">
        <w:rPr>
          <w:rFonts w:eastAsia="Times New Roman" w:cs="Times New Roman"/>
          <w:iCs/>
          <w:color w:val="333333"/>
          <w:szCs w:val="28"/>
          <w:lang w:eastAsia="ru-RU"/>
        </w:rPr>
        <w:t>количество столбцов</w:t>
      </w:r>
      <w:r w:rsidRPr="00B015AA">
        <w:rPr>
          <w:rFonts w:eastAsia="Times New Roman" w:cs="Times New Roman"/>
          <w:color w:val="333333"/>
          <w:szCs w:val="28"/>
          <w:lang w:eastAsia="ru-RU"/>
        </w:rPr>
        <w:t>:</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iCs/>
          <w:color w:val="333333"/>
          <w:szCs w:val="28"/>
          <w:lang w:eastAsia="ru-RU"/>
        </w:rPr>
        <w:t>количество столбцов=количество переменных+количество операций</w:t>
      </w:r>
      <w:r w:rsidRPr="00B015AA">
        <w:rPr>
          <w:rFonts w:eastAsia="Times New Roman" w:cs="Times New Roman"/>
          <w:color w:val="333333"/>
          <w:szCs w:val="28"/>
          <w:lang w:eastAsia="ru-RU"/>
        </w:rPr>
        <w:t>.</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Количество логических операций -5 (умножение – 2, сложение – 1, отрицание – 2), поэтому количество столбцов 3+5=8</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3. </w:t>
      </w:r>
      <w:r w:rsidRPr="00B015AA">
        <w:rPr>
          <w:rFonts w:eastAsia="Times New Roman" w:cs="Times New Roman"/>
          <w:i/>
          <w:iCs/>
          <w:color w:val="333333"/>
          <w:szCs w:val="28"/>
          <w:lang w:eastAsia="ru-RU"/>
        </w:rPr>
        <w:t>Построить таблицу истинности</w:t>
      </w:r>
      <w:r w:rsidRPr="00B015AA">
        <w:rPr>
          <w:rFonts w:eastAsia="Times New Roman" w:cs="Times New Roman"/>
          <w:color w:val="333333"/>
          <w:szCs w:val="28"/>
          <w:lang w:eastAsia="ru-RU"/>
        </w:rPr>
        <w:t> с указанным количеством строк и столбцов, обозначить столбцы и внести возможные наборы значений исходных логических переменных.</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232"/>
        <w:gridCol w:w="303"/>
        <w:gridCol w:w="247"/>
        <w:gridCol w:w="303"/>
        <w:gridCol w:w="303"/>
        <w:gridCol w:w="696"/>
        <w:gridCol w:w="1089"/>
        <w:gridCol w:w="1680"/>
      </w:tblGrid>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i/>
                <w:iCs/>
                <w:szCs w:val="28"/>
                <w:lang w:eastAsia="ru-RU"/>
              </w:rPr>
              <w:t>А</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extent cx="154305" cy="166370"/>
                  <wp:effectExtent l="0" t="0" r="0" b="5080"/>
                  <wp:docPr id="1002" name="Рисунок 1002" descr="https://urok.1sept.ru/articles/567421/img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s://urok.1sept.ru/articles/567421/img19.gif"/>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54305" cy="16637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i/>
                <w:iCs/>
                <w:szCs w:val="28"/>
                <w:lang w:eastAsia="ru-RU"/>
              </w:rPr>
              <w:t>С</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extent cx="154305" cy="201930"/>
                  <wp:effectExtent l="0" t="0" r="0" b="7620"/>
                  <wp:docPr id="1001" name="Рисунок 1001" descr="https://urok.1sept.ru/articles/567421/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s://urok.1sept.ru/articles/567421/img6.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54305" cy="20193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extent cx="154305" cy="213995"/>
                  <wp:effectExtent l="0" t="0" r="0" b="0"/>
                  <wp:docPr id="1000" name="Рисунок 1000" descr="https://urok.1sept.ru/articles/567421/img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s://urok.1sept.ru/articles/567421/img11.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4305" cy="21399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extent cx="403860" cy="213995"/>
                  <wp:effectExtent l="0" t="0" r="0" b="0"/>
                  <wp:docPr id="999" name="Рисунок 999" descr="https://urok.1sept.ru/articles/567421/img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s://urok.1sept.ru/articles/567421/img13.gif"/>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03860" cy="21399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extent cx="653415" cy="213995"/>
                  <wp:effectExtent l="0" t="0" r="0" b="0"/>
                  <wp:docPr id="998" name="Рисунок 998" descr="https://urok.1sept.ru/articles/567421/im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s://urok.1sept.ru/articles/567421/img15.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53415" cy="21399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extent cx="1021080" cy="237490"/>
                  <wp:effectExtent l="0" t="0" r="7620" b="0"/>
                  <wp:docPr id="997" name="Рисунок 997" descr="https://urok.1sept.ru/articles/567421/im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urok.1sept.ru/articles/567421/img17.gif"/>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021080" cy="237490"/>
                          </a:xfrm>
                          <a:prstGeom prst="rect">
                            <a:avLst/>
                          </a:prstGeom>
                          <a:noFill/>
                          <a:ln>
                            <a:noFill/>
                          </a:ln>
                        </pic:spPr>
                      </pic:pic>
                    </a:graphicData>
                  </a:graphic>
                </wp:inline>
              </w:drawing>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r>
    </w:tbl>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4.</w:t>
      </w:r>
      <w:r w:rsidRPr="00B015AA">
        <w:rPr>
          <w:rFonts w:eastAsia="Times New Roman" w:cs="Times New Roman"/>
          <w:i/>
          <w:iCs/>
          <w:color w:val="333333"/>
          <w:szCs w:val="28"/>
          <w:lang w:eastAsia="ru-RU"/>
        </w:rPr>
        <w:t>Заполнить таблицу истинности</w:t>
      </w:r>
      <w:r w:rsidRPr="00B015AA">
        <w:rPr>
          <w:rFonts w:eastAsia="Times New Roman" w:cs="Times New Roman"/>
          <w:color w:val="333333"/>
          <w:szCs w:val="28"/>
          <w:lang w:eastAsia="ru-RU"/>
        </w:rPr>
        <w:t> по столбцам, выполняя базовые логические операции в необходимой последовательности и в соответствии с их таблицами истинности</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b/>
          <w:bCs/>
          <w:i/>
          <w:iCs/>
          <w:color w:val="333333"/>
          <w:szCs w:val="28"/>
          <w:lang w:eastAsia="ru-RU"/>
        </w:rPr>
        <w:t>Задание 2.</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Построить таблицы истинности для логических функций</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1) </w:t>
      </w:r>
      <w:r w:rsidRPr="00B015AA">
        <w:rPr>
          <w:rFonts w:eastAsia="Times New Roman" w:cs="Times New Roman"/>
          <w:noProof/>
          <w:color w:val="333333"/>
          <w:szCs w:val="28"/>
          <w:lang w:eastAsia="ru-RU"/>
        </w:rPr>
        <w:drawing>
          <wp:inline distT="0" distB="0" distL="0" distR="0">
            <wp:extent cx="1330325" cy="237490"/>
            <wp:effectExtent l="0" t="0" r="3175" b="0"/>
            <wp:docPr id="996" name="Рисунок 996" descr="https://urok.1sept.ru/articles/567421/img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s://urok.1sept.ru/articles/567421/img21.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30325" cy="237490"/>
                    </a:xfrm>
                    <a:prstGeom prst="rect">
                      <a:avLst/>
                    </a:prstGeom>
                    <a:noFill/>
                    <a:ln>
                      <a:noFill/>
                    </a:ln>
                  </pic:spPr>
                </pic:pic>
              </a:graphicData>
            </a:graphic>
          </wp:inline>
        </w:drawing>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2) </w:t>
      </w:r>
      <w:r w:rsidRPr="00B015AA">
        <w:rPr>
          <w:rFonts w:eastAsia="Times New Roman" w:cs="Times New Roman"/>
          <w:noProof/>
          <w:color w:val="333333"/>
          <w:szCs w:val="28"/>
          <w:lang w:eastAsia="ru-RU"/>
        </w:rPr>
        <w:drawing>
          <wp:inline distT="0" distB="0" distL="0" distR="0">
            <wp:extent cx="1330325" cy="237490"/>
            <wp:effectExtent l="0" t="0" r="3175" b="0"/>
            <wp:docPr id="995" name="Рисунок 995" descr="https://urok.1sept.ru/articles/567421/img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urok.1sept.ru/articles/567421/img23.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330325" cy="237490"/>
                    </a:xfrm>
                    <a:prstGeom prst="rect">
                      <a:avLst/>
                    </a:prstGeom>
                    <a:noFill/>
                    <a:ln>
                      <a:noFill/>
                    </a:ln>
                  </pic:spPr>
                </pic:pic>
              </a:graphicData>
            </a:graphic>
          </wp:inline>
        </w:drawing>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3) </w:t>
      </w:r>
      <w:r w:rsidRPr="00B015AA">
        <w:rPr>
          <w:rFonts w:eastAsia="Times New Roman" w:cs="Times New Roman"/>
          <w:noProof/>
          <w:color w:val="333333"/>
          <w:szCs w:val="28"/>
          <w:lang w:eastAsia="ru-RU"/>
        </w:rPr>
        <w:drawing>
          <wp:inline distT="0" distB="0" distL="0" distR="0">
            <wp:extent cx="1567815" cy="237490"/>
            <wp:effectExtent l="0" t="0" r="0" b="0"/>
            <wp:docPr id="994" name="Рисунок 994" descr="https://urok.1sept.ru/articles/567421/img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s://urok.1sept.ru/articles/567421/img25.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567815" cy="237490"/>
                    </a:xfrm>
                    <a:prstGeom prst="rect">
                      <a:avLst/>
                    </a:prstGeom>
                    <a:noFill/>
                    <a:ln>
                      <a:noFill/>
                    </a:ln>
                  </pic:spPr>
                </pic:pic>
              </a:graphicData>
            </a:graphic>
          </wp:inline>
        </w:drawing>
      </w:r>
    </w:p>
    <w:p w:rsidR="004B491E" w:rsidRDefault="004B491E">
      <w:pPr>
        <w:rPr>
          <w:color w:val="000000" w:themeColor="text1"/>
        </w:rPr>
      </w:pPr>
    </w:p>
    <w:p w:rsidR="00B015AA" w:rsidRDefault="00B015AA">
      <w:pPr>
        <w:rPr>
          <w:color w:val="000000" w:themeColor="text1"/>
        </w:rPr>
      </w:pPr>
      <w:r>
        <w:rPr>
          <w:color w:val="000000" w:themeColor="text1"/>
        </w:rPr>
        <w:br w:type="page"/>
      </w:r>
    </w:p>
    <w:p w:rsidR="00585E10" w:rsidRDefault="00585E10" w:rsidP="00585E10">
      <w:pPr>
        <w:pStyle w:val="1"/>
      </w:pPr>
      <w:bookmarkStart w:id="18" w:name="_Toc93406071"/>
      <w:r>
        <w:t>Практическая подготовка № 8</w:t>
      </w:r>
      <w:r w:rsidRPr="00E36D7F">
        <w:t xml:space="preserve"> «</w:t>
      </w:r>
      <w:r w:rsidRPr="00585E10">
        <w:t>Исследование усилителя звуковой частоты</w:t>
      </w:r>
      <w:r w:rsidRPr="00E36D7F">
        <w:t>.»</w:t>
      </w:r>
      <w:bookmarkEnd w:id="18"/>
    </w:p>
    <w:p w:rsidR="00585E10" w:rsidRDefault="00585E10" w:rsidP="00585E10">
      <w:pPr>
        <w:spacing w:after="0" w:line="240" w:lineRule="auto"/>
        <w:jc w:val="center"/>
        <w:rPr>
          <w:szCs w:val="24"/>
          <w:u w:val="single"/>
        </w:rPr>
      </w:pPr>
      <w:r>
        <w:rPr>
          <w:szCs w:val="24"/>
          <w:u w:val="single"/>
        </w:rPr>
        <w:t>Алгоритм выполнения работы</w:t>
      </w:r>
    </w:p>
    <w:p w:rsidR="00585E10" w:rsidRPr="002E6A99" w:rsidRDefault="00585E10" w:rsidP="00585E10">
      <w:pPr>
        <w:ind w:left="10" w:firstLine="710"/>
      </w:pPr>
      <w:r w:rsidRPr="002E6A99">
        <w:t>УЗЧ предназначен для усиления сигналов в диапазоне звуковых частот от 20 Гц до 20 кГц.</w:t>
      </w:r>
    </w:p>
    <w:p w:rsidR="00585E10" w:rsidRPr="002E6A99" w:rsidRDefault="00585E10" w:rsidP="00585E10">
      <w:pPr>
        <w:ind w:left="10" w:firstLine="711"/>
      </w:pPr>
      <w:r w:rsidRPr="002E6A99">
        <w:t xml:space="preserve">Наиболее часто используются резистивные УЗЧ, собранные на транзисторах по схеме с общим эмиттером (рис. 1.1). В качестве нагрузки в цепь коллектора УЗЧ включается резистор </w:t>
      </w:r>
      <w:r>
        <w:rPr>
          <w:i/>
        </w:rPr>
        <w:t>R</w:t>
      </w:r>
      <w:r w:rsidRPr="002E6A99">
        <w:t xml:space="preserve">3. </w:t>
      </w:r>
      <w:r>
        <w:t xml:space="preserve">Смещение на базу для обеспечения заданного режима работы устанавливается с помощью делителя </w:t>
      </w:r>
      <w:r>
        <w:rPr>
          <w:i/>
        </w:rPr>
        <w:t>R</w:t>
      </w:r>
      <w:r>
        <w:t xml:space="preserve">1, </w:t>
      </w:r>
      <w:r>
        <w:rPr>
          <w:i/>
        </w:rPr>
        <w:t>R</w:t>
      </w:r>
      <w:r>
        <w:t xml:space="preserve">2 от источника питания </w:t>
      </w:r>
      <w:r>
        <w:rPr>
          <w:i/>
        </w:rPr>
        <w:t>Е</w:t>
      </w:r>
      <w:r>
        <w:rPr>
          <w:vertAlign w:val="subscript"/>
        </w:rPr>
        <w:t>п</w:t>
      </w:r>
      <w:r>
        <w:t xml:space="preserve">. </w:t>
      </w:r>
      <w:r w:rsidRPr="002E6A99">
        <w:t xml:space="preserve">В схеме используется температурная стабилизация рабочей точки. С этой целью в цепь эмиттера включен резистор </w:t>
      </w:r>
      <w:r>
        <w:rPr>
          <w:i/>
        </w:rPr>
        <w:t>R</w:t>
      </w:r>
      <w:r w:rsidRPr="002E6A99">
        <w:t xml:space="preserve">4. </w:t>
      </w:r>
      <w:r>
        <w:t xml:space="preserve">Сопротивление </w:t>
      </w:r>
      <w:r>
        <w:rPr>
          <w:i/>
        </w:rPr>
        <w:t>Z</w:t>
      </w:r>
      <w:r>
        <w:rPr>
          <w:vertAlign w:val="subscript"/>
        </w:rPr>
        <w:t xml:space="preserve">вх </w:t>
      </w:r>
      <w:r>
        <w:t xml:space="preserve">представляет эквивалентное входное сопротивление следующего каскада. </w:t>
      </w:r>
      <w:r w:rsidRPr="002E6A99">
        <w:t xml:space="preserve">Разделительные конденсаторы </w:t>
      </w:r>
      <w:r w:rsidRPr="002E6A99">
        <w:rPr>
          <w:i/>
        </w:rPr>
        <w:t>С</w:t>
      </w:r>
      <w:r w:rsidRPr="002E6A99">
        <w:t xml:space="preserve">1 и </w:t>
      </w:r>
      <w:r w:rsidRPr="002E6A99">
        <w:rPr>
          <w:i/>
        </w:rPr>
        <w:t>С</w:t>
      </w:r>
      <w:r w:rsidRPr="002E6A99">
        <w:t xml:space="preserve">3 не пропускают постоянную составляющую тока в соответствующую цепь, </w:t>
      </w:r>
      <w:r w:rsidRPr="002E6A99">
        <w:rPr>
          <w:i/>
        </w:rPr>
        <w:t>С</w:t>
      </w:r>
      <w:r w:rsidRPr="002E6A99">
        <w:t>2 блокирует переменную составляющую тока эмиттера.</w:t>
      </w:r>
    </w:p>
    <w:p w:rsidR="00585E10" w:rsidRDefault="00585E10" w:rsidP="00585E10">
      <w:pPr>
        <w:spacing w:after="650" w:line="259" w:lineRule="auto"/>
        <w:ind w:left="1619"/>
      </w:pPr>
      <w:r w:rsidRPr="00332C23">
        <w:rPr>
          <w:noProof/>
          <w:lang w:eastAsia="ru-RU"/>
        </w:rPr>
        <w:drawing>
          <wp:inline distT="0" distB="0" distL="0" distR="0">
            <wp:extent cx="4512310" cy="3004185"/>
            <wp:effectExtent l="0" t="0" r="2540" b="5715"/>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512310" cy="3004185"/>
                    </a:xfrm>
                    <a:prstGeom prst="rect">
                      <a:avLst/>
                    </a:prstGeom>
                    <a:noFill/>
                    <a:ln>
                      <a:noFill/>
                    </a:ln>
                  </pic:spPr>
                </pic:pic>
              </a:graphicData>
            </a:graphic>
          </wp:inline>
        </w:drawing>
      </w:r>
    </w:p>
    <w:p w:rsidR="00585E10" w:rsidRPr="002E6A99" w:rsidRDefault="00585E10" w:rsidP="00585E10">
      <w:pPr>
        <w:spacing w:after="306" w:line="249" w:lineRule="auto"/>
        <w:ind w:left="711" w:hanging="10"/>
        <w:jc w:val="center"/>
      </w:pPr>
      <w:r w:rsidRPr="002E6A99">
        <w:t>Рис. 1.1. Резистивный УЗЧ</w:t>
      </w:r>
    </w:p>
    <w:p w:rsidR="00585E10" w:rsidRPr="002E6A99" w:rsidRDefault="00585E10" w:rsidP="00585E10">
      <w:pPr>
        <w:spacing w:after="679"/>
        <w:ind w:left="10" w:firstLine="710"/>
      </w:pPr>
      <w:r w:rsidRPr="002E6A99">
        <w:t>Рассмотрим основные показатели качества работы УЗЧ. Поскольку задачей УЗЧ является усиление амплитуды колебания звуковой частоты, то главным показателем является коэффициент усиления по напряжению, равный отношению амплитуд выходного и входного напряжений</w:t>
      </w:r>
    </w:p>
    <w:p w:rsidR="00585E10" w:rsidRPr="002E6A99" w:rsidRDefault="00585E10" w:rsidP="00585E10">
      <w:pPr>
        <w:tabs>
          <w:tab w:val="center" w:pos="5551"/>
          <w:tab w:val="right" w:pos="9643"/>
        </w:tabs>
        <w:spacing w:after="3" w:line="265" w:lineRule="auto"/>
      </w:pPr>
      <w:r>
        <w:rPr>
          <w:noProof/>
          <w:lang w:eastAsia="ru-RU"/>
        </w:rPr>
        <mc:AlternateContent>
          <mc:Choice Requires="wpg">
            <w:drawing>
              <wp:anchor distT="0" distB="0" distL="114300" distR="114300" simplePos="0" relativeHeight="251656192" behindDoc="0" locked="0" layoutInCell="1" allowOverlap="1">
                <wp:simplePos x="0" y="0"/>
                <wp:positionH relativeFrom="column">
                  <wp:posOffset>3475355</wp:posOffset>
                </wp:positionH>
                <wp:positionV relativeFrom="paragraph">
                  <wp:posOffset>142875</wp:posOffset>
                </wp:positionV>
                <wp:extent cx="396240" cy="6350"/>
                <wp:effectExtent l="0" t="0" r="22860" b="12700"/>
                <wp:wrapNone/>
                <wp:docPr id="55342" name="Группа 55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240" cy="6350"/>
                          <a:chOff x="0" y="0"/>
                          <a:chExt cx="396227" cy="6337"/>
                        </a:xfrm>
                      </wpg:grpSpPr>
                      <wps:wsp>
                        <wps:cNvPr id="533" name="Shape 533"/>
                        <wps:cNvSpPr/>
                        <wps:spPr>
                          <a:xfrm>
                            <a:off x="0" y="0"/>
                            <a:ext cx="396227" cy="0"/>
                          </a:xfrm>
                          <a:custGeom>
                            <a:avLst/>
                            <a:gdLst/>
                            <a:ahLst/>
                            <a:cxnLst/>
                            <a:rect l="0" t="0" r="0" b="0"/>
                            <a:pathLst>
                              <a:path w="396227">
                                <a:moveTo>
                                  <a:pt x="0" y="0"/>
                                </a:moveTo>
                                <a:lnTo>
                                  <a:pt x="396227" y="0"/>
                                </a:lnTo>
                              </a:path>
                            </a:pathLst>
                          </a:custGeom>
                          <a:noFill/>
                          <a:ln w="6337" cap="rnd"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17A83432" id="Группа 55342" o:spid="_x0000_s1026" style="position:absolute;margin-left:273.65pt;margin-top:11.25pt;width:31.2pt;height:.5pt;z-index:251656192" coordsize="396227,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">
                <v:shape id="Shape 533" o:spid="_x0000_s1027" style="position:absolute;width:396227;height:0;visibility:visible;mso-wrap-style:square;v-text-anchor:top" coordsize="396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" path="m,l396227,e" filled="f" strokeweight=".17603mm">
                  <v:stroke endcap="round"/>
                  <v:path arrowok="t" textboxrect="0,0,396227,0"/>
                </v:shape>
              </v:group>
            </w:pict>
          </mc:Fallback>
        </mc:AlternateContent>
      </w:r>
      <w:r w:rsidRPr="002E6A99">
        <w:rPr>
          <w:rFonts w:ascii="Calibri" w:eastAsia="Calibri" w:hAnsi="Calibri" w:cs="Calibri"/>
          <w:sz w:val="22"/>
        </w:rPr>
        <w:tab/>
      </w:r>
      <w:r>
        <w:rPr>
          <w:i/>
          <w:sz w:val="32"/>
        </w:rPr>
        <w:t>K</w:t>
      </w:r>
      <w:r w:rsidRPr="002E6A99">
        <w:rPr>
          <w:i/>
          <w:sz w:val="32"/>
        </w:rPr>
        <w:t xml:space="preserve"> </w:t>
      </w:r>
      <w:r w:rsidRPr="002E6A99">
        <w:rPr>
          <w:rFonts w:ascii="Segoe UI Symbol" w:eastAsia="Segoe UI Symbol" w:hAnsi="Segoe UI Symbol" w:cs="Segoe UI Symbol"/>
          <w:sz w:val="32"/>
        </w:rPr>
        <w:t>=</w:t>
      </w:r>
      <w:r>
        <w:rPr>
          <w:i/>
          <w:sz w:val="49"/>
          <w:vertAlign w:val="superscript"/>
        </w:rPr>
        <w:t>U</w:t>
      </w:r>
      <w:r w:rsidRPr="002E6A99">
        <w:rPr>
          <w:sz w:val="32"/>
          <w:vertAlign w:val="superscript"/>
        </w:rPr>
        <w:t xml:space="preserve">вых </w:t>
      </w:r>
      <w:r w:rsidRPr="002E6A99">
        <w:t>.</w:t>
      </w:r>
      <w:r w:rsidRPr="002E6A99">
        <w:tab/>
        <w:t>(1.1)</w:t>
      </w:r>
    </w:p>
    <w:p w:rsidR="00585E10" w:rsidRPr="002E6A99" w:rsidRDefault="00585E10" w:rsidP="00585E10">
      <w:pPr>
        <w:spacing w:after="376" w:line="259" w:lineRule="auto"/>
        <w:ind w:left="1874" w:hanging="10"/>
        <w:jc w:val="center"/>
      </w:pPr>
      <w:r>
        <w:rPr>
          <w:i/>
          <w:sz w:val="32"/>
        </w:rPr>
        <w:t>U</w:t>
      </w:r>
      <w:r w:rsidRPr="002E6A99">
        <w:rPr>
          <w:sz w:val="32"/>
          <w:vertAlign w:val="subscript"/>
        </w:rPr>
        <w:t>вх</w:t>
      </w:r>
    </w:p>
    <w:p w:rsidR="00585E10" w:rsidRPr="002E6A99" w:rsidRDefault="00585E10" w:rsidP="00585E10">
      <w:pPr>
        <w:spacing w:after="470"/>
        <w:ind w:left="10" w:firstLine="710"/>
      </w:pPr>
      <w:r w:rsidRPr="002E6A99">
        <w:t xml:space="preserve">В общем случае коэффициент усиления </w:t>
      </w:r>
      <w:r w:rsidRPr="002E6A99">
        <w:rPr>
          <w:i/>
          <w:sz w:val="32"/>
        </w:rPr>
        <w:t>К</w:t>
      </w:r>
      <w:r w:rsidRPr="002E6A99">
        <w:t xml:space="preserve"> – величина комплексная, что объясняется наличием в схеме УЗЧ частотно-зависимых элементов.</w:t>
      </w:r>
    </w:p>
    <w:p w:rsidR="00585E10" w:rsidRPr="002E6A99" w:rsidRDefault="00585E10" w:rsidP="00585E10">
      <w:pPr>
        <w:tabs>
          <w:tab w:val="center" w:pos="5950"/>
          <w:tab w:val="right" w:pos="9643"/>
        </w:tabs>
        <w:spacing w:after="181" w:line="265" w:lineRule="auto"/>
      </w:pPr>
      <w:r w:rsidRPr="002E6A99">
        <w:rPr>
          <w:rFonts w:ascii="Calibri" w:eastAsia="Calibri" w:hAnsi="Calibri" w:cs="Calibri"/>
          <w:sz w:val="22"/>
        </w:rPr>
        <w:tab/>
      </w:r>
      <w:r w:rsidRPr="002E6A99">
        <w:rPr>
          <w:i/>
          <w:sz w:val="32"/>
        </w:rPr>
        <w:t>К</w:t>
      </w:r>
      <w:r>
        <w:rPr>
          <w:rFonts w:ascii="MT Extra" w:eastAsia="MT Extra" w:hAnsi="MT Extra" w:cs="MT Extra"/>
          <w:sz w:val="32"/>
        </w:rPr>
        <w:t></w:t>
      </w:r>
      <w:r>
        <w:rPr>
          <w:rFonts w:ascii="MT Extra" w:eastAsia="MT Extra" w:hAnsi="MT Extra" w:cs="MT Extra"/>
          <w:sz w:val="32"/>
        </w:rPr>
        <w:t></w:t>
      </w:r>
      <w:r w:rsidRPr="002E6A99">
        <w:rPr>
          <w:rFonts w:ascii="Segoe UI Symbol" w:eastAsia="Segoe UI Symbol" w:hAnsi="Segoe UI Symbol" w:cs="Segoe UI Symbol"/>
          <w:sz w:val="32"/>
        </w:rPr>
        <w:t xml:space="preserve">= </w:t>
      </w:r>
      <w:r w:rsidRPr="002E6A99">
        <w:rPr>
          <w:i/>
          <w:sz w:val="32"/>
        </w:rPr>
        <w:t xml:space="preserve">К </w:t>
      </w:r>
      <w:r w:rsidRPr="002E6A99">
        <w:rPr>
          <w:rFonts w:ascii="Segoe UI Symbol" w:eastAsia="Segoe UI Symbol" w:hAnsi="Segoe UI Symbol" w:cs="Segoe UI Symbol"/>
          <w:sz w:val="32"/>
        </w:rPr>
        <w:t>×</w:t>
      </w:r>
      <w:r>
        <w:rPr>
          <w:sz w:val="32"/>
        </w:rPr>
        <w:t>exp</w:t>
      </w:r>
      <w:r w:rsidRPr="002E6A99">
        <w:rPr>
          <w:rFonts w:ascii="Segoe UI Symbol" w:eastAsia="Segoe UI Symbol" w:hAnsi="Segoe UI Symbol" w:cs="Segoe UI Symbol"/>
          <w:sz w:val="41"/>
        </w:rPr>
        <w:t>(</w:t>
      </w:r>
      <w:r>
        <w:rPr>
          <w:sz w:val="32"/>
        </w:rPr>
        <w:t>j</w:t>
      </w:r>
      <w:r>
        <w:rPr>
          <w:rFonts w:ascii="Segoe UI Symbol" w:eastAsia="Segoe UI Symbol" w:hAnsi="Segoe UI Symbol" w:cs="Segoe UI Symbol"/>
          <w:sz w:val="33"/>
        </w:rPr>
        <w:t>j</w:t>
      </w:r>
      <w:r w:rsidRPr="002E6A99">
        <w:rPr>
          <w:rFonts w:ascii="Segoe UI Symbol" w:eastAsia="Segoe UI Symbol" w:hAnsi="Segoe UI Symbol" w:cs="Segoe UI Symbol"/>
          <w:sz w:val="41"/>
        </w:rPr>
        <w:t>)</w:t>
      </w:r>
      <w:r w:rsidRPr="002E6A99">
        <w:t>.</w:t>
      </w:r>
      <w:r w:rsidRPr="002E6A99">
        <w:tab/>
        <w:t>(1.2)</w:t>
      </w:r>
    </w:p>
    <w:p w:rsidR="00585E10" w:rsidRPr="002E6A99" w:rsidRDefault="00585E10" w:rsidP="00585E10">
      <w:pPr>
        <w:ind w:left="10" w:firstLine="710"/>
      </w:pPr>
      <w:r w:rsidRPr="002E6A99">
        <w:t xml:space="preserve">Аргумент </w:t>
      </w:r>
      <w:r>
        <w:rPr>
          <w:rFonts w:ascii="Segoe UI Symbol" w:eastAsia="Segoe UI Symbol" w:hAnsi="Segoe UI Symbol" w:cs="Segoe UI Symbol"/>
          <w:sz w:val="29"/>
        </w:rPr>
        <w:t>j</w:t>
      </w:r>
      <w:r w:rsidRPr="002E6A99">
        <w:t xml:space="preserve"> определяет сдвиг по фазе выходного напряжения относительно входного.</w:t>
      </w:r>
    </w:p>
    <w:p w:rsidR="00585E10" w:rsidRPr="002E6A99" w:rsidRDefault="00585E10" w:rsidP="00585E10">
      <w:pPr>
        <w:spacing w:after="539"/>
        <w:ind w:left="10" w:firstLine="711"/>
      </w:pPr>
      <w:r w:rsidRPr="002E6A99">
        <w:t xml:space="preserve">Процесс усиления сопровождается появлением линейных (частотных и фазовых) и нелинейных искажений. Искажения выходного сигнала, вызванные неодинаковым усилением отдельных гармонических составляющих спектра входного сигнала, называются частотными и оцениваются коэффициентами частотных искажений </w:t>
      </w:r>
      <w:r w:rsidRPr="002E6A99">
        <w:rPr>
          <w:i/>
          <w:sz w:val="32"/>
        </w:rPr>
        <w:t>М</w:t>
      </w:r>
      <w:r w:rsidRPr="002E6A99">
        <w:rPr>
          <w:sz w:val="32"/>
          <w:vertAlign w:val="subscript"/>
        </w:rPr>
        <w:t>н</w:t>
      </w:r>
      <w:r w:rsidRPr="002E6A99">
        <w:t xml:space="preserve"> и </w:t>
      </w:r>
      <w:r w:rsidRPr="002E6A99">
        <w:rPr>
          <w:i/>
          <w:sz w:val="32"/>
        </w:rPr>
        <w:t>М</w:t>
      </w:r>
      <w:r w:rsidRPr="002E6A99">
        <w:rPr>
          <w:vertAlign w:val="subscript"/>
        </w:rPr>
        <w:t>В</w:t>
      </w:r>
      <w:r w:rsidRPr="002E6A99">
        <w:t>, на нижней и на верхней частотах усиливаемого диапазона соответственно.</w:t>
      </w:r>
    </w:p>
    <w:p w:rsidR="00585E10" w:rsidRPr="002E6A99" w:rsidRDefault="00585E10" w:rsidP="00585E10">
      <w:pPr>
        <w:tabs>
          <w:tab w:val="center" w:pos="4808"/>
          <w:tab w:val="center" w:pos="6135"/>
        </w:tabs>
        <w:spacing w:after="0" w:line="259" w:lineRule="auto"/>
      </w:pPr>
      <w:r w:rsidRPr="002E6A99">
        <w:rPr>
          <w:rFonts w:ascii="Calibri" w:eastAsia="Calibri" w:hAnsi="Calibri" w:cs="Calibri"/>
          <w:sz w:val="22"/>
        </w:rPr>
        <w:tab/>
      </w:r>
      <w:r w:rsidRPr="002E6A99">
        <w:rPr>
          <w:i/>
          <w:sz w:val="32"/>
        </w:rPr>
        <w:t>К</w:t>
      </w:r>
      <w:r w:rsidRPr="002E6A99">
        <w:rPr>
          <w:sz w:val="20"/>
        </w:rPr>
        <w:t>ср</w:t>
      </w:r>
      <w:r w:rsidRPr="002E6A99">
        <w:rPr>
          <w:sz w:val="20"/>
        </w:rPr>
        <w:tab/>
      </w:r>
      <w:r w:rsidRPr="002E6A99">
        <w:rPr>
          <w:rFonts w:ascii="Segoe UI Symbol" w:eastAsia="Segoe UI Symbol" w:hAnsi="Segoe UI Symbol" w:cs="Segoe UI Symbol"/>
          <w:sz w:val="32"/>
        </w:rPr>
        <w:t>=</w:t>
      </w:r>
      <w:r w:rsidRPr="002E6A99">
        <w:rPr>
          <w:i/>
          <w:sz w:val="32"/>
        </w:rPr>
        <w:t>К</w:t>
      </w:r>
      <w:r w:rsidRPr="002E6A99">
        <w:rPr>
          <w:sz w:val="20"/>
        </w:rPr>
        <w:t>ср</w:t>
      </w:r>
    </w:p>
    <w:p w:rsidR="00585E10" w:rsidRPr="002E6A99" w:rsidRDefault="00585E10" w:rsidP="00585E10">
      <w:pPr>
        <w:spacing w:after="394" w:line="250" w:lineRule="auto"/>
        <w:ind w:left="4638" w:right="2777" w:hanging="850"/>
      </w:pPr>
      <w:r w:rsidRPr="002E6A99">
        <w:rPr>
          <w:i/>
          <w:sz w:val="32"/>
        </w:rPr>
        <w:t>М</w:t>
      </w:r>
      <w:r w:rsidRPr="002E6A99">
        <w:rPr>
          <w:sz w:val="32"/>
          <w:vertAlign w:val="subscript"/>
        </w:rPr>
        <w:t xml:space="preserve">н </w:t>
      </w:r>
      <w:r w:rsidRPr="002E6A99">
        <w:rPr>
          <w:rFonts w:ascii="Segoe UI Symbol" w:eastAsia="Segoe UI Symbol" w:hAnsi="Segoe UI Symbol" w:cs="Segoe UI Symbol"/>
          <w:sz w:val="32"/>
        </w:rPr>
        <w:t>=</w:t>
      </w:r>
      <w:r w:rsidRPr="002E6A99">
        <w:rPr>
          <w:rFonts w:ascii="Segoe UI Symbol" w:eastAsia="Segoe UI Symbol" w:hAnsi="Segoe UI Symbol" w:cs="Segoe UI Symbol"/>
          <w:sz w:val="32"/>
        </w:rPr>
        <w:tab/>
      </w:r>
      <w:r>
        <w:rPr>
          <w:noProof/>
          <w:lang w:eastAsia="ru-RU"/>
        </w:rPr>
        <mc:AlternateContent>
          <mc:Choice Requires="wpg">
            <w:drawing>
              <wp:inline distT="0" distB="0" distL="0" distR="0">
                <wp:extent cx="307975" cy="6350"/>
                <wp:effectExtent l="0" t="0" r="15875" b="12700"/>
                <wp:docPr id="55343" name="Группа 55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975" cy="6350"/>
                          <a:chOff x="0" y="0"/>
                          <a:chExt cx="307835" cy="6337"/>
                        </a:xfrm>
                      </wpg:grpSpPr>
                      <wps:wsp>
                        <wps:cNvPr id="592" name="Shape 592"/>
                        <wps:cNvSpPr/>
                        <wps:spPr>
                          <a:xfrm>
                            <a:off x="0" y="0"/>
                            <a:ext cx="307835" cy="0"/>
                          </a:xfrm>
                          <a:custGeom>
                            <a:avLst/>
                            <a:gdLst/>
                            <a:ahLst/>
                            <a:cxnLst/>
                            <a:rect l="0" t="0" r="0" b="0"/>
                            <a:pathLst>
                              <a:path w="307835">
                                <a:moveTo>
                                  <a:pt x="0" y="0"/>
                                </a:moveTo>
                                <a:lnTo>
                                  <a:pt x="307835" y="0"/>
                                </a:lnTo>
                              </a:path>
                            </a:pathLst>
                          </a:custGeom>
                          <a:noFill/>
                          <a:ln w="6337" cap="rnd" cmpd="sng" algn="ctr">
                            <a:solidFill>
                              <a:srgbClr val="000000"/>
                            </a:solidFill>
                            <a:prstDash val="solid"/>
                            <a:round/>
                          </a:ln>
                          <a:effectLst/>
                        </wps:spPr>
                        <wps:bodyPr/>
                      </wps:wsp>
                    </wpg:wgp>
                  </a:graphicData>
                </a:graphic>
              </wp:inline>
            </w:drawing>
          </mc:Choice>
          <mc:Fallback>
            <w:pict>
              <v:group w14:anchorId="11387889" id="Группа 55343" o:spid="_x0000_s1026" style="width:24.25pt;height:.5pt;mso-position-horizontal-relative:char;mso-position-vertical-relative:line" coordsize="307835,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">
                <v:shape id="Shape 592" o:spid="_x0000_s1027" style="position:absolute;width:307835;height:0;visibility:visible;mso-wrap-style:square;v-text-anchor:top" coordsize="307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" path="m,l307835,e" filled="f" strokeweight=".17603mm">
                  <v:stroke endcap="round"/>
                  <v:path arrowok="t" textboxrect="0,0,307835,0"/>
                </v:shape>
                <w10:anchorlock/>
              </v:group>
            </w:pict>
          </mc:Fallback>
        </mc:AlternateContent>
      </w:r>
      <w:r w:rsidRPr="002E6A99">
        <w:t xml:space="preserve">, </w:t>
      </w:r>
      <w:r w:rsidRPr="002E6A99">
        <w:rPr>
          <w:i/>
          <w:sz w:val="32"/>
        </w:rPr>
        <w:t>М</w:t>
      </w:r>
      <w:r w:rsidRPr="002E6A99">
        <w:rPr>
          <w:sz w:val="32"/>
          <w:vertAlign w:val="subscript"/>
        </w:rPr>
        <w:t>в</w:t>
      </w:r>
      <w:r w:rsidRPr="002E6A99">
        <w:rPr>
          <w:sz w:val="32"/>
          <w:vertAlign w:val="subscript"/>
        </w:rPr>
        <w:tab/>
      </w:r>
      <w:r>
        <w:rPr>
          <w:noProof/>
          <w:lang w:eastAsia="ru-RU"/>
        </w:rPr>
        <mc:AlternateContent>
          <mc:Choice Requires="wpg">
            <w:drawing>
              <wp:inline distT="0" distB="0" distL="0" distR="0">
                <wp:extent cx="311150" cy="6350"/>
                <wp:effectExtent l="0" t="0" r="12700" b="12700"/>
                <wp:docPr id="55344" name="Группа 55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6350"/>
                          <a:chOff x="0" y="0"/>
                          <a:chExt cx="310883" cy="6337"/>
                        </a:xfrm>
                      </wpg:grpSpPr>
                      <wps:wsp>
                        <wps:cNvPr id="601" name="Shape 601"/>
                        <wps:cNvSpPr/>
                        <wps:spPr>
                          <a:xfrm>
                            <a:off x="0" y="0"/>
                            <a:ext cx="310883" cy="0"/>
                          </a:xfrm>
                          <a:custGeom>
                            <a:avLst/>
                            <a:gdLst/>
                            <a:ahLst/>
                            <a:cxnLst/>
                            <a:rect l="0" t="0" r="0" b="0"/>
                            <a:pathLst>
                              <a:path w="310883">
                                <a:moveTo>
                                  <a:pt x="0" y="0"/>
                                </a:moveTo>
                                <a:lnTo>
                                  <a:pt x="310883" y="0"/>
                                </a:lnTo>
                              </a:path>
                            </a:pathLst>
                          </a:custGeom>
                          <a:noFill/>
                          <a:ln w="6337" cap="rnd" cmpd="sng" algn="ctr">
                            <a:solidFill>
                              <a:srgbClr val="000000"/>
                            </a:solidFill>
                            <a:prstDash val="solid"/>
                            <a:round/>
                          </a:ln>
                          <a:effectLst/>
                        </wps:spPr>
                        <wps:bodyPr/>
                      </wps:wsp>
                    </wpg:wgp>
                  </a:graphicData>
                </a:graphic>
              </wp:inline>
            </w:drawing>
          </mc:Choice>
          <mc:Fallback>
            <w:pict>
              <v:group w14:anchorId="615C680D" id="Группа 55344" o:spid="_x0000_s1026" style="width:24.5pt;height:.5pt;mso-position-horizontal-relative:char;mso-position-vertical-relative:line" coordsize="310883,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">
                <v:shape id="Shape 601" o:spid="_x0000_s1027" style="position:absolute;width:310883;height:0;visibility:visible;mso-wrap-style:square;v-text-anchor:top" coordsize="310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" path="m,l310883,e" filled="f" strokeweight=".17603mm">
                  <v:stroke endcap="round"/>
                  <v:path arrowok="t" textboxrect="0,0,310883,0"/>
                </v:shape>
                <w10:anchorlock/>
              </v:group>
            </w:pict>
          </mc:Fallback>
        </mc:AlternateContent>
      </w:r>
      <w:r w:rsidRPr="002E6A99">
        <w:rPr>
          <w:i/>
          <w:sz w:val="32"/>
        </w:rPr>
        <w:t>К</w:t>
      </w:r>
      <w:r w:rsidRPr="002E6A99">
        <w:rPr>
          <w:sz w:val="20"/>
        </w:rPr>
        <w:t>н</w:t>
      </w:r>
      <w:r w:rsidRPr="002E6A99">
        <w:rPr>
          <w:sz w:val="20"/>
        </w:rPr>
        <w:tab/>
      </w:r>
      <w:r w:rsidRPr="002E6A99">
        <w:rPr>
          <w:i/>
          <w:sz w:val="32"/>
        </w:rPr>
        <w:t>К</w:t>
      </w:r>
      <w:r w:rsidRPr="002E6A99">
        <w:rPr>
          <w:sz w:val="20"/>
        </w:rPr>
        <w:t>в</w:t>
      </w:r>
    </w:p>
    <w:p w:rsidR="00585E10" w:rsidRPr="002E6A99" w:rsidRDefault="00585E10" w:rsidP="00585E10">
      <w:pPr>
        <w:spacing w:after="28"/>
        <w:ind w:left="15"/>
      </w:pPr>
      <w:r w:rsidRPr="002E6A99">
        <w:t xml:space="preserve">где </w:t>
      </w:r>
      <w:r w:rsidRPr="002E6A99">
        <w:rPr>
          <w:i/>
          <w:sz w:val="32"/>
        </w:rPr>
        <w:t>К</w:t>
      </w:r>
      <w:r w:rsidRPr="002E6A99">
        <w:rPr>
          <w:sz w:val="32"/>
          <w:vertAlign w:val="subscript"/>
        </w:rPr>
        <w:t>ср</w:t>
      </w:r>
      <w:r w:rsidRPr="002E6A99">
        <w:rPr>
          <w:sz w:val="32"/>
        </w:rPr>
        <w:t xml:space="preserve"> – </w:t>
      </w:r>
      <w:r w:rsidRPr="002E6A99">
        <w:t xml:space="preserve">коэффициент усиления в области средних частот, где он не зависит от частоты, </w:t>
      </w:r>
      <w:r w:rsidRPr="002E6A99">
        <w:rPr>
          <w:i/>
          <w:sz w:val="32"/>
        </w:rPr>
        <w:t>К</w:t>
      </w:r>
      <w:r w:rsidRPr="002E6A99">
        <w:rPr>
          <w:sz w:val="32"/>
          <w:vertAlign w:val="subscript"/>
        </w:rPr>
        <w:t>н</w:t>
      </w:r>
      <w:r w:rsidRPr="002E6A99">
        <w:rPr>
          <w:sz w:val="32"/>
        </w:rPr>
        <w:t xml:space="preserve">, </w:t>
      </w:r>
      <w:r w:rsidRPr="002E6A99">
        <w:rPr>
          <w:i/>
          <w:sz w:val="32"/>
        </w:rPr>
        <w:t>К</w:t>
      </w:r>
      <w:r w:rsidRPr="002E6A99">
        <w:rPr>
          <w:vertAlign w:val="subscript"/>
        </w:rPr>
        <w:t>в</w:t>
      </w:r>
      <w:r w:rsidRPr="002E6A99">
        <w:t xml:space="preserve"> – значения коэффициентов усиления на нижней и верхней частотах диапазона.</w:t>
      </w:r>
    </w:p>
    <w:p w:rsidR="00585E10" w:rsidRPr="002E6A99" w:rsidRDefault="00585E10" w:rsidP="00585E10">
      <w:pPr>
        <w:ind w:left="10" w:firstLine="710"/>
      </w:pPr>
      <w:r w:rsidRPr="002E6A99">
        <w:t xml:space="preserve">Для оценки частотных искажений снимается амплитудно-частотная характеристика УЗЧ (рис. 1.2), которая представляет зависимость коэффициента усиления от частоты при постоянной амплитуде входного сигнала </w:t>
      </w:r>
      <w:r>
        <w:rPr>
          <w:i/>
          <w:sz w:val="32"/>
        </w:rPr>
        <w:t>U</w:t>
      </w:r>
      <w:r w:rsidRPr="002E6A99">
        <w:rPr>
          <w:sz w:val="32"/>
          <w:vertAlign w:val="subscript"/>
        </w:rPr>
        <w:t>вх</w:t>
      </w:r>
      <w:r w:rsidRPr="002E6A99">
        <w:t xml:space="preserve"> = </w:t>
      </w:r>
      <w:r>
        <w:t>const</w:t>
      </w:r>
      <w:r w:rsidRPr="002E6A99">
        <w:t>.</w:t>
      </w:r>
    </w:p>
    <w:p w:rsidR="00585E10" w:rsidRDefault="00585E10" w:rsidP="00585E10">
      <w:pPr>
        <w:spacing w:after="303" w:line="259" w:lineRule="auto"/>
        <w:ind w:left="1748"/>
      </w:pPr>
      <w:r>
        <w:rPr>
          <w:noProof/>
          <w:lang w:eastAsia="ru-RU"/>
        </w:rPr>
        <mc:AlternateContent>
          <mc:Choice Requires="wpg">
            <w:drawing>
              <wp:inline distT="0" distB="0" distL="0" distR="0">
                <wp:extent cx="3669665" cy="1581785"/>
                <wp:effectExtent l="0" t="0" r="6985" b="0"/>
                <wp:docPr id="55346" name="Группа 55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69665" cy="1581785"/>
                          <a:chOff x="0" y="0"/>
                          <a:chExt cx="3669780" cy="1581594"/>
                        </a:xfrm>
                      </wpg:grpSpPr>
                      <wps:wsp>
                        <wps:cNvPr id="1110" name="Shape 658"/>
                        <wps:cNvSpPr/>
                        <wps:spPr>
                          <a:xfrm>
                            <a:off x="402336" y="50843"/>
                            <a:ext cx="76200" cy="1210069"/>
                          </a:xfrm>
                          <a:custGeom>
                            <a:avLst/>
                            <a:gdLst/>
                            <a:ahLst/>
                            <a:cxnLst/>
                            <a:rect l="0" t="0" r="0" b="0"/>
                            <a:pathLst>
                              <a:path w="76200" h="1210069">
                                <a:moveTo>
                                  <a:pt x="36576" y="0"/>
                                </a:moveTo>
                                <a:lnTo>
                                  <a:pt x="76200" y="91453"/>
                                </a:lnTo>
                                <a:cubicBezTo>
                                  <a:pt x="76200" y="94501"/>
                                  <a:pt x="76200" y="97549"/>
                                  <a:pt x="73139" y="97549"/>
                                </a:cubicBezTo>
                                <a:cubicBezTo>
                                  <a:pt x="67043" y="100597"/>
                                  <a:pt x="63995" y="97549"/>
                                  <a:pt x="63995" y="94501"/>
                                </a:cubicBezTo>
                                <a:lnTo>
                                  <a:pt x="42659" y="46010"/>
                                </a:lnTo>
                                <a:lnTo>
                                  <a:pt x="42659" y="1210069"/>
                                </a:lnTo>
                                <a:lnTo>
                                  <a:pt x="30467" y="1210069"/>
                                </a:lnTo>
                                <a:lnTo>
                                  <a:pt x="30467" y="48782"/>
                                </a:lnTo>
                                <a:lnTo>
                                  <a:pt x="12179" y="94501"/>
                                </a:lnTo>
                                <a:cubicBezTo>
                                  <a:pt x="9144" y="97549"/>
                                  <a:pt x="6083" y="100597"/>
                                  <a:pt x="3035" y="97549"/>
                                </a:cubicBezTo>
                                <a:cubicBezTo>
                                  <a:pt x="0" y="97549"/>
                                  <a:pt x="0" y="94501"/>
                                  <a:pt x="0" y="91453"/>
                                </a:cubicBezTo>
                                <a:lnTo>
                                  <a:pt x="30467" y="15274"/>
                                </a:lnTo>
                                <a:lnTo>
                                  <a:pt x="30467" y="15253"/>
                                </a:lnTo>
                                <a:lnTo>
                                  <a:pt x="30476" y="15253"/>
                                </a:lnTo>
                                <a:lnTo>
                                  <a:pt x="36576" y="0"/>
                                </a:lnTo>
                                <a:close/>
                              </a:path>
                            </a:pathLst>
                          </a:custGeom>
                          <a:solidFill>
                            <a:srgbClr val="000000"/>
                          </a:solidFill>
                          <a:ln w="0" cap="rnd">
                            <a:noFill/>
                            <a:round/>
                          </a:ln>
                          <a:effectLst/>
                        </wps:spPr>
                        <wps:bodyPr/>
                      </wps:wsp>
                      <wps:wsp>
                        <wps:cNvPr id="1111" name="Shape 659"/>
                        <wps:cNvSpPr/>
                        <wps:spPr>
                          <a:xfrm>
                            <a:off x="438912" y="1222812"/>
                            <a:ext cx="3230868" cy="77724"/>
                          </a:xfrm>
                          <a:custGeom>
                            <a:avLst/>
                            <a:gdLst/>
                            <a:ahLst/>
                            <a:cxnLst/>
                            <a:rect l="0" t="0" r="0" b="0"/>
                            <a:pathLst>
                              <a:path w="3230868" h="77724">
                                <a:moveTo>
                                  <a:pt x="3135237" y="762"/>
                                </a:moveTo>
                                <a:cubicBezTo>
                                  <a:pt x="3136380" y="0"/>
                                  <a:pt x="3137904" y="0"/>
                                  <a:pt x="3139427" y="1524"/>
                                </a:cubicBezTo>
                                <a:lnTo>
                                  <a:pt x="3230868" y="38100"/>
                                </a:lnTo>
                                <a:lnTo>
                                  <a:pt x="3139427" y="74676"/>
                                </a:lnTo>
                                <a:cubicBezTo>
                                  <a:pt x="3136380" y="77724"/>
                                  <a:pt x="3133331" y="74676"/>
                                  <a:pt x="3133331" y="71628"/>
                                </a:cubicBezTo>
                                <a:cubicBezTo>
                                  <a:pt x="3130283" y="68580"/>
                                  <a:pt x="3133331" y="65532"/>
                                  <a:pt x="3136380" y="65532"/>
                                </a:cubicBezTo>
                                <a:lnTo>
                                  <a:pt x="3184872" y="44196"/>
                                </a:lnTo>
                                <a:lnTo>
                                  <a:pt x="0" y="44196"/>
                                </a:lnTo>
                                <a:lnTo>
                                  <a:pt x="0" y="32004"/>
                                </a:lnTo>
                                <a:lnTo>
                                  <a:pt x="3182114" y="32004"/>
                                </a:lnTo>
                                <a:lnTo>
                                  <a:pt x="3136380" y="13703"/>
                                </a:lnTo>
                                <a:cubicBezTo>
                                  <a:pt x="3133331" y="10655"/>
                                  <a:pt x="3130283" y="7620"/>
                                  <a:pt x="3133331" y="4572"/>
                                </a:cubicBezTo>
                                <a:cubicBezTo>
                                  <a:pt x="3133331" y="3048"/>
                                  <a:pt x="3134093" y="1524"/>
                                  <a:pt x="3135237" y="762"/>
                                </a:cubicBezTo>
                                <a:close/>
                              </a:path>
                            </a:pathLst>
                          </a:custGeom>
                          <a:solidFill>
                            <a:srgbClr val="000000"/>
                          </a:solidFill>
                          <a:ln w="0" cap="rnd">
                            <a:noFill/>
                            <a:round/>
                          </a:ln>
                          <a:effectLst/>
                        </wps:spPr>
                        <wps:bodyPr/>
                      </wps:wsp>
                      <wps:wsp>
                        <wps:cNvPr id="1112" name="Shape 662"/>
                        <wps:cNvSpPr/>
                        <wps:spPr>
                          <a:xfrm>
                            <a:off x="438912" y="474515"/>
                            <a:ext cx="2962643" cy="0"/>
                          </a:xfrm>
                          <a:custGeom>
                            <a:avLst/>
                            <a:gdLst/>
                            <a:ahLst/>
                            <a:cxnLst/>
                            <a:rect l="0" t="0" r="0" b="0"/>
                            <a:pathLst>
                              <a:path w="2962643">
                                <a:moveTo>
                                  <a:pt x="0" y="0"/>
                                </a:moveTo>
                                <a:lnTo>
                                  <a:pt x="2962643" y="0"/>
                                </a:lnTo>
                              </a:path>
                            </a:pathLst>
                          </a:custGeom>
                          <a:noFill/>
                          <a:ln w="12192" cap="flat" cmpd="sng" algn="ctr">
                            <a:solidFill>
                              <a:srgbClr val="000000"/>
                            </a:solidFill>
                            <a:prstDash val="solid"/>
                            <a:round/>
                          </a:ln>
                          <a:effectLst/>
                        </wps:spPr>
                        <wps:bodyPr/>
                      </wps:wsp>
                      <wps:wsp>
                        <wps:cNvPr id="1113" name="Shape 663"/>
                        <wps:cNvSpPr/>
                        <wps:spPr>
                          <a:xfrm>
                            <a:off x="1880603" y="486721"/>
                            <a:ext cx="103644" cy="765048"/>
                          </a:xfrm>
                          <a:custGeom>
                            <a:avLst/>
                            <a:gdLst/>
                            <a:ahLst/>
                            <a:cxnLst/>
                            <a:rect l="0" t="0" r="0" b="0"/>
                            <a:pathLst>
                              <a:path w="103644" h="765048">
                                <a:moveTo>
                                  <a:pt x="51816" y="0"/>
                                </a:moveTo>
                                <a:lnTo>
                                  <a:pt x="103644" y="85344"/>
                                </a:lnTo>
                                <a:cubicBezTo>
                                  <a:pt x="103644" y="88392"/>
                                  <a:pt x="103644" y="91439"/>
                                  <a:pt x="100597" y="94487"/>
                                </a:cubicBezTo>
                                <a:cubicBezTo>
                                  <a:pt x="97536" y="94487"/>
                                  <a:pt x="94488" y="94487"/>
                                  <a:pt x="91440" y="91439"/>
                                </a:cubicBezTo>
                                <a:lnTo>
                                  <a:pt x="57912" y="31550"/>
                                </a:lnTo>
                                <a:lnTo>
                                  <a:pt x="57912" y="733484"/>
                                </a:lnTo>
                                <a:lnTo>
                                  <a:pt x="91440" y="673595"/>
                                </a:lnTo>
                                <a:cubicBezTo>
                                  <a:pt x="94488" y="670547"/>
                                  <a:pt x="97536" y="667512"/>
                                  <a:pt x="100597" y="670547"/>
                                </a:cubicBezTo>
                                <a:cubicBezTo>
                                  <a:pt x="103644" y="670547"/>
                                  <a:pt x="103644" y="676643"/>
                                  <a:pt x="103644" y="679691"/>
                                </a:cubicBezTo>
                                <a:lnTo>
                                  <a:pt x="51816" y="765048"/>
                                </a:lnTo>
                                <a:lnTo>
                                  <a:pt x="3048" y="679691"/>
                                </a:lnTo>
                                <a:cubicBezTo>
                                  <a:pt x="0" y="676643"/>
                                  <a:pt x="3048" y="670547"/>
                                  <a:pt x="6109" y="670547"/>
                                </a:cubicBezTo>
                                <a:cubicBezTo>
                                  <a:pt x="9156" y="667512"/>
                                  <a:pt x="12192" y="670547"/>
                                  <a:pt x="15240" y="673595"/>
                                </a:cubicBezTo>
                                <a:lnTo>
                                  <a:pt x="45732" y="728046"/>
                                </a:lnTo>
                                <a:lnTo>
                                  <a:pt x="45732" y="36988"/>
                                </a:lnTo>
                                <a:lnTo>
                                  <a:pt x="15240" y="91439"/>
                                </a:lnTo>
                                <a:cubicBezTo>
                                  <a:pt x="12192" y="94487"/>
                                  <a:pt x="9156" y="94487"/>
                                  <a:pt x="6109" y="94487"/>
                                </a:cubicBezTo>
                                <a:cubicBezTo>
                                  <a:pt x="3048" y="91439"/>
                                  <a:pt x="0" y="88392"/>
                                  <a:pt x="3048" y="85344"/>
                                </a:cubicBezTo>
                                <a:lnTo>
                                  <a:pt x="51816" y="0"/>
                                </a:lnTo>
                                <a:close/>
                              </a:path>
                            </a:pathLst>
                          </a:custGeom>
                          <a:solidFill>
                            <a:srgbClr val="000000"/>
                          </a:solidFill>
                          <a:ln w="0" cap="flat">
                            <a:noFill/>
                            <a:round/>
                          </a:ln>
                          <a:effectLst/>
                        </wps:spPr>
                        <wps:bodyPr/>
                      </wps:wsp>
                      <wps:wsp>
                        <wps:cNvPr id="1114" name="Shape 664"/>
                        <wps:cNvSpPr/>
                        <wps:spPr>
                          <a:xfrm>
                            <a:off x="2538972" y="675697"/>
                            <a:ext cx="103632" cy="576072"/>
                          </a:xfrm>
                          <a:custGeom>
                            <a:avLst/>
                            <a:gdLst/>
                            <a:ahLst/>
                            <a:cxnLst/>
                            <a:rect l="0" t="0" r="0" b="0"/>
                            <a:pathLst>
                              <a:path w="103632" h="576072">
                                <a:moveTo>
                                  <a:pt x="51829" y="0"/>
                                </a:moveTo>
                                <a:lnTo>
                                  <a:pt x="100584" y="85344"/>
                                </a:lnTo>
                                <a:cubicBezTo>
                                  <a:pt x="103632" y="88392"/>
                                  <a:pt x="103632" y="94487"/>
                                  <a:pt x="100584" y="94487"/>
                                </a:cubicBezTo>
                                <a:cubicBezTo>
                                  <a:pt x="97536" y="97536"/>
                                  <a:pt x="91453" y="97536"/>
                                  <a:pt x="91453" y="94487"/>
                                </a:cubicBezTo>
                                <a:lnTo>
                                  <a:pt x="57912" y="38602"/>
                                </a:lnTo>
                                <a:lnTo>
                                  <a:pt x="57912" y="540504"/>
                                </a:lnTo>
                                <a:lnTo>
                                  <a:pt x="91453" y="484618"/>
                                </a:lnTo>
                                <a:cubicBezTo>
                                  <a:pt x="91453" y="481571"/>
                                  <a:pt x="97536" y="478536"/>
                                  <a:pt x="100584" y="481571"/>
                                </a:cubicBezTo>
                                <a:cubicBezTo>
                                  <a:pt x="103632" y="481571"/>
                                  <a:pt x="103632" y="487667"/>
                                  <a:pt x="100584" y="490715"/>
                                </a:cubicBezTo>
                                <a:lnTo>
                                  <a:pt x="51829" y="576072"/>
                                </a:lnTo>
                                <a:lnTo>
                                  <a:pt x="3048" y="490715"/>
                                </a:lnTo>
                                <a:cubicBezTo>
                                  <a:pt x="0" y="487667"/>
                                  <a:pt x="0" y="481571"/>
                                  <a:pt x="3048" y="481571"/>
                                </a:cubicBezTo>
                                <a:cubicBezTo>
                                  <a:pt x="6096" y="478536"/>
                                  <a:pt x="12192" y="481571"/>
                                  <a:pt x="12192" y="484618"/>
                                </a:cubicBezTo>
                                <a:lnTo>
                                  <a:pt x="45720" y="540499"/>
                                </a:lnTo>
                                <a:lnTo>
                                  <a:pt x="45720" y="38607"/>
                                </a:lnTo>
                                <a:lnTo>
                                  <a:pt x="12192" y="94487"/>
                                </a:lnTo>
                                <a:cubicBezTo>
                                  <a:pt x="12192" y="97536"/>
                                  <a:pt x="6096" y="97536"/>
                                  <a:pt x="3048" y="94487"/>
                                </a:cubicBezTo>
                                <a:cubicBezTo>
                                  <a:pt x="0" y="94487"/>
                                  <a:pt x="0" y="88392"/>
                                  <a:pt x="3048" y="85344"/>
                                </a:cubicBezTo>
                                <a:lnTo>
                                  <a:pt x="51829" y="0"/>
                                </a:lnTo>
                                <a:close/>
                              </a:path>
                            </a:pathLst>
                          </a:custGeom>
                          <a:solidFill>
                            <a:srgbClr val="000000"/>
                          </a:solidFill>
                          <a:ln w="0" cap="flat">
                            <a:noFill/>
                            <a:round/>
                          </a:ln>
                          <a:effectLst/>
                        </wps:spPr>
                        <wps:bodyPr/>
                      </wps:wsp>
                      <wps:wsp>
                        <wps:cNvPr id="1115" name="Shape 665"/>
                        <wps:cNvSpPr/>
                        <wps:spPr>
                          <a:xfrm>
                            <a:off x="1225283" y="697033"/>
                            <a:ext cx="103632" cy="573011"/>
                          </a:xfrm>
                          <a:custGeom>
                            <a:avLst/>
                            <a:gdLst/>
                            <a:ahLst/>
                            <a:cxnLst/>
                            <a:rect l="0" t="0" r="0" b="0"/>
                            <a:pathLst>
                              <a:path w="103632" h="573011">
                                <a:moveTo>
                                  <a:pt x="51829" y="0"/>
                                </a:moveTo>
                                <a:lnTo>
                                  <a:pt x="100584" y="85331"/>
                                </a:lnTo>
                                <a:cubicBezTo>
                                  <a:pt x="103632" y="88379"/>
                                  <a:pt x="100584" y="91440"/>
                                  <a:pt x="97536" y="94488"/>
                                </a:cubicBezTo>
                                <a:cubicBezTo>
                                  <a:pt x="94488" y="94488"/>
                                  <a:pt x="91440" y="94488"/>
                                  <a:pt x="91440" y="91440"/>
                                </a:cubicBezTo>
                                <a:lnTo>
                                  <a:pt x="57912" y="35561"/>
                                </a:lnTo>
                                <a:lnTo>
                                  <a:pt x="57912" y="537463"/>
                                </a:lnTo>
                                <a:lnTo>
                                  <a:pt x="91440" y="481584"/>
                                </a:lnTo>
                                <a:cubicBezTo>
                                  <a:pt x="91440" y="478536"/>
                                  <a:pt x="94488" y="478536"/>
                                  <a:pt x="97536" y="478536"/>
                                </a:cubicBezTo>
                                <a:cubicBezTo>
                                  <a:pt x="100584" y="481584"/>
                                  <a:pt x="103632" y="484632"/>
                                  <a:pt x="100584" y="487680"/>
                                </a:cubicBezTo>
                                <a:lnTo>
                                  <a:pt x="51829" y="573011"/>
                                </a:lnTo>
                                <a:lnTo>
                                  <a:pt x="0" y="487680"/>
                                </a:lnTo>
                                <a:cubicBezTo>
                                  <a:pt x="0" y="484632"/>
                                  <a:pt x="0" y="481584"/>
                                  <a:pt x="3048" y="478536"/>
                                </a:cubicBezTo>
                                <a:cubicBezTo>
                                  <a:pt x="6096" y="478536"/>
                                  <a:pt x="9144" y="478536"/>
                                  <a:pt x="12192" y="481584"/>
                                </a:cubicBezTo>
                                <a:lnTo>
                                  <a:pt x="45720" y="537463"/>
                                </a:lnTo>
                                <a:lnTo>
                                  <a:pt x="45720" y="35561"/>
                                </a:lnTo>
                                <a:lnTo>
                                  <a:pt x="12192" y="91440"/>
                                </a:lnTo>
                                <a:cubicBezTo>
                                  <a:pt x="9144" y="94488"/>
                                  <a:pt x="6096" y="94488"/>
                                  <a:pt x="3048" y="94488"/>
                                </a:cubicBezTo>
                                <a:cubicBezTo>
                                  <a:pt x="0" y="91440"/>
                                  <a:pt x="0" y="88379"/>
                                  <a:pt x="0" y="85331"/>
                                </a:cubicBezTo>
                                <a:lnTo>
                                  <a:pt x="51829" y="0"/>
                                </a:lnTo>
                                <a:close/>
                              </a:path>
                            </a:pathLst>
                          </a:custGeom>
                          <a:solidFill>
                            <a:srgbClr val="000000"/>
                          </a:solidFill>
                          <a:ln w="0" cap="flat">
                            <a:noFill/>
                            <a:round/>
                          </a:ln>
                          <a:effectLst/>
                        </wps:spPr>
                        <wps:bodyPr/>
                      </wps:wsp>
                      <wps:wsp>
                        <wps:cNvPr id="1116" name="Shape 674"/>
                        <wps:cNvSpPr/>
                        <wps:spPr>
                          <a:xfrm>
                            <a:off x="3230867" y="367836"/>
                            <a:ext cx="161557" cy="85357"/>
                          </a:xfrm>
                          <a:custGeom>
                            <a:avLst/>
                            <a:gdLst/>
                            <a:ahLst/>
                            <a:cxnLst/>
                            <a:rect l="0" t="0" r="0" b="0"/>
                            <a:pathLst>
                              <a:path w="161557" h="85357">
                                <a:moveTo>
                                  <a:pt x="0" y="85357"/>
                                </a:moveTo>
                                <a:lnTo>
                                  <a:pt x="161557" y="0"/>
                                </a:lnTo>
                              </a:path>
                            </a:pathLst>
                          </a:custGeom>
                          <a:noFill/>
                          <a:ln w="9144" cap="rnd" cmpd="sng" algn="ctr">
                            <a:solidFill>
                              <a:srgbClr val="000000"/>
                            </a:solidFill>
                            <a:prstDash val="solid"/>
                            <a:round/>
                          </a:ln>
                          <a:effectLst/>
                        </wps:spPr>
                        <wps:bodyPr/>
                      </wps:wsp>
                      <wps:wsp>
                        <wps:cNvPr id="1117" name="Rectangle 675"/>
                        <wps:cNvSpPr/>
                        <wps:spPr>
                          <a:xfrm>
                            <a:off x="1158227" y="1356373"/>
                            <a:ext cx="143650" cy="260361"/>
                          </a:xfrm>
                          <a:prstGeom prst="rect">
                            <a:avLst/>
                          </a:prstGeom>
                          <a:ln>
                            <a:noFill/>
                          </a:ln>
                        </wps:spPr>
                        <wps:txbx>
                          <w:txbxContent>
                            <w:p w:rsidR="00463FA4" w:rsidRDefault="00463FA4" w:rsidP="00585E10">
                              <w:pPr>
                                <w:spacing w:after="160" w:line="259" w:lineRule="auto"/>
                              </w:pPr>
                              <w:r>
                                <w:rPr>
                                  <w:i/>
                                </w:rPr>
                                <w:t>F</w:t>
                              </w:r>
                            </w:p>
                          </w:txbxContent>
                        </wps:txbx>
                        <wps:bodyPr horzOverflow="overflow" vert="horz" lIns="0" tIns="0" rIns="0" bIns="0" rtlCol="0">
                          <a:noAutofit/>
                        </wps:bodyPr>
                      </wps:wsp>
                      <wps:wsp>
                        <wps:cNvPr id="1118" name="Rectangle 676"/>
                        <wps:cNvSpPr/>
                        <wps:spPr>
                          <a:xfrm>
                            <a:off x="1264907" y="1435067"/>
                            <a:ext cx="82405" cy="170575"/>
                          </a:xfrm>
                          <a:prstGeom prst="rect">
                            <a:avLst/>
                          </a:prstGeom>
                          <a:ln>
                            <a:noFill/>
                          </a:ln>
                        </wps:spPr>
                        <wps:txbx>
                          <w:txbxContent>
                            <w:p w:rsidR="00463FA4" w:rsidRDefault="00463FA4" w:rsidP="00585E10">
                              <w:pPr>
                                <w:spacing w:after="160" w:line="259" w:lineRule="auto"/>
                              </w:pPr>
                              <w:r>
                                <w:rPr>
                                  <w:sz w:val="18"/>
                                </w:rPr>
                                <w:t>н</w:t>
                              </w:r>
                            </w:p>
                          </w:txbxContent>
                        </wps:txbx>
                        <wps:bodyPr horzOverflow="overflow" vert="horz" lIns="0" tIns="0" rIns="0" bIns="0" rtlCol="0">
                          <a:noAutofit/>
                        </wps:bodyPr>
                      </wps:wsp>
                      <wps:wsp>
                        <wps:cNvPr id="1119" name="Rectangle 677"/>
                        <wps:cNvSpPr/>
                        <wps:spPr>
                          <a:xfrm>
                            <a:off x="2502383" y="1374649"/>
                            <a:ext cx="143650" cy="260361"/>
                          </a:xfrm>
                          <a:prstGeom prst="rect">
                            <a:avLst/>
                          </a:prstGeom>
                          <a:ln>
                            <a:noFill/>
                          </a:ln>
                        </wps:spPr>
                        <wps:txbx>
                          <w:txbxContent>
                            <w:p w:rsidR="00463FA4" w:rsidRDefault="00463FA4" w:rsidP="00585E10">
                              <w:pPr>
                                <w:spacing w:after="160" w:line="259" w:lineRule="auto"/>
                              </w:pPr>
                              <w:r>
                                <w:rPr>
                                  <w:i/>
                                </w:rPr>
                                <w:t>F</w:t>
                              </w:r>
                            </w:p>
                          </w:txbxContent>
                        </wps:txbx>
                        <wps:bodyPr horzOverflow="overflow" vert="horz" lIns="0" tIns="0" rIns="0" bIns="0" rtlCol="0">
                          <a:noAutofit/>
                        </wps:bodyPr>
                      </wps:wsp>
                      <wps:wsp>
                        <wps:cNvPr id="57120" name="Rectangle 678"/>
                        <wps:cNvSpPr/>
                        <wps:spPr>
                          <a:xfrm>
                            <a:off x="2606015" y="1453342"/>
                            <a:ext cx="72702" cy="170575"/>
                          </a:xfrm>
                          <a:prstGeom prst="rect">
                            <a:avLst/>
                          </a:prstGeom>
                          <a:ln>
                            <a:noFill/>
                          </a:ln>
                        </wps:spPr>
                        <wps:txbx>
                          <w:txbxContent>
                            <w:p w:rsidR="00463FA4" w:rsidRDefault="00463FA4" w:rsidP="00585E10">
                              <w:pPr>
                                <w:spacing w:after="160" w:line="259" w:lineRule="auto"/>
                              </w:pPr>
                              <w:r>
                                <w:rPr>
                                  <w:sz w:val="18"/>
                                </w:rPr>
                                <w:t>в</w:t>
                              </w:r>
                            </w:p>
                          </w:txbxContent>
                        </wps:txbx>
                        <wps:bodyPr horzOverflow="overflow" vert="horz" lIns="0" tIns="0" rIns="0" bIns="0" rtlCol="0">
                          <a:noAutofit/>
                        </wps:bodyPr>
                      </wps:wsp>
                      <wps:wsp>
                        <wps:cNvPr id="57121" name="Shape 679"/>
                        <wps:cNvSpPr/>
                        <wps:spPr>
                          <a:xfrm>
                            <a:off x="402336" y="50843"/>
                            <a:ext cx="76200" cy="1210069"/>
                          </a:xfrm>
                          <a:custGeom>
                            <a:avLst/>
                            <a:gdLst/>
                            <a:ahLst/>
                            <a:cxnLst/>
                            <a:rect l="0" t="0" r="0" b="0"/>
                            <a:pathLst>
                              <a:path w="76200" h="1210069">
                                <a:moveTo>
                                  <a:pt x="36576" y="0"/>
                                </a:moveTo>
                                <a:lnTo>
                                  <a:pt x="76200" y="91453"/>
                                </a:lnTo>
                                <a:cubicBezTo>
                                  <a:pt x="76200" y="94501"/>
                                  <a:pt x="76200" y="97549"/>
                                  <a:pt x="73139" y="97549"/>
                                </a:cubicBezTo>
                                <a:cubicBezTo>
                                  <a:pt x="67043" y="100597"/>
                                  <a:pt x="63995" y="97549"/>
                                  <a:pt x="63995" y="94501"/>
                                </a:cubicBezTo>
                                <a:lnTo>
                                  <a:pt x="42659" y="46010"/>
                                </a:lnTo>
                                <a:lnTo>
                                  <a:pt x="42659" y="1210069"/>
                                </a:lnTo>
                                <a:lnTo>
                                  <a:pt x="30467" y="1210069"/>
                                </a:lnTo>
                                <a:lnTo>
                                  <a:pt x="30467" y="48782"/>
                                </a:lnTo>
                                <a:lnTo>
                                  <a:pt x="12179" y="94501"/>
                                </a:lnTo>
                                <a:cubicBezTo>
                                  <a:pt x="9144" y="97549"/>
                                  <a:pt x="6083" y="100597"/>
                                  <a:pt x="3035" y="97549"/>
                                </a:cubicBezTo>
                                <a:cubicBezTo>
                                  <a:pt x="0" y="97549"/>
                                  <a:pt x="0" y="94501"/>
                                  <a:pt x="0" y="91453"/>
                                </a:cubicBezTo>
                                <a:lnTo>
                                  <a:pt x="30467" y="15274"/>
                                </a:lnTo>
                                <a:lnTo>
                                  <a:pt x="30467" y="15253"/>
                                </a:lnTo>
                                <a:lnTo>
                                  <a:pt x="30476" y="15253"/>
                                </a:lnTo>
                                <a:lnTo>
                                  <a:pt x="36576" y="0"/>
                                </a:lnTo>
                                <a:close/>
                              </a:path>
                            </a:pathLst>
                          </a:custGeom>
                          <a:solidFill>
                            <a:srgbClr val="000000"/>
                          </a:solidFill>
                          <a:ln w="0" cap="rnd">
                            <a:noFill/>
                            <a:round/>
                          </a:ln>
                          <a:effectLst/>
                        </wps:spPr>
                        <wps:bodyPr/>
                      </wps:wsp>
                      <wps:wsp>
                        <wps:cNvPr id="57122" name="Shape 680"/>
                        <wps:cNvSpPr/>
                        <wps:spPr>
                          <a:xfrm>
                            <a:off x="438912" y="1222812"/>
                            <a:ext cx="3230868" cy="77724"/>
                          </a:xfrm>
                          <a:custGeom>
                            <a:avLst/>
                            <a:gdLst/>
                            <a:ahLst/>
                            <a:cxnLst/>
                            <a:rect l="0" t="0" r="0" b="0"/>
                            <a:pathLst>
                              <a:path w="3230868" h="77724">
                                <a:moveTo>
                                  <a:pt x="3135237" y="762"/>
                                </a:moveTo>
                                <a:cubicBezTo>
                                  <a:pt x="3136380" y="0"/>
                                  <a:pt x="3137904" y="0"/>
                                  <a:pt x="3139427" y="1524"/>
                                </a:cubicBezTo>
                                <a:lnTo>
                                  <a:pt x="3230868" y="38100"/>
                                </a:lnTo>
                                <a:lnTo>
                                  <a:pt x="3139427" y="74676"/>
                                </a:lnTo>
                                <a:cubicBezTo>
                                  <a:pt x="3136380" y="77724"/>
                                  <a:pt x="3133331" y="74676"/>
                                  <a:pt x="3133331" y="71628"/>
                                </a:cubicBezTo>
                                <a:cubicBezTo>
                                  <a:pt x="3130283" y="68580"/>
                                  <a:pt x="3133331" y="65532"/>
                                  <a:pt x="3136380" y="65532"/>
                                </a:cubicBezTo>
                                <a:lnTo>
                                  <a:pt x="3184872" y="44196"/>
                                </a:lnTo>
                                <a:lnTo>
                                  <a:pt x="0" y="44196"/>
                                </a:lnTo>
                                <a:lnTo>
                                  <a:pt x="0" y="32004"/>
                                </a:lnTo>
                                <a:lnTo>
                                  <a:pt x="3182114" y="32004"/>
                                </a:lnTo>
                                <a:lnTo>
                                  <a:pt x="3136380" y="13703"/>
                                </a:lnTo>
                                <a:cubicBezTo>
                                  <a:pt x="3133331" y="10655"/>
                                  <a:pt x="3130283" y="7620"/>
                                  <a:pt x="3133331" y="4572"/>
                                </a:cubicBezTo>
                                <a:cubicBezTo>
                                  <a:pt x="3133331" y="3048"/>
                                  <a:pt x="3134093" y="1524"/>
                                  <a:pt x="3135237" y="762"/>
                                </a:cubicBezTo>
                                <a:close/>
                              </a:path>
                            </a:pathLst>
                          </a:custGeom>
                          <a:solidFill>
                            <a:srgbClr val="000000"/>
                          </a:solidFill>
                          <a:ln w="0" cap="rnd">
                            <a:noFill/>
                            <a:round/>
                          </a:ln>
                          <a:effectLst/>
                        </wps:spPr>
                        <wps:bodyPr/>
                      </wps:wsp>
                      <wps:wsp>
                        <wps:cNvPr id="57123" name="Rectangle 681"/>
                        <wps:cNvSpPr/>
                        <wps:spPr>
                          <a:xfrm>
                            <a:off x="216395" y="0"/>
                            <a:ext cx="156110" cy="260362"/>
                          </a:xfrm>
                          <a:prstGeom prst="rect">
                            <a:avLst/>
                          </a:prstGeom>
                          <a:ln>
                            <a:noFill/>
                          </a:ln>
                        </wps:spPr>
                        <wps:txbx>
                          <w:txbxContent>
                            <w:p w:rsidR="00463FA4" w:rsidRDefault="00463FA4" w:rsidP="00585E10">
                              <w:pPr>
                                <w:spacing w:after="160" w:line="259" w:lineRule="auto"/>
                              </w:pPr>
                              <w:r>
                                <w:rPr>
                                  <w:i/>
                                </w:rPr>
                                <w:t>К</w:t>
                              </w:r>
                            </w:p>
                          </w:txbxContent>
                        </wps:txbx>
                        <wps:bodyPr horzOverflow="overflow" vert="horz" lIns="0" tIns="0" rIns="0" bIns="0" rtlCol="0">
                          <a:noAutofit/>
                        </wps:bodyPr>
                      </wps:wsp>
                      <wps:wsp>
                        <wps:cNvPr id="57124" name="Rectangle 682"/>
                        <wps:cNvSpPr/>
                        <wps:spPr>
                          <a:xfrm>
                            <a:off x="3538716" y="1008876"/>
                            <a:ext cx="65359" cy="260362"/>
                          </a:xfrm>
                          <a:prstGeom prst="rect">
                            <a:avLst/>
                          </a:prstGeom>
                          <a:ln>
                            <a:noFill/>
                          </a:ln>
                        </wps:spPr>
                        <wps:txbx>
                          <w:txbxContent>
                            <w:p w:rsidR="00463FA4" w:rsidRDefault="00463FA4" w:rsidP="00585E10">
                              <w:pPr>
                                <w:spacing w:after="160" w:line="259" w:lineRule="auto"/>
                              </w:pPr>
                              <w:r>
                                <w:rPr>
                                  <w:i/>
                                </w:rPr>
                                <w:t>f</w:t>
                              </w:r>
                            </w:p>
                          </w:txbxContent>
                        </wps:txbx>
                        <wps:bodyPr horzOverflow="overflow" vert="horz" lIns="0" tIns="0" rIns="0" bIns="0" rtlCol="0">
                          <a:noAutofit/>
                        </wps:bodyPr>
                      </wps:wsp>
                      <wps:wsp>
                        <wps:cNvPr id="57125" name="Shape 683"/>
                        <wps:cNvSpPr/>
                        <wps:spPr>
                          <a:xfrm>
                            <a:off x="1880603" y="486721"/>
                            <a:ext cx="103644" cy="765048"/>
                          </a:xfrm>
                          <a:custGeom>
                            <a:avLst/>
                            <a:gdLst/>
                            <a:ahLst/>
                            <a:cxnLst/>
                            <a:rect l="0" t="0" r="0" b="0"/>
                            <a:pathLst>
                              <a:path w="103644" h="765048">
                                <a:moveTo>
                                  <a:pt x="51816" y="0"/>
                                </a:moveTo>
                                <a:lnTo>
                                  <a:pt x="103644" y="85344"/>
                                </a:lnTo>
                                <a:cubicBezTo>
                                  <a:pt x="103644" y="88392"/>
                                  <a:pt x="103644" y="91439"/>
                                  <a:pt x="100597" y="94487"/>
                                </a:cubicBezTo>
                                <a:cubicBezTo>
                                  <a:pt x="97536" y="94487"/>
                                  <a:pt x="94488" y="94487"/>
                                  <a:pt x="91440" y="91439"/>
                                </a:cubicBezTo>
                                <a:lnTo>
                                  <a:pt x="57912" y="31550"/>
                                </a:lnTo>
                                <a:lnTo>
                                  <a:pt x="57912" y="733484"/>
                                </a:lnTo>
                                <a:lnTo>
                                  <a:pt x="91440" y="673595"/>
                                </a:lnTo>
                                <a:cubicBezTo>
                                  <a:pt x="94488" y="670547"/>
                                  <a:pt x="97536" y="667512"/>
                                  <a:pt x="100597" y="670547"/>
                                </a:cubicBezTo>
                                <a:cubicBezTo>
                                  <a:pt x="103644" y="670547"/>
                                  <a:pt x="103644" y="676643"/>
                                  <a:pt x="103644" y="679691"/>
                                </a:cubicBezTo>
                                <a:lnTo>
                                  <a:pt x="51816" y="765048"/>
                                </a:lnTo>
                                <a:lnTo>
                                  <a:pt x="3048" y="679691"/>
                                </a:lnTo>
                                <a:cubicBezTo>
                                  <a:pt x="0" y="676643"/>
                                  <a:pt x="3048" y="670547"/>
                                  <a:pt x="6109" y="670547"/>
                                </a:cubicBezTo>
                                <a:cubicBezTo>
                                  <a:pt x="9156" y="667512"/>
                                  <a:pt x="12192" y="670547"/>
                                  <a:pt x="15240" y="673595"/>
                                </a:cubicBezTo>
                                <a:lnTo>
                                  <a:pt x="45732" y="728046"/>
                                </a:lnTo>
                                <a:lnTo>
                                  <a:pt x="45732" y="36988"/>
                                </a:lnTo>
                                <a:lnTo>
                                  <a:pt x="15240" y="91439"/>
                                </a:lnTo>
                                <a:cubicBezTo>
                                  <a:pt x="12192" y="94487"/>
                                  <a:pt x="9156" y="94487"/>
                                  <a:pt x="6109" y="94487"/>
                                </a:cubicBezTo>
                                <a:cubicBezTo>
                                  <a:pt x="3048" y="91439"/>
                                  <a:pt x="0" y="88392"/>
                                  <a:pt x="3048" y="85344"/>
                                </a:cubicBezTo>
                                <a:lnTo>
                                  <a:pt x="51816" y="0"/>
                                </a:lnTo>
                                <a:close/>
                              </a:path>
                            </a:pathLst>
                          </a:custGeom>
                          <a:solidFill>
                            <a:srgbClr val="000000"/>
                          </a:solidFill>
                          <a:ln w="0" cap="rnd">
                            <a:noFill/>
                            <a:round/>
                          </a:ln>
                          <a:effectLst/>
                        </wps:spPr>
                        <wps:bodyPr/>
                      </wps:wsp>
                      <wps:wsp>
                        <wps:cNvPr id="57126" name="Shape 684"/>
                        <wps:cNvSpPr/>
                        <wps:spPr>
                          <a:xfrm>
                            <a:off x="2538972" y="675697"/>
                            <a:ext cx="103632" cy="576072"/>
                          </a:xfrm>
                          <a:custGeom>
                            <a:avLst/>
                            <a:gdLst/>
                            <a:ahLst/>
                            <a:cxnLst/>
                            <a:rect l="0" t="0" r="0" b="0"/>
                            <a:pathLst>
                              <a:path w="103632" h="576072">
                                <a:moveTo>
                                  <a:pt x="51829" y="0"/>
                                </a:moveTo>
                                <a:lnTo>
                                  <a:pt x="100584" y="85344"/>
                                </a:lnTo>
                                <a:cubicBezTo>
                                  <a:pt x="103632" y="88392"/>
                                  <a:pt x="103632" y="94487"/>
                                  <a:pt x="100584" y="94487"/>
                                </a:cubicBezTo>
                                <a:cubicBezTo>
                                  <a:pt x="97536" y="97536"/>
                                  <a:pt x="91453" y="97536"/>
                                  <a:pt x="91453" y="94487"/>
                                </a:cubicBezTo>
                                <a:lnTo>
                                  <a:pt x="57912" y="38602"/>
                                </a:lnTo>
                                <a:lnTo>
                                  <a:pt x="57912" y="540504"/>
                                </a:lnTo>
                                <a:lnTo>
                                  <a:pt x="91453" y="484618"/>
                                </a:lnTo>
                                <a:cubicBezTo>
                                  <a:pt x="91453" y="481571"/>
                                  <a:pt x="97536" y="478536"/>
                                  <a:pt x="100584" y="481571"/>
                                </a:cubicBezTo>
                                <a:cubicBezTo>
                                  <a:pt x="103632" y="481571"/>
                                  <a:pt x="103632" y="487667"/>
                                  <a:pt x="100584" y="490715"/>
                                </a:cubicBezTo>
                                <a:lnTo>
                                  <a:pt x="51829" y="576072"/>
                                </a:lnTo>
                                <a:lnTo>
                                  <a:pt x="3048" y="490715"/>
                                </a:lnTo>
                                <a:cubicBezTo>
                                  <a:pt x="0" y="487667"/>
                                  <a:pt x="0" y="481571"/>
                                  <a:pt x="3048" y="481571"/>
                                </a:cubicBezTo>
                                <a:cubicBezTo>
                                  <a:pt x="6096" y="478536"/>
                                  <a:pt x="12192" y="481571"/>
                                  <a:pt x="12192" y="484618"/>
                                </a:cubicBezTo>
                                <a:lnTo>
                                  <a:pt x="45720" y="540499"/>
                                </a:lnTo>
                                <a:lnTo>
                                  <a:pt x="45720" y="38607"/>
                                </a:lnTo>
                                <a:lnTo>
                                  <a:pt x="12192" y="94487"/>
                                </a:lnTo>
                                <a:cubicBezTo>
                                  <a:pt x="12192" y="97536"/>
                                  <a:pt x="6096" y="97536"/>
                                  <a:pt x="3048" y="94487"/>
                                </a:cubicBezTo>
                                <a:cubicBezTo>
                                  <a:pt x="0" y="94487"/>
                                  <a:pt x="0" y="88392"/>
                                  <a:pt x="3048" y="85344"/>
                                </a:cubicBezTo>
                                <a:lnTo>
                                  <a:pt x="51829" y="0"/>
                                </a:lnTo>
                                <a:close/>
                              </a:path>
                            </a:pathLst>
                          </a:custGeom>
                          <a:solidFill>
                            <a:srgbClr val="000000"/>
                          </a:solidFill>
                          <a:ln w="0" cap="rnd">
                            <a:noFill/>
                            <a:round/>
                          </a:ln>
                          <a:effectLst/>
                        </wps:spPr>
                        <wps:bodyPr/>
                      </wps:wsp>
                      <wps:wsp>
                        <wps:cNvPr id="57127" name="Shape 685"/>
                        <wps:cNvSpPr/>
                        <wps:spPr>
                          <a:xfrm>
                            <a:off x="1225283" y="697033"/>
                            <a:ext cx="103632" cy="573011"/>
                          </a:xfrm>
                          <a:custGeom>
                            <a:avLst/>
                            <a:gdLst/>
                            <a:ahLst/>
                            <a:cxnLst/>
                            <a:rect l="0" t="0" r="0" b="0"/>
                            <a:pathLst>
                              <a:path w="103632" h="573011">
                                <a:moveTo>
                                  <a:pt x="51829" y="0"/>
                                </a:moveTo>
                                <a:lnTo>
                                  <a:pt x="100584" y="85331"/>
                                </a:lnTo>
                                <a:cubicBezTo>
                                  <a:pt x="103632" y="88379"/>
                                  <a:pt x="100584" y="91440"/>
                                  <a:pt x="97536" y="94488"/>
                                </a:cubicBezTo>
                                <a:cubicBezTo>
                                  <a:pt x="94488" y="94488"/>
                                  <a:pt x="91440" y="94488"/>
                                  <a:pt x="91440" y="91440"/>
                                </a:cubicBezTo>
                                <a:lnTo>
                                  <a:pt x="57912" y="35561"/>
                                </a:lnTo>
                                <a:lnTo>
                                  <a:pt x="57912" y="537463"/>
                                </a:lnTo>
                                <a:lnTo>
                                  <a:pt x="91440" y="481584"/>
                                </a:lnTo>
                                <a:cubicBezTo>
                                  <a:pt x="91440" y="478536"/>
                                  <a:pt x="94488" y="478536"/>
                                  <a:pt x="97536" y="478536"/>
                                </a:cubicBezTo>
                                <a:cubicBezTo>
                                  <a:pt x="100584" y="481584"/>
                                  <a:pt x="103632" y="484632"/>
                                  <a:pt x="100584" y="487680"/>
                                </a:cubicBezTo>
                                <a:lnTo>
                                  <a:pt x="51829" y="573011"/>
                                </a:lnTo>
                                <a:lnTo>
                                  <a:pt x="0" y="487680"/>
                                </a:lnTo>
                                <a:cubicBezTo>
                                  <a:pt x="0" y="484632"/>
                                  <a:pt x="0" y="481584"/>
                                  <a:pt x="3048" y="478536"/>
                                </a:cubicBezTo>
                                <a:cubicBezTo>
                                  <a:pt x="6096" y="478536"/>
                                  <a:pt x="9144" y="478536"/>
                                  <a:pt x="12192" y="481584"/>
                                </a:cubicBezTo>
                                <a:lnTo>
                                  <a:pt x="45720" y="537463"/>
                                </a:lnTo>
                                <a:lnTo>
                                  <a:pt x="45720" y="35561"/>
                                </a:lnTo>
                                <a:lnTo>
                                  <a:pt x="12192" y="91440"/>
                                </a:lnTo>
                                <a:cubicBezTo>
                                  <a:pt x="9144" y="94488"/>
                                  <a:pt x="6096" y="94488"/>
                                  <a:pt x="3048" y="94488"/>
                                </a:cubicBezTo>
                                <a:cubicBezTo>
                                  <a:pt x="0" y="91440"/>
                                  <a:pt x="0" y="88379"/>
                                  <a:pt x="0" y="85331"/>
                                </a:cubicBezTo>
                                <a:lnTo>
                                  <a:pt x="51829" y="0"/>
                                </a:lnTo>
                                <a:close/>
                              </a:path>
                            </a:pathLst>
                          </a:custGeom>
                          <a:solidFill>
                            <a:srgbClr val="000000"/>
                          </a:solidFill>
                          <a:ln w="0" cap="rnd">
                            <a:noFill/>
                            <a:round/>
                          </a:ln>
                          <a:effectLst/>
                        </wps:spPr>
                        <wps:bodyPr/>
                      </wps:wsp>
                      <wps:wsp>
                        <wps:cNvPr id="57128" name="Rectangle 686"/>
                        <wps:cNvSpPr/>
                        <wps:spPr>
                          <a:xfrm>
                            <a:off x="1377683" y="801637"/>
                            <a:ext cx="156110" cy="260362"/>
                          </a:xfrm>
                          <a:prstGeom prst="rect">
                            <a:avLst/>
                          </a:prstGeom>
                          <a:ln>
                            <a:noFill/>
                          </a:ln>
                        </wps:spPr>
                        <wps:txbx>
                          <w:txbxContent>
                            <w:p w:rsidR="00463FA4" w:rsidRDefault="00463FA4" w:rsidP="00585E10">
                              <w:pPr>
                                <w:spacing w:after="160" w:line="259" w:lineRule="auto"/>
                              </w:pPr>
                              <w:r>
                                <w:rPr>
                                  <w:i/>
                                </w:rPr>
                                <w:t>К</w:t>
                              </w:r>
                            </w:p>
                          </w:txbxContent>
                        </wps:txbx>
                        <wps:bodyPr horzOverflow="overflow" vert="horz" lIns="0" tIns="0" rIns="0" bIns="0" rtlCol="0">
                          <a:noAutofit/>
                        </wps:bodyPr>
                      </wps:wsp>
                      <wps:wsp>
                        <wps:cNvPr id="57129" name="Rectangle 687"/>
                        <wps:cNvSpPr/>
                        <wps:spPr>
                          <a:xfrm>
                            <a:off x="1496543" y="880331"/>
                            <a:ext cx="82405" cy="170575"/>
                          </a:xfrm>
                          <a:prstGeom prst="rect">
                            <a:avLst/>
                          </a:prstGeom>
                          <a:ln>
                            <a:noFill/>
                          </a:ln>
                        </wps:spPr>
                        <wps:txbx>
                          <w:txbxContent>
                            <w:p w:rsidR="00463FA4" w:rsidRDefault="00463FA4" w:rsidP="00585E10">
                              <w:pPr>
                                <w:spacing w:after="160" w:line="259" w:lineRule="auto"/>
                              </w:pPr>
                              <w:r>
                                <w:rPr>
                                  <w:sz w:val="18"/>
                                </w:rPr>
                                <w:t>н</w:t>
                              </w:r>
                            </w:p>
                          </w:txbxContent>
                        </wps:txbx>
                        <wps:bodyPr horzOverflow="overflow" vert="horz" lIns="0" tIns="0" rIns="0" bIns="0" rtlCol="0">
                          <a:noAutofit/>
                        </wps:bodyPr>
                      </wps:wsp>
                      <wps:wsp>
                        <wps:cNvPr id="57130" name="Rectangle 688"/>
                        <wps:cNvSpPr/>
                        <wps:spPr>
                          <a:xfrm>
                            <a:off x="2014690" y="801637"/>
                            <a:ext cx="156110" cy="260362"/>
                          </a:xfrm>
                          <a:prstGeom prst="rect">
                            <a:avLst/>
                          </a:prstGeom>
                          <a:ln>
                            <a:noFill/>
                          </a:ln>
                        </wps:spPr>
                        <wps:txbx>
                          <w:txbxContent>
                            <w:p w:rsidR="00463FA4" w:rsidRDefault="00463FA4" w:rsidP="00585E10">
                              <w:pPr>
                                <w:spacing w:after="160" w:line="259" w:lineRule="auto"/>
                              </w:pPr>
                              <w:r>
                                <w:rPr>
                                  <w:i/>
                                </w:rPr>
                                <w:t>К</w:t>
                              </w:r>
                            </w:p>
                          </w:txbxContent>
                        </wps:txbx>
                        <wps:bodyPr horzOverflow="overflow" vert="horz" lIns="0" tIns="0" rIns="0" bIns="0" rtlCol="0">
                          <a:noAutofit/>
                        </wps:bodyPr>
                      </wps:wsp>
                      <wps:wsp>
                        <wps:cNvPr id="57131" name="Rectangle 689"/>
                        <wps:cNvSpPr/>
                        <wps:spPr>
                          <a:xfrm>
                            <a:off x="2133550" y="880331"/>
                            <a:ext cx="141873" cy="170575"/>
                          </a:xfrm>
                          <a:prstGeom prst="rect">
                            <a:avLst/>
                          </a:prstGeom>
                          <a:ln>
                            <a:noFill/>
                          </a:ln>
                        </wps:spPr>
                        <wps:txbx>
                          <w:txbxContent>
                            <w:p w:rsidR="00463FA4" w:rsidRDefault="00463FA4" w:rsidP="00585E10">
                              <w:pPr>
                                <w:spacing w:after="160" w:line="259" w:lineRule="auto"/>
                              </w:pPr>
                              <w:r>
                                <w:rPr>
                                  <w:sz w:val="18"/>
                                </w:rPr>
                                <w:t>ср</w:t>
                              </w:r>
                            </w:p>
                          </w:txbxContent>
                        </wps:txbx>
                        <wps:bodyPr horzOverflow="overflow" vert="horz" lIns="0" tIns="0" rIns="0" bIns="0" rtlCol="0">
                          <a:noAutofit/>
                        </wps:bodyPr>
                      </wps:wsp>
                      <wps:wsp>
                        <wps:cNvPr id="57132" name="Rectangle 690"/>
                        <wps:cNvSpPr/>
                        <wps:spPr>
                          <a:xfrm>
                            <a:off x="2682190" y="801637"/>
                            <a:ext cx="156110" cy="260362"/>
                          </a:xfrm>
                          <a:prstGeom prst="rect">
                            <a:avLst/>
                          </a:prstGeom>
                          <a:ln>
                            <a:noFill/>
                          </a:ln>
                        </wps:spPr>
                        <wps:txbx>
                          <w:txbxContent>
                            <w:p w:rsidR="00463FA4" w:rsidRDefault="00463FA4" w:rsidP="00585E10">
                              <w:pPr>
                                <w:spacing w:after="160" w:line="259" w:lineRule="auto"/>
                              </w:pPr>
                              <w:r>
                                <w:rPr>
                                  <w:i/>
                                </w:rPr>
                                <w:t>К</w:t>
                              </w:r>
                            </w:p>
                          </w:txbxContent>
                        </wps:txbx>
                        <wps:bodyPr horzOverflow="overflow" vert="horz" lIns="0" tIns="0" rIns="0" bIns="0" rtlCol="0">
                          <a:noAutofit/>
                        </wps:bodyPr>
                      </wps:wsp>
                      <wps:wsp>
                        <wps:cNvPr id="57133" name="Rectangle 691"/>
                        <wps:cNvSpPr/>
                        <wps:spPr>
                          <a:xfrm>
                            <a:off x="2801049" y="880331"/>
                            <a:ext cx="72702" cy="170575"/>
                          </a:xfrm>
                          <a:prstGeom prst="rect">
                            <a:avLst/>
                          </a:prstGeom>
                          <a:ln>
                            <a:noFill/>
                          </a:ln>
                        </wps:spPr>
                        <wps:txbx>
                          <w:txbxContent>
                            <w:p w:rsidR="00463FA4" w:rsidRDefault="00463FA4" w:rsidP="00585E10">
                              <w:pPr>
                                <w:spacing w:after="160" w:line="259" w:lineRule="auto"/>
                              </w:pPr>
                              <w:r>
                                <w:rPr>
                                  <w:sz w:val="18"/>
                                </w:rPr>
                                <w:t>в</w:t>
                              </w:r>
                            </w:p>
                          </w:txbxContent>
                        </wps:txbx>
                        <wps:bodyPr horzOverflow="overflow" vert="horz" lIns="0" tIns="0" rIns="0" bIns="0" rtlCol="0">
                          <a:noAutofit/>
                        </wps:bodyPr>
                      </wps:wsp>
                      <wps:wsp>
                        <wps:cNvPr id="65693" name="Shape 65693"/>
                        <wps:cNvSpPr/>
                        <wps:spPr>
                          <a:xfrm>
                            <a:off x="3307067" y="206291"/>
                            <a:ext cx="256032" cy="313944"/>
                          </a:xfrm>
                          <a:custGeom>
                            <a:avLst/>
                            <a:gdLst/>
                            <a:ahLst/>
                            <a:cxnLst/>
                            <a:rect l="0" t="0" r="0" b="0"/>
                            <a:pathLst>
                              <a:path w="256032" h="313944">
                                <a:moveTo>
                                  <a:pt x="0" y="0"/>
                                </a:moveTo>
                                <a:lnTo>
                                  <a:pt x="256032" y="0"/>
                                </a:lnTo>
                                <a:lnTo>
                                  <a:pt x="256032" y="313944"/>
                                </a:lnTo>
                                <a:lnTo>
                                  <a:pt x="0" y="313944"/>
                                </a:lnTo>
                                <a:lnTo>
                                  <a:pt x="0" y="0"/>
                                </a:lnTo>
                              </a:path>
                            </a:pathLst>
                          </a:custGeom>
                          <a:solidFill>
                            <a:srgbClr val="FFFFFF"/>
                          </a:solidFill>
                          <a:ln w="0" cap="rnd">
                            <a:noFill/>
                            <a:round/>
                          </a:ln>
                          <a:effectLst/>
                        </wps:spPr>
                        <wps:bodyPr/>
                      </wps:wsp>
                      <wps:wsp>
                        <wps:cNvPr id="57134" name="Rectangle 693"/>
                        <wps:cNvSpPr/>
                        <wps:spPr>
                          <a:xfrm>
                            <a:off x="3398520" y="259093"/>
                            <a:ext cx="104387" cy="260362"/>
                          </a:xfrm>
                          <a:prstGeom prst="rect">
                            <a:avLst/>
                          </a:prstGeom>
                          <a:ln>
                            <a:noFill/>
                          </a:ln>
                        </wps:spPr>
                        <wps:txbx>
                          <w:txbxContent>
                            <w:p w:rsidR="00463FA4" w:rsidRDefault="00463FA4" w:rsidP="00585E10">
                              <w:pPr>
                                <w:spacing w:after="160" w:line="259" w:lineRule="auto"/>
                              </w:pPr>
                              <w:r>
                                <w:t>а</w:t>
                              </w:r>
                            </w:p>
                          </w:txbxContent>
                        </wps:txbx>
                        <wps:bodyPr horzOverflow="overflow" vert="horz" lIns="0" tIns="0" rIns="0" bIns="0" rtlCol="0">
                          <a:noAutofit/>
                        </wps:bodyPr>
                      </wps:wsp>
                      <wps:wsp>
                        <wps:cNvPr id="57135" name="Rectangle 694"/>
                        <wps:cNvSpPr/>
                        <wps:spPr>
                          <a:xfrm>
                            <a:off x="2782837" y="469392"/>
                            <a:ext cx="119669" cy="260362"/>
                          </a:xfrm>
                          <a:prstGeom prst="rect">
                            <a:avLst/>
                          </a:prstGeom>
                          <a:ln>
                            <a:noFill/>
                          </a:ln>
                        </wps:spPr>
                        <wps:txbx>
                          <w:txbxContent>
                            <w:p w:rsidR="00463FA4" w:rsidRDefault="00463FA4" w:rsidP="00585E10">
                              <w:pPr>
                                <w:spacing w:after="160" w:line="259" w:lineRule="auto"/>
                              </w:pPr>
                              <w:r>
                                <w:t>б</w:t>
                              </w:r>
                            </w:p>
                          </w:txbxContent>
                        </wps:txbx>
                        <wps:bodyPr horzOverflow="overflow" vert="horz" lIns="0" tIns="0" rIns="0" bIns="0" rtlCol="0">
                          <a:noAutofit/>
                        </wps:bodyPr>
                      </wps:wsp>
                      <wps:wsp>
                        <wps:cNvPr id="57136" name="Shape 695"/>
                        <wps:cNvSpPr/>
                        <wps:spPr>
                          <a:xfrm>
                            <a:off x="3230867" y="367836"/>
                            <a:ext cx="161557" cy="85357"/>
                          </a:xfrm>
                          <a:custGeom>
                            <a:avLst/>
                            <a:gdLst/>
                            <a:ahLst/>
                            <a:cxnLst/>
                            <a:rect l="0" t="0" r="0" b="0"/>
                            <a:pathLst>
                              <a:path w="161557" h="85357">
                                <a:moveTo>
                                  <a:pt x="0" y="85357"/>
                                </a:moveTo>
                                <a:lnTo>
                                  <a:pt x="161557" y="0"/>
                                </a:lnTo>
                              </a:path>
                            </a:pathLst>
                          </a:custGeom>
                          <a:noFill/>
                          <a:ln w="9144" cap="rnd" cmpd="sng" algn="ctr">
                            <a:solidFill>
                              <a:srgbClr val="000000"/>
                            </a:solidFill>
                            <a:prstDash val="solid"/>
                            <a:round/>
                          </a:ln>
                          <a:effectLst/>
                        </wps:spPr>
                        <wps:bodyPr/>
                      </wps:wsp>
                      <wps:wsp>
                        <wps:cNvPr id="57137" name="Shape 696"/>
                        <wps:cNvSpPr/>
                        <wps:spPr>
                          <a:xfrm>
                            <a:off x="2572512" y="569016"/>
                            <a:ext cx="185915" cy="76200"/>
                          </a:xfrm>
                          <a:custGeom>
                            <a:avLst/>
                            <a:gdLst/>
                            <a:ahLst/>
                            <a:cxnLst/>
                            <a:rect l="0" t="0" r="0" b="0"/>
                            <a:pathLst>
                              <a:path w="185915" h="76200">
                                <a:moveTo>
                                  <a:pt x="0" y="76200"/>
                                </a:moveTo>
                                <a:lnTo>
                                  <a:pt x="185915" y="0"/>
                                </a:lnTo>
                              </a:path>
                            </a:pathLst>
                          </a:custGeom>
                          <a:noFill/>
                          <a:ln w="9144" cap="rnd" cmpd="sng" algn="ctr">
                            <a:solidFill>
                              <a:srgbClr val="000000"/>
                            </a:solidFill>
                            <a:prstDash val="solid"/>
                            <a:round/>
                          </a:ln>
                          <a:effectLst/>
                        </wps:spPr>
                        <wps:bodyPr/>
                      </wps:wsp>
                      <wps:wsp>
                        <wps:cNvPr id="65694" name="Shape 65694"/>
                        <wps:cNvSpPr/>
                        <wps:spPr>
                          <a:xfrm>
                            <a:off x="704075" y="669588"/>
                            <a:ext cx="51816" cy="12205"/>
                          </a:xfrm>
                          <a:custGeom>
                            <a:avLst/>
                            <a:gdLst/>
                            <a:ahLst/>
                            <a:cxnLst/>
                            <a:rect l="0" t="0" r="0" b="0"/>
                            <a:pathLst>
                              <a:path w="51816" h="12205">
                                <a:moveTo>
                                  <a:pt x="0" y="0"/>
                                </a:moveTo>
                                <a:lnTo>
                                  <a:pt x="51816" y="0"/>
                                </a:lnTo>
                                <a:lnTo>
                                  <a:pt x="51816" y="12205"/>
                                </a:lnTo>
                                <a:lnTo>
                                  <a:pt x="0" y="12205"/>
                                </a:lnTo>
                                <a:lnTo>
                                  <a:pt x="0" y="0"/>
                                </a:lnTo>
                              </a:path>
                            </a:pathLst>
                          </a:custGeom>
                          <a:solidFill>
                            <a:srgbClr val="000000"/>
                          </a:solidFill>
                          <a:ln w="0" cap="rnd">
                            <a:noFill/>
                            <a:round/>
                          </a:ln>
                          <a:effectLst/>
                        </wps:spPr>
                        <wps:bodyPr/>
                      </wps:wsp>
                      <wps:wsp>
                        <wps:cNvPr id="57139" name="Shape 698"/>
                        <wps:cNvSpPr/>
                        <wps:spPr>
                          <a:xfrm>
                            <a:off x="615683" y="669588"/>
                            <a:ext cx="51829" cy="12205"/>
                          </a:xfrm>
                          <a:custGeom>
                            <a:avLst/>
                            <a:gdLst/>
                            <a:ahLst/>
                            <a:cxnLst/>
                            <a:rect l="0" t="0" r="0" b="0"/>
                            <a:pathLst>
                              <a:path w="51829" h="12205">
                                <a:moveTo>
                                  <a:pt x="0" y="0"/>
                                </a:moveTo>
                                <a:lnTo>
                                  <a:pt x="51829" y="0"/>
                                </a:lnTo>
                                <a:lnTo>
                                  <a:pt x="48768" y="12205"/>
                                </a:lnTo>
                                <a:lnTo>
                                  <a:pt x="0" y="12205"/>
                                </a:lnTo>
                                <a:lnTo>
                                  <a:pt x="0" y="0"/>
                                </a:lnTo>
                                <a:close/>
                              </a:path>
                            </a:pathLst>
                          </a:custGeom>
                          <a:solidFill>
                            <a:srgbClr val="000000"/>
                          </a:solidFill>
                          <a:ln w="0" cap="rnd">
                            <a:noFill/>
                            <a:round/>
                          </a:ln>
                          <a:effectLst/>
                        </wps:spPr>
                        <wps:bodyPr/>
                      </wps:wsp>
                      <wps:wsp>
                        <wps:cNvPr id="57142" name="Shape 699"/>
                        <wps:cNvSpPr/>
                        <wps:spPr>
                          <a:xfrm>
                            <a:off x="527291" y="666540"/>
                            <a:ext cx="48768" cy="15253"/>
                          </a:xfrm>
                          <a:custGeom>
                            <a:avLst/>
                            <a:gdLst/>
                            <a:ahLst/>
                            <a:cxnLst/>
                            <a:rect l="0" t="0" r="0" b="0"/>
                            <a:pathLst>
                              <a:path w="48768" h="15253">
                                <a:moveTo>
                                  <a:pt x="0" y="0"/>
                                </a:moveTo>
                                <a:lnTo>
                                  <a:pt x="48768" y="3048"/>
                                </a:lnTo>
                                <a:lnTo>
                                  <a:pt x="48768" y="15253"/>
                                </a:lnTo>
                                <a:lnTo>
                                  <a:pt x="0" y="15253"/>
                                </a:lnTo>
                                <a:lnTo>
                                  <a:pt x="0" y="0"/>
                                </a:lnTo>
                                <a:close/>
                              </a:path>
                            </a:pathLst>
                          </a:custGeom>
                          <a:solidFill>
                            <a:srgbClr val="000000"/>
                          </a:solidFill>
                          <a:ln w="0" cap="rnd">
                            <a:noFill/>
                            <a:round/>
                          </a:ln>
                          <a:effectLst/>
                        </wps:spPr>
                        <wps:bodyPr/>
                      </wps:wsp>
                      <wps:wsp>
                        <wps:cNvPr id="57143" name="Shape 700"/>
                        <wps:cNvSpPr/>
                        <wps:spPr>
                          <a:xfrm>
                            <a:off x="435851" y="666540"/>
                            <a:ext cx="51829" cy="12205"/>
                          </a:xfrm>
                          <a:custGeom>
                            <a:avLst/>
                            <a:gdLst/>
                            <a:ahLst/>
                            <a:cxnLst/>
                            <a:rect l="0" t="0" r="0" b="0"/>
                            <a:pathLst>
                              <a:path w="51829" h="12205">
                                <a:moveTo>
                                  <a:pt x="3061" y="0"/>
                                </a:moveTo>
                                <a:lnTo>
                                  <a:pt x="51829" y="0"/>
                                </a:lnTo>
                                <a:lnTo>
                                  <a:pt x="51829" y="12205"/>
                                </a:lnTo>
                                <a:lnTo>
                                  <a:pt x="0" y="12205"/>
                                </a:lnTo>
                                <a:lnTo>
                                  <a:pt x="3061" y="0"/>
                                </a:lnTo>
                                <a:close/>
                              </a:path>
                            </a:pathLst>
                          </a:custGeom>
                          <a:solidFill>
                            <a:srgbClr val="000000"/>
                          </a:solidFill>
                          <a:ln w="0" cap="rnd">
                            <a:noFill/>
                            <a:round/>
                          </a:ln>
                          <a:effectLst/>
                        </wps:spPr>
                        <wps:bodyPr/>
                      </wps:wsp>
                      <wps:wsp>
                        <wps:cNvPr id="65695" name="Shape 65695"/>
                        <wps:cNvSpPr/>
                        <wps:spPr>
                          <a:xfrm>
                            <a:off x="1060691" y="672636"/>
                            <a:ext cx="48768" cy="12205"/>
                          </a:xfrm>
                          <a:custGeom>
                            <a:avLst/>
                            <a:gdLst/>
                            <a:ahLst/>
                            <a:cxnLst/>
                            <a:rect l="0" t="0" r="0" b="0"/>
                            <a:pathLst>
                              <a:path w="48768" h="12205">
                                <a:moveTo>
                                  <a:pt x="0" y="0"/>
                                </a:moveTo>
                                <a:lnTo>
                                  <a:pt x="48768" y="0"/>
                                </a:lnTo>
                                <a:lnTo>
                                  <a:pt x="48768" y="12205"/>
                                </a:lnTo>
                                <a:lnTo>
                                  <a:pt x="0" y="12205"/>
                                </a:lnTo>
                                <a:lnTo>
                                  <a:pt x="0" y="0"/>
                                </a:lnTo>
                              </a:path>
                            </a:pathLst>
                          </a:custGeom>
                          <a:solidFill>
                            <a:srgbClr val="000000"/>
                          </a:solidFill>
                          <a:ln w="0" cap="rnd">
                            <a:noFill/>
                            <a:round/>
                          </a:ln>
                          <a:effectLst/>
                        </wps:spPr>
                        <wps:bodyPr/>
                      </wps:wsp>
                      <wps:wsp>
                        <wps:cNvPr id="57144" name="Shape 702"/>
                        <wps:cNvSpPr/>
                        <wps:spPr>
                          <a:xfrm>
                            <a:off x="969251" y="669588"/>
                            <a:ext cx="51829" cy="15253"/>
                          </a:xfrm>
                          <a:custGeom>
                            <a:avLst/>
                            <a:gdLst/>
                            <a:ahLst/>
                            <a:cxnLst/>
                            <a:rect l="0" t="0" r="0" b="0"/>
                            <a:pathLst>
                              <a:path w="51829" h="15253">
                                <a:moveTo>
                                  <a:pt x="3061" y="0"/>
                                </a:moveTo>
                                <a:lnTo>
                                  <a:pt x="51829" y="0"/>
                                </a:lnTo>
                                <a:lnTo>
                                  <a:pt x="51829" y="15253"/>
                                </a:lnTo>
                                <a:lnTo>
                                  <a:pt x="0" y="12205"/>
                                </a:lnTo>
                                <a:lnTo>
                                  <a:pt x="3061" y="0"/>
                                </a:lnTo>
                                <a:close/>
                              </a:path>
                            </a:pathLst>
                          </a:custGeom>
                          <a:solidFill>
                            <a:srgbClr val="000000"/>
                          </a:solidFill>
                          <a:ln w="0" cap="rnd">
                            <a:noFill/>
                            <a:round/>
                          </a:ln>
                          <a:effectLst/>
                        </wps:spPr>
                        <wps:bodyPr/>
                      </wps:wsp>
                      <wps:wsp>
                        <wps:cNvPr id="65696" name="Shape 65696"/>
                        <wps:cNvSpPr/>
                        <wps:spPr>
                          <a:xfrm>
                            <a:off x="880859" y="669588"/>
                            <a:ext cx="51816" cy="12205"/>
                          </a:xfrm>
                          <a:custGeom>
                            <a:avLst/>
                            <a:gdLst/>
                            <a:ahLst/>
                            <a:cxnLst/>
                            <a:rect l="0" t="0" r="0" b="0"/>
                            <a:pathLst>
                              <a:path w="51816" h="12205">
                                <a:moveTo>
                                  <a:pt x="0" y="0"/>
                                </a:moveTo>
                                <a:lnTo>
                                  <a:pt x="51816" y="0"/>
                                </a:lnTo>
                                <a:lnTo>
                                  <a:pt x="51816" y="12205"/>
                                </a:lnTo>
                                <a:lnTo>
                                  <a:pt x="0" y="12205"/>
                                </a:lnTo>
                                <a:lnTo>
                                  <a:pt x="0" y="0"/>
                                </a:lnTo>
                              </a:path>
                            </a:pathLst>
                          </a:custGeom>
                          <a:solidFill>
                            <a:srgbClr val="000000"/>
                          </a:solidFill>
                          <a:ln w="0" cap="rnd">
                            <a:noFill/>
                            <a:round/>
                          </a:ln>
                          <a:effectLst/>
                        </wps:spPr>
                        <wps:bodyPr/>
                      </wps:wsp>
                      <wps:wsp>
                        <wps:cNvPr id="65697" name="Shape 65697"/>
                        <wps:cNvSpPr/>
                        <wps:spPr>
                          <a:xfrm>
                            <a:off x="792480" y="669588"/>
                            <a:ext cx="51803" cy="12205"/>
                          </a:xfrm>
                          <a:custGeom>
                            <a:avLst/>
                            <a:gdLst/>
                            <a:ahLst/>
                            <a:cxnLst/>
                            <a:rect l="0" t="0" r="0" b="0"/>
                            <a:pathLst>
                              <a:path w="51803" h="12205">
                                <a:moveTo>
                                  <a:pt x="0" y="0"/>
                                </a:moveTo>
                                <a:lnTo>
                                  <a:pt x="51803" y="0"/>
                                </a:lnTo>
                                <a:lnTo>
                                  <a:pt x="51803" y="12205"/>
                                </a:lnTo>
                                <a:lnTo>
                                  <a:pt x="0" y="12205"/>
                                </a:lnTo>
                                <a:lnTo>
                                  <a:pt x="0" y="0"/>
                                </a:lnTo>
                              </a:path>
                            </a:pathLst>
                          </a:custGeom>
                          <a:solidFill>
                            <a:srgbClr val="000000"/>
                          </a:solidFill>
                          <a:ln w="0" cap="rnd">
                            <a:noFill/>
                            <a:round/>
                          </a:ln>
                          <a:effectLst/>
                        </wps:spPr>
                        <wps:bodyPr/>
                      </wps:wsp>
                      <wps:wsp>
                        <wps:cNvPr id="705" name="Shape 705"/>
                        <wps:cNvSpPr/>
                        <wps:spPr>
                          <a:xfrm>
                            <a:off x="1414259" y="672636"/>
                            <a:ext cx="51816" cy="15253"/>
                          </a:xfrm>
                          <a:custGeom>
                            <a:avLst/>
                            <a:gdLst/>
                            <a:ahLst/>
                            <a:cxnLst/>
                            <a:rect l="0" t="0" r="0" b="0"/>
                            <a:pathLst>
                              <a:path w="51816" h="15253">
                                <a:moveTo>
                                  <a:pt x="0" y="0"/>
                                </a:moveTo>
                                <a:lnTo>
                                  <a:pt x="51816" y="0"/>
                                </a:lnTo>
                                <a:lnTo>
                                  <a:pt x="51816" y="15253"/>
                                </a:lnTo>
                                <a:lnTo>
                                  <a:pt x="0" y="12205"/>
                                </a:lnTo>
                                <a:lnTo>
                                  <a:pt x="0" y="0"/>
                                </a:lnTo>
                                <a:close/>
                              </a:path>
                            </a:pathLst>
                          </a:custGeom>
                          <a:solidFill>
                            <a:srgbClr val="000000"/>
                          </a:solidFill>
                          <a:ln w="0" cap="rnd">
                            <a:noFill/>
                            <a:round/>
                          </a:ln>
                          <a:effectLst/>
                        </wps:spPr>
                        <wps:bodyPr/>
                      </wps:wsp>
                      <wps:wsp>
                        <wps:cNvPr id="65698" name="Shape 65698"/>
                        <wps:cNvSpPr/>
                        <wps:spPr>
                          <a:xfrm>
                            <a:off x="1325867" y="672636"/>
                            <a:ext cx="51816" cy="12205"/>
                          </a:xfrm>
                          <a:custGeom>
                            <a:avLst/>
                            <a:gdLst/>
                            <a:ahLst/>
                            <a:cxnLst/>
                            <a:rect l="0" t="0" r="0" b="0"/>
                            <a:pathLst>
                              <a:path w="51816" h="12205">
                                <a:moveTo>
                                  <a:pt x="0" y="0"/>
                                </a:moveTo>
                                <a:lnTo>
                                  <a:pt x="51816" y="0"/>
                                </a:lnTo>
                                <a:lnTo>
                                  <a:pt x="51816" y="12205"/>
                                </a:lnTo>
                                <a:lnTo>
                                  <a:pt x="0" y="12205"/>
                                </a:lnTo>
                                <a:lnTo>
                                  <a:pt x="0" y="0"/>
                                </a:lnTo>
                              </a:path>
                            </a:pathLst>
                          </a:custGeom>
                          <a:solidFill>
                            <a:srgbClr val="000000"/>
                          </a:solidFill>
                          <a:ln w="0" cap="rnd">
                            <a:noFill/>
                            <a:round/>
                          </a:ln>
                          <a:effectLst/>
                        </wps:spPr>
                        <wps:bodyPr/>
                      </wps:wsp>
                      <wps:wsp>
                        <wps:cNvPr id="65699" name="Shape 65699"/>
                        <wps:cNvSpPr/>
                        <wps:spPr>
                          <a:xfrm>
                            <a:off x="1237475" y="672636"/>
                            <a:ext cx="51816" cy="12205"/>
                          </a:xfrm>
                          <a:custGeom>
                            <a:avLst/>
                            <a:gdLst/>
                            <a:ahLst/>
                            <a:cxnLst/>
                            <a:rect l="0" t="0" r="0" b="0"/>
                            <a:pathLst>
                              <a:path w="51816" h="12205">
                                <a:moveTo>
                                  <a:pt x="0" y="0"/>
                                </a:moveTo>
                                <a:lnTo>
                                  <a:pt x="51816" y="0"/>
                                </a:lnTo>
                                <a:lnTo>
                                  <a:pt x="51816" y="12205"/>
                                </a:lnTo>
                                <a:lnTo>
                                  <a:pt x="0" y="12205"/>
                                </a:lnTo>
                                <a:lnTo>
                                  <a:pt x="0" y="0"/>
                                </a:lnTo>
                              </a:path>
                            </a:pathLst>
                          </a:custGeom>
                          <a:solidFill>
                            <a:srgbClr val="000000"/>
                          </a:solidFill>
                          <a:ln w="0" cap="rnd">
                            <a:noFill/>
                            <a:round/>
                          </a:ln>
                          <a:effectLst/>
                        </wps:spPr>
                        <wps:bodyPr/>
                      </wps:wsp>
                      <wps:wsp>
                        <wps:cNvPr id="708" name="Shape 708"/>
                        <wps:cNvSpPr/>
                        <wps:spPr>
                          <a:xfrm>
                            <a:off x="1149083" y="672636"/>
                            <a:ext cx="51829" cy="12205"/>
                          </a:xfrm>
                          <a:custGeom>
                            <a:avLst/>
                            <a:gdLst/>
                            <a:ahLst/>
                            <a:cxnLst/>
                            <a:rect l="0" t="0" r="0" b="0"/>
                            <a:pathLst>
                              <a:path w="51829" h="12205">
                                <a:moveTo>
                                  <a:pt x="0" y="0"/>
                                </a:moveTo>
                                <a:lnTo>
                                  <a:pt x="51829" y="0"/>
                                </a:lnTo>
                                <a:lnTo>
                                  <a:pt x="48768" y="12205"/>
                                </a:lnTo>
                                <a:lnTo>
                                  <a:pt x="0" y="12205"/>
                                </a:lnTo>
                                <a:lnTo>
                                  <a:pt x="0" y="0"/>
                                </a:lnTo>
                                <a:close/>
                              </a:path>
                            </a:pathLst>
                          </a:custGeom>
                          <a:solidFill>
                            <a:srgbClr val="000000"/>
                          </a:solidFill>
                          <a:ln w="0" cap="rnd">
                            <a:noFill/>
                            <a:round/>
                          </a:ln>
                          <a:effectLst/>
                        </wps:spPr>
                        <wps:bodyPr/>
                      </wps:wsp>
                      <wps:wsp>
                        <wps:cNvPr id="65700" name="Shape 65700"/>
                        <wps:cNvSpPr/>
                        <wps:spPr>
                          <a:xfrm>
                            <a:off x="1770875" y="675697"/>
                            <a:ext cx="51816" cy="12192"/>
                          </a:xfrm>
                          <a:custGeom>
                            <a:avLst/>
                            <a:gdLst/>
                            <a:ahLst/>
                            <a:cxnLst/>
                            <a:rect l="0" t="0" r="0" b="0"/>
                            <a:pathLst>
                              <a:path w="51816" h="12192">
                                <a:moveTo>
                                  <a:pt x="0" y="0"/>
                                </a:moveTo>
                                <a:lnTo>
                                  <a:pt x="51816" y="0"/>
                                </a:lnTo>
                                <a:lnTo>
                                  <a:pt x="51816" y="12192"/>
                                </a:lnTo>
                                <a:lnTo>
                                  <a:pt x="0" y="12192"/>
                                </a:lnTo>
                                <a:lnTo>
                                  <a:pt x="0" y="0"/>
                                </a:lnTo>
                              </a:path>
                            </a:pathLst>
                          </a:custGeom>
                          <a:solidFill>
                            <a:srgbClr val="000000"/>
                          </a:solidFill>
                          <a:ln w="0" cap="rnd">
                            <a:noFill/>
                            <a:round/>
                          </a:ln>
                          <a:effectLst/>
                        </wps:spPr>
                        <wps:bodyPr/>
                      </wps:wsp>
                      <wps:wsp>
                        <wps:cNvPr id="710" name="Shape 710"/>
                        <wps:cNvSpPr/>
                        <wps:spPr>
                          <a:xfrm>
                            <a:off x="1682496" y="675697"/>
                            <a:ext cx="51816" cy="12192"/>
                          </a:xfrm>
                          <a:custGeom>
                            <a:avLst/>
                            <a:gdLst/>
                            <a:ahLst/>
                            <a:cxnLst/>
                            <a:rect l="0" t="0" r="0" b="0"/>
                            <a:pathLst>
                              <a:path w="51816" h="12192">
                                <a:moveTo>
                                  <a:pt x="0" y="0"/>
                                </a:moveTo>
                                <a:lnTo>
                                  <a:pt x="51816" y="0"/>
                                </a:lnTo>
                                <a:lnTo>
                                  <a:pt x="48755" y="12192"/>
                                </a:lnTo>
                                <a:lnTo>
                                  <a:pt x="0" y="12192"/>
                                </a:lnTo>
                                <a:lnTo>
                                  <a:pt x="0" y="0"/>
                                </a:lnTo>
                                <a:close/>
                              </a:path>
                            </a:pathLst>
                          </a:custGeom>
                          <a:solidFill>
                            <a:srgbClr val="000000"/>
                          </a:solidFill>
                          <a:ln w="0" cap="rnd">
                            <a:noFill/>
                            <a:round/>
                          </a:ln>
                          <a:effectLst/>
                        </wps:spPr>
                        <wps:bodyPr/>
                      </wps:wsp>
                      <wps:wsp>
                        <wps:cNvPr id="65701" name="Shape 65701"/>
                        <wps:cNvSpPr/>
                        <wps:spPr>
                          <a:xfrm>
                            <a:off x="1594092" y="675697"/>
                            <a:ext cx="48780" cy="12192"/>
                          </a:xfrm>
                          <a:custGeom>
                            <a:avLst/>
                            <a:gdLst/>
                            <a:ahLst/>
                            <a:cxnLst/>
                            <a:rect l="0" t="0" r="0" b="0"/>
                            <a:pathLst>
                              <a:path w="48780" h="12192">
                                <a:moveTo>
                                  <a:pt x="0" y="0"/>
                                </a:moveTo>
                                <a:lnTo>
                                  <a:pt x="48780" y="0"/>
                                </a:lnTo>
                                <a:lnTo>
                                  <a:pt x="48780" y="12192"/>
                                </a:lnTo>
                                <a:lnTo>
                                  <a:pt x="0" y="12192"/>
                                </a:lnTo>
                                <a:lnTo>
                                  <a:pt x="0" y="0"/>
                                </a:lnTo>
                              </a:path>
                            </a:pathLst>
                          </a:custGeom>
                          <a:solidFill>
                            <a:srgbClr val="000000"/>
                          </a:solidFill>
                          <a:ln w="0" cap="rnd">
                            <a:noFill/>
                            <a:round/>
                          </a:ln>
                          <a:effectLst/>
                        </wps:spPr>
                        <wps:bodyPr/>
                      </wps:wsp>
                      <wps:wsp>
                        <wps:cNvPr id="712" name="Shape 712"/>
                        <wps:cNvSpPr/>
                        <wps:spPr>
                          <a:xfrm>
                            <a:off x="1502651" y="672636"/>
                            <a:ext cx="51816" cy="15253"/>
                          </a:xfrm>
                          <a:custGeom>
                            <a:avLst/>
                            <a:gdLst/>
                            <a:ahLst/>
                            <a:cxnLst/>
                            <a:rect l="0" t="0" r="0" b="0"/>
                            <a:pathLst>
                              <a:path w="51816" h="15253">
                                <a:moveTo>
                                  <a:pt x="3061" y="0"/>
                                </a:moveTo>
                                <a:lnTo>
                                  <a:pt x="51816" y="3061"/>
                                </a:lnTo>
                                <a:lnTo>
                                  <a:pt x="51816" y="15253"/>
                                </a:lnTo>
                                <a:lnTo>
                                  <a:pt x="0" y="15253"/>
                                </a:lnTo>
                                <a:lnTo>
                                  <a:pt x="3061" y="0"/>
                                </a:lnTo>
                                <a:close/>
                              </a:path>
                            </a:pathLst>
                          </a:custGeom>
                          <a:solidFill>
                            <a:srgbClr val="000000"/>
                          </a:solidFill>
                          <a:ln w="0" cap="rnd">
                            <a:noFill/>
                            <a:round/>
                          </a:ln>
                          <a:effectLst/>
                        </wps:spPr>
                        <wps:bodyPr/>
                      </wps:wsp>
                      <wps:wsp>
                        <wps:cNvPr id="65702" name="Shape 65702"/>
                        <wps:cNvSpPr/>
                        <wps:spPr>
                          <a:xfrm>
                            <a:off x="2127492" y="678745"/>
                            <a:ext cx="48780" cy="12192"/>
                          </a:xfrm>
                          <a:custGeom>
                            <a:avLst/>
                            <a:gdLst/>
                            <a:ahLst/>
                            <a:cxnLst/>
                            <a:rect l="0" t="0" r="0" b="0"/>
                            <a:pathLst>
                              <a:path w="48780" h="12192">
                                <a:moveTo>
                                  <a:pt x="0" y="0"/>
                                </a:moveTo>
                                <a:lnTo>
                                  <a:pt x="48780" y="0"/>
                                </a:lnTo>
                                <a:lnTo>
                                  <a:pt x="48780" y="12192"/>
                                </a:lnTo>
                                <a:lnTo>
                                  <a:pt x="0" y="12192"/>
                                </a:lnTo>
                                <a:lnTo>
                                  <a:pt x="0" y="0"/>
                                </a:lnTo>
                              </a:path>
                            </a:pathLst>
                          </a:custGeom>
                          <a:solidFill>
                            <a:srgbClr val="000000"/>
                          </a:solidFill>
                          <a:ln w="0" cap="rnd">
                            <a:noFill/>
                            <a:round/>
                          </a:ln>
                          <a:effectLst/>
                        </wps:spPr>
                        <wps:bodyPr/>
                      </wps:wsp>
                      <wps:wsp>
                        <wps:cNvPr id="714" name="Shape 714"/>
                        <wps:cNvSpPr/>
                        <wps:spPr>
                          <a:xfrm>
                            <a:off x="2036051" y="678745"/>
                            <a:ext cx="51816" cy="12192"/>
                          </a:xfrm>
                          <a:custGeom>
                            <a:avLst/>
                            <a:gdLst/>
                            <a:ahLst/>
                            <a:cxnLst/>
                            <a:rect l="0" t="0" r="0" b="0"/>
                            <a:pathLst>
                              <a:path w="51816" h="12192">
                                <a:moveTo>
                                  <a:pt x="3061" y="0"/>
                                </a:moveTo>
                                <a:lnTo>
                                  <a:pt x="51816" y="0"/>
                                </a:lnTo>
                                <a:lnTo>
                                  <a:pt x="51816" y="12192"/>
                                </a:lnTo>
                                <a:lnTo>
                                  <a:pt x="0" y="12192"/>
                                </a:lnTo>
                                <a:lnTo>
                                  <a:pt x="3061" y="0"/>
                                </a:lnTo>
                                <a:close/>
                              </a:path>
                            </a:pathLst>
                          </a:custGeom>
                          <a:solidFill>
                            <a:srgbClr val="000000"/>
                          </a:solidFill>
                          <a:ln w="0" cap="rnd">
                            <a:noFill/>
                            <a:round/>
                          </a:ln>
                          <a:effectLst/>
                        </wps:spPr>
                        <wps:bodyPr/>
                      </wps:wsp>
                      <wps:wsp>
                        <wps:cNvPr id="65703" name="Shape 65703"/>
                        <wps:cNvSpPr/>
                        <wps:spPr>
                          <a:xfrm>
                            <a:off x="1947672" y="675697"/>
                            <a:ext cx="51803" cy="15239"/>
                          </a:xfrm>
                          <a:custGeom>
                            <a:avLst/>
                            <a:gdLst/>
                            <a:ahLst/>
                            <a:cxnLst/>
                            <a:rect l="0" t="0" r="0" b="0"/>
                            <a:pathLst>
                              <a:path w="51803" h="15239">
                                <a:moveTo>
                                  <a:pt x="0" y="0"/>
                                </a:moveTo>
                                <a:lnTo>
                                  <a:pt x="51803" y="0"/>
                                </a:lnTo>
                                <a:lnTo>
                                  <a:pt x="51803" y="15239"/>
                                </a:lnTo>
                                <a:lnTo>
                                  <a:pt x="0" y="15239"/>
                                </a:lnTo>
                                <a:lnTo>
                                  <a:pt x="0" y="0"/>
                                </a:lnTo>
                              </a:path>
                            </a:pathLst>
                          </a:custGeom>
                          <a:solidFill>
                            <a:srgbClr val="000000"/>
                          </a:solidFill>
                          <a:ln w="0" cap="rnd">
                            <a:noFill/>
                            <a:round/>
                          </a:ln>
                          <a:effectLst/>
                        </wps:spPr>
                        <wps:bodyPr/>
                      </wps:wsp>
                      <wps:wsp>
                        <wps:cNvPr id="65704" name="Shape 65704"/>
                        <wps:cNvSpPr/>
                        <wps:spPr>
                          <a:xfrm>
                            <a:off x="1859267" y="675697"/>
                            <a:ext cx="51816" cy="12192"/>
                          </a:xfrm>
                          <a:custGeom>
                            <a:avLst/>
                            <a:gdLst/>
                            <a:ahLst/>
                            <a:cxnLst/>
                            <a:rect l="0" t="0" r="0" b="0"/>
                            <a:pathLst>
                              <a:path w="51816" h="12192">
                                <a:moveTo>
                                  <a:pt x="0" y="0"/>
                                </a:moveTo>
                                <a:lnTo>
                                  <a:pt x="51816" y="0"/>
                                </a:lnTo>
                                <a:lnTo>
                                  <a:pt x="51816" y="12192"/>
                                </a:lnTo>
                                <a:lnTo>
                                  <a:pt x="0" y="12192"/>
                                </a:lnTo>
                                <a:lnTo>
                                  <a:pt x="0" y="0"/>
                                </a:lnTo>
                              </a:path>
                            </a:pathLst>
                          </a:custGeom>
                          <a:solidFill>
                            <a:srgbClr val="000000"/>
                          </a:solidFill>
                          <a:ln w="0" cap="rnd">
                            <a:noFill/>
                            <a:round/>
                          </a:ln>
                          <a:effectLst/>
                        </wps:spPr>
                        <wps:bodyPr/>
                      </wps:wsp>
                      <wps:wsp>
                        <wps:cNvPr id="717" name="Shape 717"/>
                        <wps:cNvSpPr/>
                        <wps:spPr>
                          <a:xfrm>
                            <a:off x="2481072" y="678745"/>
                            <a:ext cx="51803" cy="15239"/>
                          </a:xfrm>
                          <a:custGeom>
                            <a:avLst/>
                            <a:gdLst/>
                            <a:ahLst/>
                            <a:cxnLst/>
                            <a:rect l="0" t="0" r="0" b="0"/>
                            <a:pathLst>
                              <a:path w="51803" h="15239">
                                <a:moveTo>
                                  <a:pt x="0" y="0"/>
                                </a:moveTo>
                                <a:lnTo>
                                  <a:pt x="51803" y="3048"/>
                                </a:lnTo>
                                <a:lnTo>
                                  <a:pt x="51803" y="15239"/>
                                </a:lnTo>
                                <a:lnTo>
                                  <a:pt x="0" y="15239"/>
                                </a:lnTo>
                                <a:lnTo>
                                  <a:pt x="0" y="0"/>
                                </a:lnTo>
                                <a:close/>
                              </a:path>
                            </a:pathLst>
                          </a:custGeom>
                          <a:solidFill>
                            <a:srgbClr val="000000"/>
                          </a:solidFill>
                          <a:ln w="0" cap="rnd">
                            <a:noFill/>
                            <a:round/>
                          </a:ln>
                          <a:effectLst/>
                        </wps:spPr>
                        <wps:bodyPr/>
                      </wps:wsp>
                      <wps:wsp>
                        <wps:cNvPr id="718" name="Shape 718"/>
                        <wps:cNvSpPr/>
                        <wps:spPr>
                          <a:xfrm>
                            <a:off x="2392667" y="678745"/>
                            <a:ext cx="51816" cy="15239"/>
                          </a:xfrm>
                          <a:custGeom>
                            <a:avLst/>
                            <a:gdLst/>
                            <a:ahLst/>
                            <a:cxnLst/>
                            <a:rect l="0" t="0" r="0" b="0"/>
                            <a:pathLst>
                              <a:path w="51816" h="15239">
                                <a:moveTo>
                                  <a:pt x="0" y="0"/>
                                </a:moveTo>
                                <a:lnTo>
                                  <a:pt x="51816" y="0"/>
                                </a:lnTo>
                                <a:lnTo>
                                  <a:pt x="51816" y="15239"/>
                                </a:lnTo>
                                <a:lnTo>
                                  <a:pt x="0" y="12192"/>
                                </a:lnTo>
                                <a:lnTo>
                                  <a:pt x="0" y="0"/>
                                </a:lnTo>
                                <a:close/>
                              </a:path>
                            </a:pathLst>
                          </a:custGeom>
                          <a:solidFill>
                            <a:srgbClr val="000000"/>
                          </a:solidFill>
                          <a:ln w="0" cap="rnd">
                            <a:noFill/>
                            <a:round/>
                          </a:ln>
                          <a:effectLst/>
                        </wps:spPr>
                        <wps:bodyPr/>
                      </wps:wsp>
                      <wps:wsp>
                        <wps:cNvPr id="65705" name="Shape 65705"/>
                        <wps:cNvSpPr/>
                        <wps:spPr>
                          <a:xfrm>
                            <a:off x="2304275" y="678745"/>
                            <a:ext cx="51816" cy="12192"/>
                          </a:xfrm>
                          <a:custGeom>
                            <a:avLst/>
                            <a:gdLst/>
                            <a:ahLst/>
                            <a:cxnLst/>
                            <a:rect l="0" t="0" r="0" b="0"/>
                            <a:pathLst>
                              <a:path w="51816" h="12192">
                                <a:moveTo>
                                  <a:pt x="0" y="0"/>
                                </a:moveTo>
                                <a:lnTo>
                                  <a:pt x="51816" y="0"/>
                                </a:lnTo>
                                <a:lnTo>
                                  <a:pt x="51816" y="12192"/>
                                </a:lnTo>
                                <a:lnTo>
                                  <a:pt x="0" y="12192"/>
                                </a:lnTo>
                                <a:lnTo>
                                  <a:pt x="0" y="0"/>
                                </a:lnTo>
                              </a:path>
                            </a:pathLst>
                          </a:custGeom>
                          <a:solidFill>
                            <a:srgbClr val="000000"/>
                          </a:solidFill>
                          <a:ln w="0" cap="rnd">
                            <a:noFill/>
                            <a:round/>
                          </a:ln>
                          <a:effectLst/>
                        </wps:spPr>
                        <wps:bodyPr/>
                      </wps:wsp>
                      <wps:wsp>
                        <wps:cNvPr id="720" name="Shape 720"/>
                        <wps:cNvSpPr/>
                        <wps:spPr>
                          <a:xfrm>
                            <a:off x="2215883" y="678745"/>
                            <a:ext cx="51829" cy="12192"/>
                          </a:xfrm>
                          <a:custGeom>
                            <a:avLst/>
                            <a:gdLst/>
                            <a:ahLst/>
                            <a:cxnLst/>
                            <a:rect l="0" t="0" r="0" b="0"/>
                            <a:pathLst>
                              <a:path w="51829" h="12192">
                                <a:moveTo>
                                  <a:pt x="0" y="0"/>
                                </a:moveTo>
                                <a:lnTo>
                                  <a:pt x="51829" y="0"/>
                                </a:lnTo>
                                <a:lnTo>
                                  <a:pt x="48768" y="12192"/>
                                </a:lnTo>
                                <a:lnTo>
                                  <a:pt x="0" y="12192"/>
                                </a:lnTo>
                                <a:lnTo>
                                  <a:pt x="0" y="0"/>
                                </a:lnTo>
                                <a:close/>
                              </a:path>
                            </a:pathLst>
                          </a:custGeom>
                          <a:solidFill>
                            <a:srgbClr val="000000"/>
                          </a:solidFill>
                          <a:ln w="0" cap="rnd">
                            <a:noFill/>
                            <a:round/>
                          </a:ln>
                          <a:effectLst/>
                        </wps:spPr>
                        <wps:bodyPr/>
                      </wps:wsp>
                      <wps:wsp>
                        <wps:cNvPr id="65706" name="Shape 65706"/>
                        <wps:cNvSpPr/>
                        <wps:spPr>
                          <a:xfrm>
                            <a:off x="2837675" y="681793"/>
                            <a:ext cx="51816" cy="12192"/>
                          </a:xfrm>
                          <a:custGeom>
                            <a:avLst/>
                            <a:gdLst/>
                            <a:ahLst/>
                            <a:cxnLst/>
                            <a:rect l="0" t="0" r="0" b="0"/>
                            <a:pathLst>
                              <a:path w="51816" h="12192">
                                <a:moveTo>
                                  <a:pt x="0" y="0"/>
                                </a:moveTo>
                                <a:lnTo>
                                  <a:pt x="51816" y="0"/>
                                </a:lnTo>
                                <a:lnTo>
                                  <a:pt x="51816" y="12192"/>
                                </a:lnTo>
                                <a:lnTo>
                                  <a:pt x="0" y="12192"/>
                                </a:lnTo>
                                <a:lnTo>
                                  <a:pt x="0" y="0"/>
                                </a:lnTo>
                              </a:path>
                            </a:pathLst>
                          </a:custGeom>
                          <a:solidFill>
                            <a:srgbClr val="000000"/>
                          </a:solidFill>
                          <a:ln w="0" cap="rnd">
                            <a:noFill/>
                            <a:round/>
                          </a:ln>
                          <a:effectLst/>
                        </wps:spPr>
                        <wps:bodyPr/>
                      </wps:wsp>
                      <wps:wsp>
                        <wps:cNvPr id="722" name="Shape 722"/>
                        <wps:cNvSpPr/>
                        <wps:spPr>
                          <a:xfrm>
                            <a:off x="2749283" y="681793"/>
                            <a:ext cx="51829" cy="12192"/>
                          </a:xfrm>
                          <a:custGeom>
                            <a:avLst/>
                            <a:gdLst/>
                            <a:ahLst/>
                            <a:cxnLst/>
                            <a:rect l="0" t="0" r="0" b="0"/>
                            <a:pathLst>
                              <a:path w="51829" h="12192">
                                <a:moveTo>
                                  <a:pt x="0" y="0"/>
                                </a:moveTo>
                                <a:lnTo>
                                  <a:pt x="51829" y="0"/>
                                </a:lnTo>
                                <a:lnTo>
                                  <a:pt x="48768" y="12192"/>
                                </a:lnTo>
                                <a:lnTo>
                                  <a:pt x="0" y="12192"/>
                                </a:lnTo>
                                <a:lnTo>
                                  <a:pt x="0" y="0"/>
                                </a:lnTo>
                                <a:close/>
                              </a:path>
                            </a:pathLst>
                          </a:custGeom>
                          <a:solidFill>
                            <a:srgbClr val="000000"/>
                          </a:solidFill>
                          <a:ln w="0" cap="rnd">
                            <a:noFill/>
                            <a:round/>
                          </a:ln>
                          <a:effectLst/>
                        </wps:spPr>
                        <wps:bodyPr/>
                      </wps:wsp>
                      <wps:wsp>
                        <wps:cNvPr id="65707" name="Shape 65707"/>
                        <wps:cNvSpPr/>
                        <wps:spPr>
                          <a:xfrm>
                            <a:off x="2660892" y="681793"/>
                            <a:ext cx="48780" cy="12192"/>
                          </a:xfrm>
                          <a:custGeom>
                            <a:avLst/>
                            <a:gdLst/>
                            <a:ahLst/>
                            <a:cxnLst/>
                            <a:rect l="0" t="0" r="0" b="0"/>
                            <a:pathLst>
                              <a:path w="48780" h="12192">
                                <a:moveTo>
                                  <a:pt x="0" y="0"/>
                                </a:moveTo>
                                <a:lnTo>
                                  <a:pt x="48780" y="0"/>
                                </a:lnTo>
                                <a:lnTo>
                                  <a:pt x="48780" y="12192"/>
                                </a:lnTo>
                                <a:lnTo>
                                  <a:pt x="0" y="12192"/>
                                </a:lnTo>
                                <a:lnTo>
                                  <a:pt x="0" y="0"/>
                                </a:lnTo>
                              </a:path>
                            </a:pathLst>
                          </a:custGeom>
                          <a:solidFill>
                            <a:srgbClr val="000000"/>
                          </a:solidFill>
                          <a:ln w="0" cap="rnd">
                            <a:noFill/>
                            <a:round/>
                          </a:ln>
                          <a:effectLst/>
                        </wps:spPr>
                        <wps:bodyPr/>
                      </wps:wsp>
                      <wps:wsp>
                        <wps:cNvPr id="724" name="Shape 724"/>
                        <wps:cNvSpPr/>
                        <wps:spPr>
                          <a:xfrm>
                            <a:off x="2569451" y="681793"/>
                            <a:ext cx="51816" cy="12192"/>
                          </a:xfrm>
                          <a:custGeom>
                            <a:avLst/>
                            <a:gdLst/>
                            <a:ahLst/>
                            <a:cxnLst/>
                            <a:rect l="0" t="0" r="0" b="0"/>
                            <a:pathLst>
                              <a:path w="51816" h="12192">
                                <a:moveTo>
                                  <a:pt x="3061" y="0"/>
                                </a:moveTo>
                                <a:lnTo>
                                  <a:pt x="51816" y="0"/>
                                </a:lnTo>
                                <a:lnTo>
                                  <a:pt x="51816" y="12192"/>
                                </a:lnTo>
                                <a:lnTo>
                                  <a:pt x="0" y="12192"/>
                                </a:lnTo>
                                <a:lnTo>
                                  <a:pt x="3061" y="0"/>
                                </a:lnTo>
                                <a:close/>
                              </a:path>
                            </a:pathLst>
                          </a:custGeom>
                          <a:solidFill>
                            <a:srgbClr val="000000"/>
                          </a:solidFill>
                          <a:ln w="0" cap="rnd">
                            <a:noFill/>
                            <a:round/>
                          </a:ln>
                          <a:effectLst/>
                        </wps:spPr>
                        <wps:bodyPr/>
                      </wps:wsp>
                      <wps:wsp>
                        <wps:cNvPr id="725" name="Shape 725"/>
                        <wps:cNvSpPr/>
                        <wps:spPr>
                          <a:xfrm>
                            <a:off x="3371075" y="684840"/>
                            <a:ext cx="51816" cy="15227"/>
                          </a:xfrm>
                          <a:custGeom>
                            <a:avLst/>
                            <a:gdLst/>
                            <a:ahLst/>
                            <a:cxnLst/>
                            <a:rect l="0" t="0" r="0" b="0"/>
                            <a:pathLst>
                              <a:path w="51816" h="15227">
                                <a:moveTo>
                                  <a:pt x="0" y="0"/>
                                </a:moveTo>
                                <a:lnTo>
                                  <a:pt x="51816" y="0"/>
                                </a:lnTo>
                                <a:lnTo>
                                  <a:pt x="51816" y="15227"/>
                                </a:lnTo>
                                <a:lnTo>
                                  <a:pt x="0" y="12192"/>
                                </a:lnTo>
                                <a:lnTo>
                                  <a:pt x="0" y="0"/>
                                </a:lnTo>
                                <a:close/>
                              </a:path>
                            </a:pathLst>
                          </a:custGeom>
                          <a:solidFill>
                            <a:srgbClr val="000000"/>
                          </a:solidFill>
                          <a:ln w="0" cap="rnd">
                            <a:noFill/>
                            <a:round/>
                          </a:ln>
                          <a:effectLst/>
                        </wps:spPr>
                        <wps:bodyPr/>
                      </wps:wsp>
                      <wps:wsp>
                        <wps:cNvPr id="726" name="Shape 726"/>
                        <wps:cNvSpPr/>
                        <wps:spPr>
                          <a:xfrm>
                            <a:off x="3282683" y="684840"/>
                            <a:ext cx="51829" cy="12192"/>
                          </a:xfrm>
                          <a:custGeom>
                            <a:avLst/>
                            <a:gdLst/>
                            <a:ahLst/>
                            <a:cxnLst/>
                            <a:rect l="0" t="0" r="0" b="0"/>
                            <a:pathLst>
                              <a:path w="51829" h="12192">
                                <a:moveTo>
                                  <a:pt x="0" y="0"/>
                                </a:moveTo>
                                <a:lnTo>
                                  <a:pt x="51829" y="0"/>
                                </a:lnTo>
                                <a:lnTo>
                                  <a:pt x="48768" y="12192"/>
                                </a:lnTo>
                                <a:lnTo>
                                  <a:pt x="0" y="12192"/>
                                </a:lnTo>
                                <a:lnTo>
                                  <a:pt x="0" y="0"/>
                                </a:lnTo>
                                <a:close/>
                              </a:path>
                            </a:pathLst>
                          </a:custGeom>
                          <a:solidFill>
                            <a:srgbClr val="000000"/>
                          </a:solidFill>
                          <a:ln w="0" cap="rnd">
                            <a:noFill/>
                            <a:round/>
                          </a:ln>
                          <a:effectLst/>
                        </wps:spPr>
                        <wps:bodyPr/>
                      </wps:wsp>
                      <wps:wsp>
                        <wps:cNvPr id="65708" name="Shape 65708"/>
                        <wps:cNvSpPr/>
                        <wps:spPr>
                          <a:xfrm>
                            <a:off x="3194292" y="684840"/>
                            <a:ext cx="48780" cy="12192"/>
                          </a:xfrm>
                          <a:custGeom>
                            <a:avLst/>
                            <a:gdLst/>
                            <a:ahLst/>
                            <a:cxnLst/>
                            <a:rect l="0" t="0" r="0" b="0"/>
                            <a:pathLst>
                              <a:path w="48780" h="12192">
                                <a:moveTo>
                                  <a:pt x="0" y="0"/>
                                </a:moveTo>
                                <a:lnTo>
                                  <a:pt x="48780" y="0"/>
                                </a:lnTo>
                                <a:lnTo>
                                  <a:pt x="48780" y="12192"/>
                                </a:lnTo>
                                <a:lnTo>
                                  <a:pt x="0" y="12192"/>
                                </a:lnTo>
                                <a:lnTo>
                                  <a:pt x="0" y="0"/>
                                </a:lnTo>
                              </a:path>
                            </a:pathLst>
                          </a:custGeom>
                          <a:solidFill>
                            <a:srgbClr val="000000"/>
                          </a:solidFill>
                          <a:ln w="0" cap="rnd">
                            <a:noFill/>
                            <a:round/>
                          </a:ln>
                          <a:effectLst/>
                        </wps:spPr>
                        <wps:bodyPr/>
                      </wps:wsp>
                      <wps:wsp>
                        <wps:cNvPr id="728" name="Shape 728"/>
                        <wps:cNvSpPr/>
                        <wps:spPr>
                          <a:xfrm>
                            <a:off x="3102851" y="684840"/>
                            <a:ext cx="51816" cy="12192"/>
                          </a:xfrm>
                          <a:custGeom>
                            <a:avLst/>
                            <a:gdLst/>
                            <a:ahLst/>
                            <a:cxnLst/>
                            <a:rect l="0" t="0" r="0" b="0"/>
                            <a:pathLst>
                              <a:path w="51816" h="12192">
                                <a:moveTo>
                                  <a:pt x="3061" y="0"/>
                                </a:moveTo>
                                <a:lnTo>
                                  <a:pt x="51816" y="0"/>
                                </a:lnTo>
                                <a:lnTo>
                                  <a:pt x="51816" y="12192"/>
                                </a:lnTo>
                                <a:lnTo>
                                  <a:pt x="0" y="12192"/>
                                </a:lnTo>
                                <a:lnTo>
                                  <a:pt x="3061" y="0"/>
                                </a:lnTo>
                                <a:close/>
                              </a:path>
                            </a:pathLst>
                          </a:custGeom>
                          <a:solidFill>
                            <a:srgbClr val="000000"/>
                          </a:solidFill>
                          <a:ln w="0" cap="rnd">
                            <a:noFill/>
                            <a:round/>
                          </a:ln>
                          <a:effectLst/>
                        </wps:spPr>
                        <wps:bodyPr/>
                      </wps:wsp>
                      <wps:wsp>
                        <wps:cNvPr id="65709" name="Shape 65709"/>
                        <wps:cNvSpPr/>
                        <wps:spPr>
                          <a:xfrm>
                            <a:off x="3014472" y="684840"/>
                            <a:ext cx="51803" cy="12192"/>
                          </a:xfrm>
                          <a:custGeom>
                            <a:avLst/>
                            <a:gdLst/>
                            <a:ahLst/>
                            <a:cxnLst/>
                            <a:rect l="0" t="0" r="0" b="0"/>
                            <a:pathLst>
                              <a:path w="51803" h="12192">
                                <a:moveTo>
                                  <a:pt x="0" y="0"/>
                                </a:moveTo>
                                <a:lnTo>
                                  <a:pt x="51803" y="0"/>
                                </a:lnTo>
                                <a:lnTo>
                                  <a:pt x="51803" y="12192"/>
                                </a:lnTo>
                                <a:lnTo>
                                  <a:pt x="0" y="12192"/>
                                </a:lnTo>
                                <a:lnTo>
                                  <a:pt x="0" y="0"/>
                                </a:lnTo>
                              </a:path>
                            </a:pathLst>
                          </a:custGeom>
                          <a:solidFill>
                            <a:srgbClr val="000000"/>
                          </a:solidFill>
                          <a:ln w="0" cap="rnd">
                            <a:noFill/>
                            <a:round/>
                          </a:ln>
                          <a:effectLst/>
                        </wps:spPr>
                        <wps:bodyPr/>
                      </wps:wsp>
                      <wps:wsp>
                        <wps:cNvPr id="730" name="Shape 730"/>
                        <wps:cNvSpPr/>
                        <wps:spPr>
                          <a:xfrm>
                            <a:off x="2926067" y="681793"/>
                            <a:ext cx="51816" cy="15240"/>
                          </a:xfrm>
                          <a:custGeom>
                            <a:avLst/>
                            <a:gdLst/>
                            <a:ahLst/>
                            <a:cxnLst/>
                            <a:rect l="0" t="0" r="0" b="0"/>
                            <a:pathLst>
                              <a:path w="51816" h="15240">
                                <a:moveTo>
                                  <a:pt x="0" y="0"/>
                                </a:moveTo>
                                <a:lnTo>
                                  <a:pt x="51816" y="3048"/>
                                </a:lnTo>
                                <a:lnTo>
                                  <a:pt x="51816" y="15240"/>
                                </a:lnTo>
                                <a:lnTo>
                                  <a:pt x="0" y="15240"/>
                                </a:lnTo>
                                <a:lnTo>
                                  <a:pt x="0" y="0"/>
                                </a:lnTo>
                                <a:close/>
                              </a:path>
                            </a:pathLst>
                          </a:custGeom>
                          <a:solidFill>
                            <a:srgbClr val="000000"/>
                          </a:solidFill>
                          <a:ln w="0" cap="rnd">
                            <a:noFill/>
                            <a:round/>
                          </a:ln>
                          <a:effectLst/>
                        </wps:spPr>
                        <wps:bodyPr/>
                      </wps:wsp>
                      <wps:wsp>
                        <wps:cNvPr id="731" name="Rectangle 731"/>
                        <wps:cNvSpPr/>
                        <wps:spPr>
                          <a:xfrm>
                            <a:off x="149339" y="391339"/>
                            <a:ext cx="187660" cy="218105"/>
                          </a:xfrm>
                          <a:prstGeom prst="rect">
                            <a:avLst/>
                          </a:prstGeom>
                          <a:ln>
                            <a:noFill/>
                          </a:ln>
                        </wps:spPr>
                        <wps:txbx>
                          <w:txbxContent>
                            <w:p w:rsidR="00463FA4" w:rsidRDefault="00463FA4" w:rsidP="00585E10">
                              <w:pPr>
                                <w:spacing w:after="160" w:line="259" w:lineRule="auto"/>
                              </w:pPr>
                              <w:r>
                                <w:rPr>
                                  <w:sz w:val="23"/>
                                </w:rPr>
                                <w:t>ср</w:t>
                              </w:r>
                            </w:p>
                          </w:txbxContent>
                        </wps:txbx>
                        <wps:bodyPr horzOverflow="overflow" vert="horz" lIns="0" tIns="0" rIns="0" bIns="0" rtlCol="0">
                          <a:noAutofit/>
                        </wps:bodyPr>
                      </wps:wsp>
                      <wps:wsp>
                        <wps:cNvPr id="732" name="Rectangle 732"/>
                        <wps:cNvSpPr/>
                        <wps:spPr>
                          <a:xfrm>
                            <a:off x="27432" y="300497"/>
                            <a:ext cx="167181" cy="277571"/>
                          </a:xfrm>
                          <a:prstGeom prst="rect">
                            <a:avLst/>
                          </a:prstGeom>
                          <a:ln>
                            <a:noFill/>
                          </a:ln>
                        </wps:spPr>
                        <wps:txbx>
                          <w:txbxContent>
                            <w:p w:rsidR="00463FA4" w:rsidRDefault="00463FA4" w:rsidP="00585E10">
                              <w:pPr>
                                <w:spacing w:after="160" w:line="259" w:lineRule="auto"/>
                              </w:pPr>
                              <w:r>
                                <w:rPr>
                                  <w:i/>
                                  <w:sz w:val="30"/>
                                </w:rPr>
                                <w:t>K</w:t>
                              </w:r>
                            </w:p>
                          </w:txbxContent>
                        </wps:txbx>
                        <wps:bodyPr horzOverflow="overflow" vert="horz" lIns="0" tIns="0" rIns="0" bIns="0" rtlCol="0">
                          <a:noAutofit/>
                        </wps:bodyPr>
                      </wps:wsp>
                      <wps:wsp>
                        <wps:cNvPr id="733" name="Shape 733"/>
                        <wps:cNvSpPr/>
                        <wps:spPr>
                          <a:xfrm>
                            <a:off x="51803" y="1032312"/>
                            <a:ext cx="24397" cy="15228"/>
                          </a:xfrm>
                          <a:custGeom>
                            <a:avLst/>
                            <a:gdLst/>
                            <a:ahLst/>
                            <a:cxnLst/>
                            <a:rect l="0" t="0" r="0" b="0"/>
                            <a:pathLst>
                              <a:path w="24397" h="15228">
                                <a:moveTo>
                                  <a:pt x="0" y="15228"/>
                                </a:moveTo>
                                <a:lnTo>
                                  <a:pt x="24397" y="0"/>
                                </a:lnTo>
                              </a:path>
                            </a:pathLst>
                          </a:custGeom>
                          <a:noFill/>
                          <a:ln w="5550" cap="rnd" cmpd="sng" algn="ctr">
                            <a:solidFill>
                              <a:srgbClr val="000000"/>
                            </a:solidFill>
                            <a:prstDash val="solid"/>
                            <a:round/>
                          </a:ln>
                          <a:effectLst/>
                        </wps:spPr>
                        <wps:bodyPr/>
                      </wps:wsp>
                      <wps:wsp>
                        <wps:cNvPr id="734" name="Shape 734"/>
                        <wps:cNvSpPr/>
                        <wps:spPr>
                          <a:xfrm>
                            <a:off x="76200" y="1035360"/>
                            <a:ext cx="33515" cy="67056"/>
                          </a:xfrm>
                          <a:custGeom>
                            <a:avLst/>
                            <a:gdLst/>
                            <a:ahLst/>
                            <a:cxnLst/>
                            <a:rect l="0" t="0" r="0" b="0"/>
                            <a:pathLst>
                              <a:path w="33515" h="67056">
                                <a:moveTo>
                                  <a:pt x="0" y="0"/>
                                </a:moveTo>
                                <a:lnTo>
                                  <a:pt x="33515" y="67056"/>
                                </a:lnTo>
                              </a:path>
                            </a:pathLst>
                          </a:custGeom>
                          <a:noFill/>
                          <a:ln w="11113" cap="rnd" cmpd="sng" algn="ctr">
                            <a:solidFill>
                              <a:srgbClr val="000000"/>
                            </a:solidFill>
                            <a:prstDash val="solid"/>
                            <a:round/>
                          </a:ln>
                          <a:effectLst/>
                        </wps:spPr>
                        <wps:bodyPr/>
                      </wps:wsp>
                      <wps:wsp>
                        <wps:cNvPr id="735" name="Shape 735"/>
                        <wps:cNvSpPr/>
                        <wps:spPr>
                          <a:xfrm>
                            <a:off x="112763" y="916488"/>
                            <a:ext cx="42672" cy="185928"/>
                          </a:xfrm>
                          <a:custGeom>
                            <a:avLst/>
                            <a:gdLst/>
                            <a:ahLst/>
                            <a:cxnLst/>
                            <a:rect l="0" t="0" r="0" b="0"/>
                            <a:pathLst>
                              <a:path w="42672" h="185928">
                                <a:moveTo>
                                  <a:pt x="0" y="185928"/>
                                </a:moveTo>
                                <a:lnTo>
                                  <a:pt x="42672" y="0"/>
                                </a:lnTo>
                              </a:path>
                            </a:pathLst>
                          </a:custGeom>
                          <a:noFill/>
                          <a:ln w="5550" cap="rnd" cmpd="sng" algn="ctr">
                            <a:solidFill>
                              <a:srgbClr val="000000"/>
                            </a:solidFill>
                            <a:prstDash val="solid"/>
                            <a:round/>
                          </a:ln>
                          <a:effectLst/>
                        </wps:spPr>
                        <wps:bodyPr/>
                      </wps:wsp>
                      <wps:wsp>
                        <wps:cNvPr id="736" name="Shape 736"/>
                        <wps:cNvSpPr/>
                        <wps:spPr>
                          <a:xfrm>
                            <a:off x="155435" y="916488"/>
                            <a:ext cx="103645" cy="0"/>
                          </a:xfrm>
                          <a:custGeom>
                            <a:avLst/>
                            <a:gdLst/>
                            <a:ahLst/>
                            <a:cxnLst/>
                            <a:rect l="0" t="0" r="0" b="0"/>
                            <a:pathLst>
                              <a:path w="103645">
                                <a:moveTo>
                                  <a:pt x="0" y="0"/>
                                </a:moveTo>
                                <a:lnTo>
                                  <a:pt x="103645" y="0"/>
                                </a:lnTo>
                              </a:path>
                            </a:pathLst>
                          </a:custGeom>
                          <a:noFill/>
                          <a:ln w="5550" cap="rnd" cmpd="sng" algn="ctr">
                            <a:solidFill>
                              <a:srgbClr val="000000"/>
                            </a:solidFill>
                            <a:prstDash val="solid"/>
                            <a:round/>
                          </a:ln>
                          <a:effectLst/>
                        </wps:spPr>
                        <wps:bodyPr/>
                      </wps:wsp>
                      <wps:wsp>
                        <wps:cNvPr id="737" name="Shape 737"/>
                        <wps:cNvSpPr/>
                        <wps:spPr>
                          <a:xfrm>
                            <a:off x="0" y="889043"/>
                            <a:ext cx="304800" cy="0"/>
                          </a:xfrm>
                          <a:custGeom>
                            <a:avLst/>
                            <a:gdLst/>
                            <a:ahLst/>
                            <a:cxnLst/>
                            <a:rect l="0" t="0" r="0" b="0"/>
                            <a:pathLst>
                              <a:path w="304800">
                                <a:moveTo>
                                  <a:pt x="0" y="0"/>
                                </a:moveTo>
                                <a:lnTo>
                                  <a:pt x="304800" y="0"/>
                                </a:lnTo>
                              </a:path>
                            </a:pathLst>
                          </a:custGeom>
                          <a:noFill/>
                          <a:ln w="6337" cap="rnd" cmpd="sng" algn="ctr">
                            <a:solidFill>
                              <a:srgbClr val="000000"/>
                            </a:solidFill>
                            <a:prstDash val="solid"/>
                            <a:round/>
                          </a:ln>
                          <a:effectLst/>
                        </wps:spPr>
                        <wps:bodyPr/>
                      </wps:wsp>
                      <wps:wsp>
                        <wps:cNvPr id="738" name="Rectangle 738"/>
                        <wps:cNvSpPr/>
                        <wps:spPr>
                          <a:xfrm>
                            <a:off x="167627" y="938027"/>
                            <a:ext cx="118127" cy="261634"/>
                          </a:xfrm>
                          <a:prstGeom prst="rect">
                            <a:avLst/>
                          </a:prstGeom>
                          <a:ln>
                            <a:noFill/>
                          </a:ln>
                        </wps:spPr>
                        <wps:txbx>
                          <w:txbxContent>
                            <w:p w:rsidR="00463FA4" w:rsidRDefault="00463FA4" w:rsidP="00585E10">
                              <w:pPr>
                                <w:spacing w:after="160" w:line="259" w:lineRule="auto"/>
                              </w:pPr>
                              <w:r>
                                <w:t>2</w:t>
                              </w:r>
                            </w:p>
                          </w:txbxContent>
                        </wps:txbx>
                        <wps:bodyPr horzOverflow="overflow" vert="horz" lIns="0" tIns="0" rIns="0" bIns="0" rtlCol="0">
                          <a:noAutofit/>
                        </wps:bodyPr>
                      </wps:wsp>
                      <wps:wsp>
                        <wps:cNvPr id="739" name="Rectangle 739"/>
                        <wps:cNvSpPr/>
                        <wps:spPr>
                          <a:xfrm>
                            <a:off x="146304" y="709817"/>
                            <a:ext cx="173885" cy="205572"/>
                          </a:xfrm>
                          <a:prstGeom prst="rect">
                            <a:avLst/>
                          </a:prstGeom>
                          <a:ln>
                            <a:noFill/>
                          </a:ln>
                        </wps:spPr>
                        <wps:txbx>
                          <w:txbxContent>
                            <w:p w:rsidR="00463FA4" w:rsidRDefault="00463FA4" w:rsidP="00585E10">
                              <w:pPr>
                                <w:spacing w:after="160" w:line="259" w:lineRule="auto"/>
                              </w:pPr>
                              <w:r>
                                <w:rPr>
                                  <w:sz w:val="22"/>
                                </w:rPr>
                                <w:t>ср</w:t>
                              </w:r>
                            </w:p>
                          </w:txbxContent>
                        </wps:txbx>
                        <wps:bodyPr horzOverflow="overflow" vert="horz" lIns="0" tIns="0" rIns="0" bIns="0" rtlCol="0">
                          <a:noAutofit/>
                        </wps:bodyPr>
                      </wps:wsp>
                      <wps:wsp>
                        <wps:cNvPr id="740" name="Rectangle 740"/>
                        <wps:cNvSpPr/>
                        <wps:spPr>
                          <a:xfrm>
                            <a:off x="15240" y="624084"/>
                            <a:ext cx="157582" cy="261633"/>
                          </a:xfrm>
                          <a:prstGeom prst="rect">
                            <a:avLst/>
                          </a:prstGeom>
                          <a:ln>
                            <a:noFill/>
                          </a:ln>
                        </wps:spPr>
                        <wps:txbx>
                          <w:txbxContent>
                            <w:p w:rsidR="00463FA4" w:rsidRDefault="00463FA4" w:rsidP="00585E10">
                              <w:pPr>
                                <w:spacing w:after="160" w:line="259" w:lineRule="auto"/>
                              </w:pPr>
                              <w:r>
                                <w:rPr>
                                  <w:i/>
                                </w:rPr>
                                <w:t>K</w:t>
                              </w:r>
                            </w:p>
                          </w:txbxContent>
                        </wps:txbx>
                        <wps:bodyPr horzOverflow="overflow" vert="horz" lIns="0" tIns="0" rIns="0" bIns="0" rtlCol="0">
                          <a:noAutofit/>
                        </wps:bodyPr>
                      </wps:wsp>
                      <wps:wsp>
                        <wps:cNvPr id="741" name="Shape 741"/>
                        <wps:cNvSpPr/>
                        <wps:spPr>
                          <a:xfrm>
                            <a:off x="1524000" y="486721"/>
                            <a:ext cx="847331" cy="0"/>
                          </a:xfrm>
                          <a:custGeom>
                            <a:avLst/>
                            <a:gdLst/>
                            <a:ahLst/>
                            <a:cxnLst/>
                            <a:rect l="0" t="0" r="0" b="0"/>
                            <a:pathLst>
                              <a:path w="847331">
                                <a:moveTo>
                                  <a:pt x="0" y="0"/>
                                </a:moveTo>
                                <a:lnTo>
                                  <a:pt x="847331" y="0"/>
                                </a:lnTo>
                              </a:path>
                            </a:pathLst>
                          </a:custGeom>
                          <a:noFill/>
                          <a:ln w="18275" cap="flat" cmpd="sng" algn="ctr">
                            <a:solidFill>
                              <a:srgbClr val="000000"/>
                            </a:solidFill>
                            <a:prstDash val="solid"/>
                            <a:round/>
                          </a:ln>
                          <a:effectLst/>
                        </wps:spPr>
                        <wps:bodyPr/>
                      </wps:wsp>
                      <wps:wsp>
                        <wps:cNvPr id="742" name="Shape 742"/>
                        <wps:cNvSpPr/>
                        <wps:spPr>
                          <a:xfrm>
                            <a:off x="1152131" y="486721"/>
                            <a:ext cx="438912" cy="320039"/>
                          </a:xfrm>
                          <a:custGeom>
                            <a:avLst/>
                            <a:gdLst/>
                            <a:ahLst/>
                            <a:cxnLst/>
                            <a:rect l="0" t="0" r="0" b="0"/>
                            <a:pathLst>
                              <a:path w="438912" h="320039">
                                <a:moveTo>
                                  <a:pt x="438912" y="0"/>
                                </a:moveTo>
                                <a:cubicBezTo>
                                  <a:pt x="417576" y="3048"/>
                                  <a:pt x="356629" y="0"/>
                                  <a:pt x="313944" y="18287"/>
                                </a:cubicBezTo>
                                <a:cubicBezTo>
                                  <a:pt x="271272" y="36576"/>
                                  <a:pt x="234696" y="63995"/>
                                  <a:pt x="179832" y="112776"/>
                                </a:cubicBezTo>
                                <a:cubicBezTo>
                                  <a:pt x="128016" y="164592"/>
                                  <a:pt x="36576" y="277368"/>
                                  <a:pt x="0" y="320039"/>
                                </a:cubicBezTo>
                              </a:path>
                            </a:pathLst>
                          </a:custGeom>
                          <a:noFill/>
                          <a:ln w="18275" cap="flat" cmpd="sng" algn="ctr">
                            <a:solidFill>
                              <a:srgbClr val="000000"/>
                            </a:solidFill>
                            <a:prstDash val="solid"/>
                            <a:round/>
                          </a:ln>
                          <a:effectLst/>
                        </wps:spPr>
                        <wps:bodyPr/>
                      </wps:wsp>
                      <wps:wsp>
                        <wps:cNvPr id="743" name="Shape 743"/>
                        <wps:cNvSpPr/>
                        <wps:spPr>
                          <a:xfrm>
                            <a:off x="2286000" y="486721"/>
                            <a:ext cx="438912" cy="320039"/>
                          </a:xfrm>
                          <a:custGeom>
                            <a:avLst/>
                            <a:gdLst/>
                            <a:ahLst/>
                            <a:cxnLst/>
                            <a:rect l="0" t="0" r="0" b="0"/>
                            <a:pathLst>
                              <a:path w="438912" h="320039">
                                <a:moveTo>
                                  <a:pt x="0" y="0"/>
                                </a:moveTo>
                                <a:cubicBezTo>
                                  <a:pt x="21336" y="3048"/>
                                  <a:pt x="82283" y="0"/>
                                  <a:pt x="124955" y="18287"/>
                                </a:cubicBezTo>
                                <a:cubicBezTo>
                                  <a:pt x="167627" y="36576"/>
                                  <a:pt x="204203" y="63995"/>
                                  <a:pt x="256019" y="112776"/>
                                </a:cubicBezTo>
                                <a:cubicBezTo>
                                  <a:pt x="307848" y="164592"/>
                                  <a:pt x="399275" y="277368"/>
                                  <a:pt x="438912" y="320039"/>
                                </a:cubicBezTo>
                              </a:path>
                            </a:pathLst>
                          </a:custGeom>
                          <a:noFill/>
                          <a:ln w="18275" cap="flat" cmpd="sng" algn="ctr">
                            <a:solidFill>
                              <a:srgbClr val="000000"/>
                            </a:solidFill>
                            <a:prstDash val="solid"/>
                            <a:round/>
                          </a:ln>
                          <a:effectLst/>
                        </wps:spPr>
                        <wps:bodyPr/>
                      </wps:wsp>
                    </wpg:wgp>
                  </a:graphicData>
                </a:graphic>
              </wp:inline>
            </w:drawing>
          </mc:Choice>
          <mc:Fallback>
            <w:pict>
              <v:group id="Группа 55346" o:spid="_x0000_s1046" style="width:288.95pt;height:124.55pt;mso-position-horizontal-relative:char;mso-position-vertical-relative:line" coordsize="36697,15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">
                <v:shape id="Shape 658" o:spid="_x0000_s1047" style="position:absolute;left:4023;top:508;width:762;height:12101;visibility:visible;mso-wrap-style:square;v-text-anchor:top" coordsize="76200,1210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" path="m36576,l76200,91453v,3048,,6096,-3061,6096c67043,100597,63995,97549,63995,94501l42659,46010r,1164059l30467,1210069r,-1161287l12179,94501v-3035,3048,-6096,6096,-9144,3048c,97549,,94501,,91453l30467,15274r,-21l30476,15253,36576,xe" fillcolor="black" stroked="f" strokeweight="0">
                  <v:stroke endcap="round"/>
                  <v:path arrowok="t" textboxrect="0,0,76200,1210069"/>
                </v:shape>
                <v:shape id="Shape 659" o:spid="_x0000_s1048" style="position:absolute;left:4389;top:12228;width:32308;height:777;visibility:visible;mso-wrap-style:square;v-text-anchor:top" coordsize="3230868,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" path="m3135237,762v1143,-762,2667,-762,4190,762l3230868,38100r-91441,36576c3136380,77724,3133331,74676,3133331,71628v-3048,-3048,,-6096,3049,-6096l3184872,44196,,44196,,32004r3182114,l3136380,13703v-3049,-3048,-6097,-6083,-3049,-9131c3133331,3048,3134093,1524,3135237,762xe" fillcolor="black" stroked="f" strokeweight="0">
                  <v:stroke endcap="round"/>
                  <v:path arrowok="t" textboxrect="0,0,3230868,77724"/>
                </v:shape>
                <v:shape id="Shape 662" o:spid="_x0000_s1049" style="position:absolute;left:4389;top:4745;width:29626;height:0;visibility:visible;mso-wrap-style:square;v-text-anchor:top" coordsize="2962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" path="m,l2962643,e" filled="f" strokeweight=".96pt">
                  <v:path arrowok="t" textboxrect="0,0,2962643,0"/>
                </v:shape>
                <v:shape id="Shape 663" o:spid="_x0000_s1050" style="position:absolute;left:18806;top:4867;width:1036;height:7650;visibility:visible;mso-wrap-style:square;v-text-anchor:top" coordsize="103644,76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" path="m51816,r51828,85344c103644,88392,103644,91439,100597,94487v-3061,,-6109,,-9157,-3048l57912,31550r,701934l91440,673595v3048,-3048,6096,-6083,9157,-3048c103644,670547,103644,676643,103644,679691l51816,765048,3048,679691v-3048,-3048,,-9144,3061,-9144c9156,667512,12192,670547,15240,673595r30492,54451l45732,36988,15240,91439v-3048,3048,-6084,3048,-9131,3048c3048,91439,,88392,3048,85344l51816,xe" fillcolor="black" stroked="f" strokeweight="0">
                  <v:path arrowok="t" textboxrect="0,0,103644,765048"/>
                </v:shape>
                <v:shape id="Shape 664" o:spid="_x0000_s1051" style="position:absolute;left:25389;top:6756;width:1037;height:5761;visibility:visible;mso-wrap-style:square;v-text-anchor:top" coordsize="103632,57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" path="m51829,r48755,85344c103632,88392,103632,94487,100584,94487v-3048,3049,-9131,3049,-9131,l57912,38602r,501902l91453,484618v,-3047,6083,-6082,9131,-3047c103632,481571,103632,487667,100584,490715l51829,576072,3048,490715c,487667,,481571,3048,481571v3048,-3035,9144,,9144,3047l45720,540499r,-501892l12192,94487v,3049,-6096,3049,-9144,c,94487,,88392,3048,85344l51829,xe" fillcolor="black" stroked="f" strokeweight="0">
                  <v:path arrowok="t" textboxrect="0,0,103632,576072"/>
                </v:shape>
                <v:shape id="Shape 665" o:spid="_x0000_s1052" style="position:absolute;left:12252;top:6970;width:1037;height:5730;visibility:visible;mso-wrap-style:square;v-text-anchor:top" coordsize="103632,57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" path="m51829,r48755,85331c103632,88379,100584,91440,97536,94488v-3048,,-6096,,-6096,-3048l57912,35561r,501902l91440,481584v,-3048,3048,-3048,6096,-3048c100584,481584,103632,484632,100584,487680l51829,573011,,487680v,-3048,,-6096,3048,-9144c6096,478536,9144,478536,12192,481584r33528,55879l45720,35561,12192,91440c9144,94488,6096,94488,3048,94488,,91440,,88379,,85331l51829,xe" fillcolor="black" stroked="f" strokeweight="0">
                  <v:path arrowok="t" textboxrect="0,0,103632,573011"/>
                </v:shape>
                <v:shape id="Shape 674" o:spid="_x0000_s1053" style="position:absolute;left:32308;top:3678;width:1616;height:853;visibility:visible;mso-wrap-style:square;v-text-anchor:top" coordsize="161557,8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" path="m,85357l161557,e" filled="f" strokeweight=".72pt">
                  <v:stroke endcap="round"/>
                  <v:path arrowok="t" textboxrect="0,0,161557,85357"/>
                </v:shape>
                <v:rect id="Rectangle 675" o:spid="_x0000_s1054" style="position:absolute;left:11582;top:13563;width:1436;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" filled="f" stroked="f">
                  <v:textbox inset="0,0,0,0">
                    <w:txbxContent>
                      <w:p w:rsidR="00463FA4" w:rsidRDefault="00463FA4" w:rsidP="00585E10">
                        <w:pPr>
                          <w:spacing w:after="160" w:line="259" w:lineRule="auto"/>
                        </w:pPr>
                        <w:r>
                          <w:rPr>
                            <w:i/>
                          </w:rPr>
                          <w:t>F</w:t>
                        </w:r>
                      </w:p>
                    </w:txbxContent>
                  </v:textbox>
                </v:rect>
                <v:rect id="Rectangle 676" o:spid="_x0000_s1055" style="position:absolute;left:12649;top:14350;width:824;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" filled="f" stroked="f">
                  <v:textbox inset="0,0,0,0">
                    <w:txbxContent>
                      <w:p w:rsidR="00463FA4" w:rsidRDefault="00463FA4" w:rsidP="00585E10">
                        <w:pPr>
                          <w:spacing w:after="160" w:line="259" w:lineRule="auto"/>
                        </w:pPr>
                        <w:r>
                          <w:rPr>
                            <w:sz w:val="18"/>
                          </w:rPr>
                          <w:t>н</w:t>
                        </w:r>
                      </w:p>
                    </w:txbxContent>
                  </v:textbox>
                </v:rect>
                <v:rect id="Rectangle 677" o:spid="_x0000_s1056" style="position:absolute;left:25023;top:13746;width:143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" filled="f" stroked="f">
                  <v:textbox inset="0,0,0,0">
                    <w:txbxContent>
                      <w:p w:rsidR="00463FA4" w:rsidRDefault="00463FA4" w:rsidP="00585E10">
                        <w:pPr>
                          <w:spacing w:after="160" w:line="259" w:lineRule="auto"/>
                        </w:pPr>
                        <w:r>
                          <w:rPr>
                            <w:i/>
                          </w:rPr>
                          <w:t>F</w:t>
                        </w:r>
                      </w:p>
                    </w:txbxContent>
                  </v:textbox>
                </v:rect>
                <v:rect id="Rectangle 678" o:spid="_x0000_s1057" style="position:absolute;left:26060;top:14533;width:727;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" filled="f" stroked="f">
                  <v:textbox inset="0,0,0,0">
                    <w:txbxContent>
                      <w:p w:rsidR="00463FA4" w:rsidRDefault="00463FA4" w:rsidP="00585E10">
                        <w:pPr>
                          <w:spacing w:after="160" w:line="259" w:lineRule="auto"/>
                        </w:pPr>
                        <w:r>
                          <w:rPr>
                            <w:sz w:val="18"/>
                          </w:rPr>
                          <w:t>в</w:t>
                        </w:r>
                      </w:p>
                    </w:txbxContent>
                  </v:textbox>
                </v:rect>
                <v:shape id="Shape 679" o:spid="_x0000_s1058" style="position:absolute;left:4023;top:508;width:762;height:12101;visibility:visible;mso-wrap-style:square;v-text-anchor:top" coordsize="76200,1210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" path="m36576,l76200,91453v,3048,,6096,-3061,6096c67043,100597,63995,97549,63995,94501l42659,46010r,1164059l30467,1210069r,-1161287l12179,94501v-3035,3048,-6096,6096,-9144,3048c,97549,,94501,,91453l30467,15274r,-21l30476,15253,36576,xe" fillcolor="black" stroked="f" strokeweight="0">
                  <v:stroke endcap="round"/>
                  <v:path arrowok="t" textboxrect="0,0,76200,1210069"/>
                </v:shape>
                <v:shape id="Shape 680" o:spid="_x0000_s1059" style="position:absolute;left:4389;top:12228;width:32308;height:777;visibility:visible;mso-wrap-style:square;v-text-anchor:top" coordsize="3230868,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" path="m3135237,762v1143,-762,2667,-762,4190,762l3230868,38100r-91441,36576c3136380,77724,3133331,74676,3133331,71628v-3048,-3048,,-6096,3049,-6096l3184872,44196,,44196,,32004r3182114,l3136380,13703v-3049,-3048,-6097,-6083,-3049,-9131c3133331,3048,3134093,1524,3135237,762xe" fillcolor="black" stroked="f" strokeweight="0">
                  <v:stroke endcap="round"/>
                  <v:path arrowok="t" textboxrect="0,0,3230868,77724"/>
                </v:shape>
                <v:rect id="Rectangle 681" o:spid="_x0000_s1060" style="position:absolute;left:2163;width:1562;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" filled="f" stroked="f">
                  <v:textbox inset="0,0,0,0">
                    <w:txbxContent>
                      <w:p w:rsidR="00463FA4" w:rsidRDefault="00463FA4" w:rsidP="00585E10">
                        <w:pPr>
                          <w:spacing w:after="160" w:line="259" w:lineRule="auto"/>
                        </w:pPr>
                        <w:r>
                          <w:rPr>
                            <w:i/>
                          </w:rPr>
                          <w:t>К</w:t>
                        </w:r>
                      </w:p>
                    </w:txbxContent>
                  </v:textbox>
                </v:rect>
                <v:rect id="Rectangle 682" o:spid="_x0000_s1061" style="position:absolute;left:35387;top:10088;width:653;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" filled="f" stroked="f">
                  <v:textbox inset="0,0,0,0">
                    <w:txbxContent>
                      <w:p w:rsidR="00463FA4" w:rsidRDefault="00463FA4" w:rsidP="00585E10">
                        <w:pPr>
                          <w:spacing w:after="160" w:line="259" w:lineRule="auto"/>
                        </w:pPr>
                        <w:r>
                          <w:rPr>
                            <w:i/>
                          </w:rPr>
                          <w:t>f</w:t>
                        </w:r>
                      </w:p>
                    </w:txbxContent>
                  </v:textbox>
                </v:rect>
                <v:shape id="Shape 683" o:spid="_x0000_s1062" style="position:absolute;left:18806;top:4867;width:1036;height:7650;visibility:visible;mso-wrap-style:square;v-text-anchor:top" coordsize="103644,76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" path="m51816,r51828,85344c103644,88392,103644,91439,100597,94487v-3061,,-6109,,-9157,-3048l57912,31550r,701934l91440,673595v3048,-3048,6096,-6083,9157,-3048c103644,670547,103644,676643,103644,679691l51816,765048,3048,679691v-3048,-3048,,-9144,3061,-9144c9156,667512,12192,670547,15240,673595r30492,54451l45732,36988,15240,91439v-3048,3048,-6084,3048,-9131,3048c3048,91439,,88392,3048,85344l51816,xe" fillcolor="black" stroked="f" strokeweight="0">
                  <v:stroke endcap="round"/>
                  <v:path arrowok="t" textboxrect="0,0,103644,765048"/>
                </v:shape>
                <v:shape id="Shape 684" o:spid="_x0000_s1063" style="position:absolute;left:25389;top:6756;width:1037;height:5761;visibility:visible;mso-wrap-style:square;v-text-anchor:top" coordsize="103632,57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" path="m51829,r48755,85344c103632,88392,103632,94487,100584,94487v-3048,3049,-9131,3049,-9131,l57912,38602r,501902l91453,484618v,-3047,6083,-6082,9131,-3047c103632,481571,103632,487667,100584,490715l51829,576072,3048,490715c,487667,,481571,3048,481571v3048,-3035,9144,,9144,3047l45720,540499r,-501892l12192,94487v,3049,-6096,3049,-9144,c,94487,,88392,3048,85344l51829,xe" fillcolor="black" stroked="f" strokeweight="0">
                  <v:stroke endcap="round"/>
                  <v:path arrowok="t" textboxrect="0,0,103632,576072"/>
                </v:shape>
                <v:shape id="Shape 685" o:spid="_x0000_s1064" style="position:absolute;left:12252;top:6970;width:1037;height:5730;visibility:visible;mso-wrap-style:square;v-text-anchor:top" coordsize="103632,57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" path="m51829,r48755,85331c103632,88379,100584,91440,97536,94488v-3048,,-6096,,-6096,-3048l57912,35561r,501902l91440,481584v,-3048,3048,-3048,6096,-3048c100584,481584,103632,484632,100584,487680l51829,573011,,487680v,-3048,,-6096,3048,-9144c6096,478536,9144,478536,12192,481584r33528,55879l45720,35561,12192,91440c9144,94488,6096,94488,3048,94488,,91440,,88379,,85331l51829,xe" fillcolor="black" stroked="f" strokeweight="0">
                  <v:stroke endcap="round"/>
                  <v:path arrowok="t" textboxrect="0,0,103632,573011"/>
                </v:shape>
                <v:rect id="Rectangle 686" o:spid="_x0000_s1065" style="position:absolute;left:13776;top:8016;width:1561;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" filled="f" stroked="f">
                  <v:textbox inset="0,0,0,0">
                    <w:txbxContent>
                      <w:p w:rsidR="00463FA4" w:rsidRDefault="00463FA4" w:rsidP="00585E10">
                        <w:pPr>
                          <w:spacing w:after="160" w:line="259" w:lineRule="auto"/>
                        </w:pPr>
                        <w:r>
                          <w:rPr>
                            <w:i/>
                          </w:rPr>
                          <w:t>К</w:t>
                        </w:r>
                      </w:p>
                    </w:txbxContent>
                  </v:textbox>
                </v:rect>
                <v:rect id="Rectangle 687" o:spid="_x0000_s1066" style="position:absolute;left:14965;top:8803;width:824;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" filled="f" stroked="f">
                  <v:textbox inset="0,0,0,0">
                    <w:txbxContent>
                      <w:p w:rsidR="00463FA4" w:rsidRDefault="00463FA4" w:rsidP="00585E10">
                        <w:pPr>
                          <w:spacing w:after="160" w:line="259" w:lineRule="auto"/>
                        </w:pPr>
                        <w:r>
                          <w:rPr>
                            <w:sz w:val="18"/>
                          </w:rPr>
                          <w:t>н</w:t>
                        </w:r>
                      </w:p>
                    </w:txbxContent>
                  </v:textbox>
                </v:rect>
                <v:rect id="Rectangle 688" o:spid="_x0000_s1067" style="position:absolute;left:20146;top:8016;width:1562;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" filled="f" stroked="f">
                  <v:textbox inset="0,0,0,0">
                    <w:txbxContent>
                      <w:p w:rsidR="00463FA4" w:rsidRDefault="00463FA4" w:rsidP="00585E10">
                        <w:pPr>
                          <w:spacing w:after="160" w:line="259" w:lineRule="auto"/>
                        </w:pPr>
                        <w:r>
                          <w:rPr>
                            <w:i/>
                          </w:rPr>
                          <w:t>К</w:t>
                        </w:r>
                      </w:p>
                    </w:txbxContent>
                  </v:textbox>
                </v:rect>
                <v:rect id="Rectangle 689" o:spid="_x0000_s1068" style="position:absolute;left:21335;top:8803;width:1419;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" filled="f" stroked="f">
                  <v:textbox inset="0,0,0,0">
                    <w:txbxContent>
                      <w:p w:rsidR="00463FA4" w:rsidRDefault="00463FA4" w:rsidP="00585E10">
                        <w:pPr>
                          <w:spacing w:after="160" w:line="259" w:lineRule="auto"/>
                        </w:pPr>
                        <w:r>
                          <w:rPr>
                            <w:sz w:val="18"/>
                          </w:rPr>
                          <w:t>ср</w:t>
                        </w:r>
                      </w:p>
                    </w:txbxContent>
                  </v:textbox>
                </v:rect>
                <v:rect id="Rectangle 690" o:spid="_x0000_s1069" style="position:absolute;left:26821;top:8016;width:1562;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" filled="f" stroked="f">
                  <v:textbox inset="0,0,0,0">
                    <w:txbxContent>
                      <w:p w:rsidR="00463FA4" w:rsidRDefault="00463FA4" w:rsidP="00585E10">
                        <w:pPr>
                          <w:spacing w:after="160" w:line="259" w:lineRule="auto"/>
                        </w:pPr>
                        <w:r>
                          <w:rPr>
                            <w:i/>
                          </w:rPr>
                          <w:t>К</w:t>
                        </w:r>
                      </w:p>
                    </w:txbxContent>
                  </v:textbox>
                </v:rect>
                <v:rect id="Rectangle 691" o:spid="_x0000_s1070" style="position:absolute;left:28010;top:8803;width:727;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" filled="f" stroked="f">
                  <v:textbox inset="0,0,0,0">
                    <w:txbxContent>
                      <w:p w:rsidR="00463FA4" w:rsidRDefault="00463FA4" w:rsidP="00585E10">
                        <w:pPr>
                          <w:spacing w:after="160" w:line="259" w:lineRule="auto"/>
                        </w:pPr>
                        <w:r>
                          <w:rPr>
                            <w:sz w:val="18"/>
                          </w:rPr>
                          <w:t>в</w:t>
                        </w:r>
                      </w:p>
                    </w:txbxContent>
                  </v:textbox>
                </v:rect>
                <v:shape id="Shape 65693" o:spid="_x0000_s1071" style="position:absolute;left:33070;top:2062;width:2560;height:3140;visibility:visible;mso-wrap-style:square;v-text-anchor:top" coordsize="256032,31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" path="m,l256032,r,313944l,313944,,e" stroked="f" strokeweight="0">
                  <v:stroke endcap="round"/>
                  <v:path arrowok="t" textboxrect="0,0,256032,313944"/>
                </v:shape>
                <v:rect id="Rectangle 693" o:spid="_x0000_s1072" style="position:absolute;left:33985;top:2590;width:1044;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" filled="f" stroked="f">
                  <v:textbox inset="0,0,0,0">
                    <w:txbxContent>
                      <w:p w:rsidR="00463FA4" w:rsidRDefault="00463FA4" w:rsidP="00585E10">
                        <w:pPr>
                          <w:spacing w:after="160" w:line="259" w:lineRule="auto"/>
                        </w:pPr>
                        <w:r>
                          <w:t>а</w:t>
                        </w:r>
                      </w:p>
                    </w:txbxContent>
                  </v:textbox>
                </v:rect>
                <v:rect id="Rectangle 694" o:spid="_x0000_s1073" style="position:absolute;left:27828;top:4693;width:119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" filled="f" stroked="f">
                  <v:textbox inset="0,0,0,0">
                    <w:txbxContent>
                      <w:p w:rsidR="00463FA4" w:rsidRDefault="00463FA4" w:rsidP="00585E10">
                        <w:pPr>
                          <w:spacing w:after="160" w:line="259" w:lineRule="auto"/>
                        </w:pPr>
                        <w:r>
                          <w:t>б</w:t>
                        </w:r>
                      </w:p>
                    </w:txbxContent>
                  </v:textbox>
                </v:rect>
                <v:shape id="Shape 695" o:spid="_x0000_s1074" style="position:absolute;left:32308;top:3678;width:1616;height:853;visibility:visible;mso-wrap-style:square;v-text-anchor:top" coordsize="161557,8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" path="m,85357l161557,e" filled="f" strokeweight=".72pt">
                  <v:stroke endcap="round"/>
                  <v:path arrowok="t" textboxrect="0,0,161557,85357"/>
                </v:shape>
                <v:shape id="Shape 696" o:spid="_x0000_s1075" style="position:absolute;left:25725;top:5690;width:1859;height:762;visibility:visible;mso-wrap-style:square;v-text-anchor:top" coordsize="18591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" path="m,76200l185915,e" filled="f" strokeweight=".72pt">
                  <v:stroke endcap="round"/>
                  <v:path arrowok="t" textboxrect="0,0,185915,76200"/>
                </v:shape>
                <v:shape id="Shape 65694" o:spid="_x0000_s1076" style="position:absolute;left:7040;top:6695;width:518;height:122;visibility:visible;mso-wrap-style:square;v-text-anchor:top" coordsize="51816,1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" path="m,l51816,r,12205l,12205,,e" fillcolor="black" stroked="f" strokeweight="0">
                  <v:stroke endcap="round"/>
                  <v:path arrowok="t" textboxrect="0,0,51816,12205"/>
                </v:shape>
                <v:shape id="Shape 698" o:spid="_x0000_s1077" style="position:absolute;left:6156;top:6695;width:519;height:122;visibility:visible;mso-wrap-style:square;v-text-anchor:top" coordsize="51829,1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" path="m,l51829,,48768,12205,,12205,,xe" fillcolor="black" stroked="f" strokeweight="0">
                  <v:stroke endcap="round"/>
                  <v:path arrowok="t" textboxrect="0,0,51829,12205"/>
                </v:shape>
                <v:shape id="Shape 699" o:spid="_x0000_s1078" style="position:absolute;left:5272;top:6665;width:488;height:152;visibility:visible;mso-wrap-style:square;v-text-anchor:top" coordsize="48768,1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" path="m,l48768,3048r,12205l,15253,,xe" fillcolor="black" stroked="f" strokeweight="0">
                  <v:stroke endcap="round"/>
                  <v:path arrowok="t" textboxrect="0,0,48768,15253"/>
                </v:shape>
                <v:shape id="Shape 700" o:spid="_x0000_s1079" style="position:absolute;left:4358;top:6665;width:518;height:122;visibility:visible;mso-wrap-style:square;v-text-anchor:top" coordsize="51829,1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" path="m3061,l51829,r,12205l,12205,3061,xe" fillcolor="black" stroked="f" strokeweight="0">
                  <v:stroke endcap="round"/>
                  <v:path arrowok="t" textboxrect="0,0,51829,12205"/>
                </v:shape>
                <v:shape id="Shape 65695" o:spid="_x0000_s1080" style="position:absolute;left:10606;top:6726;width:488;height:122;visibility:visible;mso-wrap-style:square;v-text-anchor:top" coordsize="48768,1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" path="m,l48768,r,12205l,12205,,e" fillcolor="black" stroked="f" strokeweight="0">
                  <v:stroke endcap="round"/>
                  <v:path arrowok="t" textboxrect="0,0,48768,12205"/>
                </v:shape>
                <v:shape id="Shape 702" o:spid="_x0000_s1081" style="position:absolute;left:9692;top:6695;width:518;height:153;visibility:visible;mso-wrap-style:square;v-text-anchor:top" coordsize="51829,1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" path="m3061,l51829,r,15253l,12205,3061,xe" fillcolor="black" stroked="f" strokeweight="0">
                  <v:stroke endcap="round"/>
                  <v:path arrowok="t" textboxrect="0,0,51829,15253"/>
                </v:shape>
                <v:shape id="Shape 65696" o:spid="_x0000_s1082" style="position:absolute;left:8808;top:6695;width:518;height:122;visibility:visible;mso-wrap-style:square;v-text-anchor:top" coordsize="51816,1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" path="m,l51816,r,12205l,12205,,e" fillcolor="black" stroked="f" strokeweight="0">
                  <v:stroke endcap="round"/>
                  <v:path arrowok="t" textboxrect="0,0,51816,12205"/>
                </v:shape>
                <v:shape id="Shape 65697" o:spid="_x0000_s1083" style="position:absolute;left:7924;top:6695;width:518;height:122;visibility:visible;mso-wrap-style:square;v-text-anchor:top" coordsize="51803,1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" path="m,l51803,r,12205l,12205,,e" fillcolor="black" stroked="f" strokeweight="0">
                  <v:stroke endcap="round"/>
                  <v:path arrowok="t" textboxrect="0,0,51803,12205"/>
                </v:shape>
                <v:shape id="Shape 705" o:spid="_x0000_s1084" style="position:absolute;left:14142;top:6726;width:518;height:152;visibility:visible;mso-wrap-style:square;v-text-anchor:top" coordsize="51816,1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" path="m,l51816,r,15253l,12205,,xe" fillcolor="black" stroked="f" strokeweight="0">
                  <v:stroke endcap="round"/>
                  <v:path arrowok="t" textboxrect="0,0,51816,15253"/>
                </v:shape>
                <v:shape id="Shape 65698" o:spid="_x0000_s1085" style="position:absolute;left:13258;top:6726;width:518;height:122;visibility:visible;mso-wrap-style:square;v-text-anchor:top" coordsize="51816,1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" path="m,l51816,r,12205l,12205,,e" fillcolor="black" stroked="f" strokeweight="0">
                  <v:stroke endcap="round"/>
                  <v:path arrowok="t" textboxrect="0,0,51816,12205"/>
                </v:shape>
                <v:shape id="Shape 65699" o:spid="_x0000_s1086" style="position:absolute;left:12374;top:6726;width:518;height:122;visibility:visible;mso-wrap-style:square;v-text-anchor:top" coordsize="51816,1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" path="m,l51816,r,12205l,12205,,e" fillcolor="black" stroked="f" strokeweight="0">
                  <v:stroke endcap="round"/>
                  <v:path arrowok="t" textboxrect="0,0,51816,12205"/>
                </v:shape>
                <v:shape id="Shape 708" o:spid="_x0000_s1087" style="position:absolute;left:11490;top:6726;width:519;height:122;visibility:visible;mso-wrap-style:square;v-text-anchor:top" coordsize="51829,1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" path="m,l51829,,48768,12205,,12205,,xe" fillcolor="black" stroked="f" strokeweight="0">
                  <v:stroke endcap="round"/>
                  <v:path arrowok="t" textboxrect="0,0,51829,12205"/>
                </v:shape>
                <v:shape id="Shape 65700" o:spid="_x0000_s1088" style="position:absolute;left:17708;top:6756;width:518;height:122;visibility:visible;mso-wrap-style:square;v-text-anchor:top"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" path="m,l51816,r,12192l,12192,,e" fillcolor="black" stroked="f" strokeweight="0">
                  <v:stroke endcap="round"/>
                  <v:path arrowok="t" textboxrect="0,0,51816,12192"/>
                </v:shape>
                <v:shape id="Shape 710" o:spid="_x0000_s1089" style="position:absolute;left:16824;top:6756;width:519;height:122;visibility:visible;mso-wrap-style:square;v-text-anchor:top"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" path="m,l51816,,48755,12192,,12192,,xe" fillcolor="black" stroked="f" strokeweight="0">
                  <v:stroke endcap="round"/>
                  <v:path arrowok="t" textboxrect="0,0,51816,12192"/>
                </v:shape>
                <v:shape id="Shape 65701" o:spid="_x0000_s1090" style="position:absolute;left:15940;top:6756;width:488;height:122;visibility:visible;mso-wrap-style:square;v-text-anchor:top" coordsize="4878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" path="m,l48780,r,12192l,12192,,e" fillcolor="black" stroked="f" strokeweight="0">
                  <v:stroke endcap="round"/>
                  <v:path arrowok="t" textboxrect="0,0,48780,12192"/>
                </v:shape>
                <v:shape id="Shape 712" o:spid="_x0000_s1091" style="position:absolute;left:15026;top:6726;width:518;height:152;visibility:visible;mso-wrap-style:square;v-text-anchor:top" coordsize="51816,1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" path="m3061,l51816,3061r,12192l,15253,3061,xe" fillcolor="black" stroked="f" strokeweight="0">
                  <v:stroke endcap="round"/>
                  <v:path arrowok="t" textboxrect="0,0,51816,15253"/>
                </v:shape>
                <v:shape id="Shape 65702" o:spid="_x0000_s1092" style="position:absolute;left:21274;top:6787;width:488;height:122;visibility:visible;mso-wrap-style:square;v-text-anchor:top" coordsize="4878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" path="m,l48780,r,12192l,12192,,e" fillcolor="black" stroked="f" strokeweight="0">
                  <v:stroke endcap="round"/>
                  <v:path arrowok="t" textboxrect="0,0,48780,12192"/>
                </v:shape>
                <v:shape id="Shape 714" o:spid="_x0000_s1093" style="position:absolute;left:20360;top:6787;width:518;height:122;visibility:visible;mso-wrap-style:square;v-text-anchor:top"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" path="m3061,l51816,r,12192l,12192,3061,xe" fillcolor="black" stroked="f" strokeweight="0">
                  <v:stroke endcap="round"/>
                  <v:path arrowok="t" textboxrect="0,0,51816,12192"/>
                </v:shape>
                <v:shape id="Shape 65703" o:spid="_x0000_s1094" style="position:absolute;left:19476;top:6756;width:518;height:153;visibility:visible;mso-wrap-style:square;v-text-anchor:top" coordsize="51803,1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" path="m,l51803,r,15239l,15239,,e" fillcolor="black" stroked="f" strokeweight="0">
                  <v:stroke endcap="round"/>
                  <v:path arrowok="t" textboxrect="0,0,51803,15239"/>
                </v:shape>
                <v:shape id="Shape 65704" o:spid="_x0000_s1095" style="position:absolute;left:18592;top:6756;width:518;height:122;visibility:visible;mso-wrap-style:square;v-text-anchor:top"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" path="m,l51816,r,12192l,12192,,e" fillcolor="black" stroked="f" strokeweight="0">
                  <v:stroke endcap="round"/>
                  <v:path arrowok="t" textboxrect="0,0,51816,12192"/>
                </v:shape>
                <v:shape id="Shape 717" o:spid="_x0000_s1096" style="position:absolute;left:24810;top:6787;width:518;height:152;visibility:visible;mso-wrap-style:square;v-text-anchor:top" coordsize="51803,1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" path="m,l51803,3048r,12191l,15239,,xe" fillcolor="black" stroked="f" strokeweight="0">
                  <v:stroke endcap="round"/>
                  <v:path arrowok="t" textboxrect="0,0,51803,15239"/>
                </v:shape>
                <v:shape id="Shape 718" o:spid="_x0000_s1097" style="position:absolute;left:23926;top:6787;width:518;height:152;visibility:visible;mso-wrap-style:square;v-text-anchor:top" coordsize="51816,1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" path="m,l51816,r,15239l,12192,,xe" fillcolor="black" stroked="f" strokeweight="0">
                  <v:stroke endcap="round"/>
                  <v:path arrowok="t" textboxrect="0,0,51816,15239"/>
                </v:shape>
                <v:shape id="Shape 65705" o:spid="_x0000_s1098" style="position:absolute;left:23042;top:6787;width:518;height:122;visibility:visible;mso-wrap-style:square;v-text-anchor:top"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" path="m,l51816,r,12192l,12192,,e" fillcolor="black" stroked="f" strokeweight="0">
                  <v:stroke endcap="round"/>
                  <v:path arrowok="t" textboxrect="0,0,51816,12192"/>
                </v:shape>
                <v:shape id="Shape 720" o:spid="_x0000_s1099" style="position:absolute;left:22158;top:6787;width:519;height:122;visibility:visible;mso-wrap-style:square;v-text-anchor:top" coordsize="51829,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" path="m,l51829,,48768,12192,,12192,,xe" fillcolor="black" stroked="f" strokeweight="0">
                  <v:stroke endcap="round"/>
                  <v:path arrowok="t" textboxrect="0,0,51829,12192"/>
                </v:shape>
                <v:shape id="Shape 65706" o:spid="_x0000_s1100" style="position:absolute;left:28376;top:6817;width:518;height:122;visibility:visible;mso-wrap-style:square;v-text-anchor:top"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" path="m,l51816,r,12192l,12192,,e" fillcolor="black" stroked="f" strokeweight="0">
                  <v:stroke endcap="round"/>
                  <v:path arrowok="t" textboxrect="0,0,51816,12192"/>
                </v:shape>
                <v:shape id="Shape 722" o:spid="_x0000_s1101" style="position:absolute;left:27492;top:6817;width:519;height:122;visibility:visible;mso-wrap-style:square;v-text-anchor:top" coordsize="51829,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" path="m,l51829,,48768,12192,,12192,,xe" fillcolor="black" stroked="f" strokeweight="0">
                  <v:stroke endcap="round"/>
                  <v:path arrowok="t" textboxrect="0,0,51829,12192"/>
                </v:shape>
                <v:shape id="Shape 65707" o:spid="_x0000_s1102" style="position:absolute;left:26608;top:6817;width:488;height:122;visibility:visible;mso-wrap-style:square;v-text-anchor:top" coordsize="4878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" path="m,l48780,r,12192l,12192,,e" fillcolor="black" stroked="f" strokeweight="0">
                  <v:stroke endcap="round"/>
                  <v:path arrowok="t" textboxrect="0,0,48780,12192"/>
                </v:shape>
                <v:shape id="Shape 724" o:spid="_x0000_s1103" style="position:absolute;left:25694;top:6817;width:518;height:122;visibility:visible;mso-wrap-style:square;v-text-anchor:top"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" path="m3061,l51816,r,12192l,12192,3061,xe" fillcolor="black" stroked="f" strokeweight="0">
                  <v:stroke endcap="round"/>
                  <v:path arrowok="t" textboxrect="0,0,51816,12192"/>
                </v:shape>
                <v:shape id="Shape 725" o:spid="_x0000_s1104" style="position:absolute;left:33710;top:6848;width:518;height:152;visibility:visible;mso-wrap-style:square;v-text-anchor:top" coordsize="51816,1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" path="m,l51816,r,15227l,12192,,xe" fillcolor="black" stroked="f" strokeweight="0">
                  <v:stroke endcap="round"/>
                  <v:path arrowok="t" textboxrect="0,0,51816,15227"/>
                </v:shape>
                <v:shape id="Shape 726" o:spid="_x0000_s1105" style="position:absolute;left:32826;top:6848;width:519;height:122;visibility:visible;mso-wrap-style:square;v-text-anchor:top" coordsize="51829,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" path="m,l51829,,48768,12192,,12192,,xe" fillcolor="black" stroked="f" strokeweight="0">
                  <v:stroke endcap="round"/>
                  <v:path arrowok="t" textboxrect="0,0,51829,12192"/>
                </v:shape>
                <v:shape id="Shape 65708" o:spid="_x0000_s1106" style="position:absolute;left:31942;top:6848;width:488;height:122;visibility:visible;mso-wrap-style:square;v-text-anchor:top" coordsize="4878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" path="m,l48780,r,12192l,12192,,e" fillcolor="black" stroked="f" strokeweight="0">
                  <v:stroke endcap="round"/>
                  <v:path arrowok="t" textboxrect="0,0,48780,12192"/>
                </v:shape>
                <v:shape id="Shape 728" o:spid="_x0000_s1107" style="position:absolute;left:31028;top:6848;width:518;height:122;visibility:visible;mso-wrap-style:square;v-text-anchor:top"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" path="m3061,l51816,r,12192l,12192,3061,xe" fillcolor="black" stroked="f" strokeweight="0">
                  <v:stroke endcap="round"/>
                  <v:path arrowok="t" textboxrect="0,0,51816,12192"/>
                </v:shape>
                <v:shape id="Shape 65709" o:spid="_x0000_s1108" style="position:absolute;left:30144;top:6848;width:518;height:122;visibility:visible;mso-wrap-style:square;v-text-anchor:top" coordsize="5180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" path="m,l51803,r,12192l,12192,,e" fillcolor="black" stroked="f" strokeweight="0">
                  <v:stroke endcap="round"/>
                  <v:path arrowok="t" textboxrect="0,0,51803,12192"/>
                </v:shape>
                <v:shape id="Shape 730" o:spid="_x0000_s1109" style="position:absolute;left:29260;top:6817;width:518;height:153;visibility:visible;mso-wrap-style:square;v-text-anchor:top" coordsize="51816,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" path="m,l51816,3048r,12192l,15240,,xe" fillcolor="black" stroked="f" strokeweight="0">
                  <v:stroke endcap="round"/>
                  <v:path arrowok="t" textboxrect="0,0,51816,15240"/>
                </v:shape>
                <v:rect id="Rectangle 731" o:spid="_x0000_s1110" style="position:absolute;left:1493;top:3913;width:1876;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GUxgAAANwAAAAPAAAAZHJzL2Rvd25yZXYueG1sRI9Ba8JA&#10;FITvBf/D8gRvdaNC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2FBBlMYAAADcAAAA&#10;DwAAAAAAAAAAAAAAAAAHAgAAZHJzL2Rvd25yZXYueG1sUEsFBgAAAAADAAMAtwAAAPoCAAAAAA==&#10;" filled="f" stroked="f">
                  <v:textbox inset="0,0,0,0">
                    <w:txbxContent>
                      <w:p w:rsidR="00463FA4" w:rsidRDefault="00463FA4" w:rsidP="00585E10">
                        <w:pPr>
                          <w:spacing w:after="160" w:line="259" w:lineRule="auto"/>
                        </w:pPr>
                        <w:r>
                          <w:rPr>
                            <w:sz w:val="23"/>
                          </w:rPr>
                          <w:t>ср</w:t>
                        </w:r>
                      </w:p>
                    </w:txbxContent>
                  </v:textbox>
                </v:rect>
                <v:rect id="Rectangle 732" o:spid="_x0000_s1111" style="position:absolute;left:274;top:3004;width:1672;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j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Aogt/jxQAAANwAAAAP&#10;AAAAAAAAAAAAAAAAAAcCAABkcnMvZG93bnJldi54bWxQSwUGAAAAAAMAAwC3AAAA+QIAAAAA&#10;" filled="f" stroked="f">
                  <v:textbox inset="0,0,0,0">
                    <w:txbxContent>
                      <w:p w:rsidR="00463FA4" w:rsidRDefault="00463FA4" w:rsidP="00585E10">
                        <w:pPr>
                          <w:spacing w:after="160" w:line="259" w:lineRule="auto"/>
                        </w:pPr>
                        <w:r>
                          <w:rPr>
                            <w:i/>
                            <w:sz w:val="30"/>
                          </w:rPr>
                          <w:t>K</w:t>
                        </w:r>
                      </w:p>
                    </w:txbxContent>
                  </v:textbox>
                </v:rect>
                <v:shape id="Shape 733" o:spid="_x0000_s1112" style="position:absolute;left:518;top:10323;width:244;height:152;visibility:visible;mso-wrap-style:square;v-text-anchor:top" coordsize="24397,1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" path="m,15228l24397,e" filled="f" strokeweight=".15417mm">
                  <v:stroke endcap="round"/>
                  <v:path arrowok="t" textboxrect="0,0,24397,15228"/>
                </v:shape>
                <v:shape id="Shape 734" o:spid="_x0000_s1113" style="position:absolute;left:762;top:10353;width:335;height:671;visibility:visible;mso-wrap-style:square;v-text-anchor:top" coordsize="3351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" path="m,l33515,67056e" filled="f" strokeweight=".30869mm">
                  <v:stroke endcap="round"/>
                  <v:path arrowok="t" textboxrect="0,0,33515,67056"/>
                </v:shape>
                <v:shape id="Shape 735" o:spid="_x0000_s1114" style="position:absolute;left:1127;top:9164;width:427;height:1860;visibility:visible;mso-wrap-style:square;v-text-anchor:top" coordsize="42672,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" path="m,185928l42672,e" filled="f" strokeweight=".15417mm">
                  <v:stroke endcap="round"/>
                  <v:path arrowok="t" textboxrect="0,0,42672,185928"/>
                </v:shape>
                <v:shape id="Shape 736" o:spid="_x0000_s1115" style="position:absolute;left:1554;top:9164;width:1036;height:0;visibility:visible;mso-wrap-style:square;v-text-anchor:top" coordsize="103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" path="m,l103645,e" filled="f" strokeweight=".15417mm">
                  <v:stroke endcap="round"/>
                  <v:path arrowok="t" textboxrect="0,0,103645,0"/>
                </v:shape>
                <v:shape id="Shape 737" o:spid="_x0000_s1116" style="position:absolute;top:8890;width:3048;height:0;visibility:visible;mso-wrap-style:square;v-text-anchor:top" coordsize="304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" path="m,l304800,e" filled="f" strokeweight=".17603mm">
                  <v:stroke endcap="round"/>
                  <v:path arrowok="t" textboxrect="0,0,304800,0"/>
                </v:shape>
                <v:rect id="Rectangle 738" o:spid="_x0000_s1117" style="position:absolute;left:1676;top:9380;width:11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gJwQAAANwAAAAPAAAAZHJzL2Rvd25yZXYueG1sRE/LisIw&#10;FN0L/kO4gjtNHcH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Elq6AnBAAAA3AAAAA8AAAAA&#10;AAAAAAAAAAAABwIAAGRycy9kb3ducmV2LnhtbFBLBQYAAAAAAwADALcAAAD1AgAAAAA=&#10;" filled="f" stroked="f">
                  <v:textbox inset="0,0,0,0">
                    <w:txbxContent>
                      <w:p w:rsidR="00463FA4" w:rsidRDefault="00463FA4" w:rsidP="00585E10">
                        <w:pPr>
                          <w:spacing w:after="160" w:line="259" w:lineRule="auto"/>
                        </w:pPr>
                        <w:r>
                          <w:t>2</w:t>
                        </w:r>
                      </w:p>
                    </w:txbxContent>
                  </v:textbox>
                </v:rect>
                <v:rect id="Rectangle 739" o:spid="_x0000_s1118" style="position:absolute;left:1463;top:7098;width:1738;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2SxQAAANwAAAAPAAAAZHJzL2Rvd25yZXYueG1sRI9Pa8JA&#10;FMTvhX6H5RW81Y0V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AmJk2SxQAAANwAAAAP&#10;AAAAAAAAAAAAAAAAAAcCAABkcnMvZG93bnJldi54bWxQSwUGAAAAAAMAAwC3AAAA+QIAAAAA&#10;" filled="f" stroked="f">
                  <v:textbox inset="0,0,0,0">
                    <w:txbxContent>
                      <w:p w:rsidR="00463FA4" w:rsidRDefault="00463FA4" w:rsidP="00585E10">
                        <w:pPr>
                          <w:spacing w:after="160" w:line="259" w:lineRule="auto"/>
                        </w:pPr>
                        <w:r>
                          <w:rPr>
                            <w:sz w:val="22"/>
                          </w:rPr>
                          <w:t>ср</w:t>
                        </w:r>
                      </w:p>
                    </w:txbxContent>
                  </v:textbox>
                </v:rect>
                <v:rect id="Rectangle 740" o:spid="_x0000_s1119" style="position:absolute;left:152;top:6240;width:1576;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dywQAAANwAAAAPAAAAZHJzL2Rvd25yZXYueG1sRE/LisIw&#10;FN0L/kO4gjtNHcT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O8al3LBAAAA3AAAAA8AAAAA&#10;AAAAAAAAAAAABwIAAGRycy9kb3ducmV2LnhtbFBLBQYAAAAAAwADALcAAAD1AgAAAAA=&#10;" filled="f" stroked="f">
                  <v:textbox inset="0,0,0,0">
                    <w:txbxContent>
                      <w:p w:rsidR="00463FA4" w:rsidRDefault="00463FA4" w:rsidP="00585E10">
                        <w:pPr>
                          <w:spacing w:after="160" w:line="259" w:lineRule="auto"/>
                        </w:pPr>
                        <w:r>
                          <w:rPr>
                            <w:i/>
                          </w:rPr>
                          <w:t>K</w:t>
                        </w:r>
                      </w:p>
                    </w:txbxContent>
                  </v:textbox>
                </v:rect>
                <v:shape id="Shape 741" o:spid="_x0000_s1120" style="position:absolute;left:15240;top:4867;width:8473;height:0;visibility:visible;mso-wrap-style:square;v-text-anchor:top" coordsize="847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" path="m,l847331,e" filled="f" strokeweight=".50764mm">
                  <v:path arrowok="t" textboxrect="0,0,847331,0"/>
                </v:shape>
                <v:shape id="Shape 742" o:spid="_x0000_s1121" style="position:absolute;left:11521;top:4867;width:4389;height:3200;visibility:visible;mso-wrap-style:square;v-text-anchor:top" coordsize="438912,32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" path="m438912,c417576,3048,356629,,313944,18287,271272,36576,234696,63995,179832,112776,128016,164592,36576,277368,,320039e" filled="f" strokeweight=".50764mm">
                  <v:path arrowok="t" textboxrect="0,0,438912,320039"/>
                </v:shape>
                <v:shape id="Shape 743" o:spid="_x0000_s1122" style="position:absolute;left:22860;top:4867;width:4389;height:3200;visibility:visible;mso-wrap-style:square;v-text-anchor:top" coordsize="438912,32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" path="m,c21336,3048,82283,,124955,18287v42672,18289,79248,45708,131064,94489c307848,164592,399275,277368,438912,320039e" filled="f" strokeweight=".50764mm">
                  <v:path arrowok="t" textboxrect="0,0,438912,320039"/>
                </v:shape>
                <w10:anchorlock/>
              </v:group>
            </w:pict>
          </mc:Fallback>
        </mc:AlternateContent>
      </w:r>
    </w:p>
    <w:p w:rsidR="00585E10" w:rsidRPr="002E6A99" w:rsidRDefault="00585E10" w:rsidP="00585E10">
      <w:pPr>
        <w:spacing w:after="306" w:line="249" w:lineRule="auto"/>
        <w:ind w:left="435" w:right="441" w:hanging="10"/>
        <w:jc w:val="center"/>
      </w:pPr>
      <w:r w:rsidRPr="002E6A99">
        <w:t>Рис. 1.2. Частотная характеристика УЗЧ</w:t>
      </w:r>
    </w:p>
    <w:p w:rsidR="00585E10" w:rsidRPr="002E6A99" w:rsidRDefault="00585E10" w:rsidP="00585E10">
      <w:pPr>
        <w:ind w:left="10" w:firstLine="710"/>
      </w:pPr>
      <w:r>
        <w:rPr>
          <w:noProof/>
          <w:lang w:eastAsia="ru-RU"/>
        </w:rPr>
        <mc:AlternateContent>
          <mc:Choice Requires="wpg">
            <w:drawing>
              <wp:anchor distT="0" distB="0" distL="114300" distR="114300" simplePos="0" relativeHeight="251661312" behindDoc="0" locked="0" layoutInCell="1" allowOverlap="1">
                <wp:simplePos x="0" y="0"/>
                <wp:positionH relativeFrom="column">
                  <wp:posOffset>5036185</wp:posOffset>
                </wp:positionH>
                <wp:positionV relativeFrom="paragraph">
                  <wp:posOffset>1447800</wp:posOffset>
                </wp:positionV>
                <wp:extent cx="237490" cy="191770"/>
                <wp:effectExtent l="0" t="0" r="10160" b="17780"/>
                <wp:wrapNone/>
                <wp:docPr id="57138" name="Группа 57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490" cy="191770"/>
                          <a:chOff x="0" y="0"/>
                          <a:chExt cx="237731" cy="192036"/>
                        </a:xfrm>
                      </wpg:grpSpPr>
                      <wps:wsp>
                        <wps:cNvPr id="1106" name="Shape 776"/>
                        <wps:cNvSpPr/>
                        <wps:spPr>
                          <a:xfrm>
                            <a:off x="0" y="121932"/>
                            <a:ext cx="27419" cy="15240"/>
                          </a:xfrm>
                          <a:custGeom>
                            <a:avLst/>
                            <a:gdLst/>
                            <a:ahLst/>
                            <a:cxnLst/>
                            <a:rect l="0" t="0" r="0" b="0"/>
                            <a:pathLst>
                              <a:path w="27419" h="15240">
                                <a:moveTo>
                                  <a:pt x="0" y="15240"/>
                                </a:moveTo>
                                <a:lnTo>
                                  <a:pt x="27419" y="0"/>
                                </a:lnTo>
                              </a:path>
                            </a:pathLst>
                          </a:custGeom>
                          <a:noFill/>
                          <a:ln w="6337" cap="rnd" cmpd="sng" algn="ctr">
                            <a:solidFill>
                              <a:srgbClr val="000000"/>
                            </a:solidFill>
                            <a:prstDash val="solid"/>
                            <a:round/>
                          </a:ln>
                          <a:effectLst/>
                        </wps:spPr>
                        <wps:bodyPr/>
                      </wps:wsp>
                      <wps:wsp>
                        <wps:cNvPr id="1107" name="Shape 777"/>
                        <wps:cNvSpPr/>
                        <wps:spPr>
                          <a:xfrm>
                            <a:off x="27419" y="124981"/>
                            <a:ext cx="39624" cy="67056"/>
                          </a:xfrm>
                          <a:custGeom>
                            <a:avLst/>
                            <a:gdLst/>
                            <a:ahLst/>
                            <a:cxnLst/>
                            <a:rect l="0" t="0" r="0" b="0"/>
                            <a:pathLst>
                              <a:path w="39624" h="67056">
                                <a:moveTo>
                                  <a:pt x="0" y="0"/>
                                </a:moveTo>
                                <a:lnTo>
                                  <a:pt x="39624" y="67056"/>
                                </a:lnTo>
                              </a:path>
                            </a:pathLst>
                          </a:custGeom>
                          <a:noFill/>
                          <a:ln w="12675" cap="rnd" cmpd="sng" algn="ctr">
                            <a:solidFill>
                              <a:srgbClr val="000000"/>
                            </a:solidFill>
                            <a:prstDash val="solid"/>
                            <a:round/>
                          </a:ln>
                          <a:effectLst/>
                        </wps:spPr>
                        <wps:bodyPr/>
                      </wps:wsp>
                      <wps:wsp>
                        <wps:cNvPr id="1108" name="Shape 778"/>
                        <wps:cNvSpPr/>
                        <wps:spPr>
                          <a:xfrm>
                            <a:off x="70091" y="0"/>
                            <a:ext cx="48768" cy="192036"/>
                          </a:xfrm>
                          <a:custGeom>
                            <a:avLst/>
                            <a:gdLst/>
                            <a:ahLst/>
                            <a:cxnLst/>
                            <a:rect l="0" t="0" r="0" b="0"/>
                            <a:pathLst>
                              <a:path w="48768" h="192036">
                                <a:moveTo>
                                  <a:pt x="0" y="192036"/>
                                </a:moveTo>
                                <a:lnTo>
                                  <a:pt x="48768" y="0"/>
                                </a:lnTo>
                              </a:path>
                            </a:pathLst>
                          </a:custGeom>
                          <a:noFill/>
                          <a:ln w="6337" cap="rnd" cmpd="sng" algn="ctr">
                            <a:solidFill>
                              <a:srgbClr val="000000"/>
                            </a:solidFill>
                            <a:prstDash val="solid"/>
                            <a:round/>
                          </a:ln>
                          <a:effectLst/>
                        </wps:spPr>
                        <wps:bodyPr/>
                      </wps:wsp>
                      <wps:wsp>
                        <wps:cNvPr id="1109" name="Shape 779"/>
                        <wps:cNvSpPr/>
                        <wps:spPr>
                          <a:xfrm>
                            <a:off x="118859" y="0"/>
                            <a:ext cx="118872" cy="0"/>
                          </a:xfrm>
                          <a:custGeom>
                            <a:avLst/>
                            <a:gdLst/>
                            <a:ahLst/>
                            <a:cxnLst/>
                            <a:rect l="0" t="0" r="0" b="0"/>
                            <a:pathLst>
                              <a:path w="118872">
                                <a:moveTo>
                                  <a:pt x="0" y="0"/>
                                </a:moveTo>
                                <a:lnTo>
                                  <a:pt x="118872" y="0"/>
                                </a:lnTo>
                              </a:path>
                            </a:pathLst>
                          </a:custGeom>
                          <a:noFill/>
                          <a:ln w="6337" cap="rnd"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54E17B17" id="Группа 57138" o:spid="_x0000_s1026" style="position:absolute;margin-left:396.55pt;margin-top:114pt;width:18.7pt;height:15.1pt;z-index:251661312" coordsize="237731,19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">
                <v:shape id="Shape 776" o:spid="_x0000_s1027" style="position:absolute;top:121932;width:27419;height:15240;visibility:visible;mso-wrap-style:square;v-text-anchor:top" coordsize="27419,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" path="m,15240l27419,e" filled="f" strokeweight=".17603mm">
                  <v:stroke endcap="round"/>
                  <v:path arrowok="t" textboxrect="0,0,27419,15240"/>
                </v:shape>
                <v:shape id="Shape 777" o:spid="_x0000_s1028" style="position:absolute;left:27419;top:124981;width:39624;height:67056;visibility:visible;mso-wrap-style:square;v-text-anchor:top" coordsize="39624,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" path="m,l39624,67056e" filled="f" strokeweight=".35208mm">
                  <v:stroke endcap="round"/>
                  <v:path arrowok="t" textboxrect="0,0,39624,67056"/>
                </v:shape>
                <v:shape id="Shape 778" o:spid="_x0000_s1029" style="position:absolute;left:70091;width:48768;height:192036;visibility:visible;mso-wrap-style:square;v-text-anchor:top" coordsize="48768,19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" path="m,192036l48768,e" filled="f" strokeweight=".17603mm">
                  <v:stroke endcap="round"/>
                  <v:path arrowok="t" textboxrect="0,0,48768,192036"/>
                </v:shape>
                <v:shape id="Shape 779" o:spid="_x0000_s1030" style="position:absolute;left:118859;width:118872;height:0;visibility:visible;mso-wrap-style:square;v-text-anchor:top" coordsize="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" path="m,l118872,e" filled="f" strokeweight=".17603mm">
                  <v:stroke endcap="round"/>
                  <v:path arrowok="t" textboxrect="0,0,118872,0"/>
                </v:shape>
              </v:group>
            </w:pict>
          </mc:Fallback>
        </mc:AlternateContent>
      </w:r>
      <w:r w:rsidRPr="002E6A99">
        <w:t xml:space="preserve">Идеальный усилитель имеет одинаковый коэффициент усиления на рабочем участке частот </w:t>
      </w:r>
      <w:r>
        <w:rPr>
          <w:i/>
        </w:rPr>
        <w:t>F</w:t>
      </w:r>
      <w:r w:rsidRPr="002E6A99">
        <w:rPr>
          <w:vertAlign w:val="subscript"/>
        </w:rPr>
        <w:t>н</w:t>
      </w:r>
      <w:r w:rsidRPr="002E6A99">
        <w:t>...</w:t>
      </w:r>
      <w:r>
        <w:rPr>
          <w:i/>
        </w:rPr>
        <w:t>F</w:t>
      </w:r>
      <w:r w:rsidRPr="002E6A99">
        <w:rPr>
          <w:vertAlign w:val="subscript"/>
        </w:rPr>
        <w:t>в</w:t>
      </w:r>
      <w:r w:rsidRPr="002E6A99">
        <w:t xml:space="preserve"> (кривая а на рис. 1.2). В реальной схеме УЗЧ имеются реактивные элементы (в нашем случае – емкости), которые обусловливают спад частотной характеристики в области нижних частот за счет увеличения сопротивления разделительных конденсаторов </w:t>
      </w:r>
      <w:r w:rsidRPr="002E6A99">
        <w:rPr>
          <w:i/>
        </w:rPr>
        <w:t>С1</w:t>
      </w:r>
      <w:r w:rsidRPr="002E6A99">
        <w:t xml:space="preserve"> и </w:t>
      </w:r>
      <w:r w:rsidRPr="002E6A99">
        <w:rPr>
          <w:i/>
        </w:rPr>
        <w:t>С3</w:t>
      </w:r>
      <w:r w:rsidRPr="002E6A99">
        <w:t xml:space="preserve"> и в области верхних частот за счет уменьшения сопротивления емкостной составляющей входного сопротивления </w:t>
      </w:r>
      <w:r>
        <w:rPr>
          <w:i/>
        </w:rPr>
        <w:t>Z</w:t>
      </w:r>
      <w:r w:rsidRPr="002E6A99">
        <w:rPr>
          <w:vertAlign w:val="subscript"/>
        </w:rPr>
        <w:t>вх</w:t>
      </w:r>
      <w:r w:rsidRPr="002E6A99">
        <w:t xml:space="preserve"> следующего каскада (кривая б на рис. 1.2). В этом случае рабочий диапазон частот определяется при спаде усиления не более чем в </w:t>
      </w:r>
      <w:r w:rsidRPr="002E6A99">
        <w:rPr>
          <w:sz w:val="32"/>
        </w:rPr>
        <w:t>2</w:t>
      </w:r>
      <w:r w:rsidRPr="002E6A99">
        <w:t xml:space="preserve"> раз.</w:t>
      </w:r>
    </w:p>
    <w:p w:rsidR="00585E10" w:rsidRPr="002E6A99" w:rsidRDefault="00585E10" w:rsidP="00585E10">
      <w:pPr>
        <w:ind w:left="10" w:firstLine="710"/>
      </w:pPr>
      <w:r w:rsidRPr="002E6A99">
        <w:t>Нелинейными искажениями сигнала называют изменения его формы, вызванные наличием нелинейных элементов в схеме усилителя (транзисторов, ламп и т.п.).</w:t>
      </w:r>
    </w:p>
    <w:p w:rsidR="00585E10" w:rsidRPr="002E6A99" w:rsidRDefault="00585E10" w:rsidP="00585E10">
      <w:pPr>
        <w:spacing w:after="688"/>
        <w:ind w:left="10" w:firstLine="710"/>
      </w:pPr>
      <w:r w:rsidRPr="002E6A99">
        <w:t>В отличие от частотных нелинейные искажения приводят к появлению в спектре выходного сигнала новых частотных составляющих, которых не было в спектре входного сигнала. Для оценки нелинейных искажений служит коэффициент гармоник</w:t>
      </w:r>
    </w:p>
    <w:p w:rsidR="00585E10" w:rsidRDefault="00585E10" w:rsidP="00585E10">
      <w:pPr>
        <w:spacing w:after="79" w:line="461" w:lineRule="auto"/>
        <w:ind w:left="4805" w:right="1966" w:hanging="1752"/>
      </w:pPr>
      <w:r>
        <w:rPr>
          <w:noProof/>
          <w:lang w:eastAsia="ru-RU"/>
        </w:rPr>
        <mc:AlternateContent>
          <mc:Choice Requires="wpg">
            <w:drawing>
              <wp:anchor distT="0" distB="0" distL="114300" distR="114300" simplePos="0" relativeHeight="251666432" behindDoc="1" locked="0" layoutInCell="1" allowOverlap="1">
                <wp:simplePos x="0" y="0"/>
                <wp:positionH relativeFrom="column">
                  <wp:posOffset>2411730</wp:posOffset>
                </wp:positionH>
                <wp:positionV relativeFrom="paragraph">
                  <wp:posOffset>-114300</wp:posOffset>
                </wp:positionV>
                <wp:extent cx="1545590" cy="323215"/>
                <wp:effectExtent l="0" t="0" r="16510" b="19685"/>
                <wp:wrapNone/>
                <wp:docPr id="57140" name="Группа 57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5590" cy="323215"/>
                          <a:chOff x="0" y="0"/>
                          <a:chExt cx="1545336" cy="323088"/>
                        </a:xfrm>
                      </wpg:grpSpPr>
                      <wps:wsp>
                        <wps:cNvPr id="1101" name="Shape 802"/>
                        <wps:cNvSpPr/>
                        <wps:spPr>
                          <a:xfrm>
                            <a:off x="15240" y="179845"/>
                            <a:ext cx="27445" cy="15240"/>
                          </a:xfrm>
                          <a:custGeom>
                            <a:avLst/>
                            <a:gdLst/>
                            <a:ahLst/>
                            <a:cxnLst/>
                            <a:rect l="0" t="0" r="0" b="0"/>
                            <a:pathLst>
                              <a:path w="27445" h="15240">
                                <a:moveTo>
                                  <a:pt x="0" y="15240"/>
                                </a:moveTo>
                                <a:lnTo>
                                  <a:pt x="27445" y="0"/>
                                </a:lnTo>
                              </a:path>
                            </a:pathLst>
                          </a:custGeom>
                          <a:noFill/>
                          <a:ln w="6337" cap="rnd" cmpd="sng" algn="ctr">
                            <a:solidFill>
                              <a:srgbClr val="000000"/>
                            </a:solidFill>
                            <a:prstDash val="solid"/>
                            <a:round/>
                          </a:ln>
                          <a:effectLst/>
                        </wps:spPr>
                        <wps:bodyPr/>
                      </wps:wsp>
                      <wps:wsp>
                        <wps:cNvPr id="1102" name="Shape 803"/>
                        <wps:cNvSpPr/>
                        <wps:spPr>
                          <a:xfrm>
                            <a:off x="42685" y="182893"/>
                            <a:ext cx="39611" cy="100584"/>
                          </a:xfrm>
                          <a:custGeom>
                            <a:avLst/>
                            <a:gdLst/>
                            <a:ahLst/>
                            <a:cxnLst/>
                            <a:rect l="0" t="0" r="0" b="0"/>
                            <a:pathLst>
                              <a:path w="39611" h="100584">
                                <a:moveTo>
                                  <a:pt x="0" y="0"/>
                                </a:moveTo>
                                <a:lnTo>
                                  <a:pt x="39611" y="100584"/>
                                </a:lnTo>
                              </a:path>
                            </a:pathLst>
                          </a:custGeom>
                          <a:noFill/>
                          <a:ln w="12675" cap="rnd" cmpd="sng" algn="ctr">
                            <a:solidFill>
                              <a:srgbClr val="000000"/>
                            </a:solidFill>
                            <a:prstDash val="solid"/>
                            <a:round/>
                          </a:ln>
                          <a:effectLst/>
                        </wps:spPr>
                        <wps:bodyPr/>
                      </wps:wsp>
                      <wps:wsp>
                        <wps:cNvPr id="1103" name="Shape 804"/>
                        <wps:cNvSpPr/>
                        <wps:spPr>
                          <a:xfrm>
                            <a:off x="85344" y="0"/>
                            <a:ext cx="48768" cy="283477"/>
                          </a:xfrm>
                          <a:custGeom>
                            <a:avLst/>
                            <a:gdLst/>
                            <a:ahLst/>
                            <a:cxnLst/>
                            <a:rect l="0" t="0" r="0" b="0"/>
                            <a:pathLst>
                              <a:path w="48768" h="283477">
                                <a:moveTo>
                                  <a:pt x="0" y="283477"/>
                                </a:moveTo>
                                <a:lnTo>
                                  <a:pt x="48768" y="0"/>
                                </a:lnTo>
                              </a:path>
                            </a:pathLst>
                          </a:custGeom>
                          <a:noFill/>
                          <a:ln w="6337" cap="rnd" cmpd="sng" algn="ctr">
                            <a:solidFill>
                              <a:srgbClr val="000000"/>
                            </a:solidFill>
                            <a:prstDash val="solid"/>
                            <a:round/>
                          </a:ln>
                          <a:effectLst/>
                        </wps:spPr>
                        <wps:bodyPr/>
                      </wps:wsp>
                      <wps:wsp>
                        <wps:cNvPr id="1104" name="Shape 805"/>
                        <wps:cNvSpPr/>
                        <wps:spPr>
                          <a:xfrm>
                            <a:off x="134112" y="0"/>
                            <a:ext cx="1399032" cy="0"/>
                          </a:xfrm>
                          <a:custGeom>
                            <a:avLst/>
                            <a:gdLst/>
                            <a:ahLst/>
                            <a:cxnLst/>
                            <a:rect l="0" t="0" r="0" b="0"/>
                            <a:pathLst>
                              <a:path w="1399032">
                                <a:moveTo>
                                  <a:pt x="0" y="0"/>
                                </a:moveTo>
                                <a:lnTo>
                                  <a:pt x="1399032" y="0"/>
                                </a:lnTo>
                              </a:path>
                            </a:pathLst>
                          </a:custGeom>
                          <a:noFill/>
                          <a:ln w="6337" cap="rnd" cmpd="sng" algn="ctr">
                            <a:solidFill>
                              <a:srgbClr val="000000"/>
                            </a:solidFill>
                            <a:prstDash val="solid"/>
                            <a:round/>
                          </a:ln>
                          <a:effectLst/>
                        </wps:spPr>
                        <wps:bodyPr/>
                      </wps:wsp>
                      <wps:wsp>
                        <wps:cNvPr id="1105" name="Shape 806"/>
                        <wps:cNvSpPr/>
                        <wps:spPr>
                          <a:xfrm>
                            <a:off x="0" y="323088"/>
                            <a:ext cx="1545336" cy="0"/>
                          </a:xfrm>
                          <a:custGeom>
                            <a:avLst/>
                            <a:gdLst/>
                            <a:ahLst/>
                            <a:cxnLst/>
                            <a:rect l="0" t="0" r="0" b="0"/>
                            <a:pathLst>
                              <a:path w="1545336">
                                <a:moveTo>
                                  <a:pt x="0" y="0"/>
                                </a:moveTo>
                                <a:lnTo>
                                  <a:pt x="1545336" y="0"/>
                                </a:lnTo>
                              </a:path>
                            </a:pathLst>
                          </a:custGeom>
                          <a:noFill/>
                          <a:ln w="6337" cap="rnd"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6434CCB0" id="Группа 57140" o:spid="_x0000_s1026" style="position:absolute;margin-left:189.9pt;margin-top:-9pt;width:121.7pt;height:25.45pt;z-index:-251650048" coordsize="15453,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">
                <v:shape id="Shape 802" o:spid="_x0000_s1027" style="position:absolute;left:152;top:1798;width:274;height:152;visibility:visible;mso-wrap-style:square;v-text-anchor:top" coordsize="2744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" path="m,15240l27445,e" filled="f" strokeweight=".17603mm">
                  <v:stroke endcap="round"/>
                  <v:path arrowok="t" textboxrect="0,0,27445,15240"/>
                </v:shape>
                <v:shape id="Shape 803" o:spid="_x0000_s1028" style="position:absolute;left:426;top:1828;width:396;height:1006;visibility:visible;mso-wrap-style:square;v-text-anchor:top" coordsize="39611,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" path="m,l39611,100584e" filled="f" strokeweight=".35208mm">
                  <v:stroke endcap="round"/>
                  <v:path arrowok="t" textboxrect="0,0,39611,100584"/>
                </v:shape>
                <v:shape id="Shape 804" o:spid="_x0000_s1029" style="position:absolute;left:853;width:488;height:2834;visibility:visible;mso-wrap-style:square;v-text-anchor:top" coordsize="48768,28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" path="m,283477l48768,e" filled="f" strokeweight=".17603mm">
                  <v:stroke endcap="round"/>
                  <v:path arrowok="t" textboxrect="0,0,48768,283477"/>
                </v:shape>
                <v:shape id="Shape 805" o:spid="_x0000_s1030" style="position:absolute;left:1341;width:13990;height:0;visibility:visible;mso-wrap-style:square;v-text-anchor:top" coordsize="1399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" path="m,l1399032,e" filled="f" strokeweight=".17603mm">
                  <v:stroke endcap="round"/>
                  <v:path arrowok="t" textboxrect="0,0,1399032,0"/>
                </v:shape>
                <v:shape id="Shape 806" o:spid="_x0000_s1031" style="position:absolute;top:3230;width:15453;height:0;visibility:visible;mso-wrap-style:square;v-text-anchor:top" coordsize="154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" path="m,l1545336,e" filled="f" strokeweight=".17603mm">
                  <v:stroke endcap="round"/>
                  <v:path arrowok="t" textboxrect="0,0,1545336,0"/>
                </v:shape>
              </v:group>
            </w:pict>
          </mc:Fallback>
        </mc:AlternateContent>
      </w:r>
      <w:r w:rsidRPr="002E6A99">
        <w:rPr>
          <w:i/>
          <w:sz w:val="32"/>
        </w:rPr>
        <w:t>К</w:t>
      </w:r>
      <w:r w:rsidRPr="002E6A99">
        <w:rPr>
          <w:sz w:val="32"/>
          <w:vertAlign w:val="subscript"/>
        </w:rPr>
        <w:t xml:space="preserve">г </w:t>
      </w:r>
      <w:r w:rsidRPr="002E6A99">
        <w:rPr>
          <w:rFonts w:ascii="Segoe UI Symbol" w:eastAsia="Segoe UI Symbol" w:hAnsi="Segoe UI Symbol" w:cs="Segoe UI Symbol"/>
          <w:sz w:val="32"/>
        </w:rPr>
        <w:t xml:space="preserve">= </w:t>
      </w:r>
      <w:r>
        <w:rPr>
          <w:i/>
          <w:sz w:val="32"/>
        </w:rPr>
        <w:t>U</w:t>
      </w:r>
      <w:r w:rsidRPr="002E6A99">
        <w:rPr>
          <w:sz w:val="22"/>
        </w:rPr>
        <w:t xml:space="preserve">22 </w:t>
      </w:r>
      <w:r w:rsidRPr="002E6A99">
        <w:rPr>
          <w:rFonts w:ascii="Segoe UI Symbol" w:eastAsia="Segoe UI Symbol" w:hAnsi="Segoe UI Symbol" w:cs="Segoe UI Symbol"/>
          <w:sz w:val="32"/>
        </w:rPr>
        <w:t>+</w:t>
      </w:r>
      <w:r>
        <w:rPr>
          <w:i/>
          <w:sz w:val="32"/>
        </w:rPr>
        <w:t>U</w:t>
      </w:r>
      <w:r w:rsidRPr="002E6A99">
        <w:rPr>
          <w:sz w:val="22"/>
        </w:rPr>
        <w:t xml:space="preserve">32 </w:t>
      </w:r>
      <w:r w:rsidRPr="002E6A99">
        <w:rPr>
          <w:rFonts w:ascii="Segoe UI Symbol" w:eastAsia="Segoe UI Symbol" w:hAnsi="Segoe UI Symbol" w:cs="Segoe UI Symbol"/>
          <w:sz w:val="32"/>
        </w:rPr>
        <w:t>+</w:t>
      </w:r>
      <w:r>
        <w:rPr>
          <w:rFonts w:ascii="MT Extra" w:eastAsia="MT Extra" w:hAnsi="MT Extra" w:cs="MT Extra"/>
          <w:sz w:val="32"/>
        </w:rPr>
        <w:t></w:t>
      </w:r>
      <w:r>
        <w:rPr>
          <w:i/>
          <w:sz w:val="32"/>
        </w:rPr>
        <w:t>U</w:t>
      </w:r>
      <w:r>
        <w:rPr>
          <w:sz w:val="22"/>
        </w:rPr>
        <w:t>n</w:t>
      </w:r>
      <w:r w:rsidRPr="002E6A99">
        <w:rPr>
          <w:sz w:val="22"/>
        </w:rPr>
        <w:t xml:space="preserve">2 </w:t>
      </w:r>
      <w:r w:rsidRPr="002E6A99">
        <w:rPr>
          <w:rFonts w:ascii="Segoe UI Symbol" w:eastAsia="Segoe UI Symbol" w:hAnsi="Segoe UI Symbol" w:cs="Segoe UI Symbol"/>
          <w:sz w:val="32"/>
        </w:rPr>
        <w:t>´</w:t>
      </w:r>
      <w:r w:rsidRPr="002E6A99">
        <w:rPr>
          <w:sz w:val="32"/>
        </w:rPr>
        <w:t>100%</w:t>
      </w:r>
      <w:r w:rsidRPr="002E6A99">
        <w:rPr>
          <w:b/>
        </w:rPr>
        <w:t xml:space="preserve">. </w:t>
      </w:r>
      <w:r>
        <w:rPr>
          <w:i/>
          <w:sz w:val="32"/>
        </w:rPr>
        <w:t>U</w:t>
      </w:r>
      <w:r>
        <w:rPr>
          <w:sz w:val="32"/>
          <w:vertAlign w:val="subscript"/>
        </w:rPr>
        <w:t>1</w:t>
      </w:r>
    </w:p>
    <w:p w:rsidR="00585E10" w:rsidRDefault="00585E10" w:rsidP="00585E10">
      <w:pPr>
        <w:ind w:left="10" w:firstLine="711"/>
      </w:pPr>
      <w:r>
        <w:t xml:space="preserve">Здесь </w:t>
      </w:r>
      <w:r>
        <w:rPr>
          <w:i/>
          <w:sz w:val="32"/>
        </w:rPr>
        <w:t>U</w:t>
      </w:r>
      <w:r>
        <w:rPr>
          <w:sz w:val="32"/>
          <w:vertAlign w:val="subscript"/>
        </w:rPr>
        <w:t>1</w:t>
      </w:r>
      <w:r>
        <w:rPr>
          <w:sz w:val="32"/>
        </w:rPr>
        <w:t xml:space="preserve">, </w:t>
      </w:r>
      <w:r>
        <w:rPr>
          <w:i/>
          <w:sz w:val="32"/>
        </w:rPr>
        <w:t>U</w:t>
      </w:r>
      <w:r>
        <w:rPr>
          <w:sz w:val="32"/>
          <w:vertAlign w:val="subscript"/>
        </w:rPr>
        <w:t>2</w:t>
      </w:r>
      <w:r>
        <w:rPr>
          <w:sz w:val="32"/>
        </w:rPr>
        <w:t xml:space="preserve">, ... </w:t>
      </w:r>
      <w:r>
        <w:rPr>
          <w:i/>
          <w:sz w:val="32"/>
        </w:rPr>
        <w:t>U</w:t>
      </w:r>
      <w:r>
        <w:rPr>
          <w:sz w:val="32"/>
          <w:vertAlign w:val="subscript"/>
        </w:rPr>
        <w:t>n</w:t>
      </w:r>
      <w:r>
        <w:t xml:space="preserve"> – амплитуды соответствующих гармоник выходного сигнала при синусоидальном входном напряжении.</w:t>
      </w:r>
    </w:p>
    <w:p w:rsidR="00585E10" w:rsidRPr="002E6A99" w:rsidRDefault="00585E10" w:rsidP="00585E10">
      <w:pPr>
        <w:ind w:left="10" w:firstLine="711"/>
      </w:pPr>
      <w:r w:rsidRPr="002E6A99">
        <w:t xml:space="preserve">Усилительные свойства УЗЧ и степень нелинейных искажений позволяет оценить амплитудная характеристика – зависимость амплитуды напряжения на выходе усилителя </w:t>
      </w:r>
      <w:r>
        <w:rPr>
          <w:i/>
          <w:sz w:val="32"/>
        </w:rPr>
        <w:t>U</w:t>
      </w:r>
      <w:r w:rsidRPr="002E6A99">
        <w:rPr>
          <w:sz w:val="32"/>
          <w:vertAlign w:val="subscript"/>
        </w:rPr>
        <w:t>вых</w:t>
      </w:r>
      <w:r w:rsidRPr="002E6A99">
        <w:t xml:space="preserve"> от амплитуды входного сигнала </w:t>
      </w:r>
      <w:r>
        <w:rPr>
          <w:i/>
          <w:sz w:val="32"/>
        </w:rPr>
        <w:t>U</w:t>
      </w:r>
      <w:r w:rsidRPr="002E6A99">
        <w:rPr>
          <w:sz w:val="32"/>
          <w:vertAlign w:val="subscript"/>
        </w:rPr>
        <w:t>вх</w:t>
      </w:r>
      <w:r w:rsidRPr="002E6A99">
        <w:t xml:space="preserve"> при постоянной его частоте (обычно средней частоте усиливаемого диапазона (рис. 1.3). В идеальном УЗЧ амплитудная характеристика имеет вид прямой линии (линия а на рис. 1.З), тангенс угла наклона которой равен коэффициенту усиления </w:t>
      </w:r>
      <w:r w:rsidRPr="002E6A99">
        <w:rPr>
          <w:i/>
          <w:sz w:val="32"/>
        </w:rPr>
        <w:t xml:space="preserve">К </w:t>
      </w:r>
      <w:r w:rsidRPr="002E6A99">
        <w:t>(</w:t>
      </w:r>
      <w:r>
        <w:t>tg</w:t>
      </w:r>
      <w:r>
        <w:rPr>
          <w:rFonts w:ascii="Segoe UI Symbol" w:eastAsia="Segoe UI Symbol" w:hAnsi="Segoe UI Symbol" w:cs="Segoe UI Symbol"/>
        </w:rPr>
        <w:t>a</w:t>
      </w:r>
      <w:r w:rsidRPr="002E6A99">
        <w:t xml:space="preserve"> = </w:t>
      </w:r>
      <w:r w:rsidRPr="002E6A99">
        <w:rPr>
          <w:i/>
        </w:rPr>
        <w:t>К</w:t>
      </w:r>
      <w:r w:rsidRPr="002E6A99">
        <w:t xml:space="preserve">). В реальном УЗЧ при больших амплитудах входного сигнала начинает проявляться нелинейность вольтамперных характеристик транзистора, и нарушается пропорциональная зависимость между </w:t>
      </w:r>
      <w:r>
        <w:rPr>
          <w:i/>
          <w:sz w:val="32"/>
        </w:rPr>
        <w:t>U</w:t>
      </w:r>
      <w:r w:rsidRPr="002E6A99">
        <w:rPr>
          <w:sz w:val="32"/>
          <w:vertAlign w:val="subscript"/>
        </w:rPr>
        <w:t>вых</w:t>
      </w:r>
      <w:r w:rsidRPr="002E6A99">
        <w:t xml:space="preserve"> и </w:t>
      </w:r>
      <w:r>
        <w:rPr>
          <w:i/>
          <w:sz w:val="32"/>
        </w:rPr>
        <w:t>U</w:t>
      </w:r>
      <w:r w:rsidRPr="002E6A99">
        <w:rPr>
          <w:sz w:val="32"/>
          <w:vertAlign w:val="subscript"/>
        </w:rPr>
        <w:t>вх</w:t>
      </w:r>
      <w:r w:rsidRPr="002E6A99">
        <w:t xml:space="preserve"> и в амплитудной характеристике появляется изгиб (кривая б на рис. 1.3).</w:t>
      </w:r>
    </w:p>
    <w:p w:rsidR="00585E10" w:rsidRDefault="00585E10" w:rsidP="00585E10">
      <w:pPr>
        <w:spacing w:after="263" w:line="259" w:lineRule="auto"/>
        <w:ind w:left="2492"/>
      </w:pPr>
      <w:r>
        <w:rPr>
          <w:noProof/>
          <w:lang w:eastAsia="ru-RU"/>
        </w:rPr>
        <mc:AlternateContent>
          <mc:Choice Requires="wpg">
            <w:drawing>
              <wp:inline distT="0" distB="0" distL="0" distR="0">
                <wp:extent cx="3288665" cy="1863090"/>
                <wp:effectExtent l="0" t="0" r="45085" b="0"/>
                <wp:docPr id="57141" name="Группа 57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8665" cy="1863090"/>
                          <a:chOff x="0" y="0"/>
                          <a:chExt cx="3288792" cy="1862933"/>
                        </a:xfrm>
                      </wpg:grpSpPr>
                      <wps:wsp>
                        <wps:cNvPr id="894" name="Shape 894"/>
                        <wps:cNvSpPr/>
                        <wps:spPr>
                          <a:xfrm>
                            <a:off x="789432" y="145331"/>
                            <a:ext cx="85344" cy="1420355"/>
                          </a:xfrm>
                          <a:custGeom>
                            <a:avLst/>
                            <a:gdLst/>
                            <a:ahLst/>
                            <a:cxnLst/>
                            <a:rect l="0" t="0" r="0" b="0"/>
                            <a:pathLst>
                              <a:path w="85344" h="1420355">
                                <a:moveTo>
                                  <a:pt x="42672" y="0"/>
                                </a:moveTo>
                                <a:lnTo>
                                  <a:pt x="82309" y="97537"/>
                                </a:lnTo>
                                <a:cubicBezTo>
                                  <a:pt x="85344" y="103632"/>
                                  <a:pt x="82309" y="106680"/>
                                  <a:pt x="79248" y="109728"/>
                                </a:cubicBezTo>
                                <a:cubicBezTo>
                                  <a:pt x="73165" y="112776"/>
                                  <a:pt x="67056" y="109728"/>
                                  <a:pt x="67056" y="103632"/>
                                </a:cubicBezTo>
                                <a:lnTo>
                                  <a:pt x="51816" y="68983"/>
                                </a:lnTo>
                                <a:lnTo>
                                  <a:pt x="51816" y="1420355"/>
                                </a:lnTo>
                                <a:lnTo>
                                  <a:pt x="33541" y="1420355"/>
                                </a:lnTo>
                                <a:lnTo>
                                  <a:pt x="33541" y="73120"/>
                                </a:lnTo>
                                <a:lnTo>
                                  <a:pt x="21336" y="103632"/>
                                </a:lnTo>
                                <a:cubicBezTo>
                                  <a:pt x="18288" y="109728"/>
                                  <a:pt x="12192" y="112776"/>
                                  <a:pt x="6109" y="109728"/>
                                </a:cubicBezTo>
                                <a:cubicBezTo>
                                  <a:pt x="3048" y="106680"/>
                                  <a:pt x="0" y="103632"/>
                                  <a:pt x="3048" y="97537"/>
                                </a:cubicBezTo>
                                <a:lnTo>
                                  <a:pt x="42672" y="0"/>
                                </a:lnTo>
                                <a:close/>
                              </a:path>
                            </a:pathLst>
                          </a:custGeom>
                          <a:solidFill>
                            <a:srgbClr val="000000"/>
                          </a:solidFill>
                          <a:ln w="0" cap="rnd">
                            <a:noFill/>
                            <a:round/>
                          </a:ln>
                          <a:effectLst/>
                        </wps:spPr>
                        <wps:bodyPr/>
                      </wps:wsp>
                      <wps:wsp>
                        <wps:cNvPr id="895" name="Shape 895"/>
                        <wps:cNvSpPr/>
                        <wps:spPr>
                          <a:xfrm>
                            <a:off x="832104" y="1523014"/>
                            <a:ext cx="2456688" cy="85344"/>
                          </a:xfrm>
                          <a:custGeom>
                            <a:avLst/>
                            <a:gdLst/>
                            <a:ahLst/>
                            <a:cxnLst/>
                            <a:rect l="0" t="0" r="0" b="0"/>
                            <a:pathLst>
                              <a:path w="2456688" h="85344">
                                <a:moveTo>
                                  <a:pt x="2359152" y="0"/>
                                </a:moveTo>
                                <a:lnTo>
                                  <a:pt x="2428850" y="30493"/>
                                </a:lnTo>
                                <a:lnTo>
                                  <a:pt x="2432317" y="30493"/>
                                </a:lnTo>
                                <a:lnTo>
                                  <a:pt x="2432317" y="32010"/>
                                </a:lnTo>
                                <a:lnTo>
                                  <a:pt x="2456688" y="42672"/>
                                </a:lnTo>
                                <a:lnTo>
                                  <a:pt x="2359152" y="82296"/>
                                </a:lnTo>
                                <a:cubicBezTo>
                                  <a:pt x="2356117" y="85344"/>
                                  <a:pt x="2350008" y="82296"/>
                                  <a:pt x="2346960" y="76200"/>
                                </a:cubicBezTo>
                                <a:cubicBezTo>
                                  <a:pt x="2343912" y="73165"/>
                                  <a:pt x="2346960" y="67069"/>
                                  <a:pt x="2353069" y="64021"/>
                                </a:cubicBezTo>
                                <a:lnTo>
                                  <a:pt x="2383580" y="51816"/>
                                </a:lnTo>
                                <a:lnTo>
                                  <a:pt x="0" y="51816"/>
                                </a:lnTo>
                                <a:lnTo>
                                  <a:pt x="0" y="30493"/>
                                </a:lnTo>
                                <a:lnTo>
                                  <a:pt x="2383560" y="30493"/>
                                </a:lnTo>
                                <a:lnTo>
                                  <a:pt x="2353069" y="18301"/>
                                </a:lnTo>
                                <a:cubicBezTo>
                                  <a:pt x="2346960" y="15253"/>
                                  <a:pt x="2343912" y="12192"/>
                                  <a:pt x="2346960" y="6096"/>
                                </a:cubicBezTo>
                                <a:cubicBezTo>
                                  <a:pt x="2350008" y="0"/>
                                  <a:pt x="2356117" y="0"/>
                                  <a:pt x="2359152" y="0"/>
                                </a:cubicBezTo>
                                <a:close/>
                              </a:path>
                            </a:pathLst>
                          </a:custGeom>
                          <a:solidFill>
                            <a:srgbClr val="000000"/>
                          </a:solidFill>
                          <a:ln w="0" cap="rnd">
                            <a:noFill/>
                            <a:round/>
                          </a:ln>
                          <a:effectLst/>
                        </wps:spPr>
                        <wps:bodyPr/>
                      </wps:wsp>
                      <wps:wsp>
                        <wps:cNvPr id="896" name="Rectangle 896"/>
                        <wps:cNvSpPr/>
                        <wps:spPr>
                          <a:xfrm>
                            <a:off x="313944" y="88331"/>
                            <a:ext cx="196088" cy="300765"/>
                          </a:xfrm>
                          <a:prstGeom prst="rect">
                            <a:avLst/>
                          </a:prstGeom>
                          <a:ln>
                            <a:noFill/>
                          </a:ln>
                        </wps:spPr>
                        <wps:txbx>
                          <w:txbxContent>
                            <w:p w:rsidR="00463FA4" w:rsidRDefault="00463FA4" w:rsidP="00585E10">
                              <w:pPr>
                                <w:spacing w:after="160" w:line="259" w:lineRule="auto"/>
                              </w:pPr>
                              <w:r>
                                <w:rPr>
                                  <w:i/>
                                  <w:sz w:val="32"/>
                                </w:rPr>
                                <w:t>U</w:t>
                              </w:r>
                            </w:p>
                          </w:txbxContent>
                        </wps:txbx>
                        <wps:bodyPr horzOverflow="overflow" vert="horz" lIns="0" tIns="0" rIns="0" bIns="0" rtlCol="0">
                          <a:noAutofit/>
                        </wps:bodyPr>
                      </wps:wsp>
                      <wps:wsp>
                        <wps:cNvPr id="897" name="Rectangle 897"/>
                        <wps:cNvSpPr/>
                        <wps:spPr>
                          <a:xfrm>
                            <a:off x="460248" y="181270"/>
                            <a:ext cx="295941" cy="197530"/>
                          </a:xfrm>
                          <a:prstGeom prst="rect">
                            <a:avLst/>
                          </a:prstGeom>
                          <a:ln>
                            <a:noFill/>
                          </a:ln>
                        </wps:spPr>
                        <wps:txbx>
                          <w:txbxContent>
                            <w:p w:rsidR="00463FA4" w:rsidRDefault="00463FA4" w:rsidP="00585E10">
                              <w:pPr>
                                <w:spacing w:after="160" w:line="259" w:lineRule="auto"/>
                              </w:pPr>
                              <w:r>
                                <w:rPr>
                                  <w:sz w:val="21"/>
                                </w:rPr>
                                <w:t>вых</w:t>
                              </w:r>
                            </w:p>
                          </w:txbxContent>
                        </wps:txbx>
                        <wps:bodyPr horzOverflow="overflow" vert="horz" lIns="0" tIns="0" rIns="0" bIns="0" rtlCol="0">
                          <a:noAutofit/>
                        </wps:bodyPr>
                      </wps:wsp>
                      <wps:wsp>
                        <wps:cNvPr id="898" name="Rectangle 898"/>
                        <wps:cNvSpPr/>
                        <wps:spPr>
                          <a:xfrm>
                            <a:off x="57912" y="505894"/>
                            <a:ext cx="196088" cy="300765"/>
                          </a:xfrm>
                          <a:prstGeom prst="rect">
                            <a:avLst/>
                          </a:prstGeom>
                          <a:ln>
                            <a:noFill/>
                          </a:ln>
                        </wps:spPr>
                        <wps:txbx>
                          <w:txbxContent>
                            <w:p w:rsidR="00463FA4" w:rsidRDefault="00463FA4" w:rsidP="00585E10">
                              <w:pPr>
                                <w:spacing w:after="160" w:line="259" w:lineRule="auto"/>
                              </w:pPr>
                              <w:r>
                                <w:rPr>
                                  <w:i/>
                                  <w:sz w:val="32"/>
                                </w:rPr>
                                <w:t>U</w:t>
                              </w:r>
                            </w:p>
                          </w:txbxContent>
                        </wps:txbx>
                        <wps:bodyPr horzOverflow="overflow" vert="horz" lIns="0" tIns="0" rIns="0" bIns="0" rtlCol="0">
                          <a:noAutofit/>
                        </wps:bodyPr>
                      </wps:wsp>
                      <wps:wsp>
                        <wps:cNvPr id="899" name="Rectangle 899"/>
                        <wps:cNvSpPr/>
                        <wps:spPr>
                          <a:xfrm>
                            <a:off x="204229" y="598846"/>
                            <a:ext cx="295941" cy="197530"/>
                          </a:xfrm>
                          <a:prstGeom prst="rect">
                            <a:avLst/>
                          </a:prstGeom>
                          <a:ln>
                            <a:noFill/>
                          </a:ln>
                        </wps:spPr>
                        <wps:txbx>
                          <w:txbxContent>
                            <w:p w:rsidR="00463FA4" w:rsidRDefault="00463FA4" w:rsidP="00585E10">
                              <w:pPr>
                                <w:spacing w:after="160" w:line="259" w:lineRule="auto"/>
                              </w:pPr>
                              <w:r>
                                <w:rPr>
                                  <w:sz w:val="21"/>
                                </w:rPr>
                                <w:t>вых</w:t>
                              </w:r>
                            </w:p>
                          </w:txbxContent>
                        </wps:txbx>
                        <wps:bodyPr horzOverflow="overflow" vert="horz" lIns="0" tIns="0" rIns="0" bIns="0" rtlCol="0">
                          <a:noAutofit/>
                        </wps:bodyPr>
                      </wps:wsp>
                      <wps:wsp>
                        <wps:cNvPr id="900" name="Rectangle 900"/>
                        <wps:cNvSpPr/>
                        <wps:spPr>
                          <a:xfrm>
                            <a:off x="460248" y="598846"/>
                            <a:ext cx="300021" cy="197530"/>
                          </a:xfrm>
                          <a:prstGeom prst="rect">
                            <a:avLst/>
                          </a:prstGeom>
                          <a:ln>
                            <a:noFill/>
                          </a:ln>
                        </wps:spPr>
                        <wps:txbx>
                          <w:txbxContent>
                            <w:p w:rsidR="00463FA4" w:rsidRDefault="00463FA4" w:rsidP="00585E10">
                              <w:pPr>
                                <w:spacing w:after="160" w:line="259" w:lineRule="auto"/>
                              </w:pPr>
                              <w:r>
                                <w:rPr>
                                  <w:sz w:val="21"/>
                                </w:rPr>
                                <w:t>max</w:t>
                              </w:r>
                            </w:p>
                          </w:txbxContent>
                        </wps:txbx>
                        <wps:bodyPr horzOverflow="overflow" vert="horz" lIns="0" tIns="0" rIns="0" bIns="0" rtlCol="0">
                          <a:noAutofit/>
                        </wps:bodyPr>
                      </wps:wsp>
                      <wps:wsp>
                        <wps:cNvPr id="901" name="Rectangle 901"/>
                        <wps:cNvSpPr/>
                        <wps:spPr>
                          <a:xfrm>
                            <a:off x="0" y="1173406"/>
                            <a:ext cx="196088" cy="300766"/>
                          </a:xfrm>
                          <a:prstGeom prst="rect">
                            <a:avLst/>
                          </a:prstGeom>
                          <a:ln>
                            <a:noFill/>
                          </a:ln>
                        </wps:spPr>
                        <wps:txbx>
                          <w:txbxContent>
                            <w:p w:rsidR="00463FA4" w:rsidRDefault="00463FA4" w:rsidP="00585E10">
                              <w:pPr>
                                <w:spacing w:after="160" w:line="259" w:lineRule="auto"/>
                              </w:pPr>
                              <w:r>
                                <w:rPr>
                                  <w:i/>
                                  <w:sz w:val="32"/>
                                </w:rPr>
                                <w:t>U</w:t>
                              </w:r>
                            </w:p>
                          </w:txbxContent>
                        </wps:txbx>
                        <wps:bodyPr horzOverflow="overflow" vert="horz" lIns="0" tIns="0" rIns="0" bIns="0" rtlCol="0">
                          <a:noAutofit/>
                        </wps:bodyPr>
                      </wps:wsp>
                      <wps:wsp>
                        <wps:cNvPr id="902" name="Rectangle 902"/>
                        <wps:cNvSpPr/>
                        <wps:spPr>
                          <a:xfrm>
                            <a:off x="146304" y="1266358"/>
                            <a:ext cx="295941" cy="197529"/>
                          </a:xfrm>
                          <a:prstGeom prst="rect">
                            <a:avLst/>
                          </a:prstGeom>
                          <a:ln>
                            <a:noFill/>
                          </a:ln>
                        </wps:spPr>
                        <wps:txbx>
                          <w:txbxContent>
                            <w:p w:rsidR="00463FA4" w:rsidRDefault="00463FA4" w:rsidP="00585E10">
                              <w:pPr>
                                <w:spacing w:after="160" w:line="259" w:lineRule="auto"/>
                              </w:pPr>
                              <w:r>
                                <w:rPr>
                                  <w:sz w:val="21"/>
                                </w:rPr>
                                <w:t>вых</w:t>
                              </w:r>
                            </w:p>
                          </w:txbxContent>
                        </wps:txbx>
                        <wps:bodyPr horzOverflow="overflow" vert="horz" lIns="0" tIns="0" rIns="0" bIns="0" rtlCol="0">
                          <a:noAutofit/>
                        </wps:bodyPr>
                      </wps:wsp>
                      <wps:wsp>
                        <wps:cNvPr id="903" name="Rectangle 903"/>
                        <wps:cNvSpPr/>
                        <wps:spPr>
                          <a:xfrm>
                            <a:off x="402336" y="1266358"/>
                            <a:ext cx="271629" cy="197529"/>
                          </a:xfrm>
                          <a:prstGeom prst="rect">
                            <a:avLst/>
                          </a:prstGeom>
                          <a:ln>
                            <a:noFill/>
                          </a:ln>
                        </wps:spPr>
                        <wps:txbx>
                          <w:txbxContent>
                            <w:p w:rsidR="00463FA4" w:rsidRDefault="00463FA4" w:rsidP="00585E10">
                              <w:pPr>
                                <w:spacing w:after="160" w:line="259" w:lineRule="auto"/>
                              </w:pPr>
                              <w:r>
                                <w:rPr>
                                  <w:sz w:val="21"/>
                                </w:rPr>
                                <w:t>min</w:t>
                              </w:r>
                            </w:p>
                          </w:txbxContent>
                        </wps:txbx>
                        <wps:bodyPr horzOverflow="overflow" vert="horz" lIns="0" tIns="0" rIns="0" bIns="0" rtlCol="0">
                          <a:noAutofit/>
                        </wps:bodyPr>
                      </wps:wsp>
                      <wps:wsp>
                        <wps:cNvPr id="904" name="Rectangle 904"/>
                        <wps:cNvSpPr/>
                        <wps:spPr>
                          <a:xfrm>
                            <a:off x="950976" y="1621462"/>
                            <a:ext cx="196088" cy="300765"/>
                          </a:xfrm>
                          <a:prstGeom prst="rect">
                            <a:avLst/>
                          </a:prstGeom>
                          <a:ln>
                            <a:noFill/>
                          </a:ln>
                        </wps:spPr>
                        <wps:txbx>
                          <w:txbxContent>
                            <w:p w:rsidR="00463FA4" w:rsidRDefault="00463FA4" w:rsidP="00585E10">
                              <w:pPr>
                                <w:spacing w:after="160" w:line="259" w:lineRule="auto"/>
                              </w:pPr>
                              <w:r>
                                <w:rPr>
                                  <w:i/>
                                  <w:sz w:val="32"/>
                                </w:rPr>
                                <w:t>U</w:t>
                              </w:r>
                            </w:p>
                          </w:txbxContent>
                        </wps:txbx>
                        <wps:bodyPr horzOverflow="overflow" vert="horz" lIns="0" tIns="0" rIns="0" bIns="0" rtlCol="0">
                          <a:noAutofit/>
                        </wps:bodyPr>
                      </wps:wsp>
                      <wps:wsp>
                        <wps:cNvPr id="905" name="Rectangle 905"/>
                        <wps:cNvSpPr/>
                        <wps:spPr>
                          <a:xfrm>
                            <a:off x="1097293" y="1714414"/>
                            <a:ext cx="174320" cy="197530"/>
                          </a:xfrm>
                          <a:prstGeom prst="rect">
                            <a:avLst/>
                          </a:prstGeom>
                          <a:ln>
                            <a:noFill/>
                          </a:ln>
                        </wps:spPr>
                        <wps:txbx>
                          <w:txbxContent>
                            <w:p w:rsidR="00463FA4" w:rsidRDefault="00463FA4" w:rsidP="00585E10">
                              <w:pPr>
                                <w:spacing w:after="160" w:line="259" w:lineRule="auto"/>
                              </w:pPr>
                              <w:r>
                                <w:rPr>
                                  <w:sz w:val="21"/>
                                </w:rPr>
                                <w:t>вх</w:t>
                              </w:r>
                            </w:p>
                          </w:txbxContent>
                        </wps:txbx>
                        <wps:bodyPr horzOverflow="overflow" vert="horz" lIns="0" tIns="0" rIns="0" bIns="0" rtlCol="0">
                          <a:noAutofit/>
                        </wps:bodyPr>
                      </wps:wsp>
                      <wps:wsp>
                        <wps:cNvPr id="906" name="Rectangle 906"/>
                        <wps:cNvSpPr/>
                        <wps:spPr>
                          <a:xfrm>
                            <a:off x="1264933" y="1714414"/>
                            <a:ext cx="271629" cy="197530"/>
                          </a:xfrm>
                          <a:prstGeom prst="rect">
                            <a:avLst/>
                          </a:prstGeom>
                          <a:ln>
                            <a:noFill/>
                          </a:ln>
                        </wps:spPr>
                        <wps:txbx>
                          <w:txbxContent>
                            <w:p w:rsidR="00463FA4" w:rsidRDefault="00463FA4" w:rsidP="00585E10">
                              <w:pPr>
                                <w:spacing w:after="160" w:line="259" w:lineRule="auto"/>
                              </w:pPr>
                              <w:r>
                                <w:rPr>
                                  <w:sz w:val="21"/>
                                </w:rPr>
                                <w:t>min</w:t>
                              </w:r>
                            </w:p>
                          </w:txbxContent>
                        </wps:txbx>
                        <wps:bodyPr horzOverflow="overflow" vert="horz" lIns="0" tIns="0" rIns="0" bIns="0" rtlCol="0">
                          <a:noAutofit/>
                        </wps:bodyPr>
                      </wps:wsp>
                      <wps:wsp>
                        <wps:cNvPr id="907" name="Rectangle 907"/>
                        <wps:cNvSpPr/>
                        <wps:spPr>
                          <a:xfrm>
                            <a:off x="1761757" y="1621462"/>
                            <a:ext cx="196088" cy="300765"/>
                          </a:xfrm>
                          <a:prstGeom prst="rect">
                            <a:avLst/>
                          </a:prstGeom>
                          <a:ln>
                            <a:noFill/>
                          </a:ln>
                        </wps:spPr>
                        <wps:txbx>
                          <w:txbxContent>
                            <w:p w:rsidR="00463FA4" w:rsidRDefault="00463FA4" w:rsidP="00585E10">
                              <w:pPr>
                                <w:spacing w:after="160" w:line="259" w:lineRule="auto"/>
                              </w:pPr>
                              <w:r>
                                <w:rPr>
                                  <w:i/>
                                  <w:sz w:val="32"/>
                                </w:rPr>
                                <w:t>U</w:t>
                              </w:r>
                            </w:p>
                          </w:txbxContent>
                        </wps:txbx>
                        <wps:bodyPr horzOverflow="overflow" vert="horz" lIns="0" tIns="0" rIns="0" bIns="0" rtlCol="0">
                          <a:noAutofit/>
                        </wps:bodyPr>
                      </wps:wsp>
                      <wps:wsp>
                        <wps:cNvPr id="908" name="Rectangle 908"/>
                        <wps:cNvSpPr/>
                        <wps:spPr>
                          <a:xfrm>
                            <a:off x="1908048" y="1714414"/>
                            <a:ext cx="174320" cy="197530"/>
                          </a:xfrm>
                          <a:prstGeom prst="rect">
                            <a:avLst/>
                          </a:prstGeom>
                          <a:ln>
                            <a:noFill/>
                          </a:ln>
                        </wps:spPr>
                        <wps:txbx>
                          <w:txbxContent>
                            <w:p w:rsidR="00463FA4" w:rsidRDefault="00463FA4" w:rsidP="00585E10">
                              <w:pPr>
                                <w:spacing w:after="160" w:line="259" w:lineRule="auto"/>
                              </w:pPr>
                              <w:r>
                                <w:rPr>
                                  <w:sz w:val="21"/>
                                </w:rPr>
                                <w:t>вх</w:t>
                              </w:r>
                            </w:p>
                          </w:txbxContent>
                        </wps:txbx>
                        <wps:bodyPr horzOverflow="overflow" vert="horz" lIns="0" tIns="0" rIns="0" bIns="0" rtlCol="0">
                          <a:noAutofit/>
                        </wps:bodyPr>
                      </wps:wsp>
                      <wps:wsp>
                        <wps:cNvPr id="909" name="Rectangle 909"/>
                        <wps:cNvSpPr/>
                        <wps:spPr>
                          <a:xfrm>
                            <a:off x="2075688" y="1714414"/>
                            <a:ext cx="300021" cy="197530"/>
                          </a:xfrm>
                          <a:prstGeom prst="rect">
                            <a:avLst/>
                          </a:prstGeom>
                          <a:ln>
                            <a:noFill/>
                          </a:ln>
                        </wps:spPr>
                        <wps:txbx>
                          <w:txbxContent>
                            <w:p w:rsidR="00463FA4" w:rsidRDefault="00463FA4" w:rsidP="00585E10">
                              <w:pPr>
                                <w:spacing w:after="160" w:line="259" w:lineRule="auto"/>
                              </w:pPr>
                              <w:r>
                                <w:rPr>
                                  <w:sz w:val="21"/>
                                </w:rPr>
                                <w:t>max</w:t>
                              </w:r>
                            </w:p>
                          </w:txbxContent>
                        </wps:txbx>
                        <wps:bodyPr horzOverflow="overflow" vert="horz" lIns="0" tIns="0" rIns="0" bIns="0" rtlCol="0">
                          <a:noAutofit/>
                        </wps:bodyPr>
                      </wps:wsp>
                      <wps:wsp>
                        <wps:cNvPr id="910" name="Rectangle 910"/>
                        <wps:cNvSpPr/>
                        <wps:spPr>
                          <a:xfrm>
                            <a:off x="3008376" y="1612331"/>
                            <a:ext cx="196088" cy="300765"/>
                          </a:xfrm>
                          <a:prstGeom prst="rect">
                            <a:avLst/>
                          </a:prstGeom>
                          <a:ln>
                            <a:noFill/>
                          </a:ln>
                        </wps:spPr>
                        <wps:txbx>
                          <w:txbxContent>
                            <w:p w:rsidR="00463FA4" w:rsidRDefault="00463FA4" w:rsidP="00585E10">
                              <w:pPr>
                                <w:spacing w:after="160" w:line="259" w:lineRule="auto"/>
                              </w:pPr>
                              <w:r>
                                <w:rPr>
                                  <w:i/>
                                  <w:sz w:val="32"/>
                                </w:rPr>
                                <w:t>U</w:t>
                              </w:r>
                            </w:p>
                          </w:txbxContent>
                        </wps:txbx>
                        <wps:bodyPr horzOverflow="overflow" vert="horz" lIns="0" tIns="0" rIns="0" bIns="0" rtlCol="0">
                          <a:noAutofit/>
                        </wps:bodyPr>
                      </wps:wsp>
                      <wps:wsp>
                        <wps:cNvPr id="911" name="Rectangle 911"/>
                        <wps:cNvSpPr/>
                        <wps:spPr>
                          <a:xfrm>
                            <a:off x="3154693" y="1705270"/>
                            <a:ext cx="174320" cy="197530"/>
                          </a:xfrm>
                          <a:prstGeom prst="rect">
                            <a:avLst/>
                          </a:prstGeom>
                          <a:ln>
                            <a:noFill/>
                          </a:ln>
                        </wps:spPr>
                        <wps:txbx>
                          <w:txbxContent>
                            <w:p w:rsidR="00463FA4" w:rsidRDefault="00463FA4" w:rsidP="00585E10">
                              <w:pPr>
                                <w:spacing w:after="160" w:line="259" w:lineRule="auto"/>
                              </w:pPr>
                              <w:r>
                                <w:rPr>
                                  <w:sz w:val="21"/>
                                </w:rPr>
                                <w:t>вх</w:t>
                              </w:r>
                            </w:p>
                          </w:txbxContent>
                        </wps:txbx>
                        <wps:bodyPr horzOverflow="overflow" vert="horz" lIns="0" tIns="0" rIns="0" bIns="0" rtlCol="0">
                          <a:noAutofit/>
                        </wps:bodyPr>
                      </wps:wsp>
                      <wps:wsp>
                        <wps:cNvPr id="912" name="Shape 912"/>
                        <wps:cNvSpPr/>
                        <wps:spPr>
                          <a:xfrm>
                            <a:off x="1627645" y="483659"/>
                            <a:ext cx="39612" cy="9144"/>
                          </a:xfrm>
                          <a:custGeom>
                            <a:avLst/>
                            <a:gdLst/>
                            <a:ahLst/>
                            <a:cxnLst/>
                            <a:rect l="0" t="0" r="0" b="0"/>
                            <a:pathLst>
                              <a:path w="39612" h="9144">
                                <a:moveTo>
                                  <a:pt x="6083" y="0"/>
                                </a:moveTo>
                                <a:lnTo>
                                  <a:pt x="33528" y="0"/>
                                </a:lnTo>
                                <a:lnTo>
                                  <a:pt x="39612" y="3048"/>
                                </a:lnTo>
                                <a:lnTo>
                                  <a:pt x="33528" y="9144"/>
                                </a:lnTo>
                                <a:lnTo>
                                  <a:pt x="6083" y="9144"/>
                                </a:lnTo>
                                <a:lnTo>
                                  <a:pt x="0" y="3048"/>
                                </a:lnTo>
                                <a:lnTo>
                                  <a:pt x="6083" y="0"/>
                                </a:lnTo>
                                <a:close/>
                              </a:path>
                            </a:pathLst>
                          </a:custGeom>
                          <a:solidFill>
                            <a:srgbClr val="000000"/>
                          </a:solidFill>
                          <a:ln w="0" cap="rnd">
                            <a:noFill/>
                            <a:round/>
                          </a:ln>
                          <a:effectLst/>
                        </wps:spPr>
                        <wps:bodyPr/>
                      </wps:wsp>
                      <wps:wsp>
                        <wps:cNvPr id="913" name="Shape 913"/>
                        <wps:cNvSpPr/>
                        <wps:spPr>
                          <a:xfrm>
                            <a:off x="1560576" y="483659"/>
                            <a:ext cx="39624" cy="9144"/>
                          </a:xfrm>
                          <a:custGeom>
                            <a:avLst/>
                            <a:gdLst/>
                            <a:ahLst/>
                            <a:cxnLst/>
                            <a:rect l="0" t="0" r="0" b="0"/>
                            <a:pathLst>
                              <a:path w="39624" h="9144">
                                <a:moveTo>
                                  <a:pt x="6109" y="0"/>
                                </a:moveTo>
                                <a:lnTo>
                                  <a:pt x="33528" y="0"/>
                                </a:lnTo>
                                <a:lnTo>
                                  <a:pt x="39624" y="3048"/>
                                </a:lnTo>
                                <a:lnTo>
                                  <a:pt x="33528" y="9144"/>
                                </a:lnTo>
                                <a:lnTo>
                                  <a:pt x="6109" y="9144"/>
                                </a:lnTo>
                                <a:lnTo>
                                  <a:pt x="0" y="3048"/>
                                </a:lnTo>
                                <a:lnTo>
                                  <a:pt x="6109" y="0"/>
                                </a:lnTo>
                                <a:close/>
                              </a:path>
                            </a:pathLst>
                          </a:custGeom>
                          <a:solidFill>
                            <a:srgbClr val="000000"/>
                          </a:solidFill>
                          <a:ln w="0" cap="rnd">
                            <a:noFill/>
                            <a:round/>
                          </a:ln>
                          <a:effectLst/>
                        </wps:spPr>
                        <wps:bodyPr/>
                      </wps:wsp>
                      <wps:wsp>
                        <wps:cNvPr id="914" name="Shape 914"/>
                        <wps:cNvSpPr/>
                        <wps:spPr>
                          <a:xfrm>
                            <a:off x="1493533" y="483659"/>
                            <a:ext cx="39624" cy="9144"/>
                          </a:xfrm>
                          <a:custGeom>
                            <a:avLst/>
                            <a:gdLst/>
                            <a:ahLst/>
                            <a:cxnLst/>
                            <a:rect l="0" t="0" r="0" b="0"/>
                            <a:pathLst>
                              <a:path w="39624" h="9144">
                                <a:moveTo>
                                  <a:pt x="6083" y="0"/>
                                </a:moveTo>
                                <a:lnTo>
                                  <a:pt x="33515" y="0"/>
                                </a:lnTo>
                                <a:lnTo>
                                  <a:pt x="39624" y="3048"/>
                                </a:lnTo>
                                <a:lnTo>
                                  <a:pt x="33515" y="9144"/>
                                </a:lnTo>
                                <a:lnTo>
                                  <a:pt x="6083" y="9144"/>
                                </a:lnTo>
                                <a:lnTo>
                                  <a:pt x="0" y="3048"/>
                                </a:lnTo>
                                <a:lnTo>
                                  <a:pt x="6083" y="0"/>
                                </a:lnTo>
                                <a:close/>
                              </a:path>
                            </a:pathLst>
                          </a:custGeom>
                          <a:solidFill>
                            <a:srgbClr val="000000"/>
                          </a:solidFill>
                          <a:ln w="0" cap="rnd">
                            <a:noFill/>
                            <a:round/>
                          </a:ln>
                          <a:effectLst/>
                        </wps:spPr>
                        <wps:bodyPr/>
                      </wps:wsp>
                      <wps:wsp>
                        <wps:cNvPr id="915" name="Shape 915"/>
                        <wps:cNvSpPr/>
                        <wps:spPr>
                          <a:xfrm>
                            <a:off x="1426464" y="483659"/>
                            <a:ext cx="39624" cy="9144"/>
                          </a:xfrm>
                          <a:custGeom>
                            <a:avLst/>
                            <a:gdLst/>
                            <a:ahLst/>
                            <a:cxnLst/>
                            <a:rect l="0" t="0" r="0" b="0"/>
                            <a:pathLst>
                              <a:path w="39624" h="9144">
                                <a:moveTo>
                                  <a:pt x="6109" y="0"/>
                                </a:moveTo>
                                <a:lnTo>
                                  <a:pt x="33528" y="0"/>
                                </a:lnTo>
                                <a:lnTo>
                                  <a:pt x="39624" y="3048"/>
                                </a:lnTo>
                                <a:lnTo>
                                  <a:pt x="33528" y="9144"/>
                                </a:lnTo>
                                <a:lnTo>
                                  <a:pt x="6109" y="9144"/>
                                </a:lnTo>
                                <a:lnTo>
                                  <a:pt x="0" y="3048"/>
                                </a:lnTo>
                                <a:lnTo>
                                  <a:pt x="6109" y="0"/>
                                </a:lnTo>
                                <a:close/>
                              </a:path>
                            </a:pathLst>
                          </a:custGeom>
                          <a:solidFill>
                            <a:srgbClr val="000000"/>
                          </a:solidFill>
                          <a:ln w="0" cap="rnd">
                            <a:noFill/>
                            <a:round/>
                          </a:ln>
                          <a:effectLst/>
                        </wps:spPr>
                        <wps:bodyPr/>
                      </wps:wsp>
                      <wps:wsp>
                        <wps:cNvPr id="916" name="Shape 916"/>
                        <wps:cNvSpPr/>
                        <wps:spPr>
                          <a:xfrm>
                            <a:off x="1362456" y="483659"/>
                            <a:ext cx="36588" cy="9144"/>
                          </a:xfrm>
                          <a:custGeom>
                            <a:avLst/>
                            <a:gdLst/>
                            <a:ahLst/>
                            <a:cxnLst/>
                            <a:rect l="0" t="0" r="0" b="0"/>
                            <a:pathLst>
                              <a:path w="36588" h="9144">
                                <a:moveTo>
                                  <a:pt x="3048" y="0"/>
                                </a:moveTo>
                                <a:lnTo>
                                  <a:pt x="30480" y="0"/>
                                </a:lnTo>
                                <a:lnTo>
                                  <a:pt x="36588" y="3048"/>
                                </a:lnTo>
                                <a:lnTo>
                                  <a:pt x="30480" y="9144"/>
                                </a:lnTo>
                                <a:lnTo>
                                  <a:pt x="3048" y="9144"/>
                                </a:lnTo>
                                <a:lnTo>
                                  <a:pt x="0" y="3048"/>
                                </a:lnTo>
                                <a:lnTo>
                                  <a:pt x="3048" y="0"/>
                                </a:lnTo>
                                <a:close/>
                              </a:path>
                            </a:pathLst>
                          </a:custGeom>
                          <a:solidFill>
                            <a:srgbClr val="000000"/>
                          </a:solidFill>
                          <a:ln w="0" cap="rnd">
                            <a:noFill/>
                            <a:round/>
                          </a:ln>
                          <a:effectLst/>
                        </wps:spPr>
                        <wps:bodyPr/>
                      </wps:wsp>
                      <wps:wsp>
                        <wps:cNvPr id="917" name="Shape 917"/>
                        <wps:cNvSpPr/>
                        <wps:spPr>
                          <a:xfrm>
                            <a:off x="1295400" y="483659"/>
                            <a:ext cx="36576" cy="9144"/>
                          </a:xfrm>
                          <a:custGeom>
                            <a:avLst/>
                            <a:gdLst/>
                            <a:ahLst/>
                            <a:cxnLst/>
                            <a:rect l="0" t="0" r="0" b="0"/>
                            <a:pathLst>
                              <a:path w="36576" h="9144">
                                <a:moveTo>
                                  <a:pt x="3048" y="0"/>
                                </a:moveTo>
                                <a:lnTo>
                                  <a:pt x="33528" y="0"/>
                                </a:lnTo>
                                <a:lnTo>
                                  <a:pt x="36576" y="3048"/>
                                </a:lnTo>
                                <a:lnTo>
                                  <a:pt x="33528" y="9144"/>
                                </a:lnTo>
                                <a:lnTo>
                                  <a:pt x="3048" y="9144"/>
                                </a:lnTo>
                                <a:lnTo>
                                  <a:pt x="0" y="3048"/>
                                </a:lnTo>
                                <a:lnTo>
                                  <a:pt x="3048" y="0"/>
                                </a:lnTo>
                                <a:close/>
                              </a:path>
                            </a:pathLst>
                          </a:custGeom>
                          <a:solidFill>
                            <a:srgbClr val="000000"/>
                          </a:solidFill>
                          <a:ln w="0" cap="rnd">
                            <a:noFill/>
                            <a:round/>
                          </a:ln>
                          <a:effectLst/>
                        </wps:spPr>
                        <wps:bodyPr/>
                      </wps:wsp>
                      <wps:wsp>
                        <wps:cNvPr id="918" name="Shape 918"/>
                        <wps:cNvSpPr/>
                        <wps:spPr>
                          <a:xfrm>
                            <a:off x="1228357" y="483659"/>
                            <a:ext cx="36576" cy="9144"/>
                          </a:xfrm>
                          <a:custGeom>
                            <a:avLst/>
                            <a:gdLst/>
                            <a:ahLst/>
                            <a:cxnLst/>
                            <a:rect l="0" t="0" r="0" b="0"/>
                            <a:pathLst>
                              <a:path w="36576" h="9144">
                                <a:moveTo>
                                  <a:pt x="3035" y="0"/>
                                </a:moveTo>
                                <a:lnTo>
                                  <a:pt x="33528" y="0"/>
                                </a:lnTo>
                                <a:lnTo>
                                  <a:pt x="36576" y="3048"/>
                                </a:lnTo>
                                <a:lnTo>
                                  <a:pt x="33528" y="9144"/>
                                </a:lnTo>
                                <a:lnTo>
                                  <a:pt x="3035" y="9144"/>
                                </a:lnTo>
                                <a:lnTo>
                                  <a:pt x="0" y="3048"/>
                                </a:lnTo>
                                <a:lnTo>
                                  <a:pt x="3035" y="0"/>
                                </a:lnTo>
                                <a:close/>
                              </a:path>
                            </a:pathLst>
                          </a:custGeom>
                          <a:solidFill>
                            <a:srgbClr val="000000"/>
                          </a:solidFill>
                          <a:ln w="0" cap="rnd">
                            <a:noFill/>
                            <a:round/>
                          </a:ln>
                          <a:effectLst/>
                        </wps:spPr>
                        <wps:bodyPr/>
                      </wps:wsp>
                      <wps:wsp>
                        <wps:cNvPr id="919" name="Shape 919"/>
                        <wps:cNvSpPr/>
                        <wps:spPr>
                          <a:xfrm>
                            <a:off x="1161288" y="483659"/>
                            <a:ext cx="36576" cy="9144"/>
                          </a:xfrm>
                          <a:custGeom>
                            <a:avLst/>
                            <a:gdLst/>
                            <a:ahLst/>
                            <a:cxnLst/>
                            <a:rect l="0" t="0" r="0" b="0"/>
                            <a:pathLst>
                              <a:path w="36576" h="9144">
                                <a:moveTo>
                                  <a:pt x="3048" y="0"/>
                                </a:moveTo>
                                <a:lnTo>
                                  <a:pt x="33528" y="0"/>
                                </a:lnTo>
                                <a:lnTo>
                                  <a:pt x="36576" y="3048"/>
                                </a:lnTo>
                                <a:lnTo>
                                  <a:pt x="33528" y="9144"/>
                                </a:lnTo>
                                <a:lnTo>
                                  <a:pt x="3048" y="9144"/>
                                </a:lnTo>
                                <a:lnTo>
                                  <a:pt x="0" y="3048"/>
                                </a:lnTo>
                                <a:lnTo>
                                  <a:pt x="3048" y="0"/>
                                </a:lnTo>
                                <a:close/>
                              </a:path>
                            </a:pathLst>
                          </a:custGeom>
                          <a:solidFill>
                            <a:srgbClr val="000000"/>
                          </a:solidFill>
                          <a:ln w="0" cap="rnd">
                            <a:noFill/>
                            <a:round/>
                          </a:ln>
                          <a:effectLst/>
                        </wps:spPr>
                        <wps:bodyPr/>
                      </wps:wsp>
                      <wps:wsp>
                        <wps:cNvPr id="920" name="Shape 920"/>
                        <wps:cNvSpPr/>
                        <wps:spPr>
                          <a:xfrm>
                            <a:off x="1094245" y="483659"/>
                            <a:ext cx="39624" cy="9144"/>
                          </a:xfrm>
                          <a:custGeom>
                            <a:avLst/>
                            <a:gdLst/>
                            <a:ahLst/>
                            <a:cxnLst/>
                            <a:rect l="0" t="0" r="0" b="0"/>
                            <a:pathLst>
                              <a:path w="39624" h="9144">
                                <a:moveTo>
                                  <a:pt x="6083" y="0"/>
                                </a:moveTo>
                                <a:lnTo>
                                  <a:pt x="33528" y="0"/>
                                </a:lnTo>
                                <a:lnTo>
                                  <a:pt x="39624" y="3048"/>
                                </a:lnTo>
                                <a:lnTo>
                                  <a:pt x="33528" y="9144"/>
                                </a:lnTo>
                                <a:lnTo>
                                  <a:pt x="6083" y="9144"/>
                                </a:lnTo>
                                <a:lnTo>
                                  <a:pt x="0" y="3048"/>
                                </a:lnTo>
                                <a:lnTo>
                                  <a:pt x="6083" y="0"/>
                                </a:lnTo>
                                <a:close/>
                              </a:path>
                            </a:pathLst>
                          </a:custGeom>
                          <a:solidFill>
                            <a:srgbClr val="000000"/>
                          </a:solidFill>
                          <a:ln w="0" cap="rnd">
                            <a:noFill/>
                            <a:round/>
                          </a:ln>
                          <a:effectLst/>
                        </wps:spPr>
                        <wps:bodyPr/>
                      </wps:wsp>
                      <wps:wsp>
                        <wps:cNvPr id="921" name="Shape 921"/>
                        <wps:cNvSpPr/>
                        <wps:spPr>
                          <a:xfrm>
                            <a:off x="1027176" y="483659"/>
                            <a:ext cx="39624" cy="9144"/>
                          </a:xfrm>
                          <a:custGeom>
                            <a:avLst/>
                            <a:gdLst/>
                            <a:ahLst/>
                            <a:cxnLst/>
                            <a:rect l="0" t="0" r="0" b="0"/>
                            <a:pathLst>
                              <a:path w="39624" h="9144">
                                <a:moveTo>
                                  <a:pt x="6109" y="0"/>
                                </a:moveTo>
                                <a:lnTo>
                                  <a:pt x="33528" y="0"/>
                                </a:lnTo>
                                <a:lnTo>
                                  <a:pt x="39624" y="3048"/>
                                </a:lnTo>
                                <a:lnTo>
                                  <a:pt x="33528" y="9144"/>
                                </a:lnTo>
                                <a:lnTo>
                                  <a:pt x="6109" y="9144"/>
                                </a:lnTo>
                                <a:lnTo>
                                  <a:pt x="0" y="3048"/>
                                </a:lnTo>
                                <a:lnTo>
                                  <a:pt x="6109" y="0"/>
                                </a:lnTo>
                                <a:close/>
                              </a:path>
                            </a:pathLst>
                          </a:custGeom>
                          <a:solidFill>
                            <a:srgbClr val="000000"/>
                          </a:solidFill>
                          <a:ln w="0" cap="rnd">
                            <a:noFill/>
                            <a:round/>
                          </a:ln>
                          <a:effectLst/>
                        </wps:spPr>
                        <wps:bodyPr/>
                      </wps:wsp>
                      <wps:wsp>
                        <wps:cNvPr id="922" name="Shape 922"/>
                        <wps:cNvSpPr/>
                        <wps:spPr>
                          <a:xfrm>
                            <a:off x="960133" y="483659"/>
                            <a:ext cx="39624" cy="9144"/>
                          </a:xfrm>
                          <a:custGeom>
                            <a:avLst/>
                            <a:gdLst/>
                            <a:ahLst/>
                            <a:cxnLst/>
                            <a:rect l="0" t="0" r="0" b="0"/>
                            <a:pathLst>
                              <a:path w="39624" h="9144">
                                <a:moveTo>
                                  <a:pt x="6083" y="0"/>
                                </a:moveTo>
                                <a:lnTo>
                                  <a:pt x="33515" y="0"/>
                                </a:lnTo>
                                <a:lnTo>
                                  <a:pt x="39624" y="3048"/>
                                </a:lnTo>
                                <a:lnTo>
                                  <a:pt x="33515" y="9144"/>
                                </a:lnTo>
                                <a:lnTo>
                                  <a:pt x="6083" y="9144"/>
                                </a:lnTo>
                                <a:lnTo>
                                  <a:pt x="0" y="3048"/>
                                </a:lnTo>
                                <a:lnTo>
                                  <a:pt x="6083" y="0"/>
                                </a:lnTo>
                                <a:close/>
                              </a:path>
                            </a:pathLst>
                          </a:custGeom>
                          <a:solidFill>
                            <a:srgbClr val="000000"/>
                          </a:solidFill>
                          <a:ln w="0" cap="rnd">
                            <a:noFill/>
                            <a:round/>
                          </a:ln>
                          <a:effectLst/>
                        </wps:spPr>
                        <wps:bodyPr/>
                      </wps:wsp>
                      <wps:wsp>
                        <wps:cNvPr id="923" name="Shape 923"/>
                        <wps:cNvSpPr/>
                        <wps:spPr>
                          <a:xfrm>
                            <a:off x="893064" y="483659"/>
                            <a:ext cx="39624" cy="9144"/>
                          </a:xfrm>
                          <a:custGeom>
                            <a:avLst/>
                            <a:gdLst/>
                            <a:ahLst/>
                            <a:cxnLst/>
                            <a:rect l="0" t="0" r="0" b="0"/>
                            <a:pathLst>
                              <a:path w="39624" h="9144">
                                <a:moveTo>
                                  <a:pt x="6109" y="0"/>
                                </a:moveTo>
                                <a:lnTo>
                                  <a:pt x="33528" y="0"/>
                                </a:lnTo>
                                <a:lnTo>
                                  <a:pt x="39624" y="3048"/>
                                </a:lnTo>
                                <a:lnTo>
                                  <a:pt x="33528" y="9144"/>
                                </a:lnTo>
                                <a:lnTo>
                                  <a:pt x="6109" y="9144"/>
                                </a:lnTo>
                                <a:lnTo>
                                  <a:pt x="0" y="3048"/>
                                </a:lnTo>
                                <a:lnTo>
                                  <a:pt x="6109" y="0"/>
                                </a:lnTo>
                                <a:close/>
                              </a:path>
                            </a:pathLst>
                          </a:custGeom>
                          <a:solidFill>
                            <a:srgbClr val="000000"/>
                          </a:solidFill>
                          <a:ln w="0" cap="rnd">
                            <a:noFill/>
                            <a:round/>
                          </a:ln>
                          <a:effectLst/>
                        </wps:spPr>
                        <wps:bodyPr/>
                      </wps:wsp>
                      <wps:wsp>
                        <wps:cNvPr id="924" name="Shape 924"/>
                        <wps:cNvSpPr/>
                        <wps:spPr>
                          <a:xfrm>
                            <a:off x="829056" y="483659"/>
                            <a:ext cx="36576" cy="9144"/>
                          </a:xfrm>
                          <a:custGeom>
                            <a:avLst/>
                            <a:gdLst/>
                            <a:ahLst/>
                            <a:cxnLst/>
                            <a:rect l="0" t="0" r="0" b="0"/>
                            <a:pathLst>
                              <a:path w="36576" h="9144">
                                <a:moveTo>
                                  <a:pt x="3048" y="0"/>
                                </a:moveTo>
                                <a:lnTo>
                                  <a:pt x="30480" y="0"/>
                                </a:lnTo>
                                <a:lnTo>
                                  <a:pt x="36576" y="3048"/>
                                </a:lnTo>
                                <a:lnTo>
                                  <a:pt x="30480" y="9144"/>
                                </a:lnTo>
                                <a:lnTo>
                                  <a:pt x="3048" y="9144"/>
                                </a:lnTo>
                                <a:lnTo>
                                  <a:pt x="0" y="3048"/>
                                </a:lnTo>
                                <a:lnTo>
                                  <a:pt x="3048" y="0"/>
                                </a:lnTo>
                                <a:close/>
                              </a:path>
                            </a:pathLst>
                          </a:custGeom>
                          <a:solidFill>
                            <a:srgbClr val="000000"/>
                          </a:solidFill>
                          <a:ln w="0" cap="rnd">
                            <a:noFill/>
                            <a:round/>
                          </a:ln>
                          <a:effectLst/>
                        </wps:spPr>
                        <wps:bodyPr/>
                      </wps:wsp>
                      <wps:wsp>
                        <wps:cNvPr id="925" name="Shape 925"/>
                        <wps:cNvSpPr/>
                        <wps:spPr>
                          <a:xfrm>
                            <a:off x="1685557" y="1550459"/>
                            <a:ext cx="9131" cy="18276"/>
                          </a:xfrm>
                          <a:custGeom>
                            <a:avLst/>
                            <a:gdLst/>
                            <a:ahLst/>
                            <a:cxnLst/>
                            <a:rect l="0" t="0" r="0" b="0"/>
                            <a:pathLst>
                              <a:path w="9131" h="18276">
                                <a:moveTo>
                                  <a:pt x="3035" y="0"/>
                                </a:moveTo>
                                <a:lnTo>
                                  <a:pt x="9131" y="3048"/>
                                </a:lnTo>
                                <a:lnTo>
                                  <a:pt x="9131" y="15227"/>
                                </a:lnTo>
                                <a:lnTo>
                                  <a:pt x="3035" y="18276"/>
                                </a:lnTo>
                                <a:lnTo>
                                  <a:pt x="0" y="15227"/>
                                </a:lnTo>
                                <a:lnTo>
                                  <a:pt x="0" y="3048"/>
                                </a:lnTo>
                                <a:lnTo>
                                  <a:pt x="3035" y="0"/>
                                </a:lnTo>
                                <a:close/>
                              </a:path>
                            </a:pathLst>
                          </a:custGeom>
                          <a:solidFill>
                            <a:srgbClr val="000000"/>
                          </a:solidFill>
                          <a:ln w="0" cap="rnd">
                            <a:noFill/>
                            <a:round/>
                          </a:ln>
                          <a:effectLst/>
                        </wps:spPr>
                        <wps:bodyPr/>
                      </wps:wsp>
                      <wps:wsp>
                        <wps:cNvPr id="926" name="Shape 926"/>
                        <wps:cNvSpPr/>
                        <wps:spPr>
                          <a:xfrm>
                            <a:off x="1685557" y="1483403"/>
                            <a:ext cx="9131" cy="39612"/>
                          </a:xfrm>
                          <a:custGeom>
                            <a:avLst/>
                            <a:gdLst/>
                            <a:ahLst/>
                            <a:cxnLst/>
                            <a:rect l="0" t="0" r="0" b="0"/>
                            <a:pathLst>
                              <a:path w="9131" h="39612">
                                <a:moveTo>
                                  <a:pt x="3035" y="0"/>
                                </a:moveTo>
                                <a:lnTo>
                                  <a:pt x="9131" y="6083"/>
                                </a:lnTo>
                                <a:lnTo>
                                  <a:pt x="9131" y="33528"/>
                                </a:lnTo>
                                <a:lnTo>
                                  <a:pt x="3035" y="39612"/>
                                </a:lnTo>
                                <a:lnTo>
                                  <a:pt x="0" y="33528"/>
                                </a:lnTo>
                                <a:lnTo>
                                  <a:pt x="0" y="6083"/>
                                </a:lnTo>
                                <a:lnTo>
                                  <a:pt x="3035" y="0"/>
                                </a:lnTo>
                                <a:close/>
                              </a:path>
                            </a:pathLst>
                          </a:custGeom>
                          <a:solidFill>
                            <a:srgbClr val="000000"/>
                          </a:solidFill>
                          <a:ln w="0" cap="rnd">
                            <a:noFill/>
                            <a:round/>
                          </a:ln>
                          <a:effectLst/>
                        </wps:spPr>
                        <wps:bodyPr/>
                      </wps:wsp>
                      <wps:wsp>
                        <wps:cNvPr id="927" name="Shape 927"/>
                        <wps:cNvSpPr/>
                        <wps:spPr>
                          <a:xfrm>
                            <a:off x="1685557" y="1416335"/>
                            <a:ext cx="9131" cy="39624"/>
                          </a:xfrm>
                          <a:custGeom>
                            <a:avLst/>
                            <a:gdLst/>
                            <a:ahLst/>
                            <a:cxnLst/>
                            <a:rect l="0" t="0" r="0" b="0"/>
                            <a:pathLst>
                              <a:path w="9131" h="39624">
                                <a:moveTo>
                                  <a:pt x="3035" y="0"/>
                                </a:moveTo>
                                <a:lnTo>
                                  <a:pt x="9131" y="6096"/>
                                </a:lnTo>
                                <a:lnTo>
                                  <a:pt x="9131" y="33527"/>
                                </a:lnTo>
                                <a:lnTo>
                                  <a:pt x="3035" y="39624"/>
                                </a:lnTo>
                                <a:lnTo>
                                  <a:pt x="0" y="33527"/>
                                </a:lnTo>
                                <a:lnTo>
                                  <a:pt x="0" y="6096"/>
                                </a:lnTo>
                                <a:lnTo>
                                  <a:pt x="3035" y="0"/>
                                </a:lnTo>
                                <a:close/>
                              </a:path>
                            </a:pathLst>
                          </a:custGeom>
                          <a:solidFill>
                            <a:srgbClr val="000000"/>
                          </a:solidFill>
                          <a:ln w="0" cap="rnd">
                            <a:noFill/>
                            <a:round/>
                          </a:ln>
                          <a:effectLst/>
                        </wps:spPr>
                        <wps:bodyPr/>
                      </wps:wsp>
                      <wps:wsp>
                        <wps:cNvPr id="1005" name="Shape 928"/>
                        <wps:cNvSpPr/>
                        <wps:spPr>
                          <a:xfrm>
                            <a:off x="1685557" y="1349291"/>
                            <a:ext cx="9131" cy="39624"/>
                          </a:xfrm>
                          <a:custGeom>
                            <a:avLst/>
                            <a:gdLst/>
                            <a:ahLst/>
                            <a:cxnLst/>
                            <a:rect l="0" t="0" r="0" b="0"/>
                            <a:pathLst>
                              <a:path w="9131" h="39624">
                                <a:moveTo>
                                  <a:pt x="3035" y="0"/>
                                </a:moveTo>
                                <a:lnTo>
                                  <a:pt x="9131" y="6096"/>
                                </a:lnTo>
                                <a:lnTo>
                                  <a:pt x="9131" y="33515"/>
                                </a:lnTo>
                                <a:lnTo>
                                  <a:pt x="3035" y="39624"/>
                                </a:lnTo>
                                <a:lnTo>
                                  <a:pt x="0" y="33515"/>
                                </a:lnTo>
                                <a:lnTo>
                                  <a:pt x="0" y="6096"/>
                                </a:lnTo>
                                <a:lnTo>
                                  <a:pt x="3035" y="0"/>
                                </a:lnTo>
                                <a:close/>
                              </a:path>
                            </a:pathLst>
                          </a:custGeom>
                          <a:solidFill>
                            <a:srgbClr val="000000"/>
                          </a:solidFill>
                          <a:ln w="0" cap="rnd">
                            <a:noFill/>
                            <a:round/>
                          </a:ln>
                          <a:effectLst/>
                        </wps:spPr>
                        <wps:bodyPr/>
                      </wps:wsp>
                      <wps:wsp>
                        <wps:cNvPr id="1006" name="Shape 929"/>
                        <wps:cNvSpPr/>
                        <wps:spPr>
                          <a:xfrm>
                            <a:off x="1685557" y="1282235"/>
                            <a:ext cx="9131" cy="39624"/>
                          </a:xfrm>
                          <a:custGeom>
                            <a:avLst/>
                            <a:gdLst/>
                            <a:ahLst/>
                            <a:cxnLst/>
                            <a:rect l="0" t="0" r="0" b="0"/>
                            <a:pathLst>
                              <a:path w="9131" h="39624">
                                <a:moveTo>
                                  <a:pt x="3035" y="0"/>
                                </a:moveTo>
                                <a:lnTo>
                                  <a:pt x="9131" y="6096"/>
                                </a:lnTo>
                                <a:lnTo>
                                  <a:pt x="9131" y="33528"/>
                                </a:lnTo>
                                <a:lnTo>
                                  <a:pt x="3035" y="39624"/>
                                </a:lnTo>
                                <a:lnTo>
                                  <a:pt x="0" y="33528"/>
                                </a:lnTo>
                                <a:lnTo>
                                  <a:pt x="0" y="6096"/>
                                </a:lnTo>
                                <a:lnTo>
                                  <a:pt x="3035" y="0"/>
                                </a:lnTo>
                                <a:close/>
                              </a:path>
                            </a:pathLst>
                          </a:custGeom>
                          <a:solidFill>
                            <a:srgbClr val="000000"/>
                          </a:solidFill>
                          <a:ln w="0" cap="rnd">
                            <a:noFill/>
                            <a:round/>
                          </a:ln>
                          <a:effectLst/>
                        </wps:spPr>
                        <wps:bodyPr/>
                      </wps:wsp>
                      <wps:wsp>
                        <wps:cNvPr id="1007" name="Shape 930"/>
                        <wps:cNvSpPr/>
                        <wps:spPr>
                          <a:xfrm>
                            <a:off x="1685557" y="1218227"/>
                            <a:ext cx="9131" cy="36575"/>
                          </a:xfrm>
                          <a:custGeom>
                            <a:avLst/>
                            <a:gdLst/>
                            <a:ahLst/>
                            <a:cxnLst/>
                            <a:rect l="0" t="0" r="0" b="0"/>
                            <a:pathLst>
                              <a:path w="9131" h="36575">
                                <a:moveTo>
                                  <a:pt x="3035" y="0"/>
                                </a:moveTo>
                                <a:lnTo>
                                  <a:pt x="9131" y="3035"/>
                                </a:lnTo>
                                <a:lnTo>
                                  <a:pt x="9131" y="30480"/>
                                </a:lnTo>
                                <a:lnTo>
                                  <a:pt x="3035" y="36575"/>
                                </a:lnTo>
                                <a:lnTo>
                                  <a:pt x="0" y="30480"/>
                                </a:lnTo>
                                <a:lnTo>
                                  <a:pt x="0" y="3035"/>
                                </a:lnTo>
                                <a:lnTo>
                                  <a:pt x="3035" y="0"/>
                                </a:lnTo>
                                <a:close/>
                              </a:path>
                            </a:pathLst>
                          </a:custGeom>
                          <a:solidFill>
                            <a:srgbClr val="000000"/>
                          </a:solidFill>
                          <a:ln w="0" cap="rnd">
                            <a:noFill/>
                            <a:round/>
                          </a:ln>
                          <a:effectLst/>
                        </wps:spPr>
                        <wps:bodyPr/>
                      </wps:wsp>
                      <wps:wsp>
                        <wps:cNvPr id="1008" name="Shape 931"/>
                        <wps:cNvSpPr/>
                        <wps:spPr>
                          <a:xfrm>
                            <a:off x="1685557" y="1151158"/>
                            <a:ext cx="9131" cy="36576"/>
                          </a:xfrm>
                          <a:custGeom>
                            <a:avLst/>
                            <a:gdLst/>
                            <a:ahLst/>
                            <a:cxnLst/>
                            <a:rect l="0" t="0" r="0" b="0"/>
                            <a:pathLst>
                              <a:path w="9131" h="36576">
                                <a:moveTo>
                                  <a:pt x="3035" y="0"/>
                                </a:moveTo>
                                <a:lnTo>
                                  <a:pt x="9131" y="3048"/>
                                </a:lnTo>
                                <a:lnTo>
                                  <a:pt x="9131" y="33527"/>
                                </a:lnTo>
                                <a:lnTo>
                                  <a:pt x="3035" y="36576"/>
                                </a:lnTo>
                                <a:lnTo>
                                  <a:pt x="0" y="33527"/>
                                </a:lnTo>
                                <a:lnTo>
                                  <a:pt x="0" y="3048"/>
                                </a:lnTo>
                                <a:lnTo>
                                  <a:pt x="3035" y="0"/>
                                </a:lnTo>
                                <a:close/>
                              </a:path>
                            </a:pathLst>
                          </a:custGeom>
                          <a:solidFill>
                            <a:srgbClr val="000000"/>
                          </a:solidFill>
                          <a:ln w="0" cap="rnd">
                            <a:noFill/>
                            <a:round/>
                          </a:ln>
                          <a:effectLst/>
                        </wps:spPr>
                        <wps:bodyPr/>
                      </wps:wsp>
                      <wps:wsp>
                        <wps:cNvPr id="1009" name="Shape 932"/>
                        <wps:cNvSpPr/>
                        <wps:spPr>
                          <a:xfrm>
                            <a:off x="1685557" y="1084115"/>
                            <a:ext cx="9131" cy="36576"/>
                          </a:xfrm>
                          <a:custGeom>
                            <a:avLst/>
                            <a:gdLst/>
                            <a:ahLst/>
                            <a:cxnLst/>
                            <a:rect l="0" t="0" r="0" b="0"/>
                            <a:pathLst>
                              <a:path w="9131" h="36576">
                                <a:moveTo>
                                  <a:pt x="3035" y="0"/>
                                </a:moveTo>
                                <a:lnTo>
                                  <a:pt x="9131" y="3048"/>
                                </a:lnTo>
                                <a:lnTo>
                                  <a:pt x="9131" y="33515"/>
                                </a:lnTo>
                                <a:lnTo>
                                  <a:pt x="3035" y="36576"/>
                                </a:lnTo>
                                <a:lnTo>
                                  <a:pt x="0" y="33515"/>
                                </a:lnTo>
                                <a:lnTo>
                                  <a:pt x="0" y="3048"/>
                                </a:lnTo>
                                <a:lnTo>
                                  <a:pt x="3035" y="0"/>
                                </a:lnTo>
                                <a:close/>
                              </a:path>
                            </a:pathLst>
                          </a:custGeom>
                          <a:solidFill>
                            <a:srgbClr val="000000"/>
                          </a:solidFill>
                          <a:ln w="0" cap="rnd">
                            <a:noFill/>
                            <a:round/>
                          </a:ln>
                          <a:effectLst/>
                        </wps:spPr>
                        <wps:bodyPr/>
                      </wps:wsp>
                      <wps:wsp>
                        <wps:cNvPr id="1010" name="Shape 933"/>
                        <wps:cNvSpPr/>
                        <wps:spPr>
                          <a:xfrm>
                            <a:off x="1685557" y="1017059"/>
                            <a:ext cx="9131" cy="36576"/>
                          </a:xfrm>
                          <a:custGeom>
                            <a:avLst/>
                            <a:gdLst/>
                            <a:ahLst/>
                            <a:cxnLst/>
                            <a:rect l="0" t="0" r="0" b="0"/>
                            <a:pathLst>
                              <a:path w="9131" h="36576">
                                <a:moveTo>
                                  <a:pt x="3035" y="0"/>
                                </a:moveTo>
                                <a:lnTo>
                                  <a:pt x="9131" y="3048"/>
                                </a:lnTo>
                                <a:lnTo>
                                  <a:pt x="9131" y="33528"/>
                                </a:lnTo>
                                <a:lnTo>
                                  <a:pt x="3035" y="36576"/>
                                </a:lnTo>
                                <a:lnTo>
                                  <a:pt x="0" y="33528"/>
                                </a:lnTo>
                                <a:lnTo>
                                  <a:pt x="0" y="3048"/>
                                </a:lnTo>
                                <a:lnTo>
                                  <a:pt x="3035" y="0"/>
                                </a:lnTo>
                                <a:close/>
                              </a:path>
                            </a:pathLst>
                          </a:custGeom>
                          <a:solidFill>
                            <a:srgbClr val="000000"/>
                          </a:solidFill>
                          <a:ln w="0" cap="rnd">
                            <a:noFill/>
                            <a:round/>
                          </a:ln>
                          <a:effectLst/>
                        </wps:spPr>
                        <wps:bodyPr/>
                      </wps:wsp>
                      <wps:wsp>
                        <wps:cNvPr id="1011" name="Shape 934"/>
                        <wps:cNvSpPr/>
                        <wps:spPr>
                          <a:xfrm>
                            <a:off x="1685557" y="950003"/>
                            <a:ext cx="9131" cy="39625"/>
                          </a:xfrm>
                          <a:custGeom>
                            <a:avLst/>
                            <a:gdLst/>
                            <a:ahLst/>
                            <a:cxnLst/>
                            <a:rect l="0" t="0" r="0" b="0"/>
                            <a:pathLst>
                              <a:path w="9131" h="39625">
                                <a:moveTo>
                                  <a:pt x="3035" y="0"/>
                                </a:moveTo>
                                <a:lnTo>
                                  <a:pt x="9131" y="6083"/>
                                </a:lnTo>
                                <a:lnTo>
                                  <a:pt x="9131" y="33528"/>
                                </a:lnTo>
                                <a:lnTo>
                                  <a:pt x="3035" y="39625"/>
                                </a:lnTo>
                                <a:lnTo>
                                  <a:pt x="0" y="33528"/>
                                </a:lnTo>
                                <a:lnTo>
                                  <a:pt x="0" y="6083"/>
                                </a:lnTo>
                                <a:lnTo>
                                  <a:pt x="3035" y="0"/>
                                </a:lnTo>
                                <a:close/>
                              </a:path>
                            </a:pathLst>
                          </a:custGeom>
                          <a:solidFill>
                            <a:srgbClr val="000000"/>
                          </a:solidFill>
                          <a:ln w="0" cap="rnd">
                            <a:noFill/>
                            <a:round/>
                          </a:ln>
                          <a:effectLst/>
                        </wps:spPr>
                        <wps:bodyPr/>
                      </wps:wsp>
                      <wps:wsp>
                        <wps:cNvPr id="1012" name="Shape 935"/>
                        <wps:cNvSpPr/>
                        <wps:spPr>
                          <a:xfrm>
                            <a:off x="1685557" y="882935"/>
                            <a:ext cx="9131" cy="39624"/>
                          </a:xfrm>
                          <a:custGeom>
                            <a:avLst/>
                            <a:gdLst/>
                            <a:ahLst/>
                            <a:cxnLst/>
                            <a:rect l="0" t="0" r="0" b="0"/>
                            <a:pathLst>
                              <a:path w="9131" h="39624">
                                <a:moveTo>
                                  <a:pt x="3035" y="0"/>
                                </a:moveTo>
                                <a:lnTo>
                                  <a:pt x="9131" y="6096"/>
                                </a:lnTo>
                                <a:lnTo>
                                  <a:pt x="9131" y="33527"/>
                                </a:lnTo>
                                <a:lnTo>
                                  <a:pt x="3035" y="39624"/>
                                </a:lnTo>
                                <a:lnTo>
                                  <a:pt x="0" y="33527"/>
                                </a:lnTo>
                                <a:lnTo>
                                  <a:pt x="0" y="6096"/>
                                </a:lnTo>
                                <a:lnTo>
                                  <a:pt x="3035" y="0"/>
                                </a:lnTo>
                                <a:close/>
                              </a:path>
                            </a:pathLst>
                          </a:custGeom>
                          <a:solidFill>
                            <a:srgbClr val="000000"/>
                          </a:solidFill>
                          <a:ln w="0" cap="rnd">
                            <a:noFill/>
                            <a:round/>
                          </a:ln>
                          <a:effectLst/>
                        </wps:spPr>
                        <wps:bodyPr/>
                      </wps:wsp>
                      <wps:wsp>
                        <wps:cNvPr id="1013" name="Shape 936"/>
                        <wps:cNvSpPr/>
                        <wps:spPr>
                          <a:xfrm>
                            <a:off x="1685557" y="815891"/>
                            <a:ext cx="9131" cy="39624"/>
                          </a:xfrm>
                          <a:custGeom>
                            <a:avLst/>
                            <a:gdLst/>
                            <a:ahLst/>
                            <a:cxnLst/>
                            <a:rect l="0" t="0" r="0" b="0"/>
                            <a:pathLst>
                              <a:path w="9131" h="39624">
                                <a:moveTo>
                                  <a:pt x="3035" y="0"/>
                                </a:moveTo>
                                <a:lnTo>
                                  <a:pt x="9131" y="6096"/>
                                </a:lnTo>
                                <a:lnTo>
                                  <a:pt x="9131" y="33515"/>
                                </a:lnTo>
                                <a:lnTo>
                                  <a:pt x="3035" y="39624"/>
                                </a:lnTo>
                                <a:lnTo>
                                  <a:pt x="0" y="33515"/>
                                </a:lnTo>
                                <a:lnTo>
                                  <a:pt x="0" y="6096"/>
                                </a:lnTo>
                                <a:lnTo>
                                  <a:pt x="3035" y="0"/>
                                </a:lnTo>
                                <a:close/>
                              </a:path>
                            </a:pathLst>
                          </a:custGeom>
                          <a:solidFill>
                            <a:srgbClr val="000000"/>
                          </a:solidFill>
                          <a:ln w="0" cap="rnd">
                            <a:noFill/>
                            <a:round/>
                          </a:ln>
                          <a:effectLst/>
                        </wps:spPr>
                        <wps:bodyPr/>
                      </wps:wsp>
                      <wps:wsp>
                        <wps:cNvPr id="1014" name="Shape 937"/>
                        <wps:cNvSpPr/>
                        <wps:spPr>
                          <a:xfrm>
                            <a:off x="1685557" y="748835"/>
                            <a:ext cx="9131" cy="39624"/>
                          </a:xfrm>
                          <a:custGeom>
                            <a:avLst/>
                            <a:gdLst/>
                            <a:ahLst/>
                            <a:cxnLst/>
                            <a:rect l="0" t="0" r="0" b="0"/>
                            <a:pathLst>
                              <a:path w="9131" h="39624">
                                <a:moveTo>
                                  <a:pt x="3035" y="0"/>
                                </a:moveTo>
                                <a:lnTo>
                                  <a:pt x="9131" y="6096"/>
                                </a:lnTo>
                                <a:lnTo>
                                  <a:pt x="9131" y="33528"/>
                                </a:lnTo>
                                <a:lnTo>
                                  <a:pt x="3035" y="39624"/>
                                </a:lnTo>
                                <a:lnTo>
                                  <a:pt x="0" y="33528"/>
                                </a:lnTo>
                                <a:lnTo>
                                  <a:pt x="0" y="6096"/>
                                </a:lnTo>
                                <a:lnTo>
                                  <a:pt x="3035" y="0"/>
                                </a:lnTo>
                                <a:close/>
                              </a:path>
                            </a:pathLst>
                          </a:custGeom>
                          <a:solidFill>
                            <a:srgbClr val="000000"/>
                          </a:solidFill>
                          <a:ln w="0" cap="rnd">
                            <a:noFill/>
                            <a:round/>
                          </a:ln>
                          <a:effectLst/>
                        </wps:spPr>
                        <wps:bodyPr/>
                      </wps:wsp>
                      <wps:wsp>
                        <wps:cNvPr id="1015" name="Shape 938"/>
                        <wps:cNvSpPr/>
                        <wps:spPr>
                          <a:xfrm>
                            <a:off x="1685557" y="684827"/>
                            <a:ext cx="9131" cy="36575"/>
                          </a:xfrm>
                          <a:custGeom>
                            <a:avLst/>
                            <a:gdLst/>
                            <a:ahLst/>
                            <a:cxnLst/>
                            <a:rect l="0" t="0" r="0" b="0"/>
                            <a:pathLst>
                              <a:path w="9131" h="36575">
                                <a:moveTo>
                                  <a:pt x="3035" y="0"/>
                                </a:moveTo>
                                <a:lnTo>
                                  <a:pt x="9131" y="3035"/>
                                </a:lnTo>
                                <a:lnTo>
                                  <a:pt x="9131" y="30480"/>
                                </a:lnTo>
                                <a:lnTo>
                                  <a:pt x="3035" y="36575"/>
                                </a:lnTo>
                                <a:lnTo>
                                  <a:pt x="0" y="30480"/>
                                </a:lnTo>
                                <a:lnTo>
                                  <a:pt x="0" y="3035"/>
                                </a:lnTo>
                                <a:lnTo>
                                  <a:pt x="3035" y="0"/>
                                </a:lnTo>
                                <a:close/>
                              </a:path>
                            </a:pathLst>
                          </a:custGeom>
                          <a:solidFill>
                            <a:srgbClr val="000000"/>
                          </a:solidFill>
                          <a:ln w="0" cap="rnd">
                            <a:noFill/>
                            <a:round/>
                          </a:ln>
                          <a:effectLst/>
                        </wps:spPr>
                        <wps:bodyPr/>
                      </wps:wsp>
                      <wps:wsp>
                        <wps:cNvPr id="1016" name="Shape 939"/>
                        <wps:cNvSpPr/>
                        <wps:spPr>
                          <a:xfrm>
                            <a:off x="1685557" y="617758"/>
                            <a:ext cx="9131" cy="36576"/>
                          </a:xfrm>
                          <a:custGeom>
                            <a:avLst/>
                            <a:gdLst/>
                            <a:ahLst/>
                            <a:cxnLst/>
                            <a:rect l="0" t="0" r="0" b="0"/>
                            <a:pathLst>
                              <a:path w="9131" h="36576">
                                <a:moveTo>
                                  <a:pt x="3035" y="0"/>
                                </a:moveTo>
                                <a:lnTo>
                                  <a:pt x="9131" y="3048"/>
                                </a:lnTo>
                                <a:lnTo>
                                  <a:pt x="9131" y="33527"/>
                                </a:lnTo>
                                <a:lnTo>
                                  <a:pt x="3035" y="36576"/>
                                </a:lnTo>
                                <a:lnTo>
                                  <a:pt x="0" y="33527"/>
                                </a:lnTo>
                                <a:lnTo>
                                  <a:pt x="0" y="3048"/>
                                </a:lnTo>
                                <a:lnTo>
                                  <a:pt x="3035" y="0"/>
                                </a:lnTo>
                                <a:close/>
                              </a:path>
                            </a:pathLst>
                          </a:custGeom>
                          <a:solidFill>
                            <a:srgbClr val="000000"/>
                          </a:solidFill>
                          <a:ln w="0" cap="rnd">
                            <a:noFill/>
                            <a:round/>
                          </a:ln>
                          <a:effectLst/>
                        </wps:spPr>
                        <wps:bodyPr/>
                      </wps:wsp>
                      <wps:wsp>
                        <wps:cNvPr id="1017" name="Shape 940"/>
                        <wps:cNvSpPr/>
                        <wps:spPr>
                          <a:xfrm>
                            <a:off x="1685557" y="550715"/>
                            <a:ext cx="9131" cy="36576"/>
                          </a:xfrm>
                          <a:custGeom>
                            <a:avLst/>
                            <a:gdLst/>
                            <a:ahLst/>
                            <a:cxnLst/>
                            <a:rect l="0" t="0" r="0" b="0"/>
                            <a:pathLst>
                              <a:path w="9131" h="36576">
                                <a:moveTo>
                                  <a:pt x="3035" y="0"/>
                                </a:moveTo>
                                <a:lnTo>
                                  <a:pt x="9131" y="3048"/>
                                </a:lnTo>
                                <a:lnTo>
                                  <a:pt x="9131" y="33515"/>
                                </a:lnTo>
                                <a:lnTo>
                                  <a:pt x="3035" y="36576"/>
                                </a:lnTo>
                                <a:lnTo>
                                  <a:pt x="0" y="33515"/>
                                </a:lnTo>
                                <a:lnTo>
                                  <a:pt x="0" y="3048"/>
                                </a:lnTo>
                                <a:lnTo>
                                  <a:pt x="3035" y="0"/>
                                </a:lnTo>
                                <a:close/>
                              </a:path>
                            </a:pathLst>
                          </a:custGeom>
                          <a:solidFill>
                            <a:srgbClr val="000000"/>
                          </a:solidFill>
                          <a:ln w="0" cap="rnd">
                            <a:noFill/>
                            <a:round/>
                          </a:ln>
                          <a:effectLst/>
                        </wps:spPr>
                        <wps:bodyPr/>
                      </wps:wsp>
                      <wps:wsp>
                        <wps:cNvPr id="1018" name="Shape 941"/>
                        <wps:cNvSpPr/>
                        <wps:spPr>
                          <a:xfrm>
                            <a:off x="1685557" y="483659"/>
                            <a:ext cx="9131" cy="36576"/>
                          </a:xfrm>
                          <a:custGeom>
                            <a:avLst/>
                            <a:gdLst/>
                            <a:ahLst/>
                            <a:cxnLst/>
                            <a:rect l="0" t="0" r="0" b="0"/>
                            <a:pathLst>
                              <a:path w="9131" h="36576">
                                <a:moveTo>
                                  <a:pt x="3035" y="0"/>
                                </a:moveTo>
                                <a:lnTo>
                                  <a:pt x="9131" y="3048"/>
                                </a:lnTo>
                                <a:lnTo>
                                  <a:pt x="9131" y="33528"/>
                                </a:lnTo>
                                <a:lnTo>
                                  <a:pt x="3035" y="36576"/>
                                </a:lnTo>
                                <a:lnTo>
                                  <a:pt x="0" y="33528"/>
                                </a:lnTo>
                                <a:lnTo>
                                  <a:pt x="0" y="3048"/>
                                </a:lnTo>
                                <a:lnTo>
                                  <a:pt x="3035" y="0"/>
                                </a:lnTo>
                                <a:close/>
                              </a:path>
                            </a:pathLst>
                          </a:custGeom>
                          <a:solidFill>
                            <a:srgbClr val="000000"/>
                          </a:solidFill>
                          <a:ln w="0" cap="rnd">
                            <a:noFill/>
                            <a:round/>
                          </a:ln>
                          <a:effectLst/>
                        </wps:spPr>
                        <wps:bodyPr/>
                      </wps:wsp>
                      <wps:wsp>
                        <wps:cNvPr id="1019" name="Shape 942"/>
                        <wps:cNvSpPr/>
                        <wps:spPr>
                          <a:xfrm>
                            <a:off x="1063752" y="486707"/>
                            <a:ext cx="624840" cy="786385"/>
                          </a:xfrm>
                          <a:custGeom>
                            <a:avLst/>
                            <a:gdLst/>
                            <a:ahLst/>
                            <a:cxnLst/>
                            <a:rect l="0" t="0" r="0" b="0"/>
                            <a:pathLst>
                              <a:path w="624840" h="786385">
                                <a:moveTo>
                                  <a:pt x="0" y="786385"/>
                                </a:moveTo>
                                <a:lnTo>
                                  <a:pt x="624840" y="0"/>
                                </a:lnTo>
                              </a:path>
                            </a:pathLst>
                          </a:custGeom>
                          <a:noFill/>
                          <a:ln w="27432" cap="flat" cmpd="sng" algn="ctr">
                            <a:solidFill>
                              <a:srgbClr val="000000"/>
                            </a:solidFill>
                            <a:prstDash val="solid"/>
                            <a:round/>
                          </a:ln>
                          <a:effectLst/>
                        </wps:spPr>
                        <wps:bodyPr/>
                      </wps:wsp>
                      <wps:wsp>
                        <wps:cNvPr id="1020" name="Shape 943"/>
                        <wps:cNvSpPr/>
                        <wps:spPr>
                          <a:xfrm>
                            <a:off x="822973" y="1315763"/>
                            <a:ext cx="152400" cy="0"/>
                          </a:xfrm>
                          <a:custGeom>
                            <a:avLst/>
                            <a:gdLst/>
                            <a:ahLst/>
                            <a:cxnLst/>
                            <a:rect l="0" t="0" r="0" b="0"/>
                            <a:pathLst>
                              <a:path w="152400">
                                <a:moveTo>
                                  <a:pt x="0" y="0"/>
                                </a:moveTo>
                                <a:lnTo>
                                  <a:pt x="152400" y="0"/>
                                </a:lnTo>
                              </a:path>
                            </a:pathLst>
                          </a:custGeom>
                          <a:noFill/>
                          <a:ln w="27432" cap="flat" cmpd="sng" algn="ctr">
                            <a:solidFill>
                              <a:srgbClr val="000000"/>
                            </a:solidFill>
                            <a:prstDash val="solid"/>
                            <a:round/>
                          </a:ln>
                          <a:effectLst/>
                        </wps:spPr>
                        <wps:bodyPr/>
                      </wps:wsp>
                      <wps:wsp>
                        <wps:cNvPr id="1021" name="Shape 944"/>
                        <wps:cNvSpPr/>
                        <wps:spPr>
                          <a:xfrm>
                            <a:off x="1018044" y="1501691"/>
                            <a:ext cx="9132" cy="39624"/>
                          </a:xfrm>
                          <a:custGeom>
                            <a:avLst/>
                            <a:gdLst/>
                            <a:ahLst/>
                            <a:cxnLst/>
                            <a:rect l="0" t="0" r="0" b="0"/>
                            <a:pathLst>
                              <a:path w="9132" h="39624">
                                <a:moveTo>
                                  <a:pt x="6083" y="0"/>
                                </a:moveTo>
                                <a:lnTo>
                                  <a:pt x="9132" y="6096"/>
                                </a:lnTo>
                                <a:lnTo>
                                  <a:pt x="9132" y="33515"/>
                                </a:lnTo>
                                <a:lnTo>
                                  <a:pt x="6083" y="39624"/>
                                </a:lnTo>
                                <a:lnTo>
                                  <a:pt x="0" y="33515"/>
                                </a:lnTo>
                                <a:lnTo>
                                  <a:pt x="0" y="6096"/>
                                </a:lnTo>
                                <a:lnTo>
                                  <a:pt x="6083" y="0"/>
                                </a:lnTo>
                                <a:close/>
                              </a:path>
                            </a:pathLst>
                          </a:custGeom>
                          <a:solidFill>
                            <a:srgbClr val="000000"/>
                          </a:solidFill>
                          <a:ln w="0" cap="flat">
                            <a:noFill/>
                            <a:round/>
                          </a:ln>
                          <a:effectLst/>
                        </wps:spPr>
                        <wps:bodyPr/>
                      </wps:wsp>
                      <wps:wsp>
                        <wps:cNvPr id="1022" name="Shape 945"/>
                        <wps:cNvSpPr/>
                        <wps:spPr>
                          <a:xfrm>
                            <a:off x="1018044" y="1434635"/>
                            <a:ext cx="9132" cy="39624"/>
                          </a:xfrm>
                          <a:custGeom>
                            <a:avLst/>
                            <a:gdLst/>
                            <a:ahLst/>
                            <a:cxnLst/>
                            <a:rect l="0" t="0" r="0" b="0"/>
                            <a:pathLst>
                              <a:path w="9132" h="39624">
                                <a:moveTo>
                                  <a:pt x="6083" y="0"/>
                                </a:moveTo>
                                <a:lnTo>
                                  <a:pt x="9132" y="6096"/>
                                </a:lnTo>
                                <a:lnTo>
                                  <a:pt x="9132" y="33528"/>
                                </a:lnTo>
                                <a:lnTo>
                                  <a:pt x="6083" y="39624"/>
                                </a:lnTo>
                                <a:lnTo>
                                  <a:pt x="0" y="33528"/>
                                </a:lnTo>
                                <a:lnTo>
                                  <a:pt x="0" y="6096"/>
                                </a:lnTo>
                                <a:lnTo>
                                  <a:pt x="6083" y="0"/>
                                </a:lnTo>
                                <a:close/>
                              </a:path>
                            </a:pathLst>
                          </a:custGeom>
                          <a:solidFill>
                            <a:srgbClr val="000000"/>
                          </a:solidFill>
                          <a:ln w="0" cap="flat">
                            <a:noFill/>
                            <a:round/>
                          </a:ln>
                          <a:effectLst/>
                        </wps:spPr>
                        <wps:bodyPr/>
                      </wps:wsp>
                      <wps:wsp>
                        <wps:cNvPr id="1023" name="Shape 946"/>
                        <wps:cNvSpPr/>
                        <wps:spPr>
                          <a:xfrm>
                            <a:off x="1018044" y="1370614"/>
                            <a:ext cx="9132" cy="36588"/>
                          </a:xfrm>
                          <a:custGeom>
                            <a:avLst/>
                            <a:gdLst/>
                            <a:ahLst/>
                            <a:cxnLst/>
                            <a:rect l="0" t="0" r="0" b="0"/>
                            <a:pathLst>
                              <a:path w="9132" h="36588">
                                <a:moveTo>
                                  <a:pt x="6083" y="0"/>
                                </a:moveTo>
                                <a:lnTo>
                                  <a:pt x="9132" y="3048"/>
                                </a:lnTo>
                                <a:lnTo>
                                  <a:pt x="9132" y="30493"/>
                                </a:lnTo>
                                <a:lnTo>
                                  <a:pt x="6083" y="36588"/>
                                </a:lnTo>
                                <a:lnTo>
                                  <a:pt x="0" y="30493"/>
                                </a:lnTo>
                                <a:lnTo>
                                  <a:pt x="0" y="3048"/>
                                </a:lnTo>
                                <a:lnTo>
                                  <a:pt x="6083" y="0"/>
                                </a:lnTo>
                                <a:close/>
                              </a:path>
                            </a:pathLst>
                          </a:custGeom>
                          <a:solidFill>
                            <a:srgbClr val="000000"/>
                          </a:solidFill>
                          <a:ln w="0" cap="flat">
                            <a:noFill/>
                            <a:round/>
                          </a:ln>
                          <a:effectLst/>
                        </wps:spPr>
                        <wps:bodyPr/>
                      </wps:wsp>
                      <wps:wsp>
                        <wps:cNvPr id="1056" name="Shape 947"/>
                        <wps:cNvSpPr/>
                        <wps:spPr>
                          <a:xfrm>
                            <a:off x="1018044" y="1303558"/>
                            <a:ext cx="9132" cy="36576"/>
                          </a:xfrm>
                          <a:custGeom>
                            <a:avLst/>
                            <a:gdLst/>
                            <a:ahLst/>
                            <a:cxnLst/>
                            <a:rect l="0" t="0" r="0" b="0"/>
                            <a:pathLst>
                              <a:path w="9132" h="36576">
                                <a:moveTo>
                                  <a:pt x="6083" y="0"/>
                                </a:moveTo>
                                <a:lnTo>
                                  <a:pt x="9132" y="3048"/>
                                </a:lnTo>
                                <a:lnTo>
                                  <a:pt x="9132" y="33527"/>
                                </a:lnTo>
                                <a:lnTo>
                                  <a:pt x="6083" y="36576"/>
                                </a:lnTo>
                                <a:lnTo>
                                  <a:pt x="0" y="33527"/>
                                </a:lnTo>
                                <a:lnTo>
                                  <a:pt x="0" y="3048"/>
                                </a:lnTo>
                                <a:lnTo>
                                  <a:pt x="6083" y="0"/>
                                </a:lnTo>
                                <a:close/>
                              </a:path>
                            </a:pathLst>
                          </a:custGeom>
                          <a:solidFill>
                            <a:srgbClr val="000000"/>
                          </a:solidFill>
                          <a:ln w="0" cap="flat">
                            <a:noFill/>
                            <a:round/>
                          </a:ln>
                          <a:effectLst/>
                        </wps:spPr>
                        <wps:bodyPr/>
                      </wps:wsp>
                      <wps:wsp>
                        <wps:cNvPr id="1057" name="Shape 948"/>
                        <wps:cNvSpPr/>
                        <wps:spPr>
                          <a:xfrm>
                            <a:off x="1520952" y="620806"/>
                            <a:ext cx="60960" cy="73152"/>
                          </a:xfrm>
                          <a:custGeom>
                            <a:avLst/>
                            <a:gdLst/>
                            <a:ahLst/>
                            <a:cxnLst/>
                            <a:rect l="0" t="0" r="0" b="0"/>
                            <a:pathLst>
                              <a:path w="60960" h="73152">
                                <a:moveTo>
                                  <a:pt x="45732" y="0"/>
                                </a:moveTo>
                                <a:lnTo>
                                  <a:pt x="60960" y="12205"/>
                                </a:lnTo>
                                <a:lnTo>
                                  <a:pt x="15240" y="73152"/>
                                </a:lnTo>
                                <a:lnTo>
                                  <a:pt x="0" y="60972"/>
                                </a:lnTo>
                                <a:lnTo>
                                  <a:pt x="45732" y="0"/>
                                </a:lnTo>
                                <a:close/>
                              </a:path>
                            </a:pathLst>
                          </a:custGeom>
                          <a:solidFill>
                            <a:srgbClr val="000000"/>
                          </a:solidFill>
                          <a:ln w="0" cap="flat">
                            <a:noFill/>
                            <a:round/>
                          </a:ln>
                          <a:effectLst/>
                        </wps:spPr>
                        <wps:bodyPr/>
                      </wps:wsp>
                      <wps:wsp>
                        <wps:cNvPr id="1058" name="Shape 949"/>
                        <wps:cNvSpPr/>
                        <wps:spPr>
                          <a:xfrm>
                            <a:off x="1603248" y="517187"/>
                            <a:ext cx="60973" cy="70104"/>
                          </a:xfrm>
                          <a:custGeom>
                            <a:avLst/>
                            <a:gdLst/>
                            <a:ahLst/>
                            <a:cxnLst/>
                            <a:rect l="0" t="0" r="0" b="0"/>
                            <a:pathLst>
                              <a:path w="60973" h="70104">
                                <a:moveTo>
                                  <a:pt x="45720" y="0"/>
                                </a:moveTo>
                                <a:lnTo>
                                  <a:pt x="60973" y="12192"/>
                                </a:lnTo>
                                <a:lnTo>
                                  <a:pt x="15240" y="70104"/>
                                </a:lnTo>
                                <a:lnTo>
                                  <a:pt x="0" y="60947"/>
                                </a:lnTo>
                                <a:lnTo>
                                  <a:pt x="45720" y="0"/>
                                </a:lnTo>
                                <a:close/>
                              </a:path>
                            </a:pathLst>
                          </a:custGeom>
                          <a:solidFill>
                            <a:srgbClr val="000000"/>
                          </a:solidFill>
                          <a:ln w="0" cap="flat">
                            <a:noFill/>
                            <a:round/>
                          </a:ln>
                          <a:effectLst/>
                        </wps:spPr>
                        <wps:bodyPr/>
                      </wps:wsp>
                      <wps:wsp>
                        <wps:cNvPr id="1059" name="Shape 950"/>
                        <wps:cNvSpPr/>
                        <wps:spPr>
                          <a:xfrm>
                            <a:off x="1682509" y="410507"/>
                            <a:ext cx="63995" cy="73152"/>
                          </a:xfrm>
                          <a:custGeom>
                            <a:avLst/>
                            <a:gdLst/>
                            <a:ahLst/>
                            <a:cxnLst/>
                            <a:rect l="0" t="0" r="0" b="0"/>
                            <a:pathLst>
                              <a:path w="63995" h="73152">
                                <a:moveTo>
                                  <a:pt x="48756" y="0"/>
                                </a:moveTo>
                                <a:lnTo>
                                  <a:pt x="63995" y="12179"/>
                                </a:lnTo>
                                <a:lnTo>
                                  <a:pt x="15227" y="73152"/>
                                </a:lnTo>
                                <a:lnTo>
                                  <a:pt x="0" y="60961"/>
                                </a:lnTo>
                                <a:lnTo>
                                  <a:pt x="48756" y="0"/>
                                </a:lnTo>
                                <a:close/>
                              </a:path>
                            </a:pathLst>
                          </a:custGeom>
                          <a:solidFill>
                            <a:srgbClr val="000000"/>
                          </a:solidFill>
                          <a:ln w="0" cap="flat">
                            <a:noFill/>
                            <a:round/>
                          </a:ln>
                          <a:effectLst/>
                        </wps:spPr>
                        <wps:bodyPr/>
                      </wps:wsp>
                      <wps:wsp>
                        <wps:cNvPr id="1060" name="Shape 951"/>
                        <wps:cNvSpPr/>
                        <wps:spPr>
                          <a:xfrm>
                            <a:off x="1764792" y="306862"/>
                            <a:ext cx="60960" cy="70117"/>
                          </a:xfrm>
                          <a:custGeom>
                            <a:avLst/>
                            <a:gdLst/>
                            <a:ahLst/>
                            <a:cxnLst/>
                            <a:rect l="0" t="0" r="0" b="0"/>
                            <a:pathLst>
                              <a:path w="60960" h="70117">
                                <a:moveTo>
                                  <a:pt x="48781" y="0"/>
                                </a:moveTo>
                                <a:lnTo>
                                  <a:pt x="60960" y="12205"/>
                                </a:lnTo>
                                <a:lnTo>
                                  <a:pt x="15253" y="70117"/>
                                </a:lnTo>
                                <a:lnTo>
                                  <a:pt x="0" y="57925"/>
                                </a:lnTo>
                                <a:lnTo>
                                  <a:pt x="48781" y="0"/>
                                </a:lnTo>
                                <a:close/>
                              </a:path>
                            </a:pathLst>
                          </a:custGeom>
                          <a:solidFill>
                            <a:srgbClr val="000000"/>
                          </a:solidFill>
                          <a:ln w="0" cap="flat">
                            <a:noFill/>
                            <a:round/>
                          </a:ln>
                          <a:effectLst/>
                        </wps:spPr>
                        <wps:bodyPr/>
                      </wps:wsp>
                      <wps:wsp>
                        <wps:cNvPr id="1061" name="Shape 952"/>
                        <wps:cNvSpPr/>
                        <wps:spPr>
                          <a:xfrm>
                            <a:off x="1847088" y="200182"/>
                            <a:ext cx="60960" cy="73152"/>
                          </a:xfrm>
                          <a:custGeom>
                            <a:avLst/>
                            <a:gdLst/>
                            <a:ahLst/>
                            <a:cxnLst/>
                            <a:rect l="0" t="0" r="0" b="0"/>
                            <a:pathLst>
                              <a:path w="60960" h="73152">
                                <a:moveTo>
                                  <a:pt x="45732" y="0"/>
                                </a:moveTo>
                                <a:lnTo>
                                  <a:pt x="60960" y="12205"/>
                                </a:lnTo>
                                <a:lnTo>
                                  <a:pt x="15240" y="73152"/>
                                </a:lnTo>
                                <a:lnTo>
                                  <a:pt x="0" y="60972"/>
                                </a:lnTo>
                                <a:lnTo>
                                  <a:pt x="45732" y="0"/>
                                </a:lnTo>
                                <a:close/>
                              </a:path>
                            </a:pathLst>
                          </a:custGeom>
                          <a:solidFill>
                            <a:srgbClr val="000000"/>
                          </a:solidFill>
                          <a:ln w="0" cap="flat">
                            <a:noFill/>
                            <a:round/>
                          </a:ln>
                          <a:effectLst/>
                        </wps:spPr>
                        <wps:bodyPr/>
                      </wps:wsp>
                      <wps:wsp>
                        <wps:cNvPr id="1069" name="Shape 953"/>
                        <wps:cNvSpPr/>
                        <wps:spPr>
                          <a:xfrm>
                            <a:off x="1929397" y="96563"/>
                            <a:ext cx="60947" cy="70104"/>
                          </a:xfrm>
                          <a:custGeom>
                            <a:avLst/>
                            <a:gdLst/>
                            <a:ahLst/>
                            <a:cxnLst/>
                            <a:rect l="0" t="0" r="0" b="0"/>
                            <a:pathLst>
                              <a:path w="60947" h="70104">
                                <a:moveTo>
                                  <a:pt x="45707" y="0"/>
                                </a:moveTo>
                                <a:lnTo>
                                  <a:pt x="60947" y="9144"/>
                                </a:lnTo>
                                <a:lnTo>
                                  <a:pt x="15227" y="70104"/>
                                </a:lnTo>
                                <a:lnTo>
                                  <a:pt x="0" y="57899"/>
                                </a:lnTo>
                                <a:lnTo>
                                  <a:pt x="45707" y="0"/>
                                </a:lnTo>
                                <a:close/>
                              </a:path>
                            </a:pathLst>
                          </a:custGeom>
                          <a:solidFill>
                            <a:srgbClr val="000000"/>
                          </a:solidFill>
                          <a:ln w="0" cap="flat">
                            <a:noFill/>
                            <a:round/>
                          </a:ln>
                          <a:effectLst/>
                        </wps:spPr>
                        <wps:bodyPr/>
                      </wps:wsp>
                      <wps:wsp>
                        <wps:cNvPr id="1071" name="Shape 954"/>
                        <wps:cNvSpPr/>
                        <wps:spPr>
                          <a:xfrm>
                            <a:off x="2011680" y="44734"/>
                            <a:ext cx="18288" cy="18301"/>
                          </a:xfrm>
                          <a:custGeom>
                            <a:avLst/>
                            <a:gdLst/>
                            <a:ahLst/>
                            <a:cxnLst/>
                            <a:rect l="0" t="0" r="0" b="0"/>
                            <a:pathLst>
                              <a:path w="18288" h="18301">
                                <a:moveTo>
                                  <a:pt x="3048" y="0"/>
                                </a:moveTo>
                                <a:lnTo>
                                  <a:pt x="18288" y="12205"/>
                                </a:lnTo>
                                <a:lnTo>
                                  <a:pt x="15253" y="18301"/>
                                </a:lnTo>
                                <a:lnTo>
                                  <a:pt x="0" y="6097"/>
                                </a:lnTo>
                                <a:lnTo>
                                  <a:pt x="3048" y="0"/>
                                </a:lnTo>
                                <a:close/>
                              </a:path>
                            </a:pathLst>
                          </a:custGeom>
                          <a:solidFill>
                            <a:srgbClr val="000000"/>
                          </a:solidFill>
                          <a:ln w="0" cap="flat">
                            <a:noFill/>
                            <a:round/>
                          </a:ln>
                          <a:effectLst/>
                        </wps:spPr>
                        <wps:bodyPr/>
                      </wps:wsp>
                      <wps:wsp>
                        <wps:cNvPr id="1079" name="Shape 955"/>
                        <wps:cNvSpPr/>
                        <wps:spPr>
                          <a:xfrm>
                            <a:off x="1688592" y="221531"/>
                            <a:ext cx="771144" cy="265176"/>
                          </a:xfrm>
                          <a:custGeom>
                            <a:avLst/>
                            <a:gdLst/>
                            <a:ahLst/>
                            <a:cxnLst/>
                            <a:rect l="0" t="0" r="0" b="0"/>
                            <a:pathLst>
                              <a:path w="771144" h="265176">
                                <a:moveTo>
                                  <a:pt x="0" y="265176"/>
                                </a:moveTo>
                                <a:cubicBezTo>
                                  <a:pt x="88405" y="179832"/>
                                  <a:pt x="176784" y="91428"/>
                                  <a:pt x="304800" y="48755"/>
                                </a:cubicBezTo>
                                <a:cubicBezTo>
                                  <a:pt x="435864" y="3048"/>
                                  <a:pt x="694944" y="6097"/>
                                  <a:pt x="771144" y="0"/>
                                </a:cubicBezTo>
                              </a:path>
                            </a:pathLst>
                          </a:custGeom>
                          <a:noFill/>
                          <a:ln w="27432" cap="flat" cmpd="sng" algn="ctr">
                            <a:solidFill>
                              <a:srgbClr val="000000"/>
                            </a:solidFill>
                            <a:prstDash val="solid"/>
                            <a:round/>
                          </a:ln>
                          <a:effectLst/>
                        </wps:spPr>
                        <wps:bodyPr/>
                      </wps:wsp>
                      <wps:wsp>
                        <wps:cNvPr id="1089" name="Rectangle 956"/>
                        <wps:cNvSpPr/>
                        <wps:spPr>
                          <a:xfrm>
                            <a:off x="899173" y="981456"/>
                            <a:ext cx="169747" cy="260362"/>
                          </a:xfrm>
                          <a:prstGeom prst="rect">
                            <a:avLst/>
                          </a:prstGeom>
                          <a:ln>
                            <a:noFill/>
                          </a:ln>
                        </wps:spPr>
                        <wps:txbx>
                          <w:txbxContent>
                            <w:p w:rsidR="00463FA4" w:rsidRDefault="00463FA4" w:rsidP="00585E10">
                              <w:pPr>
                                <w:spacing w:after="160" w:line="259" w:lineRule="auto"/>
                              </w:pPr>
                              <w:r>
                                <w:t>А</w:t>
                              </w:r>
                            </w:p>
                          </w:txbxContent>
                        </wps:txbx>
                        <wps:bodyPr horzOverflow="overflow" vert="horz" lIns="0" tIns="0" rIns="0" bIns="0" rtlCol="0">
                          <a:noAutofit/>
                        </wps:bodyPr>
                      </wps:wsp>
                      <wps:wsp>
                        <wps:cNvPr id="1090" name="Rectangle 957"/>
                        <wps:cNvSpPr/>
                        <wps:spPr>
                          <a:xfrm>
                            <a:off x="1536205" y="161544"/>
                            <a:ext cx="156815" cy="260361"/>
                          </a:xfrm>
                          <a:prstGeom prst="rect">
                            <a:avLst/>
                          </a:prstGeom>
                          <a:ln>
                            <a:noFill/>
                          </a:ln>
                        </wps:spPr>
                        <wps:txbx>
                          <w:txbxContent>
                            <w:p w:rsidR="00463FA4" w:rsidRDefault="00463FA4" w:rsidP="00585E10">
                              <w:pPr>
                                <w:spacing w:after="160" w:line="259" w:lineRule="auto"/>
                              </w:pPr>
                              <w:r>
                                <w:t>В</w:t>
                              </w:r>
                            </w:p>
                          </w:txbxContent>
                        </wps:txbx>
                        <wps:bodyPr horzOverflow="overflow" vert="horz" lIns="0" tIns="0" rIns="0" bIns="0" rtlCol="0">
                          <a:noAutofit/>
                        </wps:bodyPr>
                      </wps:wsp>
                      <wps:wsp>
                        <wps:cNvPr id="1091" name="Rectangle 958"/>
                        <wps:cNvSpPr/>
                        <wps:spPr>
                          <a:xfrm>
                            <a:off x="1737373" y="0"/>
                            <a:ext cx="104387" cy="260361"/>
                          </a:xfrm>
                          <a:prstGeom prst="rect">
                            <a:avLst/>
                          </a:prstGeom>
                          <a:ln>
                            <a:noFill/>
                          </a:ln>
                        </wps:spPr>
                        <wps:txbx>
                          <w:txbxContent>
                            <w:p w:rsidR="00463FA4" w:rsidRDefault="00463FA4" w:rsidP="00585E10">
                              <w:pPr>
                                <w:spacing w:after="160" w:line="259" w:lineRule="auto"/>
                              </w:pPr>
                              <w:r>
                                <w:t>а</w:t>
                              </w:r>
                            </w:p>
                          </w:txbxContent>
                        </wps:txbx>
                        <wps:bodyPr horzOverflow="overflow" vert="horz" lIns="0" tIns="0" rIns="0" bIns="0" rtlCol="0">
                          <a:noAutofit/>
                        </wps:bodyPr>
                      </wps:wsp>
                      <wps:wsp>
                        <wps:cNvPr id="1092" name="Rectangle 959"/>
                        <wps:cNvSpPr/>
                        <wps:spPr>
                          <a:xfrm>
                            <a:off x="2432304" y="0"/>
                            <a:ext cx="119669" cy="260361"/>
                          </a:xfrm>
                          <a:prstGeom prst="rect">
                            <a:avLst/>
                          </a:prstGeom>
                          <a:ln>
                            <a:noFill/>
                          </a:ln>
                        </wps:spPr>
                        <wps:txbx>
                          <w:txbxContent>
                            <w:p w:rsidR="00463FA4" w:rsidRDefault="00463FA4" w:rsidP="00585E10">
                              <w:pPr>
                                <w:spacing w:after="160" w:line="259" w:lineRule="auto"/>
                              </w:pPr>
                              <w:r>
                                <w:t>б</w:t>
                              </w:r>
                            </w:p>
                          </w:txbxContent>
                        </wps:txbx>
                        <wps:bodyPr horzOverflow="overflow" vert="horz" lIns="0" tIns="0" rIns="0" bIns="0" rtlCol="0">
                          <a:noAutofit/>
                        </wps:bodyPr>
                      </wps:wsp>
                      <wps:wsp>
                        <wps:cNvPr id="1093" name="Shape 960"/>
                        <wps:cNvSpPr/>
                        <wps:spPr>
                          <a:xfrm>
                            <a:off x="1054621" y="1270030"/>
                            <a:ext cx="237732" cy="283477"/>
                          </a:xfrm>
                          <a:custGeom>
                            <a:avLst/>
                            <a:gdLst/>
                            <a:ahLst/>
                            <a:cxnLst/>
                            <a:rect l="0" t="0" r="0" b="0"/>
                            <a:pathLst>
                              <a:path w="237732" h="283477">
                                <a:moveTo>
                                  <a:pt x="88379" y="0"/>
                                </a:moveTo>
                                <a:lnTo>
                                  <a:pt x="94488" y="3061"/>
                                </a:lnTo>
                                <a:lnTo>
                                  <a:pt x="91427" y="9157"/>
                                </a:lnTo>
                                <a:lnTo>
                                  <a:pt x="26449" y="29140"/>
                                </a:lnTo>
                                <a:lnTo>
                                  <a:pt x="30468" y="30480"/>
                                </a:lnTo>
                                <a:lnTo>
                                  <a:pt x="51803" y="36576"/>
                                </a:lnTo>
                                <a:lnTo>
                                  <a:pt x="73152" y="45733"/>
                                </a:lnTo>
                                <a:lnTo>
                                  <a:pt x="91427" y="57924"/>
                                </a:lnTo>
                                <a:lnTo>
                                  <a:pt x="109715" y="70104"/>
                                </a:lnTo>
                                <a:lnTo>
                                  <a:pt x="128003" y="85357"/>
                                </a:lnTo>
                                <a:lnTo>
                                  <a:pt x="143244" y="103632"/>
                                </a:lnTo>
                                <a:lnTo>
                                  <a:pt x="158483" y="121933"/>
                                </a:lnTo>
                                <a:lnTo>
                                  <a:pt x="170688" y="143256"/>
                                </a:lnTo>
                                <a:lnTo>
                                  <a:pt x="182868" y="164605"/>
                                </a:lnTo>
                                <a:lnTo>
                                  <a:pt x="192024" y="188976"/>
                                </a:lnTo>
                                <a:lnTo>
                                  <a:pt x="198107" y="213372"/>
                                </a:lnTo>
                                <a:lnTo>
                                  <a:pt x="204203" y="240805"/>
                                </a:lnTo>
                                <a:lnTo>
                                  <a:pt x="205268" y="250344"/>
                                </a:lnTo>
                                <a:lnTo>
                                  <a:pt x="228600" y="192037"/>
                                </a:lnTo>
                                <a:lnTo>
                                  <a:pt x="234683" y="188976"/>
                                </a:lnTo>
                                <a:lnTo>
                                  <a:pt x="237732" y="195085"/>
                                </a:lnTo>
                                <a:lnTo>
                                  <a:pt x="204203" y="283477"/>
                                </a:lnTo>
                                <a:lnTo>
                                  <a:pt x="198675" y="271569"/>
                                </a:lnTo>
                                <a:lnTo>
                                  <a:pt x="198107" y="271285"/>
                                </a:lnTo>
                                <a:lnTo>
                                  <a:pt x="198107" y="270346"/>
                                </a:lnTo>
                                <a:lnTo>
                                  <a:pt x="164579" y="198133"/>
                                </a:lnTo>
                                <a:lnTo>
                                  <a:pt x="167627" y="192037"/>
                                </a:lnTo>
                                <a:lnTo>
                                  <a:pt x="173736" y="192037"/>
                                </a:lnTo>
                                <a:lnTo>
                                  <a:pt x="193561" y="237095"/>
                                </a:lnTo>
                                <a:lnTo>
                                  <a:pt x="188976" y="216408"/>
                                </a:lnTo>
                                <a:lnTo>
                                  <a:pt x="182868" y="192037"/>
                                </a:lnTo>
                                <a:lnTo>
                                  <a:pt x="173736" y="170700"/>
                                </a:lnTo>
                                <a:lnTo>
                                  <a:pt x="164579" y="149352"/>
                                </a:lnTo>
                                <a:lnTo>
                                  <a:pt x="149352" y="128029"/>
                                </a:lnTo>
                                <a:lnTo>
                                  <a:pt x="137147" y="109728"/>
                                </a:lnTo>
                                <a:lnTo>
                                  <a:pt x="121907" y="91453"/>
                                </a:lnTo>
                                <a:lnTo>
                                  <a:pt x="103619" y="76200"/>
                                </a:lnTo>
                                <a:lnTo>
                                  <a:pt x="88379" y="64008"/>
                                </a:lnTo>
                                <a:lnTo>
                                  <a:pt x="70091" y="54876"/>
                                </a:lnTo>
                                <a:lnTo>
                                  <a:pt x="48940" y="45812"/>
                                </a:lnTo>
                                <a:lnTo>
                                  <a:pt x="85332" y="64008"/>
                                </a:lnTo>
                                <a:lnTo>
                                  <a:pt x="88379" y="70104"/>
                                </a:lnTo>
                                <a:lnTo>
                                  <a:pt x="82283" y="73152"/>
                                </a:lnTo>
                                <a:lnTo>
                                  <a:pt x="0" y="30480"/>
                                </a:lnTo>
                                <a:lnTo>
                                  <a:pt x="9286" y="27277"/>
                                </a:lnTo>
                                <a:lnTo>
                                  <a:pt x="12179" y="24384"/>
                                </a:lnTo>
                                <a:lnTo>
                                  <a:pt x="14974" y="25316"/>
                                </a:lnTo>
                                <a:lnTo>
                                  <a:pt x="88379" y="0"/>
                                </a:lnTo>
                                <a:close/>
                              </a:path>
                            </a:pathLst>
                          </a:custGeom>
                          <a:solidFill>
                            <a:srgbClr val="000000"/>
                          </a:solidFill>
                          <a:ln w="0" cap="flat">
                            <a:noFill/>
                            <a:round/>
                          </a:ln>
                          <a:effectLst/>
                        </wps:spPr>
                        <wps:bodyPr/>
                      </wps:wsp>
                      <wps:wsp>
                        <wps:cNvPr id="1094" name="Rectangle 961"/>
                        <wps:cNvSpPr/>
                        <wps:spPr>
                          <a:xfrm>
                            <a:off x="1243597" y="1131946"/>
                            <a:ext cx="148352" cy="288027"/>
                          </a:xfrm>
                          <a:prstGeom prst="rect">
                            <a:avLst/>
                          </a:prstGeom>
                          <a:ln>
                            <a:noFill/>
                          </a:ln>
                        </wps:spPr>
                        <wps:txbx>
                          <w:txbxContent>
                            <w:p w:rsidR="00463FA4" w:rsidRDefault="00463FA4" w:rsidP="00585E10">
                              <w:pPr>
                                <w:spacing w:after="160" w:line="259" w:lineRule="auto"/>
                              </w:pPr>
                              <w:r>
                                <w:rPr>
                                  <w:rFonts w:ascii="Segoe UI Symbol" w:eastAsia="Segoe UI Symbol" w:hAnsi="Segoe UI Symbol" w:cs="Segoe UI Symbol"/>
                                </w:rPr>
                                <w:t>a</w:t>
                              </w:r>
                            </w:p>
                          </w:txbxContent>
                        </wps:txbx>
                        <wps:bodyPr horzOverflow="overflow" vert="horz" lIns="0" tIns="0" rIns="0" bIns="0" rtlCol="0">
                          <a:noAutofit/>
                        </wps:bodyPr>
                      </wps:wsp>
                      <wps:wsp>
                        <wps:cNvPr id="1095" name="Shape 962"/>
                        <wps:cNvSpPr/>
                        <wps:spPr>
                          <a:xfrm>
                            <a:off x="835152" y="1519979"/>
                            <a:ext cx="24384" cy="30480"/>
                          </a:xfrm>
                          <a:custGeom>
                            <a:avLst/>
                            <a:gdLst/>
                            <a:ahLst/>
                            <a:cxnLst/>
                            <a:rect l="0" t="0" r="0" b="0"/>
                            <a:pathLst>
                              <a:path w="24384" h="30480">
                                <a:moveTo>
                                  <a:pt x="18288" y="0"/>
                                </a:moveTo>
                                <a:lnTo>
                                  <a:pt x="24384" y="0"/>
                                </a:lnTo>
                                <a:lnTo>
                                  <a:pt x="24384" y="6083"/>
                                </a:lnTo>
                                <a:lnTo>
                                  <a:pt x="9144" y="30480"/>
                                </a:lnTo>
                                <a:lnTo>
                                  <a:pt x="0" y="30480"/>
                                </a:lnTo>
                                <a:lnTo>
                                  <a:pt x="0" y="24385"/>
                                </a:lnTo>
                                <a:lnTo>
                                  <a:pt x="18288" y="0"/>
                                </a:lnTo>
                                <a:close/>
                              </a:path>
                            </a:pathLst>
                          </a:custGeom>
                          <a:solidFill>
                            <a:srgbClr val="000000"/>
                          </a:solidFill>
                          <a:ln w="0" cap="flat">
                            <a:noFill/>
                            <a:round/>
                          </a:ln>
                          <a:effectLst/>
                        </wps:spPr>
                        <wps:bodyPr/>
                      </wps:wsp>
                      <wps:wsp>
                        <wps:cNvPr id="1096" name="Shape 963"/>
                        <wps:cNvSpPr/>
                        <wps:spPr>
                          <a:xfrm>
                            <a:off x="877824" y="1468163"/>
                            <a:ext cx="24384" cy="30467"/>
                          </a:xfrm>
                          <a:custGeom>
                            <a:avLst/>
                            <a:gdLst/>
                            <a:ahLst/>
                            <a:cxnLst/>
                            <a:rect l="0" t="0" r="0" b="0"/>
                            <a:pathLst>
                              <a:path w="24384" h="30467">
                                <a:moveTo>
                                  <a:pt x="18288" y="0"/>
                                </a:moveTo>
                                <a:lnTo>
                                  <a:pt x="24384" y="0"/>
                                </a:lnTo>
                                <a:lnTo>
                                  <a:pt x="24384" y="6096"/>
                                </a:lnTo>
                                <a:lnTo>
                                  <a:pt x="6096" y="30467"/>
                                </a:lnTo>
                                <a:lnTo>
                                  <a:pt x="0" y="30467"/>
                                </a:lnTo>
                                <a:lnTo>
                                  <a:pt x="0" y="24371"/>
                                </a:lnTo>
                                <a:lnTo>
                                  <a:pt x="18288" y="0"/>
                                </a:lnTo>
                                <a:close/>
                              </a:path>
                            </a:pathLst>
                          </a:custGeom>
                          <a:solidFill>
                            <a:srgbClr val="000000"/>
                          </a:solidFill>
                          <a:ln w="0" cap="flat">
                            <a:noFill/>
                            <a:round/>
                          </a:ln>
                          <a:effectLst/>
                        </wps:spPr>
                        <wps:bodyPr/>
                      </wps:wsp>
                      <wps:wsp>
                        <wps:cNvPr id="1097" name="Shape 964"/>
                        <wps:cNvSpPr/>
                        <wps:spPr>
                          <a:xfrm>
                            <a:off x="917448" y="1416335"/>
                            <a:ext cx="27432" cy="30480"/>
                          </a:xfrm>
                          <a:custGeom>
                            <a:avLst/>
                            <a:gdLst/>
                            <a:ahLst/>
                            <a:cxnLst/>
                            <a:rect l="0" t="0" r="0" b="0"/>
                            <a:pathLst>
                              <a:path w="27432" h="30480">
                                <a:moveTo>
                                  <a:pt x="18288" y="0"/>
                                </a:moveTo>
                                <a:lnTo>
                                  <a:pt x="24384" y="0"/>
                                </a:lnTo>
                                <a:lnTo>
                                  <a:pt x="27432" y="6096"/>
                                </a:lnTo>
                                <a:lnTo>
                                  <a:pt x="9144" y="30480"/>
                                </a:lnTo>
                                <a:lnTo>
                                  <a:pt x="3048" y="30480"/>
                                </a:lnTo>
                                <a:lnTo>
                                  <a:pt x="0" y="24396"/>
                                </a:lnTo>
                                <a:lnTo>
                                  <a:pt x="18288" y="0"/>
                                </a:lnTo>
                                <a:close/>
                              </a:path>
                            </a:pathLst>
                          </a:custGeom>
                          <a:solidFill>
                            <a:srgbClr val="000000"/>
                          </a:solidFill>
                          <a:ln w="0" cap="flat">
                            <a:noFill/>
                            <a:round/>
                          </a:ln>
                          <a:effectLst/>
                        </wps:spPr>
                        <wps:bodyPr/>
                      </wps:wsp>
                      <wps:wsp>
                        <wps:cNvPr id="1098" name="Shape 965"/>
                        <wps:cNvSpPr/>
                        <wps:spPr>
                          <a:xfrm>
                            <a:off x="960133" y="1364531"/>
                            <a:ext cx="24371" cy="30480"/>
                          </a:xfrm>
                          <a:custGeom>
                            <a:avLst/>
                            <a:gdLst/>
                            <a:ahLst/>
                            <a:cxnLst/>
                            <a:rect l="0" t="0" r="0" b="0"/>
                            <a:pathLst>
                              <a:path w="24371" h="30480">
                                <a:moveTo>
                                  <a:pt x="18288" y="0"/>
                                </a:moveTo>
                                <a:lnTo>
                                  <a:pt x="24371" y="0"/>
                                </a:lnTo>
                                <a:lnTo>
                                  <a:pt x="24371" y="6083"/>
                                </a:lnTo>
                                <a:lnTo>
                                  <a:pt x="9132" y="27432"/>
                                </a:lnTo>
                                <a:lnTo>
                                  <a:pt x="0" y="30480"/>
                                </a:lnTo>
                                <a:lnTo>
                                  <a:pt x="0" y="24385"/>
                                </a:lnTo>
                                <a:lnTo>
                                  <a:pt x="18288" y="0"/>
                                </a:lnTo>
                                <a:close/>
                              </a:path>
                            </a:pathLst>
                          </a:custGeom>
                          <a:solidFill>
                            <a:srgbClr val="000000"/>
                          </a:solidFill>
                          <a:ln w="0" cap="flat">
                            <a:noFill/>
                            <a:round/>
                          </a:ln>
                          <a:effectLst/>
                        </wps:spPr>
                        <wps:bodyPr/>
                      </wps:wsp>
                      <wps:wsp>
                        <wps:cNvPr id="1099" name="Shape 966"/>
                        <wps:cNvSpPr/>
                        <wps:spPr>
                          <a:xfrm>
                            <a:off x="1002792" y="1312715"/>
                            <a:ext cx="24384" cy="30467"/>
                          </a:xfrm>
                          <a:custGeom>
                            <a:avLst/>
                            <a:gdLst/>
                            <a:ahLst/>
                            <a:cxnLst/>
                            <a:rect l="0" t="0" r="0" b="0"/>
                            <a:pathLst>
                              <a:path w="24384" h="30467">
                                <a:moveTo>
                                  <a:pt x="18288" y="0"/>
                                </a:moveTo>
                                <a:lnTo>
                                  <a:pt x="24384" y="0"/>
                                </a:lnTo>
                                <a:lnTo>
                                  <a:pt x="24384" y="6096"/>
                                </a:lnTo>
                                <a:lnTo>
                                  <a:pt x="6096" y="27419"/>
                                </a:lnTo>
                                <a:lnTo>
                                  <a:pt x="0" y="30467"/>
                                </a:lnTo>
                                <a:lnTo>
                                  <a:pt x="0" y="21323"/>
                                </a:lnTo>
                                <a:lnTo>
                                  <a:pt x="18288" y="0"/>
                                </a:lnTo>
                                <a:close/>
                              </a:path>
                            </a:pathLst>
                          </a:custGeom>
                          <a:solidFill>
                            <a:srgbClr val="000000"/>
                          </a:solidFill>
                          <a:ln w="0" cap="flat">
                            <a:noFill/>
                            <a:round/>
                          </a:ln>
                          <a:effectLst/>
                        </wps:spPr>
                        <wps:bodyPr/>
                      </wps:wsp>
                      <wps:wsp>
                        <wps:cNvPr id="1100" name="Shape 967"/>
                        <wps:cNvSpPr/>
                        <wps:spPr>
                          <a:xfrm>
                            <a:off x="932688" y="1257838"/>
                            <a:ext cx="167640" cy="70117"/>
                          </a:xfrm>
                          <a:custGeom>
                            <a:avLst/>
                            <a:gdLst/>
                            <a:ahLst/>
                            <a:cxnLst/>
                            <a:rect l="0" t="0" r="0" b="0"/>
                            <a:pathLst>
                              <a:path w="167640" h="70117">
                                <a:moveTo>
                                  <a:pt x="143269" y="0"/>
                                </a:moveTo>
                                <a:cubicBezTo>
                                  <a:pt x="167640" y="0"/>
                                  <a:pt x="100597" y="42672"/>
                                  <a:pt x="67069" y="54877"/>
                                </a:cubicBezTo>
                                <a:cubicBezTo>
                                  <a:pt x="45732" y="60973"/>
                                  <a:pt x="0" y="70117"/>
                                  <a:pt x="0" y="70117"/>
                                </a:cubicBezTo>
                              </a:path>
                            </a:pathLst>
                          </a:custGeom>
                          <a:noFill/>
                          <a:ln w="24371" cap="flat" cmpd="sng" algn="ctr">
                            <a:solidFill>
                              <a:srgbClr val="000000"/>
                            </a:solidFill>
                            <a:prstDash val="solid"/>
                            <a:round/>
                          </a:ln>
                          <a:effectLst/>
                        </wps:spPr>
                        <wps:bodyPr/>
                      </wps:wsp>
                    </wpg:wgp>
                  </a:graphicData>
                </a:graphic>
              </wp:inline>
            </w:drawing>
          </mc:Choice>
          <mc:Fallback>
            <w:pict>
              <v:group id="Группа 57141" o:spid="_x0000_s1123" style="width:258.95pt;height:146.7pt;mso-position-horizontal-relative:char;mso-position-vertical-relative:line" coordsize="32887,18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">
                <v:shape id="Shape 894" o:spid="_x0000_s1124" style="position:absolute;left:7894;top:1453;width:853;height:14203;visibility:visible;mso-wrap-style:square;v-text-anchor:top" coordsize="85344,142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" path="m42672,l82309,97537v3035,6095,,9143,-3061,12191c73165,112776,67056,109728,67056,103632l51816,68983r,1351372l33541,1420355r,-1347235l21336,103632v-3048,6096,-9144,9144,-15227,6096c3048,106680,,103632,3048,97537l42672,xe" fillcolor="black" stroked="f" strokeweight="0">
                  <v:stroke endcap="round"/>
                  <v:path arrowok="t" textboxrect="0,0,85344,1420355"/>
                </v:shape>
                <v:shape id="Shape 895" o:spid="_x0000_s1125" style="position:absolute;left:8321;top:15230;width:24566;height:853;visibility:visible;mso-wrap-style:square;v-text-anchor:top" coordsize="2456688,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" path="m2359152,r69698,30493l2432317,30493r,1517l2456688,42672r-97536,39624c2356117,85344,2350008,82296,2346960,76200v-3048,-3035,,-9131,6109,-12179l2383580,51816,,51816,,30493r2383560,l2353069,18301v-6109,-3048,-9157,-6109,-6109,-12205c2350008,,2356117,,2359152,xe" fillcolor="black" stroked="f" strokeweight="0">
                  <v:stroke endcap="round"/>
                  <v:path arrowok="t" textboxrect="0,0,2456688,85344"/>
                </v:shape>
                <v:rect id="Rectangle 896" o:spid="_x0000_s1126" style="position:absolute;left:3139;top:883;width:1961;height:3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" filled="f" stroked="f">
                  <v:textbox inset="0,0,0,0">
                    <w:txbxContent>
                      <w:p w:rsidR="00463FA4" w:rsidRDefault="00463FA4" w:rsidP="00585E10">
                        <w:pPr>
                          <w:spacing w:after="160" w:line="259" w:lineRule="auto"/>
                        </w:pPr>
                        <w:r>
                          <w:rPr>
                            <w:i/>
                            <w:sz w:val="32"/>
                          </w:rPr>
                          <w:t>U</w:t>
                        </w:r>
                      </w:p>
                    </w:txbxContent>
                  </v:textbox>
                </v:rect>
                <v:rect id="Rectangle 897" o:spid="_x0000_s1127" style="position:absolute;left:4602;top:1812;width:2959;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" filled="f" stroked="f">
                  <v:textbox inset="0,0,0,0">
                    <w:txbxContent>
                      <w:p w:rsidR="00463FA4" w:rsidRDefault="00463FA4" w:rsidP="00585E10">
                        <w:pPr>
                          <w:spacing w:after="160" w:line="259" w:lineRule="auto"/>
                        </w:pPr>
                        <w:r>
                          <w:rPr>
                            <w:sz w:val="21"/>
                          </w:rPr>
                          <w:t>вых</w:t>
                        </w:r>
                      </w:p>
                    </w:txbxContent>
                  </v:textbox>
                </v:rect>
                <v:rect id="Rectangle 898" o:spid="_x0000_s1128" style="position:absolute;left:579;top:5058;width:1961;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" filled="f" stroked="f">
                  <v:textbox inset="0,0,0,0">
                    <w:txbxContent>
                      <w:p w:rsidR="00463FA4" w:rsidRDefault="00463FA4" w:rsidP="00585E10">
                        <w:pPr>
                          <w:spacing w:after="160" w:line="259" w:lineRule="auto"/>
                        </w:pPr>
                        <w:r>
                          <w:rPr>
                            <w:i/>
                            <w:sz w:val="32"/>
                          </w:rPr>
                          <w:t>U</w:t>
                        </w:r>
                      </w:p>
                    </w:txbxContent>
                  </v:textbox>
                </v:rect>
                <v:rect id="Rectangle 899" o:spid="_x0000_s1129" style="position:absolute;left:2042;top:5988;width:2959;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" filled="f" stroked="f">
                  <v:textbox inset="0,0,0,0">
                    <w:txbxContent>
                      <w:p w:rsidR="00463FA4" w:rsidRDefault="00463FA4" w:rsidP="00585E10">
                        <w:pPr>
                          <w:spacing w:after="160" w:line="259" w:lineRule="auto"/>
                        </w:pPr>
                        <w:r>
                          <w:rPr>
                            <w:sz w:val="21"/>
                          </w:rPr>
                          <w:t>вых</w:t>
                        </w:r>
                      </w:p>
                    </w:txbxContent>
                  </v:textbox>
                </v:rect>
                <v:rect id="Rectangle 900" o:spid="_x0000_s1130" style="position:absolute;left:4602;top:5988;width:3000;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" filled="f" stroked="f">
                  <v:textbox inset="0,0,0,0">
                    <w:txbxContent>
                      <w:p w:rsidR="00463FA4" w:rsidRDefault="00463FA4" w:rsidP="00585E10">
                        <w:pPr>
                          <w:spacing w:after="160" w:line="259" w:lineRule="auto"/>
                        </w:pPr>
                        <w:r>
                          <w:rPr>
                            <w:sz w:val="21"/>
                          </w:rPr>
                          <w:t>max</w:t>
                        </w:r>
                      </w:p>
                    </w:txbxContent>
                  </v:textbox>
                </v:rect>
                <v:rect id="Rectangle 901" o:spid="_x0000_s1131" style="position:absolute;top:11734;width:1960;height:3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" filled="f" stroked="f">
                  <v:textbox inset="0,0,0,0">
                    <w:txbxContent>
                      <w:p w:rsidR="00463FA4" w:rsidRDefault="00463FA4" w:rsidP="00585E10">
                        <w:pPr>
                          <w:spacing w:after="160" w:line="259" w:lineRule="auto"/>
                        </w:pPr>
                        <w:r>
                          <w:rPr>
                            <w:i/>
                            <w:sz w:val="32"/>
                          </w:rPr>
                          <w:t>U</w:t>
                        </w:r>
                      </w:p>
                    </w:txbxContent>
                  </v:textbox>
                </v:rect>
                <v:rect id="Rectangle 902" o:spid="_x0000_s1132" style="position:absolute;left:1463;top:12663;width:2959;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" filled="f" stroked="f">
                  <v:textbox inset="0,0,0,0">
                    <w:txbxContent>
                      <w:p w:rsidR="00463FA4" w:rsidRDefault="00463FA4" w:rsidP="00585E10">
                        <w:pPr>
                          <w:spacing w:after="160" w:line="259" w:lineRule="auto"/>
                        </w:pPr>
                        <w:r>
                          <w:rPr>
                            <w:sz w:val="21"/>
                          </w:rPr>
                          <w:t>вых</w:t>
                        </w:r>
                      </w:p>
                    </w:txbxContent>
                  </v:textbox>
                </v:rect>
                <v:rect id="Rectangle 903" o:spid="_x0000_s1133" style="position:absolute;left:4023;top:12663;width:271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ysOxgAAANwAAAAPAAAAZHJzL2Rvd25yZXYueG1sRI9Pa8JA&#10;FMTvQr/D8oTedGML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CfcrDsYAAADcAAAA&#10;DwAAAAAAAAAAAAAAAAAHAgAAZHJzL2Rvd25yZXYueG1sUEsFBgAAAAADAAMAtwAAAPoCAAAAAA==&#10;" filled="f" stroked="f">
                  <v:textbox inset="0,0,0,0">
                    <w:txbxContent>
                      <w:p w:rsidR="00463FA4" w:rsidRDefault="00463FA4" w:rsidP="00585E10">
                        <w:pPr>
                          <w:spacing w:after="160" w:line="259" w:lineRule="auto"/>
                        </w:pPr>
                        <w:r>
                          <w:rPr>
                            <w:sz w:val="21"/>
                          </w:rPr>
                          <w:t>min</w:t>
                        </w:r>
                      </w:p>
                    </w:txbxContent>
                  </v:textbox>
                </v:rect>
                <v:rect id="Rectangle 904" o:spid="_x0000_s1134" style="position:absolute;left:9509;top:16214;width:1961;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rN6xgAAANwAAAAPAAAAZHJzL2Rvd25yZXYueG1sRI9Pa8JA&#10;FMTvQr/D8oTedGMp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hh6zesYAAADcAAAA&#10;DwAAAAAAAAAAAAAAAAAHAgAAZHJzL2Rvd25yZXYueG1sUEsFBgAAAAADAAMAtwAAAPoCAAAAAA==&#10;" filled="f" stroked="f">
                  <v:textbox inset="0,0,0,0">
                    <w:txbxContent>
                      <w:p w:rsidR="00463FA4" w:rsidRDefault="00463FA4" w:rsidP="00585E10">
                        <w:pPr>
                          <w:spacing w:after="160" w:line="259" w:lineRule="auto"/>
                        </w:pPr>
                        <w:r>
                          <w:rPr>
                            <w:i/>
                            <w:sz w:val="32"/>
                          </w:rPr>
                          <w:t>U</w:t>
                        </w:r>
                      </w:p>
                    </w:txbxContent>
                  </v:textbox>
                </v:rect>
                <v:rect id="Rectangle 905" o:spid="_x0000_s1135" style="position:absolute;left:10972;top:17144;width:174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bhxgAAANwAAAAPAAAAZHJzL2Rvd25yZXYueG1sRI9Pa8JA&#10;FMTvQr/D8oTedGOh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6VIW4cYAAADcAAAA&#10;DwAAAAAAAAAAAAAAAAAHAgAAZHJzL2Rvd25yZXYueG1sUEsFBgAAAAADAAMAtwAAAPoCAAAAAA==&#10;" filled="f" stroked="f">
                  <v:textbox inset="0,0,0,0">
                    <w:txbxContent>
                      <w:p w:rsidR="00463FA4" w:rsidRDefault="00463FA4" w:rsidP="00585E10">
                        <w:pPr>
                          <w:spacing w:after="160" w:line="259" w:lineRule="auto"/>
                        </w:pPr>
                        <w:r>
                          <w:rPr>
                            <w:sz w:val="21"/>
                          </w:rPr>
                          <w:t>вх</w:t>
                        </w:r>
                      </w:p>
                    </w:txbxContent>
                  </v:textbox>
                </v:rect>
                <v:rect id="Rectangle 906" o:spid="_x0000_s1136" style="position:absolute;left:12649;top:17144;width:271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" filled="f" stroked="f">
                  <v:textbox inset="0,0,0,0">
                    <w:txbxContent>
                      <w:p w:rsidR="00463FA4" w:rsidRDefault="00463FA4" w:rsidP="00585E10">
                        <w:pPr>
                          <w:spacing w:after="160" w:line="259" w:lineRule="auto"/>
                        </w:pPr>
                        <w:r>
                          <w:rPr>
                            <w:sz w:val="21"/>
                          </w:rPr>
                          <w:t>min</w:t>
                        </w:r>
                      </w:p>
                    </w:txbxContent>
                  </v:textbox>
                </v:rect>
                <v:rect id="Rectangle 907" o:spid="_x0000_s1137" style="position:absolute;left:17617;top:16214;width:1961;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" filled="f" stroked="f">
                  <v:textbox inset="0,0,0,0">
                    <w:txbxContent>
                      <w:p w:rsidR="00463FA4" w:rsidRDefault="00463FA4" w:rsidP="00585E10">
                        <w:pPr>
                          <w:spacing w:after="160" w:line="259" w:lineRule="auto"/>
                        </w:pPr>
                        <w:r>
                          <w:rPr>
                            <w:i/>
                            <w:sz w:val="32"/>
                          </w:rPr>
                          <w:t>U</w:t>
                        </w:r>
                      </w:p>
                    </w:txbxContent>
                  </v:textbox>
                </v:rect>
                <v:rect id="Rectangle 908" o:spid="_x0000_s1138" style="position:absolute;left:19080;top:17144;width:174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" filled="f" stroked="f">
                  <v:textbox inset="0,0,0,0">
                    <w:txbxContent>
                      <w:p w:rsidR="00463FA4" w:rsidRDefault="00463FA4" w:rsidP="00585E10">
                        <w:pPr>
                          <w:spacing w:after="160" w:line="259" w:lineRule="auto"/>
                        </w:pPr>
                        <w:r>
                          <w:rPr>
                            <w:sz w:val="21"/>
                          </w:rPr>
                          <w:t>вх</w:t>
                        </w:r>
                      </w:p>
                    </w:txbxContent>
                  </v:textbox>
                </v:rect>
                <v:rect id="Rectangle 909" o:spid="_x0000_s1139" style="position:absolute;left:20756;top:17144;width:3001;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" filled="f" stroked="f">
                  <v:textbox inset="0,0,0,0">
                    <w:txbxContent>
                      <w:p w:rsidR="00463FA4" w:rsidRDefault="00463FA4" w:rsidP="00585E10">
                        <w:pPr>
                          <w:spacing w:after="160" w:line="259" w:lineRule="auto"/>
                        </w:pPr>
                        <w:r>
                          <w:rPr>
                            <w:sz w:val="21"/>
                          </w:rPr>
                          <w:t>max</w:t>
                        </w:r>
                      </w:p>
                    </w:txbxContent>
                  </v:textbox>
                </v:rect>
                <v:rect id="Rectangle 910" o:spid="_x0000_s1140" style="position:absolute;left:30083;top:16123;width:1961;height:3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" filled="f" stroked="f">
                  <v:textbox inset="0,0,0,0">
                    <w:txbxContent>
                      <w:p w:rsidR="00463FA4" w:rsidRDefault="00463FA4" w:rsidP="00585E10">
                        <w:pPr>
                          <w:spacing w:after="160" w:line="259" w:lineRule="auto"/>
                        </w:pPr>
                        <w:r>
                          <w:rPr>
                            <w:i/>
                            <w:sz w:val="32"/>
                          </w:rPr>
                          <w:t>U</w:t>
                        </w:r>
                      </w:p>
                    </w:txbxContent>
                  </v:textbox>
                </v:rect>
                <v:rect id="Rectangle 911" o:spid="_x0000_s1141" style="position:absolute;left:31546;top:17052;width:1744;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" filled="f" stroked="f">
                  <v:textbox inset="0,0,0,0">
                    <w:txbxContent>
                      <w:p w:rsidR="00463FA4" w:rsidRDefault="00463FA4" w:rsidP="00585E10">
                        <w:pPr>
                          <w:spacing w:after="160" w:line="259" w:lineRule="auto"/>
                        </w:pPr>
                        <w:r>
                          <w:rPr>
                            <w:sz w:val="21"/>
                          </w:rPr>
                          <w:t>вх</w:t>
                        </w:r>
                      </w:p>
                    </w:txbxContent>
                  </v:textbox>
                </v:rect>
                <v:shape id="Shape 912" o:spid="_x0000_s1142" style="position:absolute;left:16276;top:4836;width:396;height:92;visibility:visible;mso-wrap-style:square;v-text-anchor:top" coordsize="396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" path="m6083,l33528,r6084,3048l33528,9144r-27445,l,3048,6083,xe" fillcolor="black" stroked="f" strokeweight="0">
                  <v:stroke endcap="round"/>
                  <v:path arrowok="t" textboxrect="0,0,39612,9144"/>
                </v:shape>
                <v:shape id="Shape 913" o:spid="_x0000_s1143" style="position:absolute;left:15605;top:4836;width:397;height:92;visibility:visible;mso-wrap-style:square;v-text-anchor:top" coordsize="39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" path="m6109,l33528,r6096,3048l33528,9144r-27419,l,3048,6109,xe" fillcolor="black" stroked="f" strokeweight="0">
                  <v:stroke endcap="round"/>
                  <v:path arrowok="t" textboxrect="0,0,39624,9144"/>
                </v:shape>
                <v:shape id="Shape 914" o:spid="_x0000_s1144" style="position:absolute;left:14935;top:4836;width:396;height:92;visibility:visible;mso-wrap-style:square;v-text-anchor:top" coordsize="39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" path="m6083,l33515,r6109,3048l33515,9144r-27432,l,3048,6083,xe" fillcolor="black" stroked="f" strokeweight="0">
                  <v:stroke endcap="round"/>
                  <v:path arrowok="t" textboxrect="0,0,39624,9144"/>
                </v:shape>
                <v:shape id="Shape 915" o:spid="_x0000_s1145" style="position:absolute;left:14264;top:4836;width:396;height:92;visibility:visible;mso-wrap-style:square;v-text-anchor:top" coordsize="39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" path="m6109,l33528,r6096,3048l33528,9144r-27419,l,3048,6109,xe" fillcolor="black" stroked="f" strokeweight="0">
                  <v:stroke endcap="round"/>
                  <v:path arrowok="t" textboxrect="0,0,39624,9144"/>
                </v:shape>
                <v:shape id="Shape 916" o:spid="_x0000_s1146" style="position:absolute;left:13624;top:4836;width:366;height:92;visibility:visible;mso-wrap-style:square;v-text-anchor:top" coordsize="365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" path="m3048,l30480,r6108,3048l30480,9144r-27432,l,3048,3048,xe" fillcolor="black" stroked="f" strokeweight="0">
                  <v:stroke endcap="round"/>
                  <v:path arrowok="t" textboxrect="0,0,36588,9144"/>
                </v:shape>
                <v:shape id="Shape 917" o:spid="_x0000_s1147" style="position:absolute;left:12954;top:4836;width:365;height:92;visibility:visible;mso-wrap-style:square;v-text-anchor:top" coordsize="36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" path="m3048,l33528,r3048,3048l33528,9144r-30480,l,3048,3048,xe" fillcolor="black" stroked="f" strokeweight="0">
                  <v:stroke endcap="round"/>
                  <v:path arrowok="t" textboxrect="0,0,36576,9144"/>
                </v:shape>
                <v:shape id="Shape 918" o:spid="_x0000_s1148" style="position:absolute;left:12283;top:4836;width:366;height:92;visibility:visible;mso-wrap-style:square;v-text-anchor:top" coordsize="36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" path="m3035,l33528,r3048,3048l33528,9144r-30493,l,3048,3035,xe" fillcolor="black" stroked="f" strokeweight="0">
                  <v:stroke endcap="round"/>
                  <v:path arrowok="t" textboxrect="0,0,36576,9144"/>
                </v:shape>
                <v:shape id="Shape 919" o:spid="_x0000_s1149" style="position:absolute;left:11612;top:4836;width:366;height:92;visibility:visible;mso-wrap-style:square;v-text-anchor:top" coordsize="36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" path="m3048,l33528,r3048,3048l33528,9144r-30480,l,3048,3048,xe" fillcolor="black" stroked="f" strokeweight="0">
                  <v:stroke endcap="round"/>
                  <v:path arrowok="t" textboxrect="0,0,36576,9144"/>
                </v:shape>
                <v:shape id="Shape 920" o:spid="_x0000_s1150" style="position:absolute;left:10942;top:4836;width:396;height:92;visibility:visible;mso-wrap-style:square;v-text-anchor:top" coordsize="39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" path="m6083,l33528,r6096,3048l33528,9144r-27445,l,3048,6083,xe" fillcolor="black" stroked="f" strokeweight="0">
                  <v:stroke endcap="round"/>
                  <v:path arrowok="t" textboxrect="0,0,39624,9144"/>
                </v:shape>
                <v:shape id="Shape 921" o:spid="_x0000_s1151" style="position:absolute;left:10271;top:4836;width:397;height:92;visibility:visible;mso-wrap-style:square;v-text-anchor:top" coordsize="39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" path="m6109,l33528,r6096,3048l33528,9144r-27419,l,3048,6109,xe" fillcolor="black" stroked="f" strokeweight="0">
                  <v:stroke endcap="round"/>
                  <v:path arrowok="t" textboxrect="0,0,39624,9144"/>
                </v:shape>
                <v:shape id="Shape 922" o:spid="_x0000_s1152" style="position:absolute;left:9601;top:4836;width:396;height:92;visibility:visible;mso-wrap-style:square;v-text-anchor:top" coordsize="39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" path="m6083,l33515,r6109,3048l33515,9144r-27432,l,3048,6083,xe" fillcolor="black" stroked="f" strokeweight="0">
                  <v:stroke endcap="round"/>
                  <v:path arrowok="t" textboxrect="0,0,39624,9144"/>
                </v:shape>
                <v:shape id="Shape 923" o:spid="_x0000_s1153" style="position:absolute;left:8930;top:4836;width:396;height:92;visibility:visible;mso-wrap-style:square;v-text-anchor:top" coordsize="39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" path="m6109,l33528,r6096,3048l33528,9144r-27419,l,3048,6109,xe" fillcolor="black" stroked="f" strokeweight="0">
                  <v:stroke endcap="round"/>
                  <v:path arrowok="t" textboxrect="0,0,39624,9144"/>
                </v:shape>
                <v:shape id="Shape 924" o:spid="_x0000_s1154" style="position:absolute;left:8290;top:4836;width:366;height:92;visibility:visible;mso-wrap-style:square;v-text-anchor:top" coordsize="36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" path="m3048,l30480,r6096,3048l30480,9144r-27432,l,3048,3048,xe" fillcolor="black" stroked="f" strokeweight="0">
                  <v:stroke endcap="round"/>
                  <v:path arrowok="t" textboxrect="0,0,36576,9144"/>
                </v:shape>
                <v:shape id="Shape 925" o:spid="_x0000_s1155" style="position:absolute;left:16855;top:15504;width:91;height:183;visibility:visible;mso-wrap-style:square;v-text-anchor:top" coordsize="9131,1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" path="m3035,l9131,3048r,12179l3035,18276,,15227,,3048,3035,xe" fillcolor="black" stroked="f" strokeweight="0">
                  <v:stroke endcap="round"/>
                  <v:path arrowok="t" textboxrect="0,0,9131,18276"/>
                </v:shape>
                <v:shape id="Shape 926" o:spid="_x0000_s1156" style="position:absolute;left:16855;top:14834;width:91;height:396;visibility:visible;mso-wrap-style:square;v-text-anchor:top" coordsize="9131,3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" path="m3035,l9131,6083r,27445l3035,39612,,33528,,6083,3035,xe" fillcolor="black" stroked="f" strokeweight="0">
                  <v:stroke endcap="round"/>
                  <v:path arrowok="t" textboxrect="0,0,9131,39612"/>
                </v:shape>
                <v:shape id="Shape 927" o:spid="_x0000_s1157" style="position:absolute;left:16855;top:14163;width:91;height:396;visibility:visible;mso-wrap-style:square;v-text-anchor:top" coordsize="9131,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" path="m3035,l9131,6096r,27431l3035,39624,,33527,,6096,3035,xe" fillcolor="black" stroked="f" strokeweight="0">
                  <v:stroke endcap="round"/>
                  <v:path arrowok="t" textboxrect="0,0,9131,39624"/>
                </v:shape>
                <v:shape id="Shape 928" o:spid="_x0000_s1158" style="position:absolute;left:16855;top:13492;width:91;height:397;visibility:visible;mso-wrap-style:square;v-text-anchor:top" coordsize="9131,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" path="m3035,l9131,6096r,27419l3035,39624,,33515,,6096,3035,xe" fillcolor="black" stroked="f" strokeweight="0">
                  <v:stroke endcap="round"/>
                  <v:path arrowok="t" textboxrect="0,0,9131,39624"/>
                </v:shape>
                <v:shape id="Shape 929" o:spid="_x0000_s1159" style="position:absolute;left:16855;top:12822;width:91;height:396;visibility:visible;mso-wrap-style:square;v-text-anchor:top" coordsize="9131,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" path="m3035,l9131,6096r,27432l3035,39624,,33528,,6096,3035,xe" fillcolor="black" stroked="f" strokeweight="0">
                  <v:stroke endcap="round"/>
                  <v:path arrowok="t" textboxrect="0,0,9131,39624"/>
                </v:shape>
                <v:shape id="Shape 930" o:spid="_x0000_s1160" style="position:absolute;left:16855;top:12182;width:91;height:366;visibility:visible;mso-wrap-style:square;v-text-anchor:top" coordsize="9131,3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" path="m3035,l9131,3035r,27445l3035,36575,,30480,,3035,3035,xe" fillcolor="black" stroked="f" strokeweight="0">
                  <v:stroke endcap="round"/>
                  <v:path arrowok="t" textboxrect="0,0,9131,36575"/>
                </v:shape>
                <v:shape id="Shape 931" o:spid="_x0000_s1161" style="position:absolute;left:16855;top:11511;width:91;height:366;visibility:visible;mso-wrap-style:square;v-text-anchor:top" coordsize="9131,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" path="m3035,l9131,3048r,30479l3035,36576,,33527,,3048,3035,xe" fillcolor="black" stroked="f" strokeweight="0">
                  <v:stroke endcap="round"/>
                  <v:path arrowok="t" textboxrect="0,0,9131,36576"/>
                </v:shape>
                <v:shape id="Shape 932" o:spid="_x0000_s1162" style="position:absolute;left:16855;top:10841;width:91;height:365;visibility:visible;mso-wrap-style:square;v-text-anchor:top" coordsize="9131,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" path="m3035,l9131,3048r,30467l3035,36576,,33515,,3048,3035,xe" fillcolor="black" stroked="f" strokeweight="0">
                  <v:stroke endcap="round"/>
                  <v:path arrowok="t" textboxrect="0,0,9131,36576"/>
                </v:shape>
                <v:shape id="Shape 933" o:spid="_x0000_s1163" style="position:absolute;left:16855;top:10170;width:91;height:366;visibility:visible;mso-wrap-style:square;v-text-anchor:top" coordsize="9131,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" path="m3035,l9131,3048r,30480l3035,36576,,33528,,3048,3035,xe" fillcolor="black" stroked="f" strokeweight="0">
                  <v:stroke endcap="round"/>
                  <v:path arrowok="t" textboxrect="0,0,9131,36576"/>
                </v:shape>
                <v:shape id="Shape 934" o:spid="_x0000_s1164" style="position:absolute;left:16855;top:9500;width:91;height:396;visibility:visible;mso-wrap-style:square;v-text-anchor:top" coordsize="9131,3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" path="m3035,l9131,6083r,27445l3035,39625,,33528,,6083,3035,xe" fillcolor="black" stroked="f" strokeweight="0">
                  <v:stroke endcap="round"/>
                  <v:path arrowok="t" textboxrect="0,0,9131,39625"/>
                </v:shape>
                <v:shape id="Shape 935" o:spid="_x0000_s1165" style="position:absolute;left:16855;top:8829;width:91;height:396;visibility:visible;mso-wrap-style:square;v-text-anchor:top" coordsize="9131,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" path="m3035,l9131,6096r,27431l3035,39624,,33527,,6096,3035,xe" fillcolor="black" stroked="f" strokeweight="0">
                  <v:stroke endcap="round"/>
                  <v:path arrowok="t" textboxrect="0,0,9131,39624"/>
                </v:shape>
                <v:shape id="Shape 936" o:spid="_x0000_s1166" style="position:absolute;left:16855;top:8158;width:91;height:397;visibility:visible;mso-wrap-style:square;v-text-anchor:top" coordsize="9131,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" path="m3035,l9131,6096r,27419l3035,39624,,33515,,6096,3035,xe" fillcolor="black" stroked="f" strokeweight="0">
                  <v:stroke endcap="round"/>
                  <v:path arrowok="t" textboxrect="0,0,9131,39624"/>
                </v:shape>
                <v:shape id="Shape 937" o:spid="_x0000_s1167" style="position:absolute;left:16855;top:7488;width:91;height:396;visibility:visible;mso-wrap-style:square;v-text-anchor:top" coordsize="9131,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" path="m3035,l9131,6096r,27432l3035,39624,,33528,,6096,3035,xe" fillcolor="black" stroked="f" strokeweight="0">
                  <v:stroke endcap="round"/>
                  <v:path arrowok="t" textboxrect="0,0,9131,39624"/>
                </v:shape>
                <v:shape id="Shape 938" o:spid="_x0000_s1168" style="position:absolute;left:16855;top:6848;width:91;height:366;visibility:visible;mso-wrap-style:square;v-text-anchor:top" coordsize="9131,3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" path="m3035,l9131,3035r,27445l3035,36575,,30480,,3035,3035,xe" fillcolor="black" stroked="f" strokeweight="0">
                  <v:stroke endcap="round"/>
                  <v:path arrowok="t" textboxrect="0,0,9131,36575"/>
                </v:shape>
                <v:shape id="Shape 939" o:spid="_x0000_s1169" style="position:absolute;left:16855;top:6177;width:91;height:366;visibility:visible;mso-wrap-style:square;v-text-anchor:top" coordsize="9131,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" path="m3035,l9131,3048r,30479l3035,36576,,33527,,3048,3035,xe" fillcolor="black" stroked="f" strokeweight="0">
                  <v:stroke endcap="round"/>
                  <v:path arrowok="t" textboxrect="0,0,9131,36576"/>
                </v:shape>
                <v:shape id="Shape 940" o:spid="_x0000_s1170" style="position:absolute;left:16855;top:5507;width:91;height:365;visibility:visible;mso-wrap-style:square;v-text-anchor:top" coordsize="9131,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" path="m3035,l9131,3048r,30467l3035,36576,,33515,,3048,3035,xe" fillcolor="black" stroked="f" strokeweight="0">
                  <v:stroke endcap="round"/>
                  <v:path arrowok="t" textboxrect="0,0,9131,36576"/>
                </v:shape>
                <v:shape id="Shape 941" o:spid="_x0000_s1171" style="position:absolute;left:16855;top:4836;width:91;height:366;visibility:visible;mso-wrap-style:square;v-text-anchor:top" coordsize="9131,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" path="m3035,l9131,3048r,30480l3035,36576,,33528,,3048,3035,xe" fillcolor="black" stroked="f" strokeweight="0">
                  <v:stroke endcap="round"/>
                  <v:path arrowok="t" textboxrect="0,0,9131,36576"/>
                </v:shape>
                <v:shape id="Shape 942" o:spid="_x0000_s1172" style="position:absolute;left:10637;top:4867;width:6248;height:7863;visibility:visible;mso-wrap-style:square;v-text-anchor:top" coordsize="624840,7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" path="m,786385l624840,e" filled="f" strokeweight="2.16pt">
                  <v:path arrowok="t" textboxrect="0,0,624840,786385"/>
                </v:shape>
                <v:shape id="Shape 943" o:spid="_x0000_s1173" style="position:absolute;left:8229;top:13157;width:1524;height:0;visibility:visible;mso-wrap-style:square;v-text-anchor:top" coordsize="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" path="m,l152400,e" filled="f" strokeweight="2.16pt">
                  <v:path arrowok="t" textboxrect="0,0,152400,0"/>
                </v:shape>
                <v:shape id="Shape 944" o:spid="_x0000_s1174" style="position:absolute;left:10180;top:15016;width:91;height:397;visibility:visible;mso-wrap-style:square;v-text-anchor:top" coordsize="9132,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" path="m6083,l9132,6096r,27419l6083,39624,,33515,,6096,6083,xe" fillcolor="black" stroked="f" strokeweight="0">
                  <v:path arrowok="t" textboxrect="0,0,9132,39624"/>
                </v:shape>
                <v:shape id="Shape 945" o:spid="_x0000_s1175" style="position:absolute;left:10180;top:14346;width:91;height:396;visibility:visible;mso-wrap-style:square;v-text-anchor:top" coordsize="9132,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" path="m6083,l9132,6096r,27432l6083,39624,,33528,,6096,6083,xe" fillcolor="black" stroked="f" strokeweight="0">
                  <v:path arrowok="t" textboxrect="0,0,9132,39624"/>
                </v:shape>
                <v:shape id="Shape 946" o:spid="_x0000_s1176" style="position:absolute;left:10180;top:13706;width:91;height:366;visibility:visible;mso-wrap-style:square;v-text-anchor:top" coordsize="9132,36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" path="m6083,l9132,3048r,27445l6083,36588,,30493,,3048,6083,xe" fillcolor="black" stroked="f" strokeweight="0">
                  <v:path arrowok="t" textboxrect="0,0,9132,36588"/>
                </v:shape>
                <v:shape id="Shape 947" o:spid="_x0000_s1177" style="position:absolute;left:10180;top:13035;width:91;height:366;visibility:visible;mso-wrap-style:square;v-text-anchor:top" coordsize="9132,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" path="m6083,l9132,3048r,30479l6083,36576,,33527,,3048,6083,xe" fillcolor="black" stroked="f" strokeweight="0">
                  <v:path arrowok="t" textboxrect="0,0,9132,36576"/>
                </v:shape>
                <v:shape id="Shape 948" o:spid="_x0000_s1178" style="position:absolute;left:15209;top:6208;width:610;height:731;visibility:visible;mso-wrap-style:square;v-text-anchor:top" coordsize="6096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" path="m45732,l60960,12205,15240,73152,,60972,45732,xe" fillcolor="black" stroked="f" strokeweight="0">
                  <v:path arrowok="t" textboxrect="0,0,60960,73152"/>
                </v:shape>
                <v:shape id="Shape 949" o:spid="_x0000_s1179" style="position:absolute;left:16032;top:5171;width:610;height:701;visibility:visible;mso-wrap-style:square;v-text-anchor:top" coordsize="60973,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" path="m45720,l60973,12192,15240,70104,,60947,45720,xe" fillcolor="black" stroked="f" strokeweight="0">
                  <v:path arrowok="t" textboxrect="0,0,60973,70104"/>
                </v:shape>
                <v:shape id="Shape 950" o:spid="_x0000_s1180" style="position:absolute;left:16825;top:4105;width:640;height:731;visibility:visible;mso-wrap-style:square;v-text-anchor:top" coordsize="63995,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" path="m48756,l63995,12179,15227,73152,,60961,48756,xe" fillcolor="black" stroked="f" strokeweight="0">
                  <v:path arrowok="t" textboxrect="0,0,63995,73152"/>
                </v:shape>
                <v:shape id="Shape 951" o:spid="_x0000_s1181" style="position:absolute;left:17647;top:3068;width:610;height:701;visibility:visible;mso-wrap-style:square;v-text-anchor:top" coordsize="60960,7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" path="m48781,l60960,12205,15253,70117,,57925,48781,xe" fillcolor="black" stroked="f" strokeweight="0">
                  <v:path arrowok="t" textboxrect="0,0,60960,70117"/>
                </v:shape>
                <v:shape id="Shape 952" o:spid="_x0000_s1182" style="position:absolute;left:18470;top:2001;width:610;height:732;visibility:visible;mso-wrap-style:square;v-text-anchor:top" coordsize="6096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" path="m45732,l60960,12205,15240,73152,,60972,45732,xe" fillcolor="black" stroked="f" strokeweight="0">
                  <v:path arrowok="t" textboxrect="0,0,60960,73152"/>
                </v:shape>
                <v:shape id="Shape 953" o:spid="_x0000_s1183" style="position:absolute;left:19293;top:965;width:610;height:701;visibility:visible;mso-wrap-style:square;v-text-anchor:top" coordsize="60947,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" path="m45707,l60947,9144,15227,70104,,57899,45707,xe" fillcolor="black" stroked="f" strokeweight="0">
                  <v:path arrowok="t" textboxrect="0,0,60947,70104"/>
                </v:shape>
                <v:shape id="Shape 954" o:spid="_x0000_s1184" style="position:absolute;left:20116;top:447;width:183;height:183;visibility:visible;mso-wrap-style:square;v-text-anchor:top" coordsize="18288,18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" path="m3048,l18288,12205r-3035,6096l,6097,3048,xe" fillcolor="black" stroked="f" strokeweight="0">
                  <v:path arrowok="t" textboxrect="0,0,18288,18301"/>
                </v:shape>
                <v:shape id="Shape 955" o:spid="_x0000_s1185" style="position:absolute;left:16885;top:2215;width:7712;height:2652;visibility:visible;mso-wrap-style:square;v-text-anchor:top" coordsize="771144,26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" path="m,265176c88405,179832,176784,91428,304800,48755,435864,3048,694944,6097,771144,e" filled="f" strokeweight="2.16pt">
                  <v:path arrowok="t" textboxrect="0,0,771144,265176"/>
                </v:shape>
                <v:rect id="Rectangle 956" o:spid="_x0000_s1186" style="position:absolute;left:8991;top:9814;width:169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" filled="f" stroked="f">
                  <v:textbox inset="0,0,0,0">
                    <w:txbxContent>
                      <w:p w:rsidR="00463FA4" w:rsidRDefault="00463FA4" w:rsidP="00585E10">
                        <w:pPr>
                          <w:spacing w:after="160" w:line="259" w:lineRule="auto"/>
                        </w:pPr>
                        <w:r>
                          <w:t>А</w:t>
                        </w:r>
                      </w:p>
                    </w:txbxContent>
                  </v:textbox>
                </v:rect>
                <v:rect id="Rectangle 957" o:spid="_x0000_s1187" style="position:absolute;left:15362;top:1615;width:156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" filled="f" stroked="f">
                  <v:textbox inset="0,0,0,0">
                    <w:txbxContent>
                      <w:p w:rsidR="00463FA4" w:rsidRDefault="00463FA4" w:rsidP="00585E10">
                        <w:pPr>
                          <w:spacing w:after="160" w:line="259" w:lineRule="auto"/>
                        </w:pPr>
                        <w:r>
                          <w:t>В</w:t>
                        </w:r>
                      </w:p>
                    </w:txbxContent>
                  </v:textbox>
                </v:rect>
                <v:rect id="Rectangle 958" o:spid="_x0000_s1188" style="position:absolute;left:17373;width:1044;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" filled="f" stroked="f">
                  <v:textbox inset="0,0,0,0">
                    <w:txbxContent>
                      <w:p w:rsidR="00463FA4" w:rsidRDefault="00463FA4" w:rsidP="00585E10">
                        <w:pPr>
                          <w:spacing w:after="160" w:line="259" w:lineRule="auto"/>
                        </w:pPr>
                        <w:r>
                          <w:t>а</w:t>
                        </w:r>
                      </w:p>
                    </w:txbxContent>
                  </v:textbox>
                </v:rect>
                <v:rect id="Rectangle 959" o:spid="_x0000_s1189" style="position:absolute;left:24323;width:1196;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" filled="f" stroked="f">
                  <v:textbox inset="0,0,0,0">
                    <w:txbxContent>
                      <w:p w:rsidR="00463FA4" w:rsidRDefault="00463FA4" w:rsidP="00585E10">
                        <w:pPr>
                          <w:spacing w:after="160" w:line="259" w:lineRule="auto"/>
                        </w:pPr>
                        <w:r>
                          <w:t>б</w:t>
                        </w:r>
                      </w:p>
                    </w:txbxContent>
                  </v:textbox>
                </v:rect>
                <v:shape id="Shape 960" o:spid="_x0000_s1190" style="position:absolute;left:10546;top:12700;width:2377;height:2835;visibility:visible;mso-wrap-style:square;v-text-anchor:top" coordsize="237732,28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" path="m88379,r6109,3061l91427,9157,26449,29140r4019,1340l51803,36576r21349,9157l91427,57924r18288,12180l128003,85357r15241,18275l158483,121933r12205,21323l182868,164605r9156,24371l198107,213372r6096,27433l205268,250344r23332,-58307l234683,188976r3049,6109l204203,283477r-5528,-11908l198107,271285r,-939l164579,198133r3048,-6096l173736,192037r19825,45058l188976,216408r-6108,-24371l173736,170700r-9157,-21348l149352,128029,137147,109728,121907,91453,103619,76200,88379,64008,70091,54876,48940,45812,85332,64008r3047,6096l82283,73152,,30480,9286,27277r2893,-2893l14974,25316,88379,xe" fillcolor="black" stroked="f" strokeweight="0">
                  <v:path arrowok="t" textboxrect="0,0,237732,283477"/>
                </v:shape>
                <v:rect id="Rectangle 961" o:spid="_x0000_s1191" style="position:absolute;left:12435;top:11319;width:1484;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NwwAAAN0AAAAPAAAAZHJzL2Rvd25yZXYueG1sRE9Li8Iw&#10;EL4v+B/CCN7WVBG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Ppo5DcMAAADdAAAADwAA&#10;AAAAAAAAAAAAAAAHAgAAZHJzL2Rvd25yZXYueG1sUEsFBgAAAAADAAMAtwAAAPcCAAAAAA==&#10;" filled="f" stroked="f">
                  <v:textbox inset="0,0,0,0">
                    <w:txbxContent>
                      <w:p w:rsidR="00463FA4" w:rsidRDefault="00463FA4" w:rsidP="00585E10">
                        <w:pPr>
                          <w:spacing w:after="160" w:line="259" w:lineRule="auto"/>
                        </w:pPr>
                        <w:r>
                          <w:rPr>
                            <w:rFonts w:ascii="Segoe UI Symbol" w:eastAsia="Segoe UI Symbol" w:hAnsi="Segoe UI Symbol" w:cs="Segoe UI Symbol"/>
                          </w:rPr>
                          <w:t>a</w:t>
                        </w:r>
                      </w:p>
                    </w:txbxContent>
                  </v:textbox>
                </v:rect>
                <v:shape id="Shape 962" o:spid="_x0000_s1192" style="position:absolute;left:8351;top:15199;width:244;height:305;visibility:visible;mso-wrap-style:square;v-text-anchor:top" coordsize="24384,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" path="m18288,r6096,l24384,6083,9144,30480,,30480,,24385,18288,xe" fillcolor="black" stroked="f" strokeweight="0">
                  <v:path arrowok="t" textboxrect="0,0,24384,30480"/>
                </v:shape>
                <v:shape id="Shape 963" o:spid="_x0000_s1193" style="position:absolute;left:8778;top:14681;width:244;height:305;visibility:visible;mso-wrap-style:square;v-text-anchor:top" coordsize="24384,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" path="m18288,r6096,l24384,6096,6096,30467,,30467,,24371,18288,xe" fillcolor="black" stroked="f" strokeweight="0">
                  <v:path arrowok="t" textboxrect="0,0,24384,30467"/>
                </v:shape>
                <v:shape id="Shape 964" o:spid="_x0000_s1194" style="position:absolute;left:9174;top:14163;width:274;height:305;visibility:visible;mso-wrap-style:square;v-text-anchor:top" coordsize="27432,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" path="m18288,r6096,l27432,6096,9144,30480r-6096,l,24396,18288,xe" fillcolor="black" stroked="f" strokeweight="0">
                  <v:path arrowok="t" textboxrect="0,0,27432,30480"/>
                </v:shape>
                <v:shape id="Shape 965" o:spid="_x0000_s1195" style="position:absolute;left:9601;top:13645;width:244;height:305;visibility:visible;mso-wrap-style:square;v-text-anchor:top" coordsize="24371,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" path="m18288,r6083,l24371,6083,9132,27432,,30480,,24385,18288,xe" fillcolor="black" stroked="f" strokeweight="0">
                  <v:path arrowok="t" textboxrect="0,0,24371,30480"/>
                </v:shape>
                <v:shape id="Shape 966" o:spid="_x0000_s1196" style="position:absolute;left:10027;top:13127;width:244;height:304;visibility:visible;mso-wrap-style:square;v-text-anchor:top" coordsize="24384,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" path="m18288,r6096,l24384,6096,6096,27419,,30467,,21323,18288,xe" fillcolor="black" stroked="f" strokeweight="0">
                  <v:path arrowok="t" textboxrect="0,0,24384,30467"/>
                </v:shape>
                <v:shape id="Shape 967" o:spid="_x0000_s1197" style="position:absolute;left:9326;top:12578;width:1677;height:701;visibility:visible;mso-wrap-style:square;v-text-anchor:top" coordsize="167640,7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" path="m143269,c167640,,100597,42672,67069,54877,45732,60973,,70117,,70117e" filled="f" strokeweight=".67697mm">
                  <v:path arrowok="t" textboxrect="0,0,167640,70117"/>
                </v:shape>
                <w10:anchorlock/>
              </v:group>
            </w:pict>
          </mc:Fallback>
        </mc:AlternateContent>
      </w:r>
    </w:p>
    <w:p w:rsidR="00585E10" w:rsidRPr="002E6A99" w:rsidRDefault="00585E10" w:rsidP="00585E10">
      <w:pPr>
        <w:spacing w:after="306" w:line="249" w:lineRule="auto"/>
        <w:ind w:left="435" w:right="431" w:hanging="10"/>
        <w:jc w:val="center"/>
      </w:pPr>
      <w:r w:rsidRPr="002E6A99">
        <w:t>Рис. 1.3. Амплитудная характеристика УЗЧ</w:t>
      </w:r>
    </w:p>
    <w:p w:rsidR="00585E10" w:rsidRPr="002E6A99" w:rsidRDefault="00585E10" w:rsidP="00585E10">
      <w:pPr>
        <w:spacing w:after="306"/>
        <w:ind w:left="10" w:firstLine="711"/>
      </w:pPr>
      <w:r w:rsidRPr="002E6A99">
        <w:t>При малых амплитудах входного сигнала (</w:t>
      </w:r>
      <w:r>
        <w:rPr>
          <w:i/>
          <w:sz w:val="32"/>
        </w:rPr>
        <w:t>U</w:t>
      </w:r>
      <w:r w:rsidRPr="002E6A99">
        <w:rPr>
          <w:sz w:val="32"/>
          <w:vertAlign w:val="subscript"/>
        </w:rPr>
        <w:t>вх</w:t>
      </w:r>
      <w:r w:rsidRPr="002E6A99">
        <w:rPr>
          <w:sz w:val="32"/>
        </w:rPr>
        <w:t>&lt;</w:t>
      </w:r>
      <w:r>
        <w:rPr>
          <w:i/>
          <w:sz w:val="32"/>
        </w:rPr>
        <w:t>U</w:t>
      </w:r>
      <w:r w:rsidRPr="002E6A99">
        <w:rPr>
          <w:sz w:val="32"/>
          <w:vertAlign w:val="subscript"/>
        </w:rPr>
        <w:t xml:space="preserve">вх </w:t>
      </w:r>
      <w:r>
        <w:rPr>
          <w:sz w:val="32"/>
          <w:vertAlign w:val="subscript"/>
        </w:rPr>
        <w:t>min</w:t>
      </w:r>
      <w:r w:rsidRPr="002E6A99">
        <w:t>) значительное влияние оказывают шумы усилителя, и полезный сигнал трудно выделить на их фоне. Таким образом, линейный рабочий участок АВ амплитудной характеристики определяет динамический диапазон усиливаемых сигналов.</w:t>
      </w:r>
    </w:p>
    <w:p w:rsidR="00585E10" w:rsidRPr="002E6A99" w:rsidRDefault="00585E10" w:rsidP="00585E10">
      <w:pPr>
        <w:spacing w:after="304"/>
        <w:ind w:left="716"/>
      </w:pPr>
      <w:r w:rsidRPr="002E6A99">
        <w:t>Схема лабораторной установки</w:t>
      </w:r>
    </w:p>
    <w:p w:rsidR="00585E10" w:rsidRPr="002E6A99" w:rsidRDefault="00585E10" w:rsidP="00585E10">
      <w:pPr>
        <w:ind w:left="10" w:firstLine="710"/>
      </w:pPr>
      <w:r w:rsidRPr="002E6A99">
        <w:t>На рис. 1.4 изображена принципиальная схема исследуемого усилителя, а на рис. 1.5 – функциональная схема установки для исследования влияния параметров схемы усилителя на его амплитудно-частотную характеристику.</w:t>
      </w:r>
    </w:p>
    <w:p w:rsidR="00585E10" w:rsidRDefault="00585E10" w:rsidP="00585E10">
      <w:pPr>
        <w:spacing w:after="328" w:line="259" w:lineRule="auto"/>
        <w:ind w:left="1657"/>
      </w:pPr>
      <w:r w:rsidRPr="00332C23">
        <w:rPr>
          <w:noProof/>
          <w:lang w:eastAsia="ru-RU"/>
        </w:rPr>
        <w:drawing>
          <wp:inline distT="0" distB="0" distL="0" distR="0">
            <wp:extent cx="4465320" cy="2992755"/>
            <wp:effectExtent l="0" t="0" r="0" b="0"/>
            <wp:docPr id="1003"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465320" cy="2992755"/>
                    </a:xfrm>
                    <a:prstGeom prst="rect">
                      <a:avLst/>
                    </a:prstGeom>
                    <a:noFill/>
                    <a:ln>
                      <a:noFill/>
                    </a:ln>
                  </pic:spPr>
                </pic:pic>
              </a:graphicData>
            </a:graphic>
          </wp:inline>
        </w:drawing>
      </w:r>
    </w:p>
    <w:p w:rsidR="00585E10" w:rsidRDefault="00585E10" w:rsidP="00585E10">
      <w:pPr>
        <w:spacing w:after="230"/>
        <w:ind w:left="2099"/>
      </w:pPr>
      <w:r>
        <w:t>Рис. 1.4. Принципиальная схема исследуемого УЗЧ</w:t>
      </w:r>
    </w:p>
    <w:p w:rsidR="00585E10" w:rsidRDefault="00585E10" w:rsidP="00585E10">
      <w:pPr>
        <w:spacing w:after="458" w:line="259" w:lineRule="auto"/>
        <w:ind w:left="2344"/>
      </w:pPr>
      <w:r>
        <w:rPr>
          <w:noProof/>
          <w:lang w:eastAsia="ru-RU"/>
        </w:rPr>
        <mc:AlternateContent>
          <mc:Choice Requires="wpg">
            <w:drawing>
              <wp:inline distT="0" distB="0" distL="0" distR="0">
                <wp:extent cx="3657600" cy="585470"/>
                <wp:effectExtent l="0" t="0" r="19050" b="24130"/>
                <wp:docPr id="55667" name="Группа 55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0" cy="585470"/>
                          <a:chOff x="0" y="0"/>
                          <a:chExt cx="3657600" cy="585203"/>
                        </a:xfrm>
                      </wpg:grpSpPr>
                      <wps:wsp>
                        <wps:cNvPr id="1062" name="Shape 1062"/>
                        <wps:cNvSpPr/>
                        <wps:spPr>
                          <a:xfrm>
                            <a:off x="0" y="0"/>
                            <a:ext cx="914400" cy="573011"/>
                          </a:xfrm>
                          <a:custGeom>
                            <a:avLst/>
                            <a:gdLst/>
                            <a:ahLst/>
                            <a:cxnLst/>
                            <a:rect l="0" t="0" r="0" b="0"/>
                            <a:pathLst>
                              <a:path w="914400" h="573011">
                                <a:moveTo>
                                  <a:pt x="0" y="573011"/>
                                </a:moveTo>
                                <a:lnTo>
                                  <a:pt x="914400" y="573011"/>
                                </a:lnTo>
                                <a:lnTo>
                                  <a:pt x="914400" y="0"/>
                                </a:lnTo>
                                <a:lnTo>
                                  <a:pt x="0" y="0"/>
                                </a:lnTo>
                                <a:close/>
                              </a:path>
                            </a:pathLst>
                          </a:custGeom>
                          <a:noFill/>
                          <a:ln w="9144" cap="rnd" cmpd="sng" algn="ctr">
                            <a:solidFill>
                              <a:srgbClr val="000000"/>
                            </a:solidFill>
                            <a:prstDash val="solid"/>
                            <a:miter lim="101600"/>
                          </a:ln>
                          <a:effectLst/>
                        </wps:spPr>
                        <wps:bodyPr/>
                      </wps:wsp>
                      <wps:wsp>
                        <wps:cNvPr id="1063" name="Rectangle 1063"/>
                        <wps:cNvSpPr/>
                        <wps:spPr>
                          <a:xfrm>
                            <a:off x="344424" y="217367"/>
                            <a:ext cx="294632" cy="260362"/>
                          </a:xfrm>
                          <a:prstGeom prst="rect">
                            <a:avLst/>
                          </a:prstGeom>
                          <a:ln>
                            <a:noFill/>
                          </a:ln>
                        </wps:spPr>
                        <wps:txbx>
                          <w:txbxContent>
                            <w:p w:rsidR="00463FA4" w:rsidRDefault="00463FA4" w:rsidP="00585E10">
                              <w:pPr>
                                <w:spacing w:after="160" w:line="259" w:lineRule="auto"/>
                              </w:pPr>
                              <w:r>
                                <w:t>ГС</w:t>
                              </w:r>
                            </w:p>
                          </w:txbxContent>
                        </wps:txbx>
                        <wps:bodyPr horzOverflow="overflow" vert="horz" lIns="0" tIns="0" rIns="0" bIns="0" rtlCol="0">
                          <a:noAutofit/>
                        </wps:bodyPr>
                      </wps:wsp>
                      <wps:wsp>
                        <wps:cNvPr id="1064" name="Shape 1064"/>
                        <wps:cNvSpPr/>
                        <wps:spPr>
                          <a:xfrm>
                            <a:off x="1371600" y="0"/>
                            <a:ext cx="914400" cy="573011"/>
                          </a:xfrm>
                          <a:custGeom>
                            <a:avLst/>
                            <a:gdLst/>
                            <a:ahLst/>
                            <a:cxnLst/>
                            <a:rect l="0" t="0" r="0" b="0"/>
                            <a:pathLst>
                              <a:path w="914400" h="573011">
                                <a:moveTo>
                                  <a:pt x="0" y="573011"/>
                                </a:moveTo>
                                <a:lnTo>
                                  <a:pt x="914400" y="573011"/>
                                </a:lnTo>
                                <a:lnTo>
                                  <a:pt x="914400" y="0"/>
                                </a:lnTo>
                                <a:lnTo>
                                  <a:pt x="0" y="0"/>
                                </a:lnTo>
                                <a:close/>
                              </a:path>
                            </a:pathLst>
                          </a:custGeom>
                          <a:noFill/>
                          <a:ln w="9144" cap="rnd" cmpd="sng" algn="ctr">
                            <a:solidFill>
                              <a:srgbClr val="000000"/>
                            </a:solidFill>
                            <a:prstDash val="solid"/>
                            <a:miter lim="101600"/>
                          </a:ln>
                          <a:effectLst/>
                        </wps:spPr>
                        <wps:bodyPr/>
                      </wps:wsp>
                      <wps:wsp>
                        <wps:cNvPr id="1065" name="Rectangle 1065"/>
                        <wps:cNvSpPr/>
                        <wps:spPr>
                          <a:xfrm>
                            <a:off x="1661173" y="217367"/>
                            <a:ext cx="436555" cy="260362"/>
                          </a:xfrm>
                          <a:prstGeom prst="rect">
                            <a:avLst/>
                          </a:prstGeom>
                          <a:ln>
                            <a:noFill/>
                          </a:ln>
                        </wps:spPr>
                        <wps:txbx>
                          <w:txbxContent>
                            <w:p w:rsidR="00463FA4" w:rsidRDefault="00463FA4" w:rsidP="00585E10">
                              <w:pPr>
                                <w:spacing w:after="160" w:line="259" w:lineRule="auto"/>
                              </w:pPr>
                              <w:r>
                                <w:t>УЗЧ</w:t>
                              </w:r>
                            </w:p>
                          </w:txbxContent>
                        </wps:txbx>
                        <wps:bodyPr horzOverflow="overflow" vert="horz" lIns="0" tIns="0" rIns="0" bIns="0" rtlCol="0">
                          <a:noAutofit/>
                        </wps:bodyPr>
                      </wps:wsp>
                      <wps:wsp>
                        <wps:cNvPr id="1066" name="Shape 1066"/>
                        <wps:cNvSpPr/>
                        <wps:spPr>
                          <a:xfrm>
                            <a:off x="2743200" y="0"/>
                            <a:ext cx="914400" cy="573011"/>
                          </a:xfrm>
                          <a:custGeom>
                            <a:avLst/>
                            <a:gdLst/>
                            <a:ahLst/>
                            <a:cxnLst/>
                            <a:rect l="0" t="0" r="0" b="0"/>
                            <a:pathLst>
                              <a:path w="914400" h="573011">
                                <a:moveTo>
                                  <a:pt x="0" y="573011"/>
                                </a:moveTo>
                                <a:lnTo>
                                  <a:pt x="914400" y="573011"/>
                                </a:lnTo>
                                <a:lnTo>
                                  <a:pt x="914400" y="0"/>
                                </a:lnTo>
                                <a:lnTo>
                                  <a:pt x="0" y="0"/>
                                </a:lnTo>
                                <a:close/>
                              </a:path>
                            </a:pathLst>
                          </a:custGeom>
                          <a:noFill/>
                          <a:ln w="9144" cap="rnd" cmpd="sng" algn="ctr">
                            <a:solidFill>
                              <a:srgbClr val="000000"/>
                            </a:solidFill>
                            <a:prstDash val="solid"/>
                            <a:miter lim="101600"/>
                          </a:ln>
                          <a:effectLst/>
                        </wps:spPr>
                        <wps:bodyPr/>
                      </wps:wsp>
                      <wps:wsp>
                        <wps:cNvPr id="1067" name="Rectangle 1067"/>
                        <wps:cNvSpPr/>
                        <wps:spPr>
                          <a:xfrm>
                            <a:off x="3023616" y="217367"/>
                            <a:ext cx="400793" cy="260362"/>
                          </a:xfrm>
                          <a:prstGeom prst="rect">
                            <a:avLst/>
                          </a:prstGeom>
                          <a:ln>
                            <a:noFill/>
                          </a:ln>
                        </wps:spPr>
                        <wps:txbx>
                          <w:txbxContent>
                            <w:p w:rsidR="00463FA4" w:rsidRDefault="00463FA4" w:rsidP="00585E10">
                              <w:pPr>
                                <w:spacing w:after="160" w:line="259" w:lineRule="auto"/>
                              </w:pPr>
                              <w:r>
                                <w:t>Осц</w:t>
                              </w:r>
                            </w:p>
                          </w:txbxContent>
                        </wps:txbx>
                        <wps:bodyPr horzOverflow="overflow" vert="horz" lIns="0" tIns="0" rIns="0" bIns="0" rtlCol="0">
                          <a:noAutofit/>
                        </wps:bodyPr>
                      </wps:wsp>
                      <wps:wsp>
                        <wps:cNvPr id="1068" name="Rectangle 1068"/>
                        <wps:cNvSpPr/>
                        <wps:spPr>
                          <a:xfrm>
                            <a:off x="3325355" y="217367"/>
                            <a:ext cx="58776" cy="260362"/>
                          </a:xfrm>
                          <a:prstGeom prst="rect">
                            <a:avLst/>
                          </a:prstGeom>
                          <a:ln>
                            <a:noFill/>
                          </a:ln>
                        </wps:spPr>
                        <wps:txbx>
                          <w:txbxContent>
                            <w:p w:rsidR="00463FA4" w:rsidRDefault="00463FA4" w:rsidP="00585E10">
                              <w:pPr>
                                <w:spacing w:after="160" w:line="259" w:lineRule="auto"/>
                              </w:pPr>
                              <w:r>
                                <w:t>.</w:t>
                              </w:r>
                            </w:p>
                          </w:txbxContent>
                        </wps:txbx>
                        <wps:bodyPr horzOverflow="overflow" vert="horz" lIns="0" tIns="0" rIns="0" bIns="0" rtlCol="0">
                          <a:noAutofit/>
                        </wps:bodyPr>
                      </wps:wsp>
                      <wps:wsp>
                        <wps:cNvPr id="1070" name="Shape 1070"/>
                        <wps:cNvSpPr/>
                        <wps:spPr>
                          <a:xfrm>
                            <a:off x="1106424" y="393179"/>
                            <a:ext cx="51816" cy="51829"/>
                          </a:xfrm>
                          <a:custGeom>
                            <a:avLst/>
                            <a:gdLst/>
                            <a:ahLst/>
                            <a:cxnLst/>
                            <a:rect l="0" t="0" r="0" b="0"/>
                            <a:pathLst>
                              <a:path w="51816" h="51829">
                                <a:moveTo>
                                  <a:pt x="24397" y="0"/>
                                </a:moveTo>
                                <a:cubicBezTo>
                                  <a:pt x="12192" y="0"/>
                                  <a:pt x="0" y="12205"/>
                                  <a:pt x="0" y="27432"/>
                                </a:cubicBezTo>
                                <a:cubicBezTo>
                                  <a:pt x="0" y="39624"/>
                                  <a:pt x="12192" y="51829"/>
                                  <a:pt x="24397" y="51829"/>
                                </a:cubicBezTo>
                                <a:cubicBezTo>
                                  <a:pt x="39637" y="51829"/>
                                  <a:pt x="51816" y="39624"/>
                                  <a:pt x="51816" y="27432"/>
                                </a:cubicBezTo>
                                <a:cubicBezTo>
                                  <a:pt x="51816" y="12205"/>
                                  <a:pt x="39637" y="0"/>
                                  <a:pt x="24397" y="0"/>
                                </a:cubicBezTo>
                              </a:path>
                            </a:pathLst>
                          </a:custGeom>
                          <a:noFill/>
                          <a:ln w="9144" cap="rnd" cmpd="sng" algn="ctr">
                            <a:solidFill>
                              <a:srgbClr val="000000"/>
                            </a:solidFill>
                            <a:prstDash val="solid"/>
                            <a:round/>
                          </a:ln>
                          <a:effectLst/>
                        </wps:spPr>
                        <wps:bodyPr/>
                      </wps:wsp>
                      <wps:wsp>
                        <wps:cNvPr id="1072" name="Shape 1072"/>
                        <wps:cNvSpPr/>
                        <wps:spPr>
                          <a:xfrm>
                            <a:off x="1112533" y="176784"/>
                            <a:ext cx="48756" cy="51815"/>
                          </a:xfrm>
                          <a:custGeom>
                            <a:avLst/>
                            <a:gdLst/>
                            <a:ahLst/>
                            <a:cxnLst/>
                            <a:rect l="0" t="0" r="0" b="0"/>
                            <a:pathLst>
                              <a:path w="48756" h="51815">
                                <a:moveTo>
                                  <a:pt x="24371" y="0"/>
                                </a:moveTo>
                                <a:cubicBezTo>
                                  <a:pt x="9132" y="0"/>
                                  <a:pt x="0" y="12192"/>
                                  <a:pt x="0" y="27419"/>
                                </a:cubicBezTo>
                                <a:cubicBezTo>
                                  <a:pt x="0" y="39624"/>
                                  <a:pt x="9132" y="51815"/>
                                  <a:pt x="24371" y="51815"/>
                                </a:cubicBezTo>
                                <a:cubicBezTo>
                                  <a:pt x="39624" y="51815"/>
                                  <a:pt x="48756" y="39624"/>
                                  <a:pt x="48756" y="27419"/>
                                </a:cubicBezTo>
                                <a:cubicBezTo>
                                  <a:pt x="48756" y="12192"/>
                                  <a:pt x="39624" y="0"/>
                                  <a:pt x="24371" y="0"/>
                                </a:cubicBezTo>
                              </a:path>
                            </a:pathLst>
                          </a:custGeom>
                          <a:noFill/>
                          <a:ln w="9144" cap="rnd" cmpd="sng" algn="ctr">
                            <a:solidFill>
                              <a:srgbClr val="000000"/>
                            </a:solidFill>
                            <a:prstDash val="solid"/>
                            <a:round/>
                          </a:ln>
                          <a:effectLst/>
                        </wps:spPr>
                        <wps:bodyPr/>
                      </wps:wsp>
                      <wps:wsp>
                        <wps:cNvPr id="1073" name="Shape 1073"/>
                        <wps:cNvSpPr/>
                        <wps:spPr>
                          <a:xfrm>
                            <a:off x="908317" y="204203"/>
                            <a:ext cx="198107" cy="0"/>
                          </a:xfrm>
                          <a:custGeom>
                            <a:avLst/>
                            <a:gdLst/>
                            <a:ahLst/>
                            <a:cxnLst/>
                            <a:rect l="0" t="0" r="0" b="0"/>
                            <a:pathLst>
                              <a:path w="198107">
                                <a:moveTo>
                                  <a:pt x="198107" y="0"/>
                                </a:moveTo>
                                <a:lnTo>
                                  <a:pt x="0" y="0"/>
                                </a:lnTo>
                              </a:path>
                            </a:pathLst>
                          </a:custGeom>
                          <a:noFill/>
                          <a:ln w="9144" cap="rnd" cmpd="sng" algn="ctr">
                            <a:solidFill>
                              <a:srgbClr val="000000"/>
                            </a:solidFill>
                            <a:prstDash val="solid"/>
                            <a:round/>
                          </a:ln>
                          <a:effectLst/>
                        </wps:spPr>
                        <wps:bodyPr/>
                      </wps:wsp>
                      <wps:wsp>
                        <wps:cNvPr id="1074" name="Shape 1074"/>
                        <wps:cNvSpPr/>
                        <wps:spPr>
                          <a:xfrm>
                            <a:off x="1161288" y="198107"/>
                            <a:ext cx="201168" cy="6097"/>
                          </a:xfrm>
                          <a:custGeom>
                            <a:avLst/>
                            <a:gdLst/>
                            <a:ahLst/>
                            <a:cxnLst/>
                            <a:rect l="0" t="0" r="0" b="0"/>
                            <a:pathLst>
                              <a:path w="201168" h="6097">
                                <a:moveTo>
                                  <a:pt x="201168" y="0"/>
                                </a:moveTo>
                                <a:lnTo>
                                  <a:pt x="0" y="6097"/>
                                </a:lnTo>
                              </a:path>
                            </a:pathLst>
                          </a:custGeom>
                          <a:noFill/>
                          <a:ln w="9144" cap="rnd" cmpd="sng" algn="ctr">
                            <a:solidFill>
                              <a:srgbClr val="000000"/>
                            </a:solidFill>
                            <a:prstDash val="solid"/>
                            <a:round/>
                          </a:ln>
                          <a:effectLst/>
                        </wps:spPr>
                        <wps:bodyPr/>
                      </wps:wsp>
                      <wps:wsp>
                        <wps:cNvPr id="1075" name="Shape 1075"/>
                        <wps:cNvSpPr/>
                        <wps:spPr>
                          <a:xfrm>
                            <a:off x="1033285" y="585203"/>
                            <a:ext cx="201156" cy="0"/>
                          </a:xfrm>
                          <a:custGeom>
                            <a:avLst/>
                            <a:gdLst/>
                            <a:ahLst/>
                            <a:cxnLst/>
                            <a:rect l="0" t="0" r="0" b="0"/>
                            <a:pathLst>
                              <a:path w="201156">
                                <a:moveTo>
                                  <a:pt x="0" y="0"/>
                                </a:moveTo>
                                <a:lnTo>
                                  <a:pt x="201156" y="0"/>
                                </a:lnTo>
                              </a:path>
                            </a:pathLst>
                          </a:custGeom>
                          <a:noFill/>
                          <a:ln w="9144" cap="rnd" cmpd="sng" algn="ctr">
                            <a:solidFill>
                              <a:srgbClr val="000000"/>
                            </a:solidFill>
                            <a:prstDash val="solid"/>
                            <a:round/>
                          </a:ln>
                          <a:effectLst/>
                        </wps:spPr>
                        <wps:bodyPr/>
                      </wps:wsp>
                      <wps:wsp>
                        <wps:cNvPr id="1076" name="Shape 1076"/>
                        <wps:cNvSpPr/>
                        <wps:spPr>
                          <a:xfrm>
                            <a:off x="1127773" y="441960"/>
                            <a:ext cx="0" cy="143243"/>
                          </a:xfrm>
                          <a:custGeom>
                            <a:avLst/>
                            <a:gdLst/>
                            <a:ahLst/>
                            <a:cxnLst/>
                            <a:rect l="0" t="0" r="0" b="0"/>
                            <a:pathLst>
                              <a:path h="143243">
                                <a:moveTo>
                                  <a:pt x="0" y="143243"/>
                                </a:moveTo>
                                <a:lnTo>
                                  <a:pt x="0" y="0"/>
                                </a:lnTo>
                              </a:path>
                            </a:pathLst>
                          </a:custGeom>
                          <a:noFill/>
                          <a:ln w="9144" cap="rnd" cmpd="sng" algn="ctr">
                            <a:solidFill>
                              <a:srgbClr val="000000"/>
                            </a:solidFill>
                            <a:prstDash val="solid"/>
                            <a:round/>
                          </a:ln>
                          <a:effectLst/>
                        </wps:spPr>
                        <wps:bodyPr/>
                      </wps:wsp>
                      <wps:wsp>
                        <wps:cNvPr id="1077" name="Shape 1077"/>
                        <wps:cNvSpPr/>
                        <wps:spPr>
                          <a:xfrm>
                            <a:off x="905256" y="417575"/>
                            <a:ext cx="201168" cy="6083"/>
                          </a:xfrm>
                          <a:custGeom>
                            <a:avLst/>
                            <a:gdLst/>
                            <a:ahLst/>
                            <a:cxnLst/>
                            <a:rect l="0" t="0" r="0" b="0"/>
                            <a:pathLst>
                              <a:path w="201168" h="6083">
                                <a:moveTo>
                                  <a:pt x="201168" y="0"/>
                                </a:moveTo>
                                <a:lnTo>
                                  <a:pt x="0" y="6083"/>
                                </a:lnTo>
                              </a:path>
                            </a:pathLst>
                          </a:custGeom>
                          <a:noFill/>
                          <a:ln w="9144" cap="rnd" cmpd="sng" algn="ctr">
                            <a:solidFill>
                              <a:srgbClr val="000000"/>
                            </a:solidFill>
                            <a:prstDash val="solid"/>
                            <a:round/>
                          </a:ln>
                          <a:effectLst/>
                        </wps:spPr>
                        <wps:bodyPr/>
                      </wps:wsp>
                      <wps:wsp>
                        <wps:cNvPr id="1078" name="Shape 1078"/>
                        <wps:cNvSpPr/>
                        <wps:spPr>
                          <a:xfrm>
                            <a:off x="1161288" y="417575"/>
                            <a:ext cx="201168" cy="6083"/>
                          </a:xfrm>
                          <a:custGeom>
                            <a:avLst/>
                            <a:gdLst/>
                            <a:ahLst/>
                            <a:cxnLst/>
                            <a:rect l="0" t="0" r="0" b="0"/>
                            <a:pathLst>
                              <a:path w="201168" h="6083">
                                <a:moveTo>
                                  <a:pt x="201168" y="0"/>
                                </a:moveTo>
                                <a:lnTo>
                                  <a:pt x="0" y="6083"/>
                                </a:lnTo>
                              </a:path>
                            </a:pathLst>
                          </a:custGeom>
                          <a:noFill/>
                          <a:ln w="9144" cap="rnd" cmpd="sng" algn="ctr">
                            <a:solidFill>
                              <a:srgbClr val="000000"/>
                            </a:solidFill>
                            <a:prstDash val="solid"/>
                            <a:round/>
                          </a:ln>
                          <a:effectLst/>
                        </wps:spPr>
                        <wps:bodyPr/>
                      </wps:wsp>
                      <wps:wsp>
                        <wps:cNvPr id="1080" name="Shape 1080"/>
                        <wps:cNvSpPr/>
                        <wps:spPr>
                          <a:xfrm>
                            <a:off x="2493264" y="167640"/>
                            <a:ext cx="51816" cy="51815"/>
                          </a:xfrm>
                          <a:custGeom>
                            <a:avLst/>
                            <a:gdLst/>
                            <a:ahLst/>
                            <a:cxnLst/>
                            <a:rect l="0" t="0" r="0" b="0"/>
                            <a:pathLst>
                              <a:path w="51816" h="51815">
                                <a:moveTo>
                                  <a:pt x="24397" y="0"/>
                                </a:moveTo>
                                <a:cubicBezTo>
                                  <a:pt x="12192" y="0"/>
                                  <a:pt x="0" y="12192"/>
                                  <a:pt x="0" y="27418"/>
                                </a:cubicBezTo>
                                <a:cubicBezTo>
                                  <a:pt x="0" y="39624"/>
                                  <a:pt x="12192" y="51815"/>
                                  <a:pt x="24397" y="51815"/>
                                </a:cubicBezTo>
                                <a:cubicBezTo>
                                  <a:pt x="39624" y="51815"/>
                                  <a:pt x="51816" y="39624"/>
                                  <a:pt x="51816" y="27418"/>
                                </a:cubicBezTo>
                                <a:cubicBezTo>
                                  <a:pt x="51816" y="12192"/>
                                  <a:pt x="39624" y="0"/>
                                  <a:pt x="24397" y="0"/>
                                </a:cubicBezTo>
                              </a:path>
                            </a:pathLst>
                          </a:custGeom>
                          <a:noFill/>
                          <a:ln w="9144" cap="rnd" cmpd="sng" algn="ctr">
                            <a:solidFill>
                              <a:srgbClr val="000000"/>
                            </a:solidFill>
                            <a:prstDash val="solid"/>
                            <a:round/>
                          </a:ln>
                          <a:effectLst/>
                        </wps:spPr>
                        <wps:bodyPr/>
                      </wps:wsp>
                      <wps:wsp>
                        <wps:cNvPr id="1081" name="Shape 1081"/>
                        <wps:cNvSpPr/>
                        <wps:spPr>
                          <a:xfrm>
                            <a:off x="2292109" y="195059"/>
                            <a:ext cx="195059" cy="0"/>
                          </a:xfrm>
                          <a:custGeom>
                            <a:avLst/>
                            <a:gdLst/>
                            <a:ahLst/>
                            <a:cxnLst/>
                            <a:rect l="0" t="0" r="0" b="0"/>
                            <a:pathLst>
                              <a:path w="195059">
                                <a:moveTo>
                                  <a:pt x="195059" y="0"/>
                                </a:moveTo>
                                <a:lnTo>
                                  <a:pt x="0" y="0"/>
                                </a:lnTo>
                              </a:path>
                            </a:pathLst>
                          </a:custGeom>
                          <a:noFill/>
                          <a:ln w="9144" cap="rnd" cmpd="sng" algn="ctr">
                            <a:solidFill>
                              <a:srgbClr val="000000"/>
                            </a:solidFill>
                            <a:prstDash val="solid"/>
                            <a:round/>
                          </a:ln>
                          <a:effectLst/>
                        </wps:spPr>
                        <wps:bodyPr/>
                      </wps:wsp>
                      <wps:wsp>
                        <wps:cNvPr id="1082" name="Shape 1082"/>
                        <wps:cNvSpPr/>
                        <wps:spPr>
                          <a:xfrm>
                            <a:off x="2542032" y="188975"/>
                            <a:ext cx="201168" cy="6083"/>
                          </a:xfrm>
                          <a:custGeom>
                            <a:avLst/>
                            <a:gdLst/>
                            <a:ahLst/>
                            <a:cxnLst/>
                            <a:rect l="0" t="0" r="0" b="0"/>
                            <a:pathLst>
                              <a:path w="201168" h="6083">
                                <a:moveTo>
                                  <a:pt x="201168" y="0"/>
                                </a:moveTo>
                                <a:lnTo>
                                  <a:pt x="0" y="6083"/>
                                </a:lnTo>
                              </a:path>
                            </a:pathLst>
                          </a:custGeom>
                          <a:noFill/>
                          <a:ln w="9144" cap="rnd" cmpd="sng" algn="ctr">
                            <a:solidFill>
                              <a:srgbClr val="000000"/>
                            </a:solidFill>
                            <a:prstDash val="solid"/>
                            <a:round/>
                          </a:ln>
                          <a:effectLst/>
                        </wps:spPr>
                        <wps:bodyPr/>
                      </wps:wsp>
                      <wps:wsp>
                        <wps:cNvPr id="1083" name="Shape 1083"/>
                        <wps:cNvSpPr/>
                        <wps:spPr>
                          <a:xfrm>
                            <a:off x="2414016" y="576059"/>
                            <a:ext cx="201181" cy="0"/>
                          </a:xfrm>
                          <a:custGeom>
                            <a:avLst/>
                            <a:gdLst/>
                            <a:ahLst/>
                            <a:cxnLst/>
                            <a:rect l="0" t="0" r="0" b="0"/>
                            <a:pathLst>
                              <a:path w="201181">
                                <a:moveTo>
                                  <a:pt x="0" y="0"/>
                                </a:moveTo>
                                <a:lnTo>
                                  <a:pt x="201181" y="0"/>
                                </a:lnTo>
                              </a:path>
                            </a:pathLst>
                          </a:custGeom>
                          <a:noFill/>
                          <a:ln w="9144" cap="rnd" cmpd="sng" algn="ctr">
                            <a:solidFill>
                              <a:srgbClr val="000000"/>
                            </a:solidFill>
                            <a:prstDash val="solid"/>
                            <a:round/>
                          </a:ln>
                          <a:effectLst/>
                        </wps:spPr>
                        <wps:bodyPr/>
                      </wps:wsp>
                      <wps:wsp>
                        <wps:cNvPr id="1084" name="Shape 1084"/>
                        <wps:cNvSpPr/>
                        <wps:spPr>
                          <a:xfrm>
                            <a:off x="2508504" y="432803"/>
                            <a:ext cx="0" cy="143256"/>
                          </a:xfrm>
                          <a:custGeom>
                            <a:avLst/>
                            <a:gdLst/>
                            <a:ahLst/>
                            <a:cxnLst/>
                            <a:rect l="0" t="0" r="0" b="0"/>
                            <a:pathLst>
                              <a:path h="143256">
                                <a:moveTo>
                                  <a:pt x="0" y="143256"/>
                                </a:moveTo>
                                <a:lnTo>
                                  <a:pt x="0" y="0"/>
                                </a:lnTo>
                              </a:path>
                            </a:pathLst>
                          </a:custGeom>
                          <a:noFill/>
                          <a:ln w="9144" cap="rnd" cmpd="sng" algn="ctr">
                            <a:solidFill>
                              <a:srgbClr val="000000"/>
                            </a:solidFill>
                            <a:prstDash val="solid"/>
                            <a:round/>
                          </a:ln>
                          <a:effectLst/>
                        </wps:spPr>
                        <wps:bodyPr/>
                      </wps:wsp>
                      <wps:wsp>
                        <wps:cNvPr id="1085" name="Shape 1085"/>
                        <wps:cNvSpPr/>
                        <wps:spPr>
                          <a:xfrm>
                            <a:off x="2286000" y="408432"/>
                            <a:ext cx="201168" cy="6096"/>
                          </a:xfrm>
                          <a:custGeom>
                            <a:avLst/>
                            <a:gdLst/>
                            <a:ahLst/>
                            <a:cxnLst/>
                            <a:rect l="0" t="0" r="0" b="0"/>
                            <a:pathLst>
                              <a:path w="201168" h="6096">
                                <a:moveTo>
                                  <a:pt x="201168" y="0"/>
                                </a:moveTo>
                                <a:lnTo>
                                  <a:pt x="0" y="6096"/>
                                </a:lnTo>
                              </a:path>
                            </a:pathLst>
                          </a:custGeom>
                          <a:noFill/>
                          <a:ln w="9144" cap="rnd" cmpd="sng" algn="ctr">
                            <a:solidFill>
                              <a:srgbClr val="000000"/>
                            </a:solidFill>
                            <a:prstDash val="solid"/>
                            <a:round/>
                          </a:ln>
                          <a:effectLst/>
                        </wps:spPr>
                        <wps:bodyPr/>
                      </wps:wsp>
                      <wps:wsp>
                        <wps:cNvPr id="1086" name="Shape 1086"/>
                        <wps:cNvSpPr/>
                        <wps:spPr>
                          <a:xfrm>
                            <a:off x="2542032" y="408432"/>
                            <a:ext cx="201168" cy="6096"/>
                          </a:xfrm>
                          <a:custGeom>
                            <a:avLst/>
                            <a:gdLst/>
                            <a:ahLst/>
                            <a:cxnLst/>
                            <a:rect l="0" t="0" r="0" b="0"/>
                            <a:pathLst>
                              <a:path w="201168" h="6096">
                                <a:moveTo>
                                  <a:pt x="201168" y="0"/>
                                </a:moveTo>
                                <a:lnTo>
                                  <a:pt x="0" y="6096"/>
                                </a:lnTo>
                              </a:path>
                            </a:pathLst>
                          </a:custGeom>
                          <a:noFill/>
                          <a:ln w="9144" cap="rnd" cmpd="sng" algn="ctr">
                            <a:solidFill>
                              <a:srgbClr val="000000"/>
                            </a:solidFill>
                            <a:prstDash val="solid"/>
                            <a:round/>
                          </a:ln>
                          <a:effectLst/>
                        </wps:spPr>
                        <wps:bodyPr/>
                      </wps:wsp>
                      <wps:wsp>
                        <wps:cNvPr id="1087" name="Shape 1087"/>
                        <wps:cNvSpPr/>
                        <wps:spPr>
                          <a:xfrm>
                            <a:off x="2487168" y="384035"/>
                            <a:ext cx="51829" cy="51829"/>
                          </a:xfrm>
                          <a:custGeom>
                            <a:avLst/>
                            <a:gdLst/>
                            <a:ahLst/>
                            <a:cxnLst/>
                            <a:rect l="0" t="0" r="0" b="0"/>
                            <a:pathLst>
                              <a:path w="51829" h="51829">
                                <a:moveTo>
                                  <a:pt x="27432" y="0"/>
                                </a:moveTo>
                                <a:cubicBezTo>
                                  <a:pt x="39624" y="0"/>
                                  <a:pt x="51829" y="12205"/>
                                  <a:pt x="51829" y="24397"/>
                                </a:cubicBezTo>
                                <a:cubicBezTo>
                                  <a:pt x="51829" y="39624"/>
                                  <a:pt x="39624" y="51829"/>
                                  <a:pt x="27432" y="51829"/>
                                </a:cubicBezTo>
                                <a:cubicBezTo>
                                  <a:pt x="12205" y="51829"/>
                                  <a:pt x="0" y="39624"/>
                                  <a:pt x="0" y="24397"/>
                                </a:cubicBezTo>
                                <a:cubicBezTo>
                                  <a:pt x="0" y="12205"/>
                                  <a:pt x="12205" y="0"/>
                                  <a:pt x="27432" y="0"/>
                                </a:cubicBezTo>
                                <a:close/>
                              </a:path>
                            </a:pathLst>
                          </a:custGeom>
                          <a:solidFill>
                            <a:srgbClr val="FFFFFF"/>
                          </a:solidFill>
                          <a:ln w="0" cap="rnd">
                            <a:noFill/>
                            <a:round/>
                          </a:ln>
                          <a:effectLst/>
                        </wps:spPr>
                        <wps:bodyPr/>
                      </wps:wsp>
                      <wps:wsp>
                        <wps:cNvPr id="1088" name="Shape 1088"/>
                        <wps:cNvSpPr/>
                        <wps:spPr>
                          <a:xfrm>
                            <a:off x="2487168" y="384035"/>
                            <a:ext cx="51829" cy="51829"/>
                          </a:xfrm>
                          <a:custGeom>
                            <a:avLst/>
                            <a:gdLst/>
                            <a:ahLst/>
                            <a:cxnLst/>
                            <a:rect l="0" t="0" r="0" b="0"/>
                            <a:pathLst>
                              <a:path w="51829" h="51829">
                                <a:moveTo>
                                  <a:pt x="27432" y="0"/>
                                </a:moveTo>
                                <a:cubicBezTo>
                                  <a:pt x="12205" y="0"/>
                                  <a:pt x="0" y="12205"/>
                                  <a:pt x="0" y="24397"/>
                                </a:cubicBezTo>
                                <a:cubicBezTo>
                                  <a:pt x="0" y="39624"/>
                                  <a:pt x="12205" y="51829"/>
                                  <a:pt x="27432" y="51829"/>
                                </a:cubicBezTo>
                                <a:cubicBezTo>
                                  <a:pt x="39624" y="51829"/>
                                  <a:pt x="51829" y="39624"/>
                                  <a:pt x="51829" y="24397"/>
                                </a:cubicBezTo>
                                <a:cubicBezTo>
                                  <a:pt x="51829" y="12205"/>
                                  <a:pt x="39624" y="0"/>
                                  <a:pt x="27432" y="0"/>
                                </a:cubicBezTo>
                              </a:path>
                            </a:pathLst>
                          </a:custGeom>
                          <a:noFill/>
                          <a:ln w="9144" cap="rnd" cmpd="sng" algn="ctr">
                            <a:solidFill>
                              <a:srgbClr val="000000"/>
                            </a:solidFill>
                            <a:prstDash val="solid"/>
                            <a:round/>
                          </a:ln>
                          <a:effectLst/>
                        </wps:spPr>
                        <wps:bodyPr/>
                      </wps:wsp>
                    </wpg:wgp>
                  </a:graphicData>
                </a:graphic>
              </wp:inline>
            </w:drawing>
          </mc:Choice>
          <mc:Fallback>
            <w:pict>
              <v:group id="Группа 55667" o:spid="_x0000_s1198" style="width:4in;height:46.1pt;mso-position-horizontal-relative:char;mso-position-vertical-relative:line" coordsize="36576,5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">
                <v:shape id="Shape 1062" o:spid="_x0000_s1199" style="position:absolute;width:9144;height:5730;visibility:visible;mso-wrap-style:square;v-text-anchor:top" coordsize="914400,57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" path="m,573011r914400,l914400,,,,,573011xe" filled="f" strokeweight=".72pt">
                  <v:stroke miterlimit="66585f" joinstyle="miter" endcap="round"/>
                  <v:path arrowok="t" textboxrect="0,0,914400,573011"/>
                </v:shape>
                <v:rect id="Rectangle 1063" o:spid="_x0000_s1200" style="position:absolute;left:3444;top:2173;width:2946;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FexAAAAN0AAAAPAAAAZHJzL2Rvd25yZXYueG1sRE9Na8JA&#10;EL0X+h+WKfTWbNqC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ISm0V7EAAAA3QAAAA8A&#10;AAAAAAAAAAAAAAAABwIAAGRycy9kb3ducmV2LnhtbFBLBQYAAAAAAwADALcAAAD4AgAAAAA=&#10;" filled="f" stroked="f">
                  <v:textbox inset="0,0,0,0">
                    <w:txbxContent>
                      <w:p w:rsidR="00463FA4" w:rsidRDefault="00463FA4" w:rsidP="00585E10">
                        <w:pPr>
                          <w:spacing w:after="160" w:line="259" w:lineRule="auto"/>
                        </w:pPr>
                        <w:r>
                          <w:t>ГС</w:t>
                        </w:r>
                      </w:p>
                    </w:txbxContent>
                  </v:textbox>
                </v:rect>
                <v:shape id="Shape 1064" o:spid="_x0000_s1201" style="position:absolute;left:13716;width:9144;height:5730;visibility:visible;mso-wrap-style:square;v-text-anchor:top" coordsize="914400,57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" path="m,573011r914400,l914400,,,,,573011xe" filled="f" strokeweight=".72pt">
                  <v:stroke miterlimit="66585f" joinstyle="miter" endcap="round"/>
                  <v:path arrowok="t" textboxrect="0,0,914400,573011"/>
                </v:shape>
                <v:rect id="Rectangle 1065" o:spid="_x0000_s1202" style="position:absolute;left:16611;top:2173;width:4366;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xxAAAAN0AAAAPAAAAZHJzL2Rvd25yZXYueG1sRE9Na8JA&#10;EL0X+h+WKfTWbFqo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GQD7LHEAAAA3QAAAA8A&#10;AAAAAAAAAAAAAAAABwIAAGRycy9kb3ducmV2LnhtbFBLBQYAAAAAAwADALcAAAD4AgAAAAA=&#10;" filled="f" stroked="f">
                  <v:textbox inset="0,0,0,0">
                    <w:txbxContent>
                      <w:p w:rsidR="00463FA4" w:rsidRDefault="00463FA4" w:rsidP="00585E10">
                        <w:pPr>
                          <w:spacing w:after="160" w:line="259" w:lineRule="auto"/>
                        </w:pPr>
                        <w:r>
                          <w:t>УЗЧ</w:t>
                        </w:r>
                      </w:p>
                    </w:txbxContent>
                  </v:textbox>
                </v:rect>
                <v:shape id="Shape 1066" o:spid="_x0000_s1203" style="position:absolute;left:27432;width:9144;height:5730;visibility:visible;mso-wrap-style:square;v-text-anchor:top" coordsize="914400,57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" path="m,573011r914400,l914400,,,,,573011xe" filled="f" strokeweight=".72pt">
                  <v:stroke miterlimit="66585f" joinstyle="miter" endcap="round"/>
                  <v:path arrowok="t" textboxrect="0,0,914400,573011"/>
                </v:shape>
                <v:rect id="Rectangle 1067" o:spid="_x0000_s1204" style="position:absolute;left:30236;top:2173;width:400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" filled="f" stroked="f">
                  <v:textbox inset="0,0,0,0">
                    <w:txbxContent>
                      <w:p w:rsidR="00463FA4" w:rsidRDefault="00463FA4" w:rsidP="00585E10">
                        <w:pPr>
                          <w:spacing w:after="160" w:line="259" w:lineRule="auto"/>
                        </w:pPr>
                        <w:r>
                          <w:t>Осц</w:t>
                        </w:r>
                      </w:p>
                    </w:txbxContent>
                  </v:textbox>
                </v:rect>
                <v:rect id="Rectangle 1068" o:spid="_x0000_s1205" style="position:absolute;left:33253;top:2173;width:58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" filled="f" stroked="f">
                  <v:textbox inset="0,0,0,0">
                    <w:txbxContent>
                      <w:p w:rsidR="00463FA4" w:rsidRDefault="00463FA4" w:rsidP="00585E10">
                        <w:pPr>
                          <w:spacing w:after="160" w:line="259" w:lineRule="auto"/>
                        </w:pPr>
                        <w:r>
                          <w:t>.</w:t>
                        </w:r>
                      </w:p>
                    </w:txbxContent>
                  </v:textbox>
                </v:rect>
                <v:shape id="Shape 1070" o:spid="_x0000_s1206" style="position:absolute;left:11064;top:3931;width:518;height:519;visibility:visible;mso-wrap-style:square;v-text-anchor:top" coordsize="51816,5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" path="m24397,c12192,,,12205,,27432,,39624,12192,51829,24397,51829v15240,,27419,-12205,27419,-24397c51816,12205,39637,,24397,e" filled="f" strokeweight=".72pt">
                  <v:stroke endcap="round"/>
                  <v:path arrowok="t" textboxrect="0,0,51816,51829"/>
                </v:shape>
                <v:shape id="Shape 1072" o:spid="_x0000_s1207" style="position:absolute;left:11125;top:1767;width:487;height:518;visibility:visible;mso-wrap-style:square;v-text-anchor:top" coordsize="48756,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" path="m24371,c9132,,,12192,,27419,,39624,9132,51815,24371,51815v15253,,24385,-12191,24385,-24396c48756,12192,39624,,24371,e" filled="f" strokeweight=".72pt">
                  <v:stroke endcap="round"/>
                  <v:path arrowok="t" textboxrect="0,0,48756,51815"/>
                </v:shape>
                <v:shape id="Shape 1073" o:spid="_x0000_s1208" style="position:absolute;left:9083;top:2042;width:1981;height:0;visibility:visible;mso-wrap-style:square;v-text-anchor:top" coordsize="198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" path="m198107,l,e" filled="f" strokeweight=".72pt">
                  <v:stroke endcap="round"/>
                  <v:path arrowok="t" textboxrect="0,0,198107,0"/>
                </v:shape>
                <v:shape id="Shape 1074" o:spid="_x0000_s1209" style="position:absolute;left:11612;top:1981;width:2012;height:61;visibility:visible;mso-wrap-style:square;v-text-anchor:top" coordsize="201168,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" path="m201168,l,6097e" filled="f" strokeweight=".72pt">
                  <v:stroke endcap="round"/>
                  <v:path arrowok="t" textboxrect="0,0,201168,6097"/>
                </v:shape>
                <v:shape id="Shape 1075" o:spid="_x0000_s1210" style="position:absolute;left:10332;top:5852;width:2012;height:0;visibility:visible;mso-wrap-style:square;v-text-anchor:top" coordsize="201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" path="m,l201156,e" filled="f" strokeweight=".72pt">
                  <v:stroke endcap="round"/>
                  <v:path arrowok="t" textboxrect="0,0,201156,0"/>
                </v:shape>
                <v:shape id="Shape 1076" o:spid="_x0000_s1211" style="position:absolute;left:11277;top:4419;width:0;height:1433;visibility:visible;mso-wrap-style:square;v-text-anchor:top" coordsize="0,14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" path="m,143243l,e" filled="f" strokeweight=".72pt">
                  <v:stroke endcap="round"/>
                  <v:path arrowok="t" textboxrect="0,0,0,143243"/>
                </v:shape>
                <v:shape id="Shape 1077" o:spid="_x0000_s1212" style="position:absolute;left:9052;top:4175;width:2012;height:61;visibility:visible;mso-wrap-style:square;v-text-anchor:top" coordsize="201168,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" path="m201168,l,6083e" filled="f" strokeweight=".72pt">
                  <v:stroke endcap="round"/>
                  <v:path arrowok="t" textboxrect="0,0,201168,6083"/>
                </v:shape>
                <v:shape id="Shape 1078" o:spid="_x0000_s1213" style="position:absolute;left:11612;top:4175;width:2012;height:61;visibility:visible;mso-wrap-style:square;v-text-anchor:top" coordsize="201168,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" path="m201168,l,6083e" filled="f" strokeweight=".72pt">
                  <v:stroke endcap="round"/>
                  <v:path arrowok="t" textboxrect="0,0,201168,6083"/>
                </v:shape>
                <v:shape id="Shape 1080" o:spid="_x0000_s1214" style="position:absolute;left:24932;top:1676;width:518;height:518;visibility:visible;mso-wrap-style:square;v-text-anchor:top" coordsize="51816,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" path="m24397,c12192,,,12192,,27418,,39624,12192,51815,24397,51815v15227,,27419,-12191,27419,-24397c51816,12192,39624,,24397,e" filled="f" strokeweight=".72pt">
                  <v:stroke endcap="round"/>
                  <v:path arrowok="t" textboxrect="0,0,51816,51815"/>
                </v:shape>
                <v:shape id="Shape 1081" o:spid="_x0000_s1215" style="position:absolute;left:22921;top:1950;width:1950;height:0;visibility:visible;mso-wrap-style:square;v-text-anchor:top" coordsize="195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" path="m195059,l,e" filled="f" strokeweight=".72pt">
                  <v:stroke endcap="round"/>
                  <v:path arrowok="t" textboxrect="0,0,195059,0"/>
                </v:shape>
                <v:shape id="Shape 1082" o:spid="_x0000_s1216" style="position:absolute;left:25420;top:1889;width:2012;height:61;visibility:visible;mso-wrap-style:square;v-text-anchor:top" coordsize="201168,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" path="m201168,l,6083e" filled="f" strokeweight=".72pt">
                  <v:stroke endcap="round"/>
                  <v:path arrowok="t" textboxrect="0,0,201168,6083"/>
                </v:shape>
                <v:shape id="Shape 1083" o:spid="_x0000_s1217" style="position:absolute;left:24140;top:5760;width:2011;height:0;visibility:visible;mso-wrap-style:square;v-text-anchor:top" coordsize="20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" path="m,l201181,e" filled="f" strokeweight=".72pt">
                  <v:stroke endcap="round"/>
                  <v:path arrowok="t" textboxrect="0,0,201181,0"/>
                </v:shape>
                <v:shape id="Shape 1084" o:spid="_x0000_s1218" style="position:absolute;left:25085;top:4328;width:0;height:1432;visibility:visible;mso-wrap-style:square;v-text-anchor:top" coordsize="0,14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" path="m,143256l,e" filled="f" strokeweight=".72pt">
                  <v:stroke endcap="round"/>
                  <v:path arrowok="t" textboxrect="0,0,0,143256"/>
                </v:shape>
                <v:shape id="Shape 1085" o:spid="_x0000_s1219" style="position:absolute;left:22860;top:4084;width:2011;height:61;visibility:visible;mso-wrap-style:square;v-text-anchor:top" coordsize="20116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" path="m201168,l,6096e" filled="f" strokeweight=".72pt">
                  <v:stroke endcap="round"/>
                  <v:path arrowok="t" textboxrect="0,0,201168,6096"/>
                </v:shape>
                <v:shape id="Shape 1086" o:spid="_x0000_s1220" style="position:absolute;left:25420;top:4084;width:2012;height:61;visibility:visible;mso-wrap-style:square;v-text-anchor:top" coordsize="20116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" path="m201168,l,6096e" filled="f" strokeweight=".72pt">
                  <v:stroke endcap="round"/>
                  <v:path arrowok="t" textboxrect="0,0,201168,6096"/>
                </v:shape>
                <v:shape id="Shape 1087" o:spid="_x0000_s1221" style="position:absolute;left:24871;top:3840;width:518;height:518;visibility:visible;mso-wrap-style:square;v-text-anchor:top" coordsize="51829,5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" path="m27432,c39624,,51829,12205,51829,24397v,15227,-12205,27432,-24397,27432c12205,51829,,39624,,24397,,12205,12205,,27432,xe" stroked="f" strokeweight="0">
                  <v:stroke endcap="round"/>
                  <v:path arrowok="t" textboxrect="0,0,51829,51829"/>
                </v:shape>
                <v:shape id="Shape 1088" o:spid="_x0000_s1222" style="position:absolute;left:24871;top:3840;width:518;height:518;visibility:visible;mso-wrap-style:square;v-text-anchor:top" coordsize="51829,5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" path="m27432,c12205,,,12205,,24397,,39624,12205,51829,27432,51829v12192,,24397,-12205,24397,-27432c51829,12205,39624,,27432,e" filled="f" strokeweight=".72pt">
                  <v:stroke endcap="round"/>
                  <v:path arrowok="t" textboxrect="0,0,51829,51829"/>
                </v:shape>
                <w10:anchorlock/>
              </v:group>
            </w:pict>
          </mc:Fallback>
        </mc:AlternateContent>
      </w:r>
    </w:p>
    <w:p w:rsidR="00585E10" w:rsidRPr="002E6A99" w:rsidRDefault="00585E10" w:rsidP="00585E10">
      <w:pPr>
        <w:spacing w:after="304"/>
        <w:ind w:left="1744"/>
      </w:pPr>
      <w:r w:rsidRPr="002E6A99">
        <w:t>Рис. 1.5. Структурная схема установки для изучения УЗЧ</w:t>
      </w:r>
    </w:p>
    <w:p w:rsidR="00585E10" w:rsidRPr="002E6A99" w:rsidRDefault="00585E10" w:rsidP="005B138D">
      <w:pPr>
        <w:numPr>
          <w:ilvl w:val="0"/>
          <w:numId w:val="16"/>
        </w:numPr>
        <w:spacing w:after="5" w:line="251" w:lineRule="auto"/>
        <w:ind w:left="0" w:firstLine="284"/>
        <w:jc w:val="both"/>
      </w:pPr>
      <w:r w:rsidRPr="002E6A99">
        <w:t>Соберите схему согласно рис. 1.4 и 1.5.</w:t>
      </w:r>
    </w:p>
    <w:p w:rsidR="00585E10" w:rsidRPr="002E6A99" w:rsidRDefault="00585E10" w:rsidP="005B138D">
      <w:pPr>
        <w:numPr>
          <w:ilvl w:val="0"/>
          <w:numId w:val="16"/>
        </w:numPr>
        <w:spacing w:after="5" w:line="251" w:lineRule="auto"/>
        <w:ind w:left="0" w:firstLine="284"/>
        <w:jc w:val="both"/>
      </w:pPr>
      <w:r w:rsidRPr="002E6A99">
        <w:t>Включите тумблер "Сеть" базового блока.</w:t>
      </w:r>
    </w:p>
    <w:p w:rsidR="00585E10" w:rsidRPr="002E6A99" w:rsidRDefault="00585E10" w:rsidP="005B138D">
      <w:pPr>
        <w:numPr>
          <w:ilvl w:val="0"/>
          <w:numId w:val="16"/>
        </w:numPr>
        <w:spacing w:after="5" w:line="251" w:lineRule="auto"/>
        <w:ind w:left="0" w:firstLine="284"/>
        <w:jc w:val="both"/>
      </w:pPr>
      <w:r w:rsidRPr="002E6A99">
        <w:t>Установите частоту генератора сигналов (ГС) 1000 Гц.</w:t>
      </w:r>
    </w:p>
    <w:p w:rsidR="00585E10" w:rsidRDefault="00585E10" w:rsidP="005B138D">
      <w:pPr>
        <w:numPr>
          <w:ilvl w:val="0"/>
          <w:numId w:val="16"/>
        </w:numPr>
        <w:spacing w:after="5" w:line="251" w:lineRule="auto"/>
        <w:ind w:left="0" w:firstLine="284"/>
        <w:jc w:val="both"/>
      </w:pPr>
      <w:r w:rsidRPr="002E6A99">
        <w:t xml:space="preserve">Установите рабочее смещение на базе </w:t>
      </w:r>
      <w:r>
        <w:rPr>
          <w:i/>
        </w:rPr>
        <w:t>VT</w:t>
      </w:r>
      <w:r w:rsidRPr="002E6A99">
        <w:t xml:space="preserve"> 1, соответствующее середине линейного участка ВАХ. </w:t>
      </w:r>
      <w:r>
        <w:t>С этой целью:</w:t>
      </w:r>
    </w:p>
    <w:p w:rsidR="00585E10" w:rsidRPr="002E6A99" w:rsidRDefault="00585E10" w:rsidP="005B138D">
      <w:pPr>
        <w:numPr>
          <w:ilvl w:val="0"/>
          <w:numId w:val="16"/>
        </w:numPr>
        <w:spacing w:after="73" w:line="251" w:lineRule="auto"/>
        <w:ind w:left="0" w:firstLine="284"/>
        <w:jc w:val="both"/>
      </w:pPr>
      <w:r w:rsidRPr="002E6A99">
        <w:t>подключите осциллограф к входу усилителя;</w:t>
      </w:r>
    </w:p>
    <w:p w:rsidR="00585E10" w:rsidRPr="002E6A99" w:rsidRDefault="00585E10" w:rsidP="005B138D">
      <w:pPr>
        <w:numPr>
          <w:ilvl w:val="0"/>
          <w:numId w:val="16"/>
        </w:numPr>
        <w:spacing w:after="5" w:line="251" w:lineRule="auto"/>
        <w:ind w:left="0" w:firstLine="284"/>
        <w:jc w:val="both"/>
      </w:pPr>
      <w:r w:rsidRPr="002E6A99">
        <w:t xml:space="preserve">установите на ГС амплитуду напряжения </w:t>
      </w:r>
      <w:r>
        <w:rPr>
          <w:i/>
          <w:sz w:val="32"/>
        </w:rPr>
        <w:t>U</w:t>
      </w:r>
      <w:r w:rsidRPr="002E6A99">
        <w:rPr>
          <w:sz w:val="32"/>
          <w:vertAlign w:val="subscript"/>
        </w:rPr>
        <w:t>вх</w:t>
      </w:r>
      <w:r w:rsidRPr="002E6A99">
        <w:rPr>
          <w:rFonts w:ascii="Segoe UI Symbol" w:eastAsia="Segoe UI Symbol" w:hAnsi="Segoe UI Symbol" w:cs="Segoe UI Symbol"/>
        </w:rPr>
        <w:t>»</w:t>
      </w:r>
      <w:r w:rsidRPr="002E6A99">
        <w:t>0,5 В;</w:t>
      </w:r>
    </w:p>
    <w:p w:rsidR="00585E10" w:rsidRPr="002E6A99" w:rsidRDefault="00585E10" w:rsidP="005B138D">
      <w:pPr>
        <w:numPr>
          <w:ilvl w:val="0"/>
          <w:numId w:val="16"/>
        </w:numPr>
        <w:spacing w:after="5" w:line="251" w:lineRule="auto"/>
        <w:ind w:left="0" w:firstLine="284"/>
        <w:jc w:val="both"/>
      </w:pPr>
      <w:r w:rsidRPr="002E6A99">
        <w:t>подключите осциллограф к выходу усилителя;</w:t>
      </w:r>
    </w:p>
    <w:p w:rsidR="00585E10" w:rsidRPr="002E6A99" w:rsidRDefault="00585E10" w:rsidP="005B138D">
      <w:pPr>
        <w:numPr>
          <w:ilvl w:val="0"/>
          <w:numId w:val="16"/>
        </w:numPr>
        <w:spacing w:after="5" w:line="251" w:lineRule="auto"/>
        <w:ind w:left="0" w:firstLine="284"/>
        <w:jc w:val="both"/>
      </w:pPr>
      <w:r w:rsidRPr="002E6A99">
        <w:t xml:space="preserve">изменяя сопротивление </w:t>
      </w:r>
      <w:r>
        <w:rPr>
          <w:i/>
        </w:rPr>
        <w:t>R</w:t>
      </w:r>
      <w:r w:rsidRPr="002E6A99">
        <w:t xml:space="preserve">1, добейтесь симметричного ограничения выходного напряжения </w:t>
      </w:r>
      <w:r>
        <w:rPr>
          <w:i/>
          <w:sz w:val="32"/>
        </w:rPr>
        <w:t>U</w:t>
      </w:r>
      <w:r w:rsidRPr="002E6A99">
        <w:rPr>
          <w:sz w:val="32"/>
          <w:vertAlign w:val="subscript"/>
        </w:rPr>
        <w:t>вых</w:t>
      </w:r>
      <w:r w:rsidRPr="002E6A99">
        <w:t>;</w:t>
      </w:r>
    </w:p>
    <w:p w:rsidR="00585E10" w:rsidRPr="002E6A99" w:rsidRDefault="00585E10" w:rsidP="005B138D">
      <w:pPr>
        <w:numPr>
          <w:ilvl w:val="0"/>
          <w:numId w:val="16"/>
        </w:numPr>
        <w:spacing w:after="68" w:line="251" w:lineRule="auto"/>
        <w:ind w:left="0" w:firstLine="284"/>
        <w:jc w:val="both"/>
      </w:pPr>
      <w:r w:rsidRPr="002E6A99">
        <w:t>подключите осциллограф к входу усилителя;</w:t>
      </w:r>
    </w:p>
    <w:p w:rsidR="00585E10" w:rsidRPr="002E6A99" w:rsidRDefault="00585E10" w:rsidP="005B138D">
      <w:pPr>
        <w:numPr>
          <w:ilvl w:val="0"/>
          <w:numId w:val="16"/>
        </w:numPr>
        <w:spacing w:after="292" w:line="251" w:lineRule="auto"/>
        <w:ind w:left="0" w:firstLine="284"/>
        <w:jc w:val="both"/>
      </w:pPr>
      <w:r w:rsidRPr="002E6A99">
        <w:t xml:space="preserve">установите на ГС амплитуду напряжения </w:t>
      </w:r>
      <w:r>
        <w:rPr>
          <w:i/>
          <w:sz w:val="32"/>
        </w:rPr>
        <w:t>U</w:t>
      </w:r>
      <w:r w:rsidRPr="002E6A99">
        <w:rPr>
          <w:sz w:val="32"/>
          <w:vertAlign w:val="subscript"/>
        </w:rPr>
        <w:t>вх</w:t>
      </w:r>
      <w:r w:rsidRPr="002E6A99">
        <w:rPr>
          <w:rFonts w:ascii="Segoe UI Symbol" w:eastAsia="Segoe UI Symbol" w:hAnsi="Segoe UI Symbol" w:cs="Segoe UI Symbol"/>
        </w:rPr>
        <w:t>»</w:t>
      </w:r>
      <w:r w:rsidRPr="002E6A99">
        <w:t>0,05 В.</w:t>
      </w:r>
    </w:p>
    <w:p w:rsidR="00585E10" w:rsidRDefault="00585E10" w:rsidP="00585E10">
      <w:pPr>
        <w:spacing w:after="307"/>
        <w:ind w:firstLine="284"/>
      </w:pPr>
      <w:r>
        <w:t xml:space="preserve"> Исследование влияния емкости разделительного конденсатора </w:t>
      </w:r>
      <w:r>
        <w:rPr>
          <w:i/>
        </w:rPr>
        <w:t>С</w:t>
      </w:r>
      <w:r>
        <w:t>2 на амплитудно-частотную характеристику УЗЧ</w:t>
      </w:r>
    </w:p>
    <w:p w:rsidR="00585E10" w:rsidRPr="002E6A99" w:rsidRDefault="00585E10" w:rsidP="005B138D">
      <w:pPr>
        <w:numPr>
          <w:ilvl w:val="0"/>
          <w:numId w:val="16"/>
        </w:numPr>
        <w:spacing w:after="5" w:line="251" w:lineRule="auto"/>
        <w:ind w:left="0" w:firstLine="284"/>
        <w:jc w:val="both"/>
      </w:pPr>
      <w:r w:rsidRPr="002E6A99">
        <w:t>К выходу усилителя подключите осциллограф или вольтметр.</w:t>
      </w:r>
    </w:p>
    <w:p w:rsidR="00585E10" w:rsidRDefault="00585E10" w:rsidP="005B138D">
      <w:pPr>
        <w:numPr>
          <w:ilvl w:val="0"/>
          <w:numId w:val="16"/>
        </w:numPr>
        <w:spacing w:after="312" w:line="251" w:lineRule="auto"/>
        <w:ind w:left="0" w:firstLine="284"/>
        <w:jc w:val="both"/>
      </w:pPr>
      <w:r w:rsidRPr="002E6A99">
        <w:t xml:space="preserve">Снимите амплитудно-частотную характеристику УЗЧ для емкостей конденсаторов </w:t>
      </w:r>
      <w:r w:rsidRPr="002E6A99">
        <w:rPr>
          <w:i/>
        </w:rPr>
        <w:t>С</w:t>
      </w:r>
      <w:r w:rsidRPr="002E6A99">
        <w:t xml:space="preserve">2=10 мкФ и </w:t>
      </w:r>
      <w:r w:rsidRPr="002E6A99">
        <w:rPr>
          <w:i/>
        </w:rPr>
        <w:t>С</w:t>
      </w:r>
      <w:r w:rsidRPr="002E6A99">
        <w:t xml:space="preserve">4=0 (без конденсатора). </w:t>
      </w:r>
      <w:r>
        <w:t>Результаты занесите в таблицу 1.1.</w:t>
      </w:r>
    </w:p>
    <w:p w:rsidR="00585E10" w:rsidRDefault="00585E10" w:rsidP="00585E10">
      <w:pPr>
        <w:spacing w:after="3" w:line="265" w:lineRule="auto"/>
        <w:ind w:right="1" w:firstLine="284"/>
        <w:jc w:val="right"/>
      </w:pPr>
      <w:r>
        <w:t>Таблица 1.1</w:t>
      </w:r>
    </w:p>
    <w:tbl>
      <w:tblPr>
        <w:tblW w:w="9638" w:type="dxa"/>
        <w:tblInd w:w="1" w:type="dxa"/>
        <w:tblCellMar>
          <w:top w:w="11" w:type="dxa"/>
          <w:left w:w="110" w:type="dxa"/>
          <w:right w:w="113" w:type="dxa"/>
        </w:tblCellMar>
        <w:tblLook w:val="04A0" w:firstRow="1" w:lastRow="0" w:firstColumn="1" w:lastColumn="0" w:noHBand="0" w:noVBand="1"/>
      </w:tblPr>
      <w:tblGrid>
        <w:gridCol w:w="1940"/>
        <w:gridCol w:w="639"/>
        <w:gridCol w:w="806"/>
        <w:gridCol w:w="811"/>
        <w:gridCol w:w="979"/>
        <w:gridCol w:w="974"/>
        <w:gridCol w:w="1142"/>
        <w:gridCol w:w="1147"/>
        <w:gridCol w:w="1200"/>
      </w:tblGrid>
      <w:tr w:rsidR="00585E10" w:rsidTr="0043763A">
        <w:trPr>
          <w:trHeight w:val="331"/>
        </w:trPr>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r w:rsidRPr="00855D57">
              <w:rPr>
                <w:i/>
              </w:rPr>
              <w:t>F</w:t>
            </w:r>
            <w:r>
              <w:t>, Гц</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r>
              <w:t xml:space="preserve">50 </w:t>
            </w:r>
          </w:p>
        </w:tc>
        <w:tc>
          <w:tcPr>
            <w:tcW w:w="806"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r>
              <w:t xml:space="preserve">100 </w:t>
            </w:r>
          </w:p>
        </w:tc>
        <w:tc>
          <w:tcPr>
            <w:tcW w:w="811"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r>
              <w:t xml:space="preserve">500 </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r>
              <w:t xml:space="preserve">1000 </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r>
              <w:t xml:space="preserve">5000 </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r>
              <w:t xml:space="preserve">10000 </w:t>
            </w:r>
          </w:p>
        </w:tc>
        <w:tc>
          <w:tcPr>
            <w:tcW w:w="1147"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r>
              <w:t>100000</w:t>
            </w:r>
          </w:p>
        </w:tc>
      </w:tr>
      <w:tr w:rsidR="00585E10" w:rsidTr="0043763A">
        <w:trPr>
          <w:trHeight w:val="331"/>
        </w:trPr>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r w:rsidRPr="00855D57">
              <w:rPr>
                <w:i/>
              </w:rPr>
              <w:t>U</w:t>
            </w:r>
            <w:r w:rsidRPr="00855D57">
              <w:rPr>
                <w:vertAlign w:val="subscript"/>
              </w:rPr>
              <w:t>вых</w:t>
            </w:r>
            <w:r>
              <w:t>, В</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806"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811"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1147"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r>
      <w:tr w:rsidR="00585E10" w:rsidTr="0043763A">
        <w:trPr>
          <w:trHeight w:val="331"/>
        </w:trPr>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r w:rsidRPr="00855D57">
              <w:rPr>
                <w:i/>
              </w:rPr>
              <w:t>К</w:t>
            </w:r>
            <w:r>
              <w:t xml:space="preserve">= </w:t>
            </w:r>
            <w:r w:rsidRPr="00855D57">
              <w:rPr>
                <w:i/>
              </w:rPr>
              <w:t>U</w:t>
            </w:r>
            <w:r w:rsidRPr="00855D57">
              <w:rPr>
                <w:sz w:val="18"/>
              </w:rPr>
              <w:t>вых</w:t>
            </w:r>
            <w:r>
              <w:t>/</w:t>
            </w:r>
            <w:r w:rsidRPr="00855D57">
              <w:rPr>
                <w:i/>
              </w:rPr>
              <w:t>U</w:t>
            </w:r>
            <w:r w:rsidRPr="00855D57">
              <w:rPr>
                <w:sz w:val="18"/>
              </w:rPr>
              <w:t>вх</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806"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811"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1147"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r>
      <w:tr w:rsidR="00585E10" w:rsidTr="0043763A">
        <w:trPr>
          <w:trHeight w:val="331"/>
        </w:trPr>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r>
              <w:t xml:space="preserve">lg </w:t>
            </w:r>
            <w:r w:rsidRPr="00855D57">
              <w:rPr>
                <w:i/>
              </w:rPr>
              <w:t>F</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806"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811"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1147"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r>
    </w:tbl>
    <w:p w:rsidR="00585E10" w:rsidRDefault="00585E10" w:rsidP="005B138D">
      <w:pPr>
        <w:numPr>
          <w:ilvl w:val="0"/>
          <w:numId w:val="16"/>
        </w:numPr>
        <w:spacing w:after="307" w:line="251" w:lineRule="auto"/>
        <w:ind w:left="0" w:firstLine="284"/>
        <w:jc w:val="both"/>
      </w:pPr>
      <w:r w:rsidRPr="002E6A99">
        <w:t xml:space="preserve">Снимите амплитудно-частотную характеристику УЗЧ для емкостей конденсаторов </w:t>
      </w:r>
      <w:r w:rsidRPr="002E6A99">
        <w:rPr>
          <w:i/>
        </w:rPr>
        <w:t>С</w:t>
      </w:r>
      <w:r w:rsidRPr="002E6A99">
        <w:t xml:space="preserve">2=0,1 мкФ и </w:t>
      </w:r>
      <w:r w:rsidRPr="002E6A99">
        <w:rPr>
          <w:i/>
        </w:rPr>
        <w:t>С</w:t>
      </w:r>
      <w:r w:rsidRPr="002E6A99">
        <w:t xml:space="preserve">4=0. </w:t>
      </w:r>
      <w:r>
        <w:t>Результаты также занесите в таблицу 1.1. – Определите полосу пропускания УЗЧ.</w:t>
      </w:r>
    </w:p>
    <w:p w:rsidR="00585E10" w:rsidRDefault="00585E10" w:rsidP="00585E10">
      <w:pPr>
        <w:ind w:firstLine="284"/>
      </w:pPr>
      <w:r>
        <w:t xml:space="preserve">Исследование влияния величины емкости нагрузки </w:t>
      </w:r>
      <w:r>
        <w:rPr>
          <w:i/>
        </w:rPr>
        <w:t>С</w:t>
      </w:r>
      <w:r>
        <w:t>4 на амплитудно-частотную характеристику УЗЧ.</w:t>
      </w:r>
    </w:p>
    <w:p w:rsidR="00585E10" w:rsidRDefault="00585E10" w:rsidP="005B138D">
      <w:pPr>
        <w:numPr>
          <w:ilvl w:val="0"/>
          <w:numId w:val="16"/>
        </w:numPr>
        <w:spacing w:after="5" w:line="251" w:lineRule="auto"/>
        <w:ind w:left="0" w:firstLine="284"/>
        <w:jc w:val="both"/>
      </w:pPr>
      <w:r w:rsidRPr="002E6A99">
        <w:t xml:space="preserve">Снимите амплитудно-частотную характеристику УЗЧ для емкостей конденсаторов </w:t>
      </w:r>
      <w:r w:rsidRPr="002E6A99">
        <w:rPr>
          <w:i/>
        </w:rPr>
        <w:t>С</w:t>
      </w:r>
      <w:r w:rsidRPr="002E6A99">
        <w:t xml:space="preserve">2=10 мкФ и </w:t>
      </w:r>
      <w:r w:rsidRPr="002E6A99">
        <w:rPr>
          <w:i/>
        </w:rPr>
        <w:t>С</w:t>
      </w:r>
      <w:r w:rsidRPr="002E6A99">
        <w:t xml:space="preserve">4=0,1 мкФ. </w:t>
      </w:r>
      <w:r>
        <w:t>Результаты также занесите в таблицу 1.1.</w:t>
      </w:r>
    </w:p>
    <w:p w:rsidR="00585E10" w:rsidRDefault="00585E10" w:rsidP="005B138D">
      <w:pPr>
        <w:numPr>
          <w:ilvl w:val="0"/>
          <w:numId w:val="16"/>
        </w:numPr>
        <w:spacing w:after="304" w:line="251" w:lineRule="auto"/>
        <w:ind w:left="0" w:firstLine="284"/>
        <w:jc w:val="both"/>
      </w:pPr>
      <w:r>
        <w:t>Определите полосу пропускания УЗЧ.</w:t>
      </w:r>
    </w:p>
    <w:p w:rsidR="00585E10" w:rsidRPr="002E6A99" w:rsidRDefault="00585E10" w:rsidP="00585E10">
      <w:pPr>
        <w:ind w:firstLine="284"/>
      </w:pPr>
      <w:r w:rsidRPr="002E6A99">
        <w:t xml:space="preserve"> Выполнение лабораторной работы с использованием программы моделирования электронных схем “</w:t>
      </w:r>
      <w:r>
        <w:t>Electronics</w:t>
      </w:r>
      <w:r w:rsidRPr="002E6A99">
        <w:t xml:space="preserve"> </w:t>
      </w:r>
      <w:r>
        <w:t>Workbench</w:t>
      </w:r>
      <w:r w:rsidRPr="002E6A99">
        <w:t>”.</w:t>
      </w:r>
    </w:p>
    <w:p w:rsidR="00585E10" w:rsidRPr="002E6A99" w:rsidRDefault="00585E10" w:rsidP="005B138D">
      <w:pPr>
        <w:pStyle w:val="af0"/>
        <w:numPr>
          <w:ilvl w:val="0"/>
          <w:numId w:val="19"/>
        </w:numPr>
        <w:spacing w:after="0" w:line="360" w:lineRule="auto"/>
        <w:ind w:left="0" w:firstLine="709"/>
        <w:jc w:val="both"/>
      </w:pPr>
      <w:r w:rsidRPr="002E6A99">
        <w:t>Соберите схему для изучения режима работы УЗЧ, изображенную на рис.1.6.</w:t>
      </w:r>
    </w:p>
    <w:p w:rsidR="00585E10" w:rsidRPr="002E6A99" w:rsidRDefault="00585E10" w:rsidP="005B138D">
      <w:pPr>
        <w:pStyle w:val="af0"/>
        <w:numPr>
          <w:ilvl w:val="0"/>
          <w:numId w:val="19"/>
        </w:numPr>
        <w:spacing w:after="0" w:line="360" w:lineRule="auto"/>
        <w:ind w:left="0" w:firstLine="709"/>
        <w:jc w:val="both"/>
      </w:pPr>
      <w:r w:rsidRPr="002E6A99">
        <w:t>Установите форму колебаний генератора «синусоида», частоту 1 кГц, амплитуду 10 мВ, режим работы вольтметров на измерение постоянного напряжения (</w:t>
      </w:r>
      <w:r>
        <w:t>DC</w:t>
      </w:r>
      <w:r w:rsidRPr="002E6A99">
        <w:t xml:space="preserve">), сопротивление переменного резистора базового делителя </w:t>
      </w:r>
      <w:r w:rsidRPr="00585E10">
        <w:rPr>
          <w:i/>
        </w:rPr>
        <w:t>R</w:t>
      </w:r>
      <w:r w:rsidRPr="002E6A99">
        <w:t>1 40 %. Запишите величины постоянных напряжений на электродах транзистора и зарисуйте форму входного и выходного напряжения с экрана осциллографа в подходящих масштабах. Определите коэффициент усиления усилителя как отношение двойных амплитуд выходного и входного сигналов.</w:t>
      </w:r>
    </w:p>
    <w:p w:rsidR="00585E10" w:rsidRDefault="00585E10" w:rsidP="00585E10">
      <w:pPr>
        <w:spacing w:after="333" w:line="259" w:lineRule="auto"/>
        <w:ind w:right="-625" w:firstLine="284"/>
      </w:pPr>
      <w:r w:rsidRPr="00332C23">
        <w:rPr>
          <w:noProof/>
          <w:lang w:eastAsia="ru-RU"/>
        </w:rPr>
        <w:drawing>
          <wp:inline distT="0" distB="0" distL="0" distR="0">
            <wp:extent cx="6115685" cy="2636520"/>
            <wp:effectExtent l="0" t="0" r="0" b="0"/>
            <wp:docPr id="57146" name="Рисунок 57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115685" cy="2636520"/>
                    </a:xfrm>
                    <a:prstGeom prst="rect">
                      <a:avLst/>
                    </a:prstGeom>
                    <a:noFill/>
                    <a:ln>
                      <a:noFill/>
                    </a:ln>
                  </pic:spPr>
                </pic:pic>
              </a:graphicData>
            </a:graphic>
          </wp:inline>
        </w:drawing>
      </w:r>
    </w:p>
    <w:p w:rsidR="00585E10" w:rsidRPr="002E6A99" w:rsidRDefault="00585E10" w:rsidP="00585E10">
      <w:pPr>
        <w:spacing w:after="306" w:line="249" w:lineRule="auto"/>
        <w:ind w:right="440" w:firstLine="284"/>
        <w:jc w:val="center"/>
      </w:pPr>
      <w:r w:rsidRPr="002E6A99">
        <w:t>Рис. 1.6. Принципиальная схема для изучения режима работы УЗЧ</w:t>
      </w:r>
    </w:p>
    <w:p w:rsidR="00585E10" w:rsidRDefault="00585E10" w:rsidP="005B138D">
      <w:pPr>
        <w:numPr>
          <w:ilvl w:val="2"/>
          <w:numId w:val="18"/>
        </w:numPr>
        <w:spacing w:after="0" w:line="360" w:lineRule="auto"/>
        <w:ind w:left="0" w:firstLine="709"/>
        <w:jc w:val="both"/>
      </w:pPr>
      <w:r w:rsidRPr="002E6A99">
        <w:t xml:space="preserve">Повторите измерения для сопротивления переменного резистора базового делителя 25 % и 100 %. </w:t>
      </w:r>
      <w:r>
        <w:t>Сделайте выводы.</w:t>
      </w:r>
    </w:p>
    <w:p w:rsidR="00585E10" w:rsidRDefault="00585E10" w:rsidP="005B138D">
      <w:pPr>
        <w:numPr>
          <w:ilvl w:val="2"/>
          <w:numId w:val="18"/>
        </w:numPr>
        <w:spacing w:after="0" w:line="360" w:lineRule="auto"/>
        <w:ind w:left="0" w:firstLine="709"/>
        <w:jc w:val="both"/>
      </w:pPr>
      <w:r w:rsidRPr="002E6A99">
        <w:t xml:space="preserve">Увеличьте амплитуду входного напряжения до 100 мВ, сопротивление переменного резистора установите 40 %. </w:t>
      </w:r>
      <w:r>
        <w:t>Повторите измерения. Сделайте выводы.</w:t>
      </w:r>
    </w:p>
    <w:p w:rsidR="00585E10" w:rsidRDefault="00585E10" w:rsidP="005B138D">
      <w:pPr>
        <w:numPr>
          <w:ilvl w:val="2"/>
          <w:numId w:val="18"/>
        </w:numPr>
        <w:spacing w:after="0" w:line="360" w:lineRule="auto"/>
        <w:ind w:left="0" w:firstLine="709"/>
        <w:jc w:val="both"/>
      </w:pPr>
      <w:r w:rsidRPr="002E6A99">
        <w:t xml:space="preserve">Для исследования влияния емкостей разделительного конденсатора и нагрузки на амплитудно-частотную характеристику УЗЧ соберите схему, изображенную на рис. 1.7. </w:t>
      </w:r>
      <w:r>
        <w:t xml:space="preserve">Здесь </w:t>
      </w:r>
      <w:r>
        <w:rPr>
          <w:i/>
        </w:rPr>
        <w:t>С</w:t>
      </w:r>
      <w:r>
        <w:t xml:space="preserve">3 – разделительный конденсатор, </w:t>
      </w:r>
      <w:r>
        <w:rPr>
          <w:i/>
        </w:rPr>
        <w:t>С</w:t>
      </w:r>
      <w:r>
        <w:t>4 – емкость нагрузки.</w:t>
      </w:r>
    </w:p>
    <w:p w:rsidR="00585E10" w:rsidRDefault="00585E10" w:rsidP="00585E10">
      <w:pPr>
        <w:spacing w:after="333" w:line="259" w:lineRule="auto"/>
        <w:ind w:right="-174" w:firstLine="284"/>
      </w:pPr>
      <w:r w:rsidRPr="00332C23">
        <w:rPr>
          <w:noProof/>
          <w:lang w:eastAsia="ru-RU"/>
        </w:rPr>
        <w:drawing>
          <wp:inline distT="0" distB="0" distL="0" distR="0">
            <wp:extent cx="6115685" cy="2802890"/>
            <wp:effectExtent l="0" t="0" r="0" b="0"/>
            <wp:docPr id="57145" name="Рисунок 57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115685" cy="2802890"/>
                    </a:xfrm>
                    <a:prstGeom prst="rect">
                      <a:avLst/>
                    </a:prstGeom>
                    <a:noFill/>
                    <a:ln>
                      <a:noFill/>
                    </a:ln>
                  </pic:spPr>
                </pic:pic>
              </a:graphicData>
            </a:graphic>
          </wp:inline>
        </w:drawing>
      </w:r>
    </w:p>
    <w:p w:rsidR="00585E10" w:rsidRPr="002E6A99" w:rsidRDefault="00585E10" w:rsidP="00585E10">
      <w:pPr>
        <w:spacing w:after="306" w:line="249" w:lineRule="auto"/>
        <w:ind w:firstLine="284"/>
        <w:jc w:val="center"/>
      </w:pPr>
      <w:r w:rsidRPr="002E6A99">
        <w:t>Рис. 1.7. Принципиальная схема для изучения влияния емкости конденсаторов на амплитудно-частотную характеристику УЗЧ</w:t>
      </w:r>
    </w:p>
    <w:p w:rsidR="00585E10" w:rsidRPr="002E6A99" w:rsidRDefault="00585E10" w:rsidP="005B138D">
      <w:pPr>
        <w:pStyle w:val="af0"/>
        <w:numPr>
          <w:ilvl w:val="0"/>
          <w:numId w:val="17"/>
        </w:numPr>
        <w:spacing w:after="0" w:line="360" w:lineRule="auto"/>
        <w:ind w:left="0" w:firstLine="709"/>
        <w:jc w:val="both"/>
      </w:pPr>
      <w:r w:rsidRPr="002E6A99">
        <w:t>Установите форму колебаний генератора «синусоида», частоту 1 кГц, амплитуду 10 мВ, режим работы вольтметра на измерение переменного напряжения (</w:t>
      </w:r>
      <w:r>
        <w:t>AC</w:t>
      </w:r>
      <w:r w:rsidRPr="002E6A99">
        <w:t xml:space="preserve">), сопротивление переменного резистора базового делителя </w:t>
      </w:r>
      <w:r w:rsidRPr="00585E10">
        <w:rPr>
          <w:i/>
        </w:rPr>
        <w:t>R</w:t>
      </w:r>
      <w:r w:rsidRPr="002E6A99">
        <w:t xml:space="preserve">1 40 % , емкость конденсатора </w:t>
      </w:r>
      <w:r w:rsidRPr="00585E10">
        <w:rPr>
          <w:i/>
        </w:rPr>
        <w:t>С</w:t>
      </w:r>
      <w:r w:rsidRPr="002E6A99">
        <w:t xml:space="preserve">3=50 мкФ, </w:t>
      </w:r>
      <w:r w:rsidRPr="00585E10">
        <w:rPr>
          <w:i/>
        </w:rPr>
        <w:t>С</w:t>
      </w:r>
      <w:r w:rsidRPr="002E6A99">
        <w:t>4=0 мкФ.</w:t>
      </w:r>
    </w:p>
    <w:p w:rsidR="00585E10" w:rsidRDefault="00585E10" w:rsidP="005B138D">
      <w:pPr>
        <w:pStyle w:val="af0"/>
        <w:numPr>
          <w:ilvl w:val="0"/>
          <w:numId w:val="17"/>
        </w:numPr>
        <w:spacing w:after="0" w:line="360" w:lineRule="auto"/>
        <w:ind w:left="0" w:firstLine="709"/>
        <w:jc w:val="both"/>
      </w:pPr>
      <w:r w:rsidRPr="002E6A99">
        <w:t xml:space="preserve">Изменяя частоту генератора согласно таблице 1.1, снимите АЧХ усилителя, результаты запишите в таблицу. </w:t>
      </w:r>
      <w:r>
        <w:t>Определите полосу пропускания УЗЧ.</w:t>
      </w:r>
    </w:p>
    <w:p w:rsidR="00585E10" w:rsidRDefault="00585E10" w:rsidP="005B138D">
      <w:pPr>
        <w:pStyle w:val="af0"/>
        <w:numPr>
          <w:ilvl w:val="0"/>
          <w:numId w:val="17"/>
        </w:numPr>
        <w:spacing w:after="0" w:line="360" w:lineRule="auto"/>
        <w:ind w:left="0" w:firstLine="709"/>
        <w:jc w:val="both"/>
      </w:pPr>
      <w:r w:rsidRPr="002E6A99">
        <w:t xml:space="preserve">Повторите измерения п.1.2.9 для емкостей конденсаторов </w:t>
      </w:r>
      <w:r w:rsidRPr="00585E10">
        <w:rPr>
          <w:i/>
        </w:rPr>
        <w:t>С</w:t>
      </w:r>
      <w:r w:rsidRPr="002E6A99">
        <w:t xml:space="preserve">3=0,5 мкФ и </w:t>
      </w:r>
      <w:r w:rsidRPr="00585E10">
        <w:rPr>
          <w:i/>
        </w:rPr>
        <w:t>С</w:t>
      </w:r>
      <w:r w:rsidRPr="002E6A99">
        <w:t xml:space="preserve">4=0 мкФ, а затем для </w:t>
      </w:r>
      <w:r w:rsidRPr="00585E10">
        <w:rPr>
          <w:i/>
        </w:rPr>
        <w:t>С</w:t>
      </w:r>
      <w:r w:rsidRPr="002E6A99">
        <w:t xml:space="preserve">3=50 мкФ и </w:t>
      </w:r>
      <w:r w:rsidRPr="00585E10">
        <w:rPr>
          <w:i/>
        </w:rPr>
        <w:t>С</w:t>
      </w:r>
      <w:r w:rsidRPr="002E6A99">
        <w:t xml:space="preserve">4=0,05 мкФ. </w:t>
      </w:r>
      <w:r>
        <w:t>Сделайте выводы.</w:t>
      </w:r>
    </w:p>
    <w:p w:rsidR="00585E10" w:rsidRDefault="00585E10" w:rsidP="005B138D">
      <w:pPr>
        <w:pStyle w:val="af0"/>
        <w:numPr>
          <w:ilvl w:val="0"/>
          <w:numId w:val="17"/>
        </w:numPr>
        <w:spacing w:after="0" w:line="360" w:lineRule="auto"/>
        <w:ind w:left="0" w:firstLine="709"/>
        <w:jc w:val="both"/>
      </w:pPr>
      <w:r w:rsidRPr="002E6A99">
        <w:t xml:space="preserve">Повторите измерения п.1.2.9 для емкостей конденсаторов </w:t>
      </w:r>
      <w:r w:rsidRPr="00585E10">
        <w:rPr>
          <w:i/>
        </w:rPr>
        <w:t>С</w:t>
      </w:r>
      <w:r w:rsidRPr="002E6A99">
        <w:t xml:space="preserve">3=50 мкФ и </w:t>
      </w:r>
      <w:r w:rsidRPr="00585E10">
        <w:rPr>
          <w:i/>
        </w:rPr>
        <w:t>С</w:t>
      </w:r>
      <w:r w:rsidRPr="002E6A99">
        <w:t xml:space="preserve">5=0,05 мкФ и сопротивлении нагрузки </w:t>
      </w:r>
      <w:r w:rsidRPr="00585E10">
        <w:rPr>
          <w:i/>
        </w:rPr>
        <w:t>R</w:t>
      </w:r>
      <w:r w:rsidRPr="002E6A99">
        <w:t xml:space="preserve">5=1 кОм. </w:t>
      </w:r>
      <w:r>
        <w:t>Сделайте выводы.</w:t>
      </w:r>
    </w:p>
    <w:p w:rsidR="00585E10" w:rsidRDefault="00585E10" w:rsidP="00585E10">
      <w:pPr>
        <w:tabs>
          <w:tab w:val="center" w:pos="891"/>
          <w:tab w:val="center" w:pos="2729"/>
        </w:tabs>
        <w:spacing w:after="312"/>
        <w:jc w:val="center"/>
      </w:pPr>
      <w:r>
        <w:t>Контрольные вопросы</w:t>
      </w:r>
    </w:p>
    <w:p w:rsidR="00585E10" w:rsidRPr="002E6A99" w:rsidRDefault="00585E10" w:rsidP="005B138D">
      <w:pPr>
        <w:numPr>
          <w:ilvl w:val="0"/>
          <w:numId w:val="20"/>
        </w:numPr>
        <w:spacing w:after="0" w:line="240" w:lineRule="auto"/>
        <w:ind w:left="0" w:firstLine="709"/>
        <w:jc w:val="both"/>
      </w:pPr>
      <w:r w:rsidRPr="002E6A99">
        <w:t>Какая схема включения транзистора (ОЭ, ОБ, ОК) наиболее употребительна в резистивных каскадах УЗЧ и почему?</w:t>
      </w:r>
    </w:p>
    <w:p w:rsidR="00585E10" w:rsidRPr="002E6A99" w:rsidRDefault="00585E10" w:rsidP="005B138D">
      <w:pPr>
        <w:numPr>
          <w:ilvl w:val="0"/>
          <w:numId w:val="20"/>
        </w:numPr>
        <w:spacing w:after="0" w:line="240" w:lineRule="auto"/>
        <w:ind w:left="0" w:firstLine="709"/>
        <w:jc w:val="both"/>
      </w:pPr>
      <w:r w:rsidRPr="002E6A99">
        <w:t>Изобразите схему резистивного каскада УЗЧ и поясните назначение элементов.</w:t>
      </w:r>
    </w:p>
    <w:p w:rsidR="00585E10" w:rsidRPr="002E6A99" w:rsidRDefault="00585E10" w:rsidP="005B138D">
      <w:pPr>
        <w:numPr>
          <w:ilvl w:val="0"/>
          <w:numId w:val="20"/>
        </w:numPr>
        <w:spacing w:after="0" w:line="240" w:lineRule="auto"/>
        <w:ind w:left="0" w:firstLine="709"/>
        <w:jc w:val="both"/>
      </w:pPr>
      <w:r w:rsidRPr="002E6A99">
        <w:t>Как выбирается режим работы УЗЧ?</w:t>
      </w:r>
    </w:p>
    <w:p w:rsidR="00585E10" w:rsidRPr="002E6A99" w:rsidRDefault="00585E10" w:rsidP="005B138D">
      <w:pPr>
        <w:numPr>
          <w:ilvl w:val="0"/>
          <w:numId w:val="20"/>
        </w:numPr>
        <w:spacing w:after="0" w:line="240" w:lineRule="auto"/>
        <w:ind w:left="0" w:firstLine="709"/>
        <w:jc w:val="both"/>
      </w:pPr>
      <w:r w:rsidRPr="002E6A99">
        <w:t>Какой вид имеет амплитудно-частотная характеристика резистивного УЗЧ и в чем ее отличие от идеальной частотной характеристики?</w:t>
      </w:r>
    </w:p>
    <w:p w:rsidR="00585E10" w:rsidRPr="002E6A99" w:rsidRDefault="00585E10" w:rsidP="005B138D">
      <w:pPr>
        <w:numPr>
          <w:ilvl w:val="0"/>
          <w:numId w:val="20"/>
        </w:numPr>
        <w:spacing w:after="0" w:line="240" w:lineRule="auto"/>
        <w:ind w:left="0" w:firstLine="709"/>
        <w:jc w:val="both"/>
      </w:pPr>
      <w:r w:rsidRPr="002E6A99">
        <w:t>Что такое частотные искажения и как они оцениваются?</w:t>
      </w:r>
    </w:p>
    <w:p w:rsidR="00585E10" w:rsidRPr="002E6A99" w:rsidRDefault="00585E10" w:rsidP="005B138D">
      <w:pPr>
        <w:numPr>
          <w:ilvl w:val="0"/>
          <w:numId w:val="20"/>
        </w:numPr>
        <w:spacing w:after="0" w:line="240" w:lineRule="auto"/>
        <w:ind w:left="0" w:firstLine="709"/>
        <w:jc w:val="both"/>
      </w:pPr>
      <w:r w:rsidRPr="002E6A99">
        <w:t>Какой вид имеет амплитудная характеристика УЗЧ и в чем ее отличие от идеальной амплитудной характеристики?</w:t>
      </w:r>
    </w:p>
    <w:p w:rsidR="00585E10" w:rsidRPr="002E6A99" w:rsidRDefault="00585E10" w:rsidP="005B138D">
      <w:pPr>
        <w:numPr>
          <w:ilvl w:val="0"/>
          <w:numId w:val="20"/>
        </w:numPr>
        <w:spacing w:after="0" w:line="240" w:lineRule="auto"/>
        <w:ind w:left="0" w:firstLine="709"/>
        <w:jc w:val="both"/>
      </w:pPr>
      <w:r w:rsidRPr="002E6A99">
        <w:t>Что такое полоса пропускания усилителя и как она определяется?</w:t>
      </w:r>
    </w:p>
    <w:p w:rsidR="00585E10" w:rsidRPr="002E6A99" w:rsidRDefault="00585E10" w:rsidP="005B138D">
      <w:pPr>
        <w:numPr>
          <w:ilvl w:val="0"/>
          <w:numId w:val="20"/>
        </w:numPr>
        <w:spacing w:after="0" w:line="240" w:lineRule="auto"/>
        <w:ind w:left="0" w:firstLine="709"/>
        <w:jc w:val="both"/>
      </w:pPr>
      <w:r w:rsidRPr="002E6A99">
        <w:t>Что такое нелинейные искажения и как они оцениваются?</w:t>
      </w:r>
    </w:p>
    <w:p w:rsidR="00585E10" w:rsidRPr="002E6A99" w:rsidRDefault="00585E10" w:rsidP="005B138D">
      <w:pPr>
        <w:numPr>
          <w:ilvl w:val="0"/>
          <w:numId w:val="20"/>
        </w:numPr>
        <w:spacing w:after="0" w:line="240" w:lineRule="auto"/>
        <w:ind w:left="0" w:firstLine="709"/>
        <w:jc w:val="both"/>
      </w:pPr>
      <w:r w:rsidRPr="002E6A99">
        <w:t>Как влияет величина емкости разделительного конденсатора на ход частотной характеристики УЗЧ?</w:t>
      </w:r>
    </w:p>
    <w:p w:rsidR="00585E10" w:rsidRPr="002E6A99" w:rsidRDefault="00585E10" w:rsidP="005B138D">
      <w:pPr>
        <w:numPr>
          <w:ilvl w:val="0"/>
          <w:numId w:val="20"/>
        </w:numPr>
        <w:spacing w:after="0" w:line="240" w:lineRule="auto"/>
        <w:ind w:left="0" w:firstLine="709"/>
        <w:jc w:val="both"/>
      </w:pPr>
      <w:r w:rsidRPr="002E6A99">
        <w:t>Как влияет величина емкости нагрузки на ход частотной характеристики УЗЧ?</w:t>
      </w:r>
    </w:p>
    <w:p w:rsidR="00585E10" w:rsidRPr="002E6A99" w:rsidRDefault="00585E10" w:rsidP="005B138D">
      <w:pPr>
        <w:numPr>
          <w:ilvl w:val="0"/>
          <w:numId w:val="20"/>
        </w:numPr>
        <w:spacing w:after="0" w:line="240" w:lineRule="auto"/>
        <w:ind w:left="0" w:firstLine="709"/>
        <w:jc w:val="both"/>
      </w:pPr>
      <w:r w:rsidRPr="002E6A99">
        <w:t>Как влияет величина нагрузочного резистора на ход частотной характеристики УЗЧ?</w:t>
      </w:r>
    </w:p>
    <w:p w:rsidR="00653DDE" w:rsidRDefault="00653DDE">
      <w:pPr>
        <w:rPr>
          <w:color w:val="000000" w:themeColor="text1"/>
        </w:rPr>
      </w:pPr>
    </w:p>
    <w:p w:rsidR="00585E10" w:rsidRDefault="00585E10">
      <w:pPr>
        <w:rPr>
          <w:color w:val="000000" w:themeColor="text1"/>
        </w:rPr>
      </w:pPr>
    </w:p>
    <w:p w:rsidR="00585E10" w:rsidRDefault="00585E10">
      <w:pPr>
        <w:rPr>
          <w:color w:val="000000" w:themeColor="text1"/>
        </w:rPr>
      </w:pPr>
      <w:r>
        <w:rPr>
          <w:color w:val="000000" w:themeColor="text1"/>
        </w:rPr>
        <w:br w:type="page"/>
      </w:r>
    </w:p>
    <w:p w:rsidR="00F96B01" w:rsidRDefault="00F96B01" w:rsidP="00F96B01">
      <w:pPr>
        <w:pStyle w:val="1"/>
      </w:pPr>
      <w:bookmarkStart w:id="19" w:name="_Toc93406072"/>
      <w:r>
        <w:t>Практическая подготовка № 9</w:t>
      </w:r>
      <w:r w:rsidRPr="00E36D7F">
        <w:t xml:space="preserve"> «</w:t>
      </w:r>
      <w:r w:rsidRPr="00F96B01">
        <w:t>Исследование операционного усилителя</w:t>
      </w:r>
      <w:r w:rsidRPr="00E36D7F">
        <w:t>.»</w:t>
      </w:r>
      <w:bookmarkEnd w:id="19"/>
    </w:p>
    <w:p w:rsidR="00F96B01" w:rsidRDefault="00F96B01" w:rsidP="00F96B01">
      <w:pPr>
        <w:spacing w:after="0" w:line="240" w:lineRule="auto"/>
        <w:jc w:val="center"/>
        <w:rPr>
          <w:szCs w:val="24"/>
          <w:u w:val="single"/>
        </w:rPr>
      </w:pPr>
      <w:r>
        <w:rPr>
          <w:szCs w:val="24"/>
          <w:u w:val="single"/>
        </w:rPr>
        <w:t>Алгоритм выполнения работы</w:t>
      </w:r>
    </w:p>
    <w:p w:rsidR="00463FA4" w:rsidRPr="00463FA4" w:rsidRDefault="00463FA4" w:rsidP="00463FA4">
      <w:pPr>
        <w:shd w:val="clear" w:color="auto" w:fill="FFFFFF"/>
        <w:ind w:firstLine="540"/>
        <w:jc w:val="both"/>
        <w:rPr>
          <w:rFonts w:cs="Times New Roman"/>
          <w:color w:val="000000"/>
          <w:szCs w:val="28"/>
        </w:rPr>
      </w:pPr>
      <w:r w:rsidRPr="00463FA4">
        <w:rPr>
          <w:rFonts w:cs="Times New Roman"/>
          <w:color w:val="000000"/>
          <w:szCs w:val="28"/>
        </w:rPr>
        <w:t>Операционным усилителем (ОУ) называют усилитель с большим коэффициентом усиления, имеющий два высокоомных входа и один низкоомный выход, с глубокой обратной связью. Они выполняются в виде интегральных микросхем и предназначены  для построения на их основе разнообразных функциональных узлов электронной аппаратуры  (разнообразных усилителей, интеграторов, фильтров, генераторов, коммутаторов и проч.)</w:t>
      </w:r>
    </w:p>
    <w:p w:rsidR="00463FA4" w:rsidRPr="00463FA4" w:rsidRDefault="00463FA4" w:rsidP="00463FA4">
      <w:pPr>
        <w:shd w:val="clear" w:color="auto" w:fill="FFFFFF"/>
        <w:ind w:firstLine="540"/>
        <w:jc w:val="both"/>
        <w:rPr>
          <w:rFonts w:cs="Times New Roman"/>
          <w:color w:val="000000"/>
          <w:szCs w:val="28"/>
        </w:rPr>
      </w:pPr>
      <w:r w:rsidRPr="00463FA4">
        <w:rPr>
          <w:rFonts w:cs="Times New Roman"/>
          <w:color w:val="000000"/>
          <w:szCs w:val="28"/>
        </w:rPr>
        <w:t>ОУ в своём составе имеет входной каскад, каскад сдвига уровня напряжения и выходной каскад.</w:t>
      </w:r>
    </w:p>
    <w:p w:rsidR="00463FA4" w:rsidRPr="00463FA4" w:rsidRDefault="00463FA4" w:rsidP="00463FA4">
      <w:pPr>
        <w:shd w:val="clear" w:color="auto" w:fill="FFFFFF"/>
        <w:ind w:firstLine="540"/>
        <w:jc w:val="both"/>
        <w:rPr>
          <w:rFonts w:cs="Times New Roman"/>
          <w:color w:val="000000"/>
          <w:szCs w:val="28"/>
        </w:rPr>
      </w:pPr>
      <w:r w:rsidRPr="00463FA4">
        <w:rPr>
          <w:rFonts w:cs="Times New Roman"/>
          <w:color w:val="000000"/>
          <w:szCs w:val="28"/>
        </w:rPr>
        <w:t>Входной каскад выполнен по хеме (рис .1), которая имеет два входа. Если обеспечить</w:t>
      </w:r>
    </w:p>
    <w:p w:rsidR="00463FA4" w:rsidRPr="00463FA4" w:rsidRDefault="00463FA4" w:rsidP="00463FA4">
      <w:pPr>
        <w:shd w:val="clear" w:color="auto" w:fill="FFFFFF"/>
        <w:ind w:firstLine="540"/>
        <w:jc w:val="center"/>
        <w:rPr>
          <w:rFonts w:cs="Times New Roman"/>
          <w:color w:val="000000"/>
          <w:szCs w:val="28"/>
        </w:rPr>
      </w:pPr>
      <w:r w:rsidRPr="00463FA4">
        <w:rPr>
          <w:rFonts w:cs="Times New Roman"/>
          <w:noProof/>
          <w:color w:val="000000"/>
          <w:szCs w:val="28"/>
          <w:lang w:eastAsia="ru-RU"/>
        </w:rPr>
        <w:drawing>
          <wp:inline distT="0" distB="0" distL="0" distR="0" wp14:anchorId="4C32A5B1" wp14:editId="4E0B5303">
            <wp:extent cx="3009900" cy="2790825"/>
            <wp:effectExtent l="0" t="0" r="0" b="9525"/>
            <wp:docPr id="41" name="Рисунок 41" descr="входной каскад операционного усил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ходной каскад операционного усилителя"/>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009900" cy="2790825"/>
                    </a:xfrm>
                    <a:prstGeom prst="rect">
                      <a:avLst/>
                    </a:prstGeom>
                    <a:noFill/>
                    <a:ln>
                      <a:noFill/>
                    </a:ln>
                  </pic:spPr>
                </pic:pic>
              </a:graphicData>
            </a:graphic>
          </wp:inline>
        </w:drawing>
      </w:r>
    </w:p>
    <w:p w:rsidR="00463FA4" w:rsidRPr="00463FA4" w:rsidRDefault="00463FA4" w:rsidP="00463FA4">
      <w:pPr>
        <w:shd w:val="clear" w:color="auto" w:fill="FFFFFF"/>
        <w:jc w:val="center"/>
        <w:rPr>
          <w:rFonts w:cs="Times New Roman"/>
          <w:color w:val="000000"/>
          <w:szCs w:val="28"/>
        </w:rPr>
      </w:pPr>
      <w:r w:rsidRPr="00463FA4">
        <w:rPr>
          <w:rFonts w:cs="Times New Roman"/>
          <w:color w:val="000000"/>
          <w:szCs w:val="28"/>
        </w:rPr>
        <w:t>Рис.3.1 Входной каскад ОУ</w:t>
      </w:r>
    </w:p>
    <w:p w:rsidR="00463FA4" w:rsidRPr="00463FA4" w:rsidRDefault="00463FA4" w:rsidP="00463FA4">
      <w:pPr>
        <w:shd w:val="clear" w:color="auto" w:fill="FFFFFF"/>
        <w:ind w:firstLine="540"/>
        <w:jc w:val="both"/>
        <w:rPr>
          <w:rFonts w:cs="Times New Roman"/>
          <w:color w:val="000000"/>
          <w:szCs w:val="28"/>
        </w:rPr>
      </w:pPr>
      <w:r w:rsidRPr="00463FA4">
        <w:rPr>
          <w:rFonts w:cs="Times New Roman"/>
          <w:color w:val="000000"/>
          <w:szCs w:val="28"/>
        </w:rPr>
        <w:t> </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условие R1=R2 и идентичность параметров транзисторов VT1 и VT2,то выходное напряжение будет равно разности входных  напряжений, умноженной на коэффициент усилителя К . </w:t>
      </w:r>
    </w:p>
    <w:p w:rsidR="00463FA4" w:rsidRPr="00463FA4" w:rsidRDefault="00463FA4" w:rsidP="00463FA4">
      <w:pPr>
        <w:shd w:val="clear" w:color="auto" w:fill="FFFFFF"/>
        <w:jc w:val="center"/>
        <w:rPr>
          <w:rFonts w:cs="Times New Roman"/>
          <w:color w:val="000000"/>
          <w:szCs w:val="28"/>
        </w:rPr>
      </w:pPr>
      <w:r w:rsidRPr="00463FA4">
        <w:rPr>
          <w:rFonts w:cs="Times New Roman"/>
          <w:noProof/>
          <w:color w:val="000000"/>
          <w:szCs w:val="28"/>
          <w:vertAlign w:val="subscript"/>
          <w:lang w:eastAsia="ru-RU"/>
        </w:rPr>
        <w:drawing>
          <wp:inline distT="0" distB="0" distL="0" distR="0" wp14:anchorId="237C8085" wp14:editId="7A5B2D67">
            <wp:extent cx="2143125" cy="219075"/>
            <wp:effectExtent l="0" t="0" r="9525" b="9525"/>
            <wp:docPr id="39" name="Рисунок 39" descr="http://electroff.narod.ru/labor1/lab-3.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lectroff.narod.ru/labor1/lab-3.files/image002.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143125" cy="219075"/>
                    </a:xfrm>
                    <a:prstGeom prst="rect">
                      <a:avLst/>
                    </a:prstGeom>
                    <a:noFill/>
                    <a:ln>
                      <a:noFill/>
                    </a:ln>
                  </pic:spPr>
                </pic:pic>
              </a:graphicData>
            </a:graphic>
          </wp:inline>
        </w:drawing>
      </w:r>
    </w:p>
    <w:p w:rsidR="00463FA4" w:rsidRPr="00463FA4" w:rsidRDefault="00463FA4" w:rsidP="00463FA4">
      <w:pPr>
        <w:shd w:val="clear" w:color="auto" w:fill="FFFFFF"/>
        <w:ind w:firstLine="540"/>
        <w:jc w:val="both"/>
        <w:rPr>
          <w:rFonts w:cs="Times New Roman"/>
          <w:color w:val="000000"/>
          <w:szCs w:val="28"/>
        </w:rPr>
      </w:pPr>
      <w:r w:rsidRPr="00463FA4">
        <w:rPr>
          <w:rFonts w:cs="Times New Roman"/>
          <w:color w:val="000000"/>
          <w:szCs w:val="28"/>
        </w:rPr>
        <w:t>Каскад сдвига уровня напряжения выполнен по схеме эмиттерного  повторителя и исключает из сигнала уровень постоянной составляющей. Этим исключается искажение входного сигнала в усилителе.</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    Выходной каскад обеспечивает выходные характеристики ОУ.</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    На схемах интегральные ОУ обозначаются, как показано на рис.2.</w:t>
      </w:r>
    </w:p>
    <w:p w:rsidR="00463FA4" w:rsidRPr="00463FA4" w:rsidRDefault="00463FA4" w:rsidP="00463FA4">
      <w:pPr>
        <w:shd w:val="clear" w:color="auto" w:fill="FFFFFF"/>
        <w:jc w:val="center"/>
        <w:rPr>
          <w:rFonts w:cs="Times New Roman"/>
          <w:color w:val="000000"/>
          <w:szCs w:val="28"/>
        </w:rPr>
      </w:pPr>
      <w:r w:rsidRPr="00463FA4">
        <w:rPr>
          <w:rFonts w:cs="Times New Roman"/>
          <w:noProof/>
          <w:color w:val="000000"/>
          <w:szCs w:val="28"/>
          <w:lang w:eastAsia="ru-RU"/>
        </w:rPr>
        <w:drawing>
          <wp:inline distT="0" distB="0" distL="0" distR="0" wp14:anchorId="16E9C660" wp14:editId="216C1164">
            <wp:extent cx="5372100" cy="914400"/>
            <wp:effectExtent l="0" t="0" r="0" b="0"/>
            <wp:docPr id="37" name="Рисунок 37" descr="обозначения операционного усил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бозначения операционного усилителя"/>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372100" cy="914400"/>
                    </a:xfrm>
                    <a:prstGeom prst="rect">
                      <a:avLst/>
                    </a:prstGeom>
                    <a:noFill/>
                    <a:ln>
                      <a:noFill/>
                    </a:ln>
                  </pic:spPr>
                </pic:pic>
              </a:graphicData>
            </a:graphic>
          </wp:inline>
        </w:drawing>
      </w:r>
    </w:p>
    <w:p w:rsidR="00463FA4" w:rsidRPr="00463FA4" w:rsidRDefault="00463FA4" w:rsidP="00463FA4">
      <w:pPr>
        <w:shd w:val="clear" w:color="auto" w:fill="FFFFFF"/>
        <w:jc w:val="center"/>
        <w:rPr>
          <w:rFonts w:cs="Times New Roman"/>
          <w:color w:val="000000"/>
          <w:szCs w:val="28"/>
        </w:rPr>
      </w:pPr>
      <w:r w:rsidRPr="00463FA4">
        <w:rPr>
          <w:rFonts w:cs="Times New Roman"/>
          <w:color w:val="000000"/>
          <w:szCs w:val="28"/>
        </w:rPr>
        <w:t>Рис. 3.2. Обозначение ОУ</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 </w:t>
      </w:r>
    </w:p>
    <w:p w:rsidR="00463FA4" w:rsidRPr="00463FA4" w:rsidRDefault="00463FA4" w:rsidP="00463FA4">
      <w:pPr>
        <w:shd w:val="clear" w:color="auto" w:fill="FFFFFF"/>
        <w:ind w:firstLine="540"/>
        <w:jc w:val="both"/>
        <w:rPr>
          <w:rFonts w:cs="Times New Roman"/>
          <w:color w:val="000000"/>
          <w:szCs w:val="28"/>
        </w:rPr>
      </w:pPr>
      <w:r w:rsidRPr="00463FA4">
        <w:rPr>
          <w:rFonts w:cs="Times New Roman"/>
          <w:color w:val="000000"/>
          <w:szCs w:val="28"/>
        </w:rPr>
        <w:t>Основными параметрами ОУ являются:</w:t>
      </w:r>
    </w:p>
    <w:p w:rsidR="00463FA4" w:rsidRPr="00463FA4" w:rsidRDefault="00463FA4" w:rsidP="00463FA4">
      <w:pPr>
        <w:shd w:val="clear" w:color="auto" w:fill="FFFFFF"/>
        <w:ind w:firstLine="540"/>
        <w:jc w:val="both"/>
        <w:rPr>
          <w:rFonts w:cs="Times New Roman"/>
          <w:color w:val="000000"/>
          <w:szCs w:val="28"/>
        </w:rPr>
      </w:pPr>
      <w:r w:rsidRPr="00463FA4">
        <w:rPr>
          <w:rFonts w:cs="Times New Roman"/>
          <w:color w:val="000000"/>
          <w:szCs w:val="28"/>
          <w:u w:val="single"/>
        </w:rPr>
        <w:t>Средний входной ток </w:t>
      </w:r>
      <w:r w:rsidRPr="00463FA4">
        <w:rPr>
          <w:rFonts w:cs="Times New Roman"/>
          <w:color w:val="000000"/>
          <w:szCs w:val="28"/>
          <w:u w:val="single"/>
          <w:lang w:val="en-US"/>
        </w:rPr>
        <w:t>I</w:t>
      </w:r>
      <w:r w:rsidRPr="00463FA4">
        <w:rPr>
          <w:rFonts w:cs="Times New Roman"/>
          <w:color w:val="000000"/>
          <w:szCs w:val="28"/>
          <w:u w:val="single"/>
          <w:vertAlign w:val="subscript"/>
        </w:rPr>
        <w:t>вх</w:t>
      </w:r>
      <w:r w:rsidRPr="00463FA4">
        <w:rPr>
          <w:rFonts w:cs="Times New Roman"/>
          <w:color w:val="000000"/>
          <w:szCs w:val="28"/>
          <w:vertAlign w:val="subscript"/>
        </w:rPr>
        <w:t>  </w:t>
      </w:r>
      <w:r w:rsidRPr="00463FA4">
        <w:rPr>
          <w:rFonts w:cs="Times New Roman"/>
          <w:color w:val="000000"/>
          <w:szCs w:val="28"/>
        </w:rPr>
        <w:t>и разность входных токов D </w:t>
      </w:r>
      <w:r w:rsidRPr="00463FA4">
        <w:rPr>
          <w:rFonts w:cs="Times New Roman"/>
          <w:color w:val="000000"/>
          <w:szCs w:val="28"/>
          <w:lang w:val="en-US"/>
        </w:rPr>
        <w:t>I</w:t>
      </w:r>
      <w:r w:rsidRPr="00463FA4">
        <w:rPr>
          <w:rFonts w:cs="Times New Roman"/>
          <w:color w:val="000000"/>
          <w:szCs w:val="28"/>
          <w:vertAlign w:val="subscript"/>
        </w:rPr>
        <w:t>вх  </w:t>
      </w:r>
      <w:r w:rsidRPr="00463FA4">
        <w:rPr>
          <w:rFonts w:cs="Times New Roman"/>
          <w:color w:val="000000"/>
          <w:szCs w:val="28"/>
        </w:rPr>
        <w:t>:</w:t>
      </w:r>
    </w:p>
    <w:p w:rsidR="00463FA4" w:rsidRPr="00463FA4" w:rsidRDefault="00463FA4" w:rsidP="00463FA4">
      <w:pPr>
        <w:shd w:val="clear" w:color="auto" w:fill="FFFFFF"/>
        <w:ind w:left="3540" w:firstLine="708"/>
        <w:jc w:val="both"/>
        <w:rPr>
          <w:rFonts w:cs="Times New Roman"/>
          <w:color w:val="000000"/>
          <w:szCs w:val="28"/>
          <w:lang w:val="en-US"/>
        </w:rPr>
      </w:pPr>
      <w:r w:rsidRPr="00463FA4">
        <w:rPr>
          <w:rFonts w:cs="Times New Roman"/>
          <w:color w:val="000000"/>
          <w:szCs w:val="28"/>
          <w:lang w:val="en-US"/>
        </w:rPr>
        <w:t>I</w:t>
      </w:r>
      <w:r w:rsidRPr="00463FA4">
        <w:rPr>
          <w:rFonts w:cs="Times New Roman"/>
          <w:color w:val="000000"/>
          <w:szCs w:val="28"/>
          <w:vertAlign w:val="subscript"/>
        </w:rPr>
        <w:t>вх</w:t>
      </w:r>
      <w:r w:rsidRPr="00463FA4">
        <w:rPr>
          <w:rFonts w:cs="Times New Roman"/>
          <w:color w:val="000000"/>
          <w:szCs w:val="28"/>
          <w:lang w:val="en-US"/>
        </w:rPr>
        <w:t> =(I</w:t>
      </w:r>
      <w:r w:rsidRPr="00463FA4">
        <w:rPr>
          <w:rFonts w:cs="Times New Roman"/>
          <w:color w:val="000000"/>
          <w:szCs w:val="28"/>
          <w:vertAlign w:val="subscript"/>
          <w:lang w:val="en-US"/>
        </w:rPr>
        <w:t>1</w:t>
      </w:r>
      <w:r w:rsidRPr="00463FA4">
        <w:rPr>
          <w:rFonts w:cs="Times New Roman"/>
          <w:color w:val="000000"/>
          <w:szCs w:val="28"/>
          <w:lang w:val="en-US"/>
        </w:rPr>
        <w:t>+I</w:t>
      </w:r>
      <w:r w:rsidRPr="00463FA4">
        <w:rPr>
          <w:rFonts w:cs="Times New Roman"/>
          <w:color w:val="000000"/>
          <w:szCs w:val="28"/>
          <w:vertAlign w:val="subscript"/>
          <w:lang w:val="en-US"/>
        </w:rPr>
        <w:t>2</w:t>
      </w:r>
      <w:r w:rsidRPr="00463FA4">
        <w:rPr>
          <w:rFonts w:cs="Times New Roman"/>
          <w:color w:val="000000"/>
          <w:szCs w:val="28"/>
          <w:lang w:val="en-US"/>
        </w:rPr>
        <w:t>)/2;  DIвх = I</w:t>
      </w:r>
      <w:r w:rsidRPr="00463FA4">
        <w:rPr>
          <w:rFonts w:cs="Times New Roman"/>
          <w:color w:val="000000"/>
          <w:szCs w:val="28"/>
          <w:vertAlign w:val="subscript"/>
          <w:lang w:val="en-US"/>
        </w:rPr>
        <w:t>1</w:t>
      </w:r>
      <w:r w:rsidRPr="00463FA4">
        <w:rPr>
          <w:rFonts w:cs="Times New Roman"/>
          <w:color w:val="000000"/>
          <w:szCs w:val="28"/>
          <w:lang w:val="en-US"/>
        </w:rPr>
        <w:t>-I</w:t>
      </w:r>
      <w:r w:rsidRPr="00463FA4">
        <w:rPr>
          <w:rFonts w:cs="Times New Roman"/>
          <w:color w:val="000000"/>
          <w:szCs w:val="28"/>
          <w:vertAlign w:val="subscript"/>
          <w:lang w:val="en-US"/>
        </w:rPr>
        <w:t>2</w:t>
      </w:r>
      <w:r w:rsidRPr="00463FA4">
        <w:rPr>
          <w:rFonts w:cs="Times New Roman"/>
          <w:color w:val="000000"/>
          <w:szCs w:val="28"/>
          <w:lang w:val="en-US"/>
        </w:rPr>
        <w:t>,                      (1)</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где </w:t>
      </w:r>
      <w:r w:rsidRPr="00463FA4">
        <w:rPr>
          <w:rFonts w:cs="Times New Roman"/>
          <w:color w:val="000000"/>
          <w:szCs w:val="28"/>
          <w:lang w:val="en-US"/>
        </w:rPr>
        <w:t>I</w:t>
      </w:r>
      <w:r w:rsidRPr="00463FA4">
        <w:rPr>
          <w:rFonts w:cs="Times New Roman"/>
          <w:color w:val="000000"/>
          <w:szCs w:val="28"/>
          <w:vertAlign w:val="subscript"/>
        </w:rPr>
        <w:t>1   </w:t>
      </w:r>
      <w:r w:rsidRPr="00463FA4">
        <w:rPr>
          <w:rFonts w:cs="Times New Roman"/>
          <w:color w:val="000000"/>
          <w:szCs w:val="28"/>
        </w:rPr>
        <w:t>и</w:t>
      </w:r>
      <w:r w:rsidRPr="00463FA4">
        <w:rPr>
          <w:rFonts w:cs="Times New Roman"/>
          <w:color w:val="000000"/>
          <w:szCs w:val="28"/>
          <w:vertAlign w:val="subscript"/>
        </w:rPr>
        <w:t>    </w:t>
      </w:r>
      <w:r w:rsidRPr="00463FA4">
        <w:rPr>
          <w:rFonts w:cs="Times New Roman"/>
          <w:color w:val="000000"/>
          <w:szCs w:val="28"/>
          <w:lang w:val="en-US"/>
        </w:rPr>
        <w:t>I</w:t>
      </w:r>
      <w:r w:rsidRPr="00463FA4">
        <w:rPr>
          <w:rFonts w:cs="Times New Roman"/>
          <w:color w:val="000000"/>
          <w:szCs w:val="28"/>
          <w:vertAlign w:val="subscript"/>
        </w:rPr>
        <w:t>2</w:t>
      </w:r>
      <w:r w:rsidRPr="00463FA4">
        <w:rPr>
          <w:rFonts w:cs="Times New Roman"/>
          <w:color w:val="000000"/>
          <w:szCs w:val="28"/>
        </w:rPr>
        <w:t> соответственно токи инвертирующего и неинвертирующего входов при отсутствии сигналов на входах ОУ. Эти токи обусловлены базовыми токами биполярных транзисторов, или токами утечки затворов полевых транзисторов, на которых выполнены входные каскады ОУ. Входные токи проходят через внутреннее сопротивление источника входного сигнала и создают на нём падение напряжения. Это означает, что  при  отсутствии  сигнала  на  входе  ОУ имеется  напряжение  (</w:t>
      </w:r>
      <w:r w:rsidRPr="00463FA4">
        <w:rPr>
          <w:rFonts w:cs="Times New Roman"/>
          <w:color w:val="000000"/>
          <w:szCs w:val="28"/>
          <w:lang w:val="en-US"/>
        </w:rPr>
        <w:t>U</w:t>
      </w:r>
      <w:r w:rsidRPr="00463FA4">
        <w:rPr>
          <w:rFonts w:cs="Times New Roman"/>
          <w:color w:val="000000"/>
          <w:szCs w:val="28"/>
          <w:vertAlign w:val="subscript"/>
        </w:rPr>
        <w:t>вх</w:t>
      </w:r>
      <w:r w:rsidRPr="00463FA4">
        <w:rPr>
          <w:rFonts w:cs="Times New Roman"/>
          <w:color w:val="000000"/>
          <w:szCs w:val="28"/>
        </w:rPr>
        <w:t> ≠ 0), которое приводит к появлению выходного напряжения (</w:t>
      </w:r>
      <w:r w:rsidRPr="00463FA4">
        <w:rPr>
          <w:rFonts w:cs="Times New Roman"/>
          <w:color w:val="000000"/>
          <w:szCs w:val="28"/>
          <w:lang w:val="en-US"/>
        </w:rPr>
        <w:t>U</w:t>
      </w:r>
      <w:r w:rsidRPr="00463FA4">
        <w:rPr>
          <w:rFonts w:cs="Times New Roman"/>
          <w:color w:val="000000"/>
          <w:szCs w:val="28"/>
          <w:vertAlign w:val="subscript"/>
        </w:rPr>
        <w:t>вых</w:t>
      </w:r>
      <w:r w:rsidRPr="00463FA4">
        <w:rPr>
          <w:rFonts w:cs="Times New Roman"/>
          <w:color w:val="000000"/>
          <w:szCs w:val="28"/>
        </w:rPr>
        <w:t> ≠ 0).Чтобы избежать ошибки в работе ОУ это напряжение необходимо компенсировать.</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         </w:t>
      </w:r>
      <w:r w:rsidRPr="00463FA4">
        <w:rPr>
          <w:rFonts w:cs="Times New Roman"/>
          <w:color w:val="000000"/>
          <w:szCs w:val="28"/>
          <w:u w:val="single"/>
        </w:rPr>
        <w:t> Напряжение смещения    </w:t>
      </w:r>
      <w:r w:rsidRPr="00463FA4">
        <w:rPr>
          <w:rFonts w:cs="Times New Roman"/>
          <w:color w:val="000000"/>
          <w:szCs w:val="28"/>
          <w:u w:val="single"/>
          <w:lang w:val="en-US"/>
        </w:rPr>
        <w:t>U</w:t>
      </w:r>
      <w:r w:rsidRPr="00463FA4">
        <w:rPr>
          <w:rFonts w:cs="Times New Roman"/>
          <w:color w:val="000000"/>
          <w:szCs w:val="28"/>
          <w:u w:val="single"/>
          <w:vertAlign w:val="subscript"/>
        </w:rPr>
        <w:t>см</w:t>
      </w:r>
      <w:r w:rsidRPr="00463FA4">
        <w:rPr>
          <w:rFonts w:cs="Times New Roman"/>
          <w:color w:val="000000"/>
          <w:szCs w:val="28"/>
        </w:rPr>
        <w:t> – значение напряжения, которое необходимо подать на вход ОУ, чтобы при отсутствии сигнала напряжение на его выходе было равно нулю. Напряжение смещения </w:t>
      </w:r>
      <w:r w:rsidRPr="00463FA4">
        <w:rPr>
          <w:rFonts w:cs="Times New Roman"/>
          <w:color w:val="000000"/>
          <w:szCs w:val="28"/>
          <w:lang w:val="en-US"/>
        </w:rPr>
        <w:t>U</w:t>
      </w:r>
      <w:r w:rsidRPr="00463FA4">
        <w:rPr>
          <w:rFonts w:cs="Times New Roman"/>
          <w:color w:val="000000"/>
          <w:szCs w:val="28"/>
          <w:vertAlign w:val="subscript"/>
        </w:rPr>
        <w:t>см</w:t>
      </w:r>
      <w:r w:rsidRPr="00463FA4">
        <w:rPr>
          <w:rFonts w:cs="Times New Roman"/>
          <w:color w:val="000000"/>
          <w:szCs w:val="28"/>
        </w:rPr>
        <w:t> можно вычислить, зная выходное напряжение (</w:t>
      </w:r>
      <w:r w:rsidRPr="00463FA4">
        <w:rPr>
          <w:rFonts w:cs="Times New Roman"/>
          <w:color w:val="000000"/>
          <w:szCs w:val="28"/>
          <w:lang w:val="en-US"/>
        </w:rPr>
        <w:t>U</w:t>
      </w:r>
      <w:r w:rsidRPr="00463FA4">
        <w:rPr>
          <w:rFonts w:cs="Times New Roman"/>
          <w:color w:val="000000"/>
          <w:szCs w:val="28"/>
          <w:vertAlign w:val="subscript"/>
        </w:rPr>
        <w:t>вых</w:t>
      </w:r>
      <w:r w:rsidRPr="00463FA4">
        <w:rPr>
          <w:rFonts w:cs="Times New Roman"/>
          <w:color w:val="000000"/>
          <w:szCs w:val="28"/>
        </w:rPr>
        <w:t>) при отсутствии входного сигнала и коэффициент усиления (К):</w:t>
      </w:r>
    </w:p>
    <w:p w:rsidR="00463FA4" w:rsidRPr="00463FA4" w:rsidRDefault="00463FA4" w:rsidP="00463FA4">
      <w:pPr>
        <w:shd w:val="clear" w:color="auto" w:fill="FFFFFF"/>
        <w:ind w:left="4248" w:firstLine="708"/>
        <w:jc w:val="both"/>
        <w:rPr>
          <w:rFonts w:cs="Times New Roman"/>
          <w:color w:val="000000"/>
          <w:szCs w:val="28"/>
        </w:rPr>
      </w:pPr>
      <w:r w:rsidRPr="00463FA4">
        <w:rPr>
          <w:rFonts w:cs="Times New Roman"/>
          <w:color w:val="000000"/>
          <w:szCs w:val="28"/>
          <w:lang w:val="en-US"/>
        </w:rPr>
        <w:t>U</w:t>
      </w:r>
      <w:r w:rsidRPr="00463FA4">
        <w:rPr>
          <w:rFonts w:cs="Times New Roman"/>
          <w:color w:val="000000"/>
          <w:szCs w:val="28"/>
          <w:vertAlign w:val="subscript"/>
        </w:rPr>
        <w:t>см</w:t>
      </w:r>
      <w:r w:rsidRPr="00463FA4">
        <w:rPr>
          <w:rFonts w:cs="Times New Roman"/>
          <w:color w:val="000000"/>
          <w:szCs w:val="28"/>
        </w:rPr>
        <w:t>= </w:t>
      </w:r>
      <w:r w:rsidRPr="00463FA4">
        <w:rPr>
          <w:rFonts w:cs="Times New Roman"/>
          <w:color w:val="000000"/>
          <w:szCs w:val="28"/>
          <w:lang w:val="en-US"/>
        </w:rPr>
        <w:t>U</w:t>
      </w:r>
      <w:r w:rsidRPr="00463FA4">
        <w:rPr>
          <w:rFonts w:cs="Times New Roman"/>
          <w:color w:val="000000"/>
          <w:szCs w:val="28"/>
          <w:vertAlign w:val="subscript"/>
        </w:rPr>
        <w:t>вых</w:t>
      </w:r>
      <w:r w:rsidRPr="00463FA4">
        <w:rPr>
          <w:rFonts w:cs="Times New Roman"/>
          <w:color w:val="000000"/>
          <w:szCs w:val="28"/>
        </w:rPr>
        <w:t>/</w:t>
      </w:r>
      <w:r w:rsidRPr="00463FA4">
        <w:rPr>
          <w:rFonts w:cs="Times New Roman"/>
          <w:color w:val="000000"/>
          <w:szCs w:val="28"/>
          <w:lang w:val="en-US"/>
        </w:rPr>
        <w:t>K</w:t>
      </w:r>
      <w:r w:rsidRPr="00463FA4">
        <w:rPr>
          <w:rFonts w:cs="Times New Roman"/>
          <w:color w:val="000000"/>
          <w:szCs w:val="28"/>
        </w:rPr>
        <w:t>                                     (2)</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       </w:t>
      </w:r>
      <w:r w:rsidRPr="00463FA4">
        <w:rPr>
          <w:rFonts w:cs="Times New Roman"/>
          <w:color w:val="000000"/>
          <w:szCs w:val="28"/>
          <w:u w:val="single"/>
        </w:rPr>
        <w:t>  Коэффициент усиления напряжения постоянного тока К</w:t>
      </w:r>
      <w:r w:rsidRPr="00463FA4">
        <w:rPr>
          <w:rFonts w:cs="Times New Roman"/>
          <w:color w:val="000000"/>
          <w:szCs w:val="28"/>
          <w:u w:val="single"/>
          <w:vertAlign w:val="subscript"/>
        </w:rPr>
        <w:t>0</w:t>
      </w:r>
      <w:r w:rsidRPr="00463FA4">
        <w:rPr>
          <w:rFonts w:cs="Times New Roman"/>
          <w:color w:val="000000"/>
          <w:szCs w:val="28"/>
        </w:rPr>
        <w:t> показывает во сколько раз усиливается входной сигнал. У идеального ОУ  К</w:t>
      </w:r>
      <w:r w:rsidRPr="00463FA4">
        <w:rPr>
          <w:rFonts w:cs="Times New Roman"/>
          <w:color w:val="000000"/>
          <w:szCs w:val="28"/>
          <w:vertAlign w:val="subscript"/>
        </w:rPr>
        <w:t>0</w:t>
      </w:r>
      <w:r w:rsidRPr="00463FA4">
        <w:rPr>
          <w:rFonts w:cs="Times New Roman"/>
          <w:color w:val="000000"/>
          <w:szCs w:val="28"/>
        </w:rPr>
        <w:t> ® ¥. Для реальных схем коэффициент усиления напряжения вычисляется по формуле:</w:t>
      </w:r>
    </w:p>
    <w:p w:rsidR="00463FA4" w:rsidRPr="00463FA4" w:rsidRDefault="00463FA4" w:rsidP="00463FA4">
      <w:pPr>
        <w:shd w:val="clear" w:color="auto" w:fill="FFFFFF"/>
        <w:ind w:left="4248" w:firstLine="708"/>
        <w:jc w:val="both"/>
        <w:rPr>
          <w:rFonts w:cs="Times New Roman"/>
          <w:color w:val="000000"/>
          <w:szCs w:val="28"/>
        </w:rPr>
      </w:pPr>
      <w:r w:rsidRPr="00463FA4">
        <w:rPr>
          <w:rFonts w:cs="Times New Roman"/>
          <w:color w:val="000000"/>
          <w:szCs w:val="28"/>
        </w:rPr>
        <w:t>К=-</w:t>
      </w:r>
      <w:r w:rsidRPr="00463FA4">
        <w:rPr>
          <w:rFonts w:cs="Times New Roman"/>
          <w:color w:val="000000"/>
          <w:szCs w:val="28"/>
          <w:lang w:val="en-US"/>
        </w:rPr>
        <w:t>R</w:t>
      </w:r>
      <w:r w:rsidRPr="00463FA4">
        <w:rPr>
          <w:rFonts w:cs="Times New Roman"/>
          <w:color w:val="000000"/>
          <w:szCs w:val="28"/>
          <w:vertAlign w:val="subscript"/>
        </w:rPr>
        <w:t>ос</w:t>
      </w:r>
      <w:r w:rsidRPr="00463FA4">
        <w:rPr>
          <w:rFonts w:cs="Times New Roman"/>
          <w:color w:val="000000"/>
          <w:szCs w:val="28"/>
        </w:rPr>
        <w:t>/</w:t>
      </w:r>
      <w:r w:rsidRPr="00463FA4">
        <w:rPr>
          <w:rFonts w:cs="Times New Roman"/>
          <w:color w:val="000000"/>
          <w:szCs w:val="28"/>
          <w:lang w:val="en-US"/>
        </w:rPr>
        <w:t>R</w:t>
      </w:r>
      <w:r w:rsidRPr="00463FA4">
        <w:rPr>
          <w:rFonts w:cs="Times New Roman"/>
          <w:color w:val="000000"/>
          <w:szCs w:val="28"/>
          <w:vertAlign w:val="subscript"/>
        </w:rPr>
        <w:t>вх </w:t>
      </w:r>
      <w:r w:rsidRPr="00463FA4">
        <w:rPr>
          <w:rFonts w:cs="Times New Roman"/>
          <w:color w:val="000000"/>
          <w:szCs w:val="28"/>
        </w:rPr>
        <w:t>,                             (3)</w:t>
      </w:r>
    </w:p>
    <w:p w:rsidR="00463FA4" w:rsidRPr="00463FA4" w:rsidRDefault="00463FA4" w:rsidP="00463FA4">
      <w:pPr>
        <w:shd w:val="clear" w:color="auto" w:fill="FFFFFF"/>
        <w:ind w:firstLine="540"/>
        <w:jc w:val="both"/>
        <w:rPr>
          <w:rFonts w:cs="Times New Roman"/>
          <w:color w:val="000000"/>
          <w:szCs w:val="28"/>
        </w:rPr>
      </w:pPr>
      <w:r w:rsidRPr="00463FA4">
        <w:rPr>
          <w:rFonts w:cs="Times New Roman"/>
          <w:color w:val="000000"/>
          <w:szCs w:val="28"/>
        </w:rPr>
        <w:t>где   </w:t>
      </w:r>
      <w:r w:rsidRPr="00463FA4">
        <w:rPr>
          <w:rFonts w:cs="Times New Roman"/>
          <w:color w:val="000000"/>
          <w:szCs w:val="28"/>
          <w:lang w:val="en-US"/>
        </w:rPr>
        <w:t>R</w:t>
      </w:r>
      <w:r w:rsidRPr="00463FA4">
        <w:rPr>
          <w:rFonts w:cs="Times New Roman"/>
          <w:color w:val="000000"/>
          <w:szCs w:val="28"/>
          <w:vertAlign w:val="subscript"/>
        </w:rPr>
        <w:t>ос</w:t>
      </w:r>
      <w:r w:rsidRPr="00463FA4">
        <w:rPr>
          <w:rFonts w:cs="Times New Roman"/>
          <w:color w:val="000000"/>
          <w:szCs w:val="28"/>
        </w:rPr>
        <w:t> и </w:t>
      </w:r>
      <w:r w:rsidRPr="00463FA4">
        <w:rPr>
          <w:rFonts w:cs="Times New Roman"/>
          <w:color w:val="000000"/>
          <w:szCs w:val="28"/>
          <w:lang w:val="en-US"/>
        </w:rPr>
        <w:t>R</w:t>
      </w:r>
      <w:r w:rsidRPr="00463FA4">
        <w:rPr>
          <w:rFonts w:cs="Times New Roman"/>
          <w:color w:val="000000"/>
          <w:szCs w:val="28"/>
          <w:vertAlign w:val="subscript"/>
        </w:rPr>
        <w:t>вх</w:t>
      </w:r>
      <w:r w:rsidRPr="00463FA4">
        <w:rPr>
          <w:rFonts w:cs="Times New Roman"/>
          <w:color w:val="000000"/>
          <w:szCs w:val="28"/>
        </w:rPr>
        <w:t>   соответственно , сопротивление обратной связи и входное сопротивление. </w:t>
      </w:r>
      <w:r w:rsidRPr="00463FA4">
        <w:rPr>
          <w:rFonts w:cs="Times New Roman"/>
          <w:color w:val="000000"/>
          <w:szCs w:val="28"/>
          <w:u w:val="single"/>
        </w:rPr>
        <w:t>Входное сопротивление </w:t>
      </w:r>
      <w:r w:rsidRPr="00463FA4">
        <w:rPr>
          <w:rFonts w:cs="Times New Roman"/>
          <w:color w:val="000000"/>
          <w:szCs w:val="28"/>
          <w:u w:val="single"/>
          <w:lang w:val="en-US"/>
        </w:rPr>
        <w:t>R</w:t>
      </w:r>
      <w:r w:rsidRPr="00463FA4">
        <w:rPr>
          <w:rFonts w:cs="Times New Roman"/>
          <w:color w:val="000000"/>
          <w:szCs w:val="28"/>
          <w:u w:val="single"/>
          <w:vertAlign w:val="subscript"/>
        </w:rPr>
        <w:t>вх</w:t>
      </w:r>
      <w:r w:rsidRPr="00463FA4">
        <w:rPr>
          <w:rFonts w:cs="Times New Roman"/>
          <w:color w:val="000000"/>
          <w:szCs w:val="28"/>
          <w:u w:val="single"/>
        </w:rPr>
        <w:t>. </w:t>
      </w:r>
      <w:r w:rsidRPr="00463FA4">
        <w:rPr>
          <w:rFonts w:cs="Times New Roman"/>
          <w:color w:val="000000"/>
          <w:szCs w:val="28"/>
        </w:rPr>
        <w:t>Различают две составляющие </w:t>
      </w:r>
      <w:r w:rsidRPr="00463FA4">
        <w:rPr>
          <w:rFonts w:cs="Times New Roman"/>
          <w:color w:val="000000"/>
          <w:szCs w:val="28"/>
          <w:lang w:val="en-US"/>
        </w:rPr>
        <w:t>R</w:t>
      </w:r>
      <w:r w:rsidRPr="00463FA4">
        <w:rPr>
          <w:rFonts w:cs="Times New Roman"/>
          <w:color w:val="000000"/>
          <w:szCs w:val="28"/>
          <w:vertAlign w:val="subscript"/>
        </w:rPr>
        <w:t>вх</w:t>
      </w:r>
      <w:r w:rsidRPr="00463FA4">
        <w:rPr>
          <w:rFonts w:cs="Times New Roman"/>
          <w:color w:val="000000"/>
          <w:szCs w:val="28"/>
        </w:rPr>
        <w:t>:</w:t>
      </w:r>
    </w:p>
    <w:p w:rsidR="00463FA4" w:rsidRPr="00463FA4" w:rsidRDefault="00463FA4" w:rsidP="00463FA4">
      <w:pPr>
        <w:pStyle w:val="ab"/>
        <w:shd w:val="clear" w:color="auto" w:fill="FFFFFF"/>
        <w:spacing w:after="0"/>
        <w:ind w:firstLine="540"/>
        <w:jc w:val="both"/>
        <w:rPr>
          <w:color w:val="000000"/>
          <w:sz w:val="28"/>
          <w:szCs w:val="28"/>
        </w:rPr>
      </w:pPr>
      <w:r w:rsidRPr="00463FA4">
        <w:rPr>
          <w:color w:val="000000"/>
          <w:sz w:val="28"/>
          <w:szCs w:val="28"/>
        </w:rPr>
        <w:t>а) входное сопротивление по синфазному сигналу (сопротивление утечки между входом и “землёй” ):</w:t>
      </w:r>
    </w:p>
    <w:p w:rsidR="00463FA4" w:rsidRPr="00463FA4" w:rsidRDefault="00463FA4" w:rsidP="00463FA4">
      <w:pPr>
        <w:shd w:val="clear" w:color="auto" w:fill="FFFFFF"/>
        <w:ind w:left="3540" w:firstLine="708"/>
        <w:jc w:val="center"/>
        <w:rPr>
          <w:rFonts w:cs="Times New Roman"/>
          <w:color w:val="000000"/>
          <w:szCs w:val="28"/>
        </w:rPr>
      </w:pPr>
      <w:r w:rsidRPr="00463FA4">
        <w:rPr>
          <w:rFonts w:cs="Times New Roman"/>
          <w:color w:val="000000"/>
          <w:szCs w:val="28"/>
          <w:lang w:val="en-US"/>
        </w:rPr>
        <w:t>R</w:t>
      </w:r>
      <w:r w:rsidRPr="00463FA4">
        <w:rPr>
          <w:rFonts w:cs="Times New Roman"/>
          <w:color w:val="000000"/>
          <w:szCs w:val="28"/>
          <w:vertAlign w:val="subscript"/>
        </w:rPr>
        <w:t>вх.сф</w:t>
      </w:r>
      <w:r w:rsidRPr="00463FA4">
        <w:rPr>
          <w:rFonts w:cs="Times New Roman"/>
          <w:color w:val="000000"/>
          <w:szCs w:val="28"/>
        </w:rPr>
        <w:t>=</w:t>
      </w:r>
      <w:r w:rsidRPr="00463FA4">
        <w:rPr>
          <w:rFonts w:cs="Times New Roman"/>
          <w:color w:val="000000"/>
          <w:szCs w:val="28"/>
          <w:lang w:val="en-US"/>
        </w:rPr>
        <w:t>DU</w:t>
      </w:r>
      <w:r w:rsidRPr="00463FA4">
        <w:rPr>
          <w:rFonts w:cs="Times New Roman"/>
          <w:color w:val="000000"/>
          <w:szCs w:val="28"/>
          <w:vertAlign w:val="subscript"/>
        </w:rPr>
        <w:t>вх.сф</w:t>
      </w:r>
      <w:r w:rsidRPr="00463FA4">
        <w:rPr>
          <w:rFonts w:cs="Times New Roman"/>
          <w:color w:val="000000"/>
          <w:szCs w:val="28"/>
        </w:rPr>
        <w:t>/Δ</w:t>
      </w:r>
      <w:r w:rsidRPr="00463FA4">
        <w:rPr>
          <w:rFonts w:cs="Times New Roman"/>
          <w:color w:val="000000"/>
          <w:szCs w:val="28"/>
          <w:lang w:val="en-US"/>
        </w:rPr>
        <w:t>I</w:t>
      </w:r>
      <w:r w:rsidRPr="00463FA4">
        <w:rPr>
          <w:rFonts w:cs="Times New Roman"/>
          <w:color w:val="000000"/>
          <w:szCs w:val="28"/>
          <w:vertAlign w:val="subscript"/>
        </w:rPr>
        <w:t>вх.ср</w:t>
      </w:r>
      <w:r w:rsidRPr="00463FA4">
        <w:rPr>
          <w:rFonts w:cs="Times New Roman"/>
          <w:color w:val="000000"/>
          <w:szCs w:val="28"/>
        </w:rPr>
        <w:t> ,                          (4)</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где </w:t>
      </w:r>
      <w:r w:rsidRPr="00463FA4">
        <w:rPr>
          <w:rFonts w:cs="Times New Roman"/>
          <w:color w:val="000000"/>
          <w:szCs w:val="28"/>
          <w:lang w:val="en-US"/>
        </w:rPr>
        <w:t>ΔU</w:t>
      </w:r>
      <w:r w:rsidRPr="00463FA4">
        <w:rPr>
          <w:rFonts w:cs="Times New Roman"/>
          <w:color w:val="000000"/>
          <w:szCs w:val="28"/>
          <w:vertAlign w:val="subscript"/>
        </w:rPr>
        <w:t>вх.сф</w:t>
      </w:r>
      <w:r w:rsidRPr="00463FA4">
        <w:rPr>
          <w:rFonts w:cs="Times New Roman"/>
          <w:color w:val="000000"/>
          <w:szCs w:val="28"/>
        </w:rPr>
        <w:t> – приращение входного синфазного напряжения за счёт приращения     среднего входного тока Δ</w:t>
      </w:r>
      <w:r w:rsidRPr="00463FA4">
        <w:rPr>
          <w:rFonts w:cs="Times New Roman"/>
          <w:color w:val="000000"/>
          <w:szCs w:val="28"/>
          <w:lang w:val="en-US"/>
        </w:rPr>
        <w:t>I</w:t>
      </w:r>
      <w:r w:rsidRPr="00463FA4">
        <w:rPr>
          <w:rFonts w:cs="Times New Roman"/>
          <w:color w:val="000000"/>
          <w:szCs w:val="28"/>
          <w:vertAlign w:val="subscript"/>
        </w:rPr>
        <w:t>вх.ср</w:t>
      </w:r>
      <w:r w:rsidRPr="00463FA4">
        <w:rPr>
          <w:rFonts w:cs="Times New Roman"/>
          <w:color w:val="000000"/>
          <w:szCs w:val="28"/>
        </w:rPr>
        <w:t>.</w:t>
      </w:r>
    </w:p>
    <w:p w:rsidR="00463FA4" w:rsidRPr="00463FA4" w:rsidRDefault="00463FA4" w:rsidP="00463FA4">
      <w:pPr>
        <w:pStyle w:val="ab"/>
        <w:shd w:val="clear" w:color="auto" w:fill="FFFFFF"/>
        <w:spacing w:after="0"/>
        <w:ind w:firstLine="540"/>
        <w:jc w:val="both"/>
        <w:rPr>
          <w:color w:val="000000"/>
          <w:sz w:val="28"/>
          <w:szCs w:val="28"/>
          <w:lang w:val="ru-RU"/>
        </w:rPr>
      </w:pPr>
      <w:r w:rsidRPr="00463FA4">
        <w:rPr>
          <w:color w:val="000000"/>
          <w:sz w:val="28"/>
          <w:szCs w:val="28"/>
        </w:rPr>
        <w:t>б) дифференциальное ( разностное) входное сопротивление:</w:t>
      </w:r>
    </w:p>
    <w:p w:rsidR="00463FA4" w:rsidRPr="00463FA4" w:rsidRDefault="00463FA4" w:rsidP="00463FA4">
      <w:pPr>
        <w:pStyle w:val="ab"/>
        <w:shd w:val="clear" w:color="auto" w:fill="FFFFFF"/>
        <w:spacing w:after="0"/>
        <w:ind w:firstLine="540"/>
        <w:jc w:val="both"/>
        <w:rPr>
          <w:color w:val="000000"/>
          <w:sz w:val="28"/>
          <w:szCs w:val="28"/>
          <w:lang w:val="ru-RU"/>
        </w:rPr>
      </w:pPr>
    </w:p>
    <w:p w:rsidR="00463FA4" w:rsidRPr="00463FA4" w:rsidRDefault="00463FA4" w:rsidP="00463FA4">
      <w:pPr>
        <w:shd w:val="clear" w:color="auto" w:fill="FFFFFF"/>
        <w:ind w:left="3540" w:firstLine="708"/>
        <w:jc w:val="center"/>
        <w:rPr>
          <w:rFonts w:cs="Times New Roman"/>
          <w:color w:val="000000"/>
          <w:szCs w:val="28"/>
        </w:rPr>
      </w:pPr>
      <w:r w:rsidRPr="00463FA4">
        <w:rPr>
          <w:rFonts w:cs="Times New Roman"/>
          <w:color w:val="000000"/>
          <w:szCs w:val="28"/>
        </w:rPr>
        <w:t>R</w:t>
      </w:r>
      <w:r w:rsidRPr="00463FA4">
        <w:rPr>
          <w:rFonts w:cs="Times New Roman"/>
          <w:color w:val="000000"/>
          <w:szCs w:val="28"/>
          <w:vertAlign w:val="subscript"/>
        </w:rPr>
        <w:t>вх. диф</w:t>
      </w:r>
      <w:r w:rsidRPr="00463FA4">
        <w:rPr>
          <w:rFonts w:cs="Times New Roman"/>
          <w:color w:val="000000"/>
          <w:szCs w:val="28"/>
        </w:rPr>
        <w:t> = ΔU</w:t>
      </w:r>
      <w:r w:rsidRPr="00463FA4">
        <w:rPr>
          <w:rFonts w:cs="Times New Roman"/>
          <w:color w:val="000000"/>
          <w:szCs w:val="28"/>
          <w:vertAlign w:val="subscript"/>
        </w:rPr>
        <w:t>вх</w:t>
      </w:r>
      <w:r w:rsidRPr="00463FA4">
        <w:rPr>
          <w:rFonts w:cs="Times New Roman"/>
          <w:color w:val="000000"/>
          <w:szCs w:val="28"/>
        </w:rPr>
        <w:t>/ΔI</w:t>
      </w:r>
      <w:r w:rsidRPr="00463FA4">
        <w:rPr>
          <w:rFonts w:cs="Times New Roman"/>
          <w:color w:val="000000"/>
          <w:szCs w:val="28"/>
          <w:vertAlign w:val="subscript"/>
        </w:rPr>
        <w:t>вх</w:t>
      </w:r>
      <w:r w:rsidRPr="00463FA4">
        <w:rPr>
          <w:rFonts w:cs="Times New Roman"/>
          <w:color w:val="000000"/>
          <w:szCs w:val="28"/>
        </w:rPr>
        <w:t> ,                             (5)</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где ΔU</w:t>
      </w:r>
      <w:r w:rsidRPr="00463FA4">
        <w:rPr>
          <w:rFonts w:cs="Times New Roman"/>
          <w:color w:val="000000"/>
          <w:szCs w:val="28"/>
          <w:vertAlign w:val="subscript"/>
        </w:rPr>
        <w:t>вх</w:t>
      </w:r>
      <w:r w:rsidRPr="00463FA4">
        <w:rPr>
          <w:rFonts w:cs="Times New Roman"/>
          <w:color w:val="000000"/>
          <w:szCs w:val="28"/>
        </w:rPr>
        <w:t> – изменение напряжения между входами ОУ, ΔI</w:t>
      </w:r>
      <w:r w:rsidRPr="00463FA4">
        <w:rPr>
          <w:rFonts w:cs="Times New Roman"/>
          <w:color w:val="000000"/>
          <w:szCs w:val="28"/>
          <w:vertAlign w:val="subscript"/>
        </w:rPr>
        <w:t>вх </w:t>
      </w:r>
      <w:r w:rsidRPr="00463FA4">
        <w:rPr>
          <w:rFonts w:cs="Times New Roman"/>
          <w:color w:val="000000"/>
          <w:szCs w:val="28"/>
        </w:rPr>
        <w:t>– изменение входного тока. Обычно R</w:t>
      </w:r>
      <w:r w:rsidRPr="00463FA4">
        <w:rPr>
          <w:rFonts w:cs="Times New Roman"/>
          <w:color w:val="000000"/>
          <w:szCs w:val="28"/>
          <w:vertAlign w:val="subscript"/>
        </w:rPr>
        <w:t>вх. диф</w:t>
      </w:r>
      <w:r w:rsidRPr="00463FA4">
        <w:rPr>
          <w:rFonts w:cs="Times New Roman"/>
          <w:b/>
          <w:bCs/>
          <w:color w:val="000000"/>
          <w:szCs w:val="28"/>
          <w:vertAlign w:val="subscript"/>
        </w:rPr>
        <w:t> </w:t>
      </w:r>
      <w:r w:rsidRPr="00463FA4">
        <w:rPr>
          <w:rFonts w:cs="Times New Roman"/>
          <w:b/>
          <w:bCs/>
          <w:color w:val="000000"/>
          <w:szCs w:val="28"/>
        </w:rPr>
        <w:t>=</w:t>
      </w:r>
      <w:r w:rsidRPr="00463FA4">
        <w:rPr>
          <w:rFonts w:cs="Times New Roman"/>
          <w:color w:val="000000"/>
          <w:szCs w:val="28"/>
        </w:rPr>
        <w:t>10 кОм…10 МОм.</w:t>
      </w:r>
    </w:p>
    <w:p w:rsidR="00463FA4" w:rsidRPr="00463FA4" w:rsidRDefault="00463FA4" w:rsidP="00463FA4">
      <w:pPr>
        <w:shd w:val="clear" w:color="auto" w:fill="FFFFFF"/>
        <w:ind w:firstLine="540"/>
        <w:jc w:val="both"/>
        <w:rPr>
          <w:rFonts w:cs="Times New Roman"/>
          <w:color w:val="000000"/>
          <w:szCs w:val="28"/>
        </w:rPr>
      </w:pPr>
      <w:r w:rsidRPr="00463FA4">
        <w:rPr>
          <w:rFonts w:cs="Times New Roman"/>
          <w:color w:val="000000"/>
          <w:szCs w:val="28"/>
          <w:u w:val="single"/>
        </w:rPr>
        <w:t>Выходное сопротивление R</w:t>
      </w:r>
      <w:r w:rsidRPr="00463FA4">
        <w:rPr>
          <w:rFonts w:cs="Times New Roman"/>
          <w:color w:val="000000"/>
          <w:szCs w:val="28"/>
          <w:u w:val="single"/>
          <w:vertAlign w:val="subscript"/>
        </w:rPr>
        <w:t>вых</w:t>
      </w:r>
      <w:r w:rsidRPr="00463FA4">
        <w:rPr>
          <w:rFonts w:cs="Times New Roman"/>
          <w:color w:val="000000"/>
          <w:szCs w:val="28"/>
          <w:u w:val="single"/>
        </w:rPr>
        <w:t> </w:t>
      </w:r>
      <w:r w:rsidRPr="00463FA4">
        <w:rPr>
          <w:rFonts w:cs="Times New Roman"/>
          <w:color w:val="000000"/>
          <w:szCs w:val="28"/>
        </w:rPr>
        <w:t>=20…2000 Ом.</w:t>
      </w:r>
    </w:p>
    <w:p w:rsidR="00463FA4" w:rsidRPr="00463FA4" w:rsidRDefault="00463FA4" w:rsidP="00463FA4">
      <w:pPr>
        <w:shd w:val="clear" w:color="auto" w:fill="FFFFFF"/>
        <w:ind w:firstLine="540"/>
        <w:jc w:val="both"/>
        <w:rPr>
          <w:rFonts w:cs="Times New Roman"/>
          <w:color w:val="000000"/>
          <w:szCs w:val="28"/>
        </w:rPr>
      </w:pPr>
      <w:r w:rsidRPr="00463FA4">
        <w:rPr>
          <w:rFonts w:cs="Times New Roman"/>
          <w:color w:val="000000"/>
          <w:szCs w:val="28"/>
          <w:u w:val="single"/>
        </w:rPr>
        <w:t>Скорость нарастания выходного напряжения. </w:t>
      </w:r>
      <w:r w:rsidRPr="00463FA4">
        <w:rPr>
          <w:rFonts w:cs="Times New Roman"/>
          <w:color w:val="000000"/>
          <w:szCs w:val="28"/>
        </w:rPr>
        <w:t>Определяется временем за которое выходное напряжение ОУ изменяется от 10% до 90%.</w:t>
      </w:r>
    </w:p>
    <w:p w:rsidR="00463FA4" w:rsidRPr="00463FA4" w:rsidRDefault="00463FA4" w:rsidP="00463FA4">
      <w:pPr>
        <w:shd w:val="clear" w:color="auto" w:fill="FFFFFF"/>
        <w:jc w:val="center"/>
        <w:rPr>
          <w:rFonts w:cs="Times New Roman"/>
          <w:color w:val="000000"/>
          <w:szCs w:val="28"/>
        </w:rPr>
      </w:pPr>
      <w:r w:rsidRPr="00463FA4">
        <w:rPr>
          <w:rFonts w:cs="Times New Roman"/>
          <w:color w:val="000000"/>
          <w:szCs w:val="28"/>
        </w:rPr>
        <w:t>V = Uвых/t</w:t>
      </w:r>
      <w:r w:rsidRPr="00463FA4">
        <w:rPr>
          <w:rFonts w:cs="Times New Roman"/>
          <w:color w:val="000000"/>
          <w:szCs w:val="28"/>
          <w:vertAlign w:val="subscript"/>
        </w:rPr>
        <w:t>у</w:t>
      </w:r>
      <w:r w:rsidRPr="00463FA4">
        <w:rPr>
          <w:rFonts w:cs="Times New Roman"/>
          <w:color w:val="000000"/>
          <w:szCs w:val="28"/>
        </w:rPr>
        <w:t>,                    (6)</w:t>
      </w:r>
    </w:p>
    <w:p w:rsidR="00463FA4" w:rsidRPr="00463FA4" w:rsidRDefault="00463FA4" w:rsidP="00463FA4">
      <w:pPr>
        <w:shd w:val="clear" w:color="auto" w:fill="FFFFFF"/>
        <w:jc w:val="both"/>
        <w:rPr>
          <w:rFonts w:cs="Times New Roman"/>
          <w:color w:val="000000"/>
          <w:szCs w:val="28"/>
        </w:rPr>
      </w:pPr>
      <w:r w:rsidRPr="00463FA4">
        <w:rPr>
          <w:rFonts w:cs="Times New Roman"/>
          <w:i/>
          <w:iCs/>
          <w:color w:val="000000"/>
          <w:szCs w:val="28"/>
        </w:rPr>
        <w:t>Усилители и повторители напряжения на ОУ</w:t>
      </w:r>
      <w:r w:rsidRPr="00463FA4">
        <w:rPr>
          <w:rFonts w:cs="Times New Roman"/>
          <w:color w:val="000000"/>
          <w:szCs w:val="28"/>
        </w:rPr>
        <w:t>. Основные схемы усилителей и повторителей напряжения показаны на рис. 3:</w:t>
      </w:r>
    </w:p>
    <w:p w:rsidR="00463FA4" w:rsidRPr="00463FA4" w:rsidRDefault="00463FA4" w:rsidP="00463FA4">
      <w:pPr>
        <w:shd w:val="clear" w:color="auto" w:fill="FFFFFF"/>
        <w:jc w:val="right"/>
        <w:rPr>
          <w:rFonts w:cs="Times New Roman"/>
          <w:color w:val="000000"/>
          <w:szCs w:val="28"/>
        </w:rPr>
      </w:pPr>
      <w:r w:rsidRPr="00463FA4">
        <w:rPr>
          <w:rFonts w:cs="Times New Roman"/>
          <w:noProof/>
          <w:color w:val="000000"/>
          <w:szCs w:val="28"/>
          <w:lang w:eastAsia="ru-RU"/>
        </w:rPr>
        <w:drawing>
          <wp:anchor distT="0" distB="0" distL="114300" distR="114300" simplePos="0" relativeHeight="251750400" behindDoc="0" locked="0" layoutInCell="1" allowOverlap="0" wp14:anchorId="49E3EBDD" wp14:editId="47DC6283">
            <wp:simplePos x="0" y="0"/>
            <wp:positionH relativeFrom="column">
              <wp:align>left</wp:align>
            </wp:positionH>
            <wp:positionV relativeFrom="line">
              <wp:posOffset>0</wp:posOffset>
            </wp:positionV>
            <wp:extent cx="2057400" cy="1504950"/>
            <wp:effectExtent l="0" t="0" r="0" b="0"/>
            <wp:wrapSquare wrapText="bothSides"/>
            <wp:docPr id="45" name="Рисунок 45" descr="неинвертирующий усилитель на 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еинвертирующий усилитель на ОУ"/>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05740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3FA4">
        <w:rPr>
          <w:rFonts w:cs="Times New Roman"/>
          <w:noProof/>
          <w:color w:val="000000"/>
          <w:szCs w:val="28"/>
          <w:lang w:eastAsia="ru-RU"/>
        </w:rPr>
        <w:drawing>
          <wp:anchor distT="0" distB="0" distL="114300" distR="114300" simplePos="0" relativeHeight="251751424" behindDoc="0" locked="0" layoutInCell="1" allowOverlap="0" wp14:anchorId="6CBC24A3" wp14:editId="08D67462">
            <wp:simplePos x="0" y="0"/>
            <wp:positionH relativeFrom="column">
              <wp:align>left</wp:align>
            </wp:positionH>
            <wp:positionV relativeFrom="line">
              <wp:posOffset>0</wp:posOffset>
            </wp:positionV>
            <wp:extent cx="1943100" cy="1533525"/>
            <wp:effectExtent l="0" t="0" r="0" b="9525"/>
            <wp:wrapSquare wrapText="bothSides"/>
            <wp:docPr id="43" name="Рисунок 43" descr="инвертирующий усилитель на 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нвертирующий усилитель на ОУ"/>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94310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3FA4">
        <w:rPr>
          <w:rFonts w:cs="Times New Roman"/>
          <w:color w:val="000000"/>
          <w:szCs w:val="28"/>
        </w:rPr>
        <w:t xml:space="preserve"> </w:t>
      </w:r>
      <w:r w:rsidRPr="00463FA4">
        <w:rPr>
          <w:rFonts w:cs="Times New Roman"/>
          <w:noProof/>
          <w:color w:val="000000"/>
          <w:szCs w:val="28"/>
          <w:lang w:eastAsia="ru-RU"/>
        </w:rPr>
        <w:drawing>
          <wp:inline distT="0" distB="0" distL="0" distR="0" wp14:anchorId="263B8E1F" wp14:editId="55C80FC8">
            <wp:extent cx="1990725" cy="1362075"/>
            <wp:effectExtent l="0" t="0" r="9525" b="9525"/>
            <wp:docPr id="35" name="Рисунок 35" descr="повторитель напряжения на 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вторитель напряжения на ОУ"/>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990725" cy="1362075"/>
                    </a:xfrm>
                    <a:prstGeom prst="rect">
                      <a:avLst/>
                    </a:prstGeom>
                    <a:noFill/>
                    <a:ln>
                      <a:noFill/>
                    </a:ln>
                  </pic:spPr>
                </pic:pic>
              </a:graphicData>
            </a:graphic>
          </wp:inline>
        </w:drawing>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 xml:space="preserve">                 а)                    </w:t>
      </w:r>
      <w:r>
        <w:rPr>
          <w:rFonts w:cs="Times New Roman"/>
          <w:color w:val="000000"/>
          <w:szCs w:val="28"/>
        </w:rPr>
        <w:t xml:space="preserve">        </w:t>
      </w:r>
      <w:r w:rsidRPr="00463FA4">
        <w:rPr>
          <w:rFonts w:cs="Times New Roman"/>
          <w:color w:val="000000"/>
          <w:szCs w:val="28"/>
        </w:rPr>
        <w:t xml:space="preserve">          б)                         </w:t>
      </w:r>
      <w:r>
        <w:rPr>
          <w:rFonts w:cs="Times New Roman"/>
          <w:color w:val="000000"/>
          <w:szCs w:val="28"/>
        </w:rPr>
        <w:t xml:space="preserve">           </w:t>
      </w:r>
      <w:r w:rsidRPr="00463FA4">
        <w:rPr>
          <w:rFonts w:cs="Times New Roman"/>
          <w:color w:val="000000"/>
          <w:szCs w:val="28"/>
        </w:rPr>
        <w:t xml:space="preserve">             в)</w:t>
      </w:r>
    </w:p>
    <w:p w:rsidR="00463FA4" w:rsidRPr="00463FA4" w:rsidRDefault="00463FA4" w:rsidP="00463FA4">
      <w:pPr>
        <w:pStyle w:val="6"/>
        <w:shd w:val="clear" w:color="auto" w:fill="FFFFFF"/>
        <w:spacing w:before="240" w:after="60"/>
        <w:jc w:val="center"/>
        <w:rPr>
          <w:rFonts w:ascii="Times New Roman" w:hAnsi="Times New Roman" w:cs="Times New Roman"/>
          <w:i w:val="0"/>
          <w:color w:val="000000"/>
          <w:szCs w:val="28"/>
        </w:rPr>
      </w:pPr>
      <w:r w:rsidRPr="00463FA4">
        <w:rPr>
          <w:rFonts w:ascii="Times New Roman" w:hAnsi="Times New Roman" w:cs="Times New Roman"/>
          <w:bCs/>
          <w:i w:val="0"/>
          <w:color w:val="000000"/>
          <w:szCs w:val="28"/>
        </w:rPr>
        <w:t>Рис. 3.3. Инвертирующий (а) и неинвертирующий (б) усилители и повторитель напряжения (в) на ОУ</w:t>
      </w:r>
    </w:p>
    <w:p w:rsidR="00463FA4" w:rsidRPr="00463FA4" w:rsidRDefault="00463FA4" w:rsidP="00463FA4">
      <w:pPr>
        <w:shd w:val="clear" w:color="auto" w:fill="FFFFFF"/>
        <w:ind w:firstLine="540"/>
        <w:jc w:val="both"/>
        <w:rPr>
          <w:rFonts w:cs="Times New Roman"/>
          <w:color w:val="000000"/>
          <w:szCs w:val="28"/>
        </w:rPr>
      </w:pPr>
      <w:r w:rsidRPr="00463FA4">
        <w:rPr>
          <w:rFonts w:cs="Times New Roman"/>
          <w:color w:val="000000"/>
          <w:szCs w:val="28"/>
        </w:rPr>
        <w:t>Усилитель (рис.3,а) называется инвертирующим потому, что его выходной сигнал находится в противофазе с входным. Коэффициенты усиления по постоянному току K и в диапазоне частот K (jω) этого усилителя определяются формулами:</w:t>
      </w:r>
    </w:p>
    <w:p w:rsidR="00463FA4" w:rsidRPr="00463FA4" w:rsidRDefault="00463FA4" w:rsidP="00463FA4">
      <w:pPr>
        <w:shd w:val="clear" w:color="auto" w:fill="FFFFFF"/>
        <w:ind w:firstLine="426"/>
        <w:rPr>
          <w:rFonts w:cs="Times New Roman"/>
          <w:color w:val="000000"/>
          <w:szCs w:val="28"/>
        </w:rPr>
      </w:pPr>
      <w:r w:rsidRPr="00463FA4">
        <w:rPr>
          <w:rFonts w:cs="Times New Roman"/>
          <w:color w:val="000000"/>
          <w:szCs w:val="28"/>
        </w:rPr>
        <w:t>        </w:t>
      </w:r>
      <w:r w:rsidRPr="00463FA4">
        <w:rPr>
          <w:rFonts w:cs="Times New Roman"/>
          <w:color w:val="000000"/>
          <w:szCs w:val="28"/>
          <w:lang w:val="en-US"/>
        </w:rPr>
        <w:t>K</w:t>
      </w:r>
      <w:r w:rsidRPr="00463FA4">
        <w:rPr>
          <w:rFonts w:cs="Times New Roman"/>
          <w:color w:val="000000"/>
          <w:szCs w:val="28"/>
        </w:rPr>
        <w:t> = – </w:t>
      </w:r>
      <w:r w:rsidRPr="00463FA4">
        <w:rPr>
          <w:rFonts w:cs="Times New Roman"/>
          <w:color w:val="000000"/>
          <w:szCs w:val="28"/>
          <w:lang w:val="en-US"/>
        </w:rPr>
        <w:t>R</w:t>
      </w:r>
      <w:r w:rsidRPr="00463FA4">
        <w:rPr>
          <w:rFonts w:cs="Times New Roman"/>
          <w:color w:val="000000"/>
          <w:szCs w:val="28"/>
          <w:vertAlign w:val="subscript"/>
        </w:rPr>
        <w:t>ос</w:t>
      </w:r>
      <w:r w:rsidRPr="00463FA4">
        <w:rPr>
          <w:rFonts w:cs="Times New Roman"/>
          <w:color w:val="000000"/>
          <w:szCs w:val="28"/>
        </w:rPr>
        <w:t>/ </w:t>
      </w:r>
      <w:r w:rsidRPr="00463FA4">
        <w:rPr>
          <w:rFonts w:cs="Times New Roman"/>
          <w:color w:val="000000"/>
          <w:szCs w:val="28"/>
          <w:lang w:val="en-US"/>
        </w:rPr>
        <w:t>R</w:t>
      </w:r>
      <w:r w:rsidRPr="00463FA4">
        <w:rPr>
          <w:rFonts w:cs="Times New Roman"/>
          <w:color w:val="000000"/>
          <w:szCs w:val="28"/>
        </w:rPr>
        <w:t>1;   </w:t>
      </w:r>
      <w:r w:rsidRPr="00463FA4">
        <w:rPr>
          <w:rFonts w:cs="Times New Roman"/>
          <w:color w:val="000000"/>
          <w:szCs w:val="28"/>
          <w:lang w:val="en-US"/>
        </w:rPr>
        <w:t>K</w:t>
      </w:r>
      <w:r w:rsidRPr="00463FA4">
        <w:rPr>
          <w:rFonts w:cs="Times New Roman"/>
          <w:color w:val="000000"/>
          <w:szCs w:val="28"/>
        </w:rPr>
        <w:t> (</w:t>
      </w:r>
      <w:r w:rsidRPr="00463FA4">
        <w:rPr>
          <w:rFonts w:cs="Times New Roman"/>
          <w:color w:val="000000"/>
          <w:szCs w:val="28"/>
          <w:lang w:val="en-US"/>
        </w:rPr>
        <w:t>j</w:t>
      </w:r>
      <w:r w:rsidRPr="00463FA4">
        <w:rPr>
          <w:rFonts w:cs="Times New Roman"/>
          <w:color w:val="000000"/>
          <w:szCs w:val="28"/>
        </w:rPr>
        <w:t>ω) = </w:t>
      </w:r>
      <w:r w:rsidRPr="00463FA4">
        <w:rPr>
          <w:rFonts w:cs="Times New Roman"/>
          <w:color w:val="000000"/>
          <w:szCs w:val="28"/>
          <w:lang w:val="en-US"/>
        </w:rPr>
        <w:t>K</w:t>
      </w:r>
      <w:r w:rsidRPr="00463FA4">
        <w:rPr>
          <w:rFonts w:cs="Times New Roman"/>
          <w:color w:val="000000"/>
          <w:szCs w:val="28"/>
        </w:rPr>
        <w:t>/(1+ jω/ω</w:t>
      </w:r>
      <w:r w:rsidRPr="00463FA4">
        <w:rPr>
          <w:rFonts w:cs="Times New Roman"/>
          <w:color w:val="000000"/>
          <w:szCs w:val="28"/>
          <w:vertAlign w:val="subscript"/>
        </w:rPr>
        <w:t>гр</w:t>
      </w:r>
      <w:r w:rsidRPr="00463FA4">
        <w:rPr>
          <w:rFonts w:cs="Times New Roman"/>
          <w:color w:val="000000"/>
          <w:szCs w:val="28"/>
        </w:rPr>
        <w:t>),                                         (7)</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где ω</w:t>
      </w:r>
      <w:r w:rsidRPr="00463FA4">
        <w:rPr>
          <w:rFonts w:cs="Times New Roman"/>
          <w:color w:val="000000"/>
          <w:szCs w:val="28"/>
          <w:vertAlign w:val="subscript"/>
        </w:rPr>
        <w:t>гр</w:t>
      </w:r>
      <w:r w:rsidRPr="00463FA4">
        <w:rPr>
          <w:rFonts w:cs="Times New Roman"/>
          <w:color w:val="000000"/>
          <w:szCs w:val="28"/>
        </w:rPr>
        <w:t> – граничная частота ОУ по уровню 0,707</w:t>
      </w:r>
      <w:r w:rsidRPr="00463FA4">
        <w:rPr>
          <w:rFonts w:cs="Times New Roman"/>
          <w:color w:val="000000"/>
          <w:szCs w:val="28"/>
          <w:lang w:val="en-US"/>
        </w:rPr>
        <w:t>K</w:t>
      </w:r>
      <w:r w:rsidRPr="00463FA4">
        <w:rPr>
          <w:rFonts w:cs="Times New Roman"/>
          <w:color w:val="000000"/>
          <w:szCs w:val="28"/>
        </w:rPr>
        <w:t>.</w:t>
      </w:r>
    </w:p>
    <w:p w:rsidR="00463FA4" w:rsidRPr="00463FA4" w:rsidRDefault="00463FA4" w:rsidP="00463FA4">
      <w:pPr>
        <w:shd w:val="clear" w:color="auto" w:fill="FFFFFF"/>
        <w:ind w:firstLine="426"/>
        <w:jc w:val="both"/>
        <w:rPr>
          <w:rFonts w:cs="Times New Roman"/>
          <w:color w:val="000000"/>
          <w:szCs w:val="28"/>
        </w:rPr>
      </w:pPr>
      <w:r w:rsidRPr="00463FA4">
        <w:rPr>
          <w:rFonts w:cs="Times New Roman"/>
          <w:color w:val="000000"/>
          <w:szCs w:val="28"/>
        </w:rPr>
        <w:t>Для неинвертирующего усилителя (рис. 3, б) коэффициенты усиления по постоянному току </w:t>
      </w:r>
      <w:r w:rsidRPr="00463FA4">
        <w:rPr>
          <w:rFonts w:cs="Times New Roman"/>
          <w:color w:val="000000"/>
          <w:szCs w:val="28"/>
          <w:lang w:val="en-US"/>
        </w:rPr>
        <w:t>K</w:t>
      </w:r>
      <w:r w:rsidRPr="00463FA4">
        <w:rPr>
          <w:rFonts w:cs="Times New Roman"/>
          <w:color w:val="000000"/>
          <w:szCs w:val="28"/>
        </w:rPr>
        <w:t> и в диапазоне частот равны:</w:t>
      </w:r>
    </w:p>
    <w:p w:rsidR="00463FA4" w:rsidRPr="00463FA4" w:rsidRDefault="00463FA4" w:rsidP="00463FA4">
      <w:pPr>
        <w:shd w:val="clear" w:color="auto" w:fill="FFFFFF"/>
        <w:ind w:firstLine="426"/>
        <w:jc w:val="both"/>
        <w:rPr>
          <w:rFonts w:cs="Times New Roman"/>
          <w:color w:val="000000"/>
          <w:szCs w:val="28"/>
        </w:rPr>
      </w:pPr>
      <w:r w:rsidRPr="00463FA4">
        <w:rPr>
          <w:rFonts w:cs="Times New Roman"/>
          <w:color w:val="000000"/>
          <w:szCs w:val="28"/>
        </w:rPr>
        <w:t>              </w:t>
      </w:r>
      <w:r w:rsidRPr="00463FA4">
        <w:rPr>
          <w:rFonts w:cs="Times New Roman"/>
          <w:color w:val="000000"/>
          <w:szCs w:val="28"/>
          <w:lang w:val="en-US"/>
        </w:rPr>
        <w:t>K</w:t>
      </w:r>
      <w:r w:rsidRPr="00463FA4">
        <w:rPr>
          <w:rFonts w:cs="Times New Roman"/>
          <w:color w:val="000000"/>
          <w:szCs w:val="28"/>
        </w:rPr>
        <w:t> = 1+</w:t>
      </w:r>
      <w:r w:rsidRPr="00463FA4">
        <w:rPr>
          <w:rFonts w:cs="Times New Roman"/>
          <w:color w:val="000000"/>
          <w:szCs w:val="28"/>
          <w:lang w:val="en-US"/>
        </w:rPr>
        <w:t>R</w:t>
      </w:r>
      <w:r w:rsidRPr="00463FA4">
        <w:rPr>
          <w:rFonts w:cs="Times New Roman"/>
          <w:color w:val="000000"/>
          <w:szCs w:val="28"/>
          <w:vertAlign w:val="subscript"/>
        </w:rPr>
        <w:t>ос</w:t>
      </w:r>
      <w:r w:rsidRPr="00463FA4">
        <w:rPr>
          <w:rFonts w:cs="Times New Roman"/>
          <w:color w:val="000000"/>
          <w:szCs w:val="28"/>
        </w:rPr>
        <w:t>/ </w:t>
      </w:r>
      <w:r w:rsidRPr="00463FA4">
        <w:rPr>
          <w:rFonts w:cs="Times New Roman"/>
          <w:color w:val="000000"/>
          <w:szCs w:val="28"/>
          <w:lang w:val="en-US"/>
        </w:rPr>
        <w:t>R</w:t>
      </w:r>
      <w:r w:rsidRPr="00463FA4">
        <w:rPr>
          <w:rFonts w:cs="Times New Roman"/>
          <w:color w:val="000000"/>
          <w:szCs w:val="28"/>
        </w:rPr>
        <w:t>1;   </w:t>
      </w:r>
      <w:r w:rsidRPr="00463FA4">
        <w:rPr>
          <w:rFonts w:cs="Times New Roman"/>
          <w:color w:val="000000"/>
          <w:szCs w:val="28"/>
          <w:lang w:val="en-US"/>
        </w:rPr>
        <w:t>K</w:t>
      </w:r>
      <w:r w:rsidRPr="00463FA4">
        <w:rPr>
          <w:rFonts w:cs="Times New Roman"/>
          <w:color w:val="000000"/>
          <w:szCs w:val="28"/>
        </w:rPr>
        <w:t> (</w:t>
      </w:r>
      <w:r w:rsidRPr="00463FA4">
        <w:rPr>
          <w:rFonts w:cs="Times New Roman"/>
          <w:color w:val="000000"/>
          <w:szCs w:val="28"/>
          <w:lang w:val="en-US"/>
        </w:rPr>
        <w:t>j</w:t>
      </w:r>
      <w:r w:rsidRPr="00463FA4">
        <w:rPr>
          <w:rFonts w:cs="Times New Roman"/>
          <w:color w:val="000000"/>
          <w:szCs w:val="28"/>
        </w:rPr>
        <w:t>ω) = </w:t>
      </w:r>
      <w:r w:rsidRPr="00463FA4">
        <w:rPr>
          <w:rFonts w:cs="Times New Roman"/>
          <w:color w:val="000000"/>
          <w:szCs w:val="28"/>
          <w:lang w:val="en-US"/>
        </w:rPr>
        <w:t>K</w:t>
      </w:r>
      <w:r w:rsidRPr="00463FA4">
        <w:rPr>
          <w:rFonts w:cs="Times New Roman"/>
          <w:color w:val="000000"/>
          <w:szCs w:val="28"/>
        </w:rPr>
        <w:t>/(1+ jω/ω</w:t>
      </w:r>
      <w:r w:rsidRPr="00463FA4">
        <w:rPr>
          <w:rFonts w:cs="Times New Roman"/>
          <w:color w:val="000000"/>
          <w:szCs w:val="28"/>
          <w:vertAlign w:val="subscript"/>
        </w:rPr>
        <w:t>гр</w:t>
      </w:r>
      <w:r w:rsidRPr="00463FA4">
        <w:rPr>
          <w:rFonts w:cs="Times New Roman"/>
          <w:color w:val="000000"/>
          <w:szCs w:val="28"/>
        </w:rPr>
        <w:t>),                                        (8)</w:t>
      </w:r>
    </w:p>
    <w:p w:rsidR="00463FA4" w:rsidRPr="00463FA4" w:rsidRDefault="00463FA4" w:rsidP="00463FA4">
      <w:pPr>
        <w:pStyle w:val="ab"/>
        <w:shd w:val="clear" w:color="auto" w:fill="FFFFFF"/>
        <w:spacing w:after="0"/>
        <w:ind w:firstLine="540"/>
        <w:jc w:val="both"/>
        <w:rPr>
          <w:color w:val="000000"/>
          <w:sz w:val="28"/>
          <w:szCs w:val="28"/>
        </w:rPr>
      </w:pPr>
      <w:r w:rsidRPr="00463FA4">
        <w:rPr>
          <w:color w:val="000000"/>
          <w:sz w:val="28"/>
          <w:szCs w:val="28"/>
        </w:rPr>
        <w:t>Частным случаем усилителя (рис. 3,б) является усилитель (рис. 3,в) с коэффициентом усиления </w:t>
      </w:r>
      <w:r w:rsidRPr="00463FA4">
        <w:rPr>
          <w:color w:val="000000"/>
          <w:sz w:val="28"/>
          <w:szCs w:val="28"/>
          <w:lang w:val="en-US"/>
        </w:rPr>
        <w:t>K</w:t>
      </w:r>
      <w:r w:rsidRPr="00463FA4">
        <w:rPr>
          <w:color w:val="000000"/>
          <w:sz w:val="28"/>
          <w:szCs w:val="28"/>
        </w:rPr>
        <w:t>=1, поэтому его называют повторителем напряжения.</w:t>
      </w:r>
    </w:p>
    <w:p w:rsidR="00463FA4" w:rsidRPr="00463FA4" w:rsidRDefault="00463FA4" w:rsidP="00463FA4">
      <w:pPr>
        <w:pStyle w:val="ab"/>
        <w:shd w:val="clear" w:color="auto" w:fill="FFFFFF"/>
        <w:spacing w:after="0"/>
        <w:ind w:firstLine="540"/>
        <w:rPr>
          <w:color w:val="000000"/>
          <w:sz w:val="28"/>
          <w:szCs w:val="28"/>
        </w:rPr>
      </w:pPr>
      <w:r w:rsidRPr="00463FA4">
        <w:rPr>
          <w:i/>
          <w:iCs/>
          <w:color w:val="000000"/>
          <w:sz w:val="28"/>
          <w:szCs w:val="28"/>
        </w:rPr>
        <w:t>Сумматоры напряжений на ОУ.</w:t>
      </w:r>
      <w:r w:rsidRPr="00463FA4">
        <w:rPr>
          <w:color w:val="000000"/>
          <w:sz w:val="28"/>
          <w:szCs w:val="28"/>
        </w:rPr>
        <w:t> Схема суммирующего усилителя изображена на рис. 4:</w:t>
      </w:r>
    </w:p>
    <w:p w:rsidR="00463FA4" w:rsidRPr="00463FA4" w:rsidRDefault="00463FA4" w:rsidP="00463FA4">
      <w:pPr>
        <w:shd w:val="clear" w:color="auto" w:fill="FFFFFF"/>
        <w:jc w:val="center"/>
        <w:rPr>
          <w:rFonts w:cs="Times New Roman"/>
          <w:noProof/>
          <w:color w:val="000000"/>
          <w:szCs w:val="28"/>
          <w:lang w:eastAsia="ru-RU"/>
        </w:rPr>
      </w:pPr>
      <w:r w:rsidRPr="00463FA4">
        <w:rPr>
          <w:rFonts w:cs="Times New Roman"/>
          <w:noProof/>
          <w:color w:val="000000"/>
          <w:szCs w:val="28"/>
          <w:lang w:eastAsia="ru-RU"/>
        </w:rPr>
        <w:drawing>
          <wp:inline distT="0" distB="0" distL="0" distR="0" wp14:anchorId="07DC6E82" wp14:editId="2E8838A2">
            <wp:extent cx="2962275" cy="2305050"/>
            <wp:effectExtent l="0" t="0" r="9525" b="0"/>
            <wp:docPr id="28" name="Рисунок 28" descr="сумматор на 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умматор на ОУ"/>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962275" cy="2305050"/>
                    </a:xfrm>
                    <a:prstGeom prst="rect">
                      <a:avLst/>
                    </a:prstGeom>
                    <a:noFill/>
                    <a:ln>
                      <a:noFill/>
                    </a:ln>
                  </pic:spPr>
                </pic:pic>
              </a:graphicData>
            </a:graphic>
          </wp:inline>
        </w:drawing>
      </w:r>
    </w:p>
    <w:p w:rsidR="00463FA4" w:rsidRPr="00463FA4" w:rsidRDefault="00463FA4" w:rsidP="00463FA4">
      <w:pPr>
        <w:shd w:val="clear" w:color="auto" w:fill="FFFFFF"/>
        <w:jc w:val="center"/>
        <w:rPr>
          <w:rFonts w:cs="Times New Roman"/>
          <w:color w:val="000000"/>
          <w:szCs w:val="28"/>
        </w:rPr>
      </w:pPr>
      <w:r w:rsidRPr="00463FA4">
        <w:rPr>
          <w:rFonts w:cs="Times New Roman"/>
          <w:color w:val="000000"/>
          <w:szCs w:val="28"/>
        </w:rPr>
        <w:t>Рис. </w:t>
      </w:r>
      <w:r w:rsidRPr="00463FA4">
        <w:rPr>
          <w:rFonts w:cs="Times New Roman"/>
          <w:color w:val="000000"/>
          <w:szCs w:val="28"/>
          <w:lang w:val="en-US"/>
        </w:rPr>
        <w:t>3.</w:t>
      </w:r>
      <w:r w:rsidRPr="00463FA4">
        <w:rPr>
          <w:rFonts w:cs="Times New Roman"/>
          <w:color w:val="000000"/>
          <w:szCs w:val="28"/>
        </w:rPr>
        <w:t>4. Сумматор на ОУ</w:t>
      </w:r>
    </w:p>
    <w:p w:rsidR="00463FA4" w:rsidRPr="00463FA4" w:rsidRDefault="00463FA4" w:rsidP="00463FA4">
      <w:pPr>
        <w:shd w:val="clear" w:color="auto" w:fill="FFFFFF"/>
        <w:ind w:left="1620"/>
        <w:jc w:val="center"/>
        <w:rPr>
          <w:rFonts w:cs="Times New Roman"/>
          <w:color w:val="000000"/>
          <w:szCs w:val="28"/>
        </w:rPr>
      </w:pPr>
      <w:r w:rsidRPr="00463FA4">
        <w:rPr>
          <w:rFonts w:cs="Times New Roman"/>
          <w:color w:val="000000"/>
          <w:szCs w:val="28"/>
        </w:rPr>
        <w:t> </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На основании схемы рис. 4 можно записать следующие выражения:</w:t>
      </w:r>
    </w:p>
    <w:p w:rsidR="00463FA4" w:rsidRPr="00463FA4" w:rsidRDefault="00463FA4" w:rsidP="00463FA4">
      <w:pPr>
        <w:shd w:val="clear" w:color="auto" w:fill="FFFFFF"/>
        <w:jc w:val="center"/>
        <w:rPr>
          <w:rFonts w:cs="Times New Roman"/>
          <w:color w:val="000000"/>
          <w:szCs w:val="28"/>
          <w:lang w:val="en-US"/>
        </w:rPr>
      </w:pPr>
      <w:r w:rsidRPr="00463FA4">
        <w:rPr>
          <w:rFonts w:cs="Times New Roman"/>
          <w:color w:val="000000"/>
          <w:szCs w:val="28"/>
          <w:lang w:val="en-US"/>
        </w:rPr>
        <w:t>I</w:t>
      </w:r>
      <w:r w:rsidRPr="00463FA4">
        <w:rPr>
          <w:rFonts w:cs="Times New Roman"/>
          <w:color w:val="000000"/>
          <w:szCs w:val="28"/>
          <w:vertAlign w:val="subscript"/>
          <w:lang w:val="en-US"/>
        </w:rPr>
        <w:t>1</w:t>
      </w:r>
      <w:r w:rsidRPr="00463FA4">
        <w:rPr>
          <w:rFonts w:cs="Times New Roman"/>
          <w:color w:val="000000"/>
          <w:szCs w:val="28"/>
          <w:lang w:val="en-US"/>
        </w:rPr>
        <w:t> = U</w:t>
      </w:r>
      <w:r w:rsidRPr="00463FA4">
        <w:rPr>
          <w:rFonts w:cs="Times New Roman"/>
          <w:color w:val="000000"/>
          <w:szCs w:val="28"/>
          <w:vertAlign w:val="subscript"/>
          <w:lang w:val="en-US"/>
        </w:rPr>
        <w:t>1</w:t>
      </w:r>
      <w:r w:rsidRPr="00463FA4">
        <w:rPr>
          <w:rFonts w:cs="Times New Roman"/>
          <w:color w:val="000000"/>
          <w:szCs w:val="28"/>
          <w:lang w:val="en-US"/>
        </w:rPr>
        <w:t>/R</w:t>
      </w:r>
      <w:r w:rsidRPr="00463FA4">
        <w:rPr>
          <w:rFonts w:cs="Times New Roman"/>
          <w:color w:val="000000"/>
          <w:szCs w:val="28"/>
          <w:vertAlign w:val="subscript"/>
          <w:lang w:val="en-US"/>
        </w:rPr>
        <w:t>1</w:t>
      </w:r>
      <w:r w:rsidRPr="00463FA4">
        <w:rPr>
          <w:rFonts w:cs="Times New Roman"/>
          <w:color w:val="000000"/>
          <w:szCs w:val="28"/>
          <w:lang w:val="en-US"/>
        </w:rPr>
        <w:t>;   I</w:t>
      </w:r>
      <w:r w:rsidRPr="00463FA4">
        <w:rPr>
          <w:rFonts w:cs="Times New Roman"/>
          <w:color w:val="000000"/>
          <w:szCs w:val="28"/>
          <w:vertAlign w:val="subscript"/>
          <w:lang w:val="en-US"/>
        </w:rPr>
        <w:t>2</w:t>
      </w:r>
      <w:r w:rsidRPr="00463FA4">
        <w:rPr>
          <w:rFonts w:cs="Times New Roman"/>
          <w:color w:val="000000"/>
          <w:szCs w:val="28"/>
          <w:lang w:val="en-US"/>
        </w:rPr>
        <w:t> = U</w:t>
      </w:r>
      <w:r w:rsidRPr="00463FA4">
        <w:rPr>
          <w:rFonts w:cs="Times New Roman"/>
          <w:color w:val="000000"/>
          <w:szCs w:val="28"/>
          <w:vertAlign w:val="subscript"/>
          <w:lang w:val="en-US"/>
        </w:rPr>
        <w:t>2</w:t>
      </w:r>
      <w:r w:rsidRPr="00463FA4">
        <w:rPr>
          <w:rFonts w:cs="Times New Roman"/>
          <w:color w:val="000000"/>
          <w:szCs w:val="28"/>
          <w:lang w:val="en-US"/>
        </w:rPr>
        <w:t>/R</w:t>
      </w:r>
      <w:r w:rsidRPr="00463FA4">
        <w:rPr>
          <w:rFonts w:cs="Times New Roman"/>
          <w:color w:val="000000"/>
          <w:szCs w:val="28"/>
          <w:vertAlign w:val="subscript"/>
          <w:lang w:val="en-US"/>
        </w:rPr>
        <w:t>2</w:t>
      </w:r>
      <w:r w:rsidRPr="00463FA4">
        <w:rPr>
          <w:rFonts w:cs="Times New Roman"/>
          <w:color w:val="000000"/>
          <w:szCs w:val="28"/>
          <w:lang w:val="en-US"/>
        </w:rPr>
        <w:t>;   I</w:t>
      </w:r>
      <w:r w:rsidRPr="00463FA4">
        <w:rPr>
          <w:rFonts w:cs="Times New Roman"/>
          <w:color w:val="000000"/>
          <w:szCs w:val="28"/>
          <w:vertAlign w:val="subscript"/>
        </w:rPr>
        <w:t>ос</w:t>
      </w:r>
      <w:r w:rsidRPr="00463FA4">
        <w:rPr>
          <w:rFonts w:cs="Times New Roman"/>
          <w:color w:val="000000"/>
          <w:szCs w:val="28"/>
          <w:lang w:val="en-US"/>
        </w:rPr>
        <w:t> = I</w:t>
      </w:r>
      <w:r w:rsidRPr="00463FA4">
        <w:rPr>
          <w:rFonts w:cs="Times New Roman"/>
          <w:color w:val="000000"/>
          <w:szCs w:val="28"/>
          <w:vertAlign w:val="subscript"/>
          <w:lang w:val="en-US"/>
        </w:rPr>
        <w:t>1</w:t>
      </w:r>
      <w:r w:rsidRPr="00463FA4">
        <w:rPr>
          <w:rFonts w:cs="Times New Roman"/>
          <w:color w:val="000000"/>
          <w:szCs w:val="28"/>
          <w:lang w:val="en-US"/>
        </w:rPr>
        <w:t> + I</w:t>
      </w:r>
      <w:r w:rsidRPr="00463FA4">
        <w:rPr>
          <w:rFonts w:cs="Times New Roman"/>
          <w:color w:val="000000"/>
          <w:szCs w:val="28"/>
          <w:vertAlign w:val="subscript"/>
          <w:lang w:val="en-US"/>
        </w:rPr>
        <w:t>2</w:t>
      </w:r>
      <w:r w:rsidRPr="00463FA4">
        <w:rPr>
          <w:rFonts w:cs="Times New Roman"/>
          <w:color w:val="000000"/>
          <w:szCs w:val="28"/>
          <w:lang w:val="en-US"/>
        </w:rPr>
        <w:t> = - U</w:t>
      </w:r>
      <w:r w:rsidRPr="00463FA4">
        <w:rPr>
          <w:rFonts w:cs="Times New Roman"/>
          <w:color w:val="000000"/>
          <w:szCs w:val="28"/>
          <w:vertAlign w:val="subscript"/>
        </w:rPr>
        <w:t>вых</w:t>
      </w:r>
      <w:r w:rsidRPr="00463FA4">
        <w:rPr>
          <w:rFonts w:cs="Times New Roman"/>
          <w:color w:val="000000"/>
          <w:szCs w:val="28"/>
          <w:lang w:val="en-US"/>
        </w:rPr>
        <w:t>/R</w:t>
      </w:r>
      <w:r w:rsidRPr="00463FA4">
        <w:rPr>
          <w:rFonts w:cs="Times New Roman"/>
          <w:color w:val="000000"/>
          <w:szCs w:val="28"/>
          <w:vertAlign w:val="subscript"/>
        </w:rPr>
        <w:t>ос</w:t>
      </w:r>
      <w:r w:rsidRPr="00463FA4">
        <w:rPr>
          <w:rFonts w:cs="Times New Roman"/>
          <w:color w:val="000000"/>
          <w:szCs w:val="28"/>
          <w:lang w:val="en-US"/>
        </w:rPr>
        <w:t>;</w:t>
      </w:r>
    </w:p>
    <w:p w:rsidR="00463FA4" w:rsidRPr="00463FA4" w:rsidRDefault="00463FA4" w:rsidP="00463FA4">
      <w:pPr>
        <w:shd w:val="clear" w:color="auto" w:fill="FFFFFF"/>
        <w:jc w:val="center"/>
        <w:rPr>
          <w:rFonts w:cs="Times New Roman"/>
          <w:color w:val="000000"/>
          <w:szCs w:val="28"/>
          <w:lang w:val="en-US"/>
        </w:rPr>
      </w:pPr>
      <w:r w:rsidRPr="00463FA4">
        <w:rPr>
          <w:rFonts w:cs="Times New Roman"/>
          <w:color w:val="000000"/>
          <w:szCs w:val="28"/>
          <w:lang w:val="en-US"/>
        </w:rPr>
        <w:t>     U</w:t>
      </w:r>
      <w:r w:rsidRPr="00463FA4">
        <w:rPr>
          <w:rFonts w:cs="Times New Roman"/>
          <w:color w:val="000000"/>
          <w:szCs w:val="28"/>
          <w:vertAlign w:val="subscript"/>
        </w:rPr>
        <w:t>вых</w:t>
      </w:r>
      <w:r w:rsidRPr="00463FA4">
        <w:rPr>
          <w:rFonts w:cs="Times New Roman"/>
          <w:color w:val="000000"/>
          <w:szCs w:val="28"/>
          <w:lang w:val="en-US"/>
        </w:rPr>
        <w:t> = - (I</w:t>
      </w:r>
      <w:r w:rsidRPr="00463FA4">
        <w:rPr>
          <w:rFonts w:cs="Times New Roman"/>
          <w:color w:val="000000"/>
          <w:szCs w:val="28"/>
          <w:vertAlign w:val="subscript"/>
          <w:lang w:val="en-US"/>
        </w:rPr>
        <w:t>1</w:t>
      </w:r>
      <w:r w:rsidRPr="00463FA4">
        <w:rPr>
          <w:rFonts w:cs="Times New Roman"/>
          <w:color w:val="000000"/>
          <w:szCs w:val="28"/>
          <w:lang w:val="en-US"/>
        </w:rPr>
        <w:t> + I</w:t>
      </w:r>
      <w:r w:rsidRPr="00463FA4">
        <w:rPr>
          <w:rFonts w:cs="Times New Roman"/>
          <w:color w:val="000000"/>
          <w:szCs w:val="28"/>
          <w:vertAlign w:val="subscript"/>
          <w:lang w:val="en-US"/>
        </w:rPr>
        <w:t>2</w:t>
      </w:r>
      <w:r w:rsidRPr="00463FA4">
        <w:rPr>
          <w:rFonts w:cs="Times New Roman"/>
          <w:color w:val="000000"/>
          <w:szCs w:val="28"/>
          <w:lang w:val="en-US"/>
        </w:rPr>
        <w:t>)R</w:t>
      </w:r>
      <w:r w:rsidRPr="00463FA4">
        <w:rPr>
          <w:rFonts w:cs="Times New Roman"/>
          <w:color w:val="000000"/>
          <w:szCs w:val="28"/>
          <w:vertAlign w:val="subscript"/>
        </w:rPr>
        <w:t>ос</w:t>
      </w:r>
      <w:r w:rsidRPr="00463FA4">
        <w:rPr>
          <w:rFonts w:cs="Times New Roman"/>
          <w:color w:val="000000"/>
          <w:szCs w:val="28"/>
          <w:lang w:val="en-US"/>
        </w:rPr>
        <w:t> = - (U</w:t>
      </w:r>
      <w:r w:rsidRPr="00463FA4">
        <w:rPr>
          <w:rFonts w:cs="Times New Roman"/>
          <w:color w:val="000000"/>
          <w:szCs w:val="28"/>
          <w:vertAlign w:val="subscript"/>
          <w:lang w:val="en-US"/>
        </w:rPr>
        <w:t>1</w:t>
      </w:r>
      <w:r w:rsidRPr="00463FA4">
        <w:rPr>
          <w:rFonts w:cs="Times New Roman"/>
          <w:color w:val="000000"/>
          <w:szCs w:val="28"/>
          <w:lang w:val="en-US"/>
        </w:rPr>
        <w:t>/R</w:t>
      </w:r>
      <w:r w:rsidRPr="00463FA4">
        <w:rPr>
          <w:rFonts w:cs="Times New Roman"/>
          <w:color w:val="000000"/>
          <w:szCs w:val="28"/>
          <w:vertAlign w:val="subscript"/>
          <w:lang w:val="en-US"/>
        </w:rPr>
        <w:t>1</w:t>
      </w:r>
      <w:r w:rsidRPr="00463FA4">
        <w:rPr>
          <w:rFonts w:cs="Times New Roman"/>
          <w:color w:val="000000"/>
          <w:szCs w:val="28"/>
          <w:lang w:val="en-US"/>
        </w:rPr>
        <w:t> + U</w:t>
      </w:r>
      <w:r w:rsidRPr="00463FA4">
        <w:rPr>
          <w:rFonts w:cs="Times New Roman"/>
          <w:color w:val="000000"/>
          <w:szCs w:val="28"/>
          <w:vertAlign w:val="subscript"/>
          <w:lang w:val="en-US"/>
        </w:rPr>
        <w:t>2</w:t>
      </w:r>
      <w:r w:rsidRPr="00463FA4">
        <w:rPr>
          <w:rFonts w:cs="Times New Roman"/>
          <w:color w:val="000000"/>
          <w:szCs w:val="28"/>
          <w:lang w:val="en-US"/>
        </w:rPr>
        <w:t>/R</w:t>
      </w:r>
      <w:r w:rsidRPr="00463FA4">
        <w:rPr>
          <w:rFonts w:cs="Times New Roman"/>
          <w:color w:val="000000"/>
          <w:szCs w:val="28"/>
          <w:vertAlign w:val="subscript"/>
          <w:lang w:val="en-US"/>
        </w:rPr>
        <w:t>2</w:t>
      </w:r>
      <w:r w:rsidRPr="00463FA4">
        <w:rPr>
          <w:rFonts w:cs="Times New Roman"/>
          <w:color w:val="000000"/>
          <w:szCs w:val="28"/>
          <w:lang w:val="en-US"/>
        </w:rPr>
        <w:t>)R</w:t>
      </w:r>
      <w:r w:rsidRPr="00463FA4">
        <w:rPr>
          <w:rFonts w:cs="Times New Roman"/>
          <w:color w:val="000000"/>
          <w:szCs w:val="28"/>
          <w:vertAlign w:val="subscript"/>
        </w:rPr>
        <w:t>ос</w:t>
      </w:r>
      <w:r w:rsidRPr="00463FA4">
        <w:rPr>
          <w:rFonts w:cs="Times New Roman"/>
          <w:color w:val="000000"/>
          <w:szCs w:val="28"/>
          <w:lang w:val="en-US"/>
        </w:rPr>
        <w:t> = </w:t>
      </w:r>
      <w:r w:rsidRPr="00463FA4">
        <w:rPr>
          <w:rFonts w:cs="Times New Roman"/>
          <w:noProof/>
          <w:color w:val="000000"/>
          <w:szCs w:val="28"/>
          <w:vertAlign w:val="subscript"/>
          <w:lang w:eastAsia="ru-RU"/>
        </w:rPr>
        <w:drawing>
          <wp:inline distT="0" distB="0" distL="0" distR="0" wp14:anchorId="05D5B6DE" wp14:editId="72D50377">
            <wp:extent cx="476250" cy="476250"/>
            <wp:effectExtent l="0" t="0" r="0" b="0"/>
            <wp:docPr id="24" name="Рисунок 24" descr="http://electroff.narod.ru/labor1/lab-3.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lectroff.narod.ru/labor1/lab-3.files/image012.gif"/>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Pr="00463FA4">
        <w:rPr>
          <w:rFonts w:cs="Times New Roman"/>
          <w:color w:val="000000"/>
          <w:szCs w:val="28"/>
          <w:lang w:val="en-US"/>
        </w:rPr>
        <w:t>(U</w:t>
      </w:r>
      <w:r w:rsidRPr="00463FA4">
        <w:rPr>
          <w:rFonts w:cs="Times New Roman"/>
          <w:color w:val="000000"/>
          <w:szCs w:val="28"/>
          <w:vertAlign w:val="subscript"/>
          <w:lang w:val="en-US"/>
        </w:rPr>
        <w:t>1</w:t>
      </w:r>
      <w:r w:rsidRPr="00463FA4">
        <w:rPr>
          <w:rFonts w:cs="Times New Roman"/>
          <w:color w:val="000000"/>
          <w:szCs w:val="28"/>
          <w:lang w:val="en-US"/>
        </w:rPr>
        <w:t> + U</w:t>
      </w:r>
      <w:r w:rsidRPr="00463FA4">
        <w:rPr>
          <w:rFonts w:cs="Times New Roman"/>
          <w:color w:val="000000"/>
          <w:szCs w:val="28"/>
          <w:vertAlign w:val="subscript"/>
          <w:lang w:val="en-US"/>
        </w:rPr>
        <w:t>2</w:t>
      </w:r>
      <w:r w:rsidRPr="00463FA4">
        <w:rPr>
          <w:rFonts w:cs="Times New Roman"/>
          <w:color w:val="000000"/>
          <w:szCs w:val="28"/>
          <w:lang w:val="en-US"/>
        </w:rPr>
        <w:t>),                 (9)</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где </w:t>
      </w:r>
      <w:r w:rsidRPr="00463FA4">
        <w:rPr>
          <w:rFonts w:cs="Times New Roman"/>
          <w:color w:val="000000"/>
          <w:szCs w:val="28"/>
          <w:lang w:val="en-US"/>
        </w:rPr>
        <w:t>R</w:t>
      </w:r>
      <w:r w:rsidRPr="00463FA4">
        <w:rPr>
          <w:rFonts w:cs="Times New Roman"/>
          <w:color w:val="000000"/>
          <w:szCs w:val="28"/>
        </w:rPr>
        <w:t> = </w:t>
      </w:r>
      <w:r w:rsidRPr="00463FA4">
        <w:rPr>
          <w:rFonts w:cs="Times New Roman"/>
          <w:color w:val="000000"/>
          <w:szCs w:val="28"/>
          <w:lang w:val="en-US"/>
        </w:rPr>
        <w:t>R</w:t>
      </w:r>
      <w:r w:rsidRPr="00463FA4">
        <w:rPr>
          <w:rFonts w:cs="Times New Roman"/>
          <w:color w:val="000000"/>
          <w:szCs w:val="28"/>
        </w:rPr>
        <w:t>1 = </w:t>
      </w:r>
      <w:r w:rsidRPr="00463FA4">
        <w:rPr>
          <w:rFonts w:cs="Times New Roman"/>
          <w:color w:val="000000"/>
          <w:szCs w:val="28"/>
          <w:lang w:val="en-US"/>
        </w:rPr>
        <w:t>R</w:t>
      </w:r>
      <w:r w:rsidRPr="00463FA4">
        <w:rPr>
          <w:rFonts w:cs="Times New Roman"/>
          <w:color w:val="000000"/>
          <w:szCs w:val="28"/>
        </w:rPr>
        <w:t>2.</w:t>
      </w:r>
    </w:p>
    <w:p w:rsidR="00463FA4" w:rsidRPr="00463FA4" w:rsidRDefault="00463FA4" w:rsidP="00463FA4">
      <w:pPr>
        <w:shd w:val="clear" w:color="auto" w:fill="FFFFFF"/>
        <w:ind w:firstLine="720"/>
        <w:jc w:val="both"/>
        <w:rPr>
          <w:rFonts w:cs="Times New Roman"/>
          <w:color w:val="000000"/>
          <w:szCs w:val="28"/>
        </w:rPr>
      </w:pPr>
      <w:r w:rsidRPr="00463FA4">
        <w:rPr>
          <w:rFonts w:cs="Times New Roman"/>
          <w:i/>
          <w:iCs/>
          <w:color w:val="000000"/>
          <w:szCs w:val="28"/>
        </w:rPr>
        <w:t>Дифференцирующие и интегрирующие ОУ.</w:t>
      </w:r>
      <w:r w:rsidRPr="00463FA4">
        <w:rPr>
          <w:rFonts w:cs="Times New Roman"/>
          <w:color w:val="000000"/>
          <w:szCs w:val="28"/>
        </w:rPr>
        <w:t> Дифференцирующие и интегрирующие устройства, созданные на основе ОУ изображены на рис. 5:</w:t>
      </w:r>
    </w:p>
    <w:p w:rsidR="00463FA4" w:rsidRPr="00463FA4" w:rsidRDefault="00463FA4" w:rsidP="00463FA4">
      <w:pPr>
        <w:shd w:val="clear" w:color="auto" w:fill="FFFFFF"/>
        <w:jc w:val="center"/>
        <w:rPr>
          <w:rFonts w:cs="Times New Roman"/>
          <w:color w:val="000000"/>
          <w:szCs w:val="28"/>
        </w:rPr>
      </w:pPr>
      <w:r w:rsidRPr="00463FA4">
        <w:rPr>
          <w:rFonts w:cs="Times New Roman"/>
          <w:noProof/>
          <w:color w:val="000000"/>
          <w:szCs w:val="28"/>
          <w:lang w:eastAsia="ru-RU"/>
        </w:rPr>
        <w:drawing>
          <wp:inline distT="0" distB="0" distL="0" distR="0" wp14:anchorId="70F2DB7F" wp14:editId="2FDB8D4D">
            <wp:extent cx="2400300" cy="1847850"/>
            <wp:effectExtent l="0" t="0" r="0" b="0"/>
            <wp:docPr id="22" name="Рисунок 22" descr="интегратор на 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нтегратор на ОУ"/>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400300" cy="1847850"/>
                    </a:xfrm>
                    <a:prstGeom prst="rect">
                      <a:avLst/>
                    </a:prstGeom>
                    <a:noFill/>
                    <a:ln>
                      <a:noFill/>
                    </a:ln>
                  </pic:spPr>
                </pic:pic>
              </a:graphicData>
            </a:graphic>
          </wp:inline>
        </w:drawing>
      </w:r>
      <w:r w:rsidRPr="00463FA4">
        <w:rPr>
          <w:rFonts w:cs="Times New Roman"/>
          <w:color w:val="000000"/>
          <w:szCs w:val="28"/>
        </w:rPr>
        <w:t>              </w:t>
      </w:r>
      <w:r w:rsidRPr="00463FA4">
        <w:rPr>
          <w:rFonts w:cs="Times New Roman"/>
          <w:noProof/>
          <w:color w:val="000000"/>
          <w:szCs w:val="28"/>
          <w:lang w:eastAsia="ru-RU"/>
        </w:rPr>
        <w:drawing>
          <wp:inline distT="0" distB="0" distL="0" distR="0" wp14:anchorId="14C887AF" wp14:editId="6C0A0DB4">
            <wp:extent cx="2619375" cy="1390650"/>
            <wp:effectExtent l="0" t="0" r="9525" b="0"/>
            <wp:docPr id="20" name="Рисунок 20" descr="дифференциатор на 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ифференциатор на ОУ"/>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619375" cy="1390650"/>
                    </a:xfrm>
                    <a:prstGeom prst="rect">
                      <a:avLst/>
                    </a:prstGeom>
                    <a:noFill/>
                    <a:ln>
                      <a:noFill/>
                    </a:ln>
                  </pic:spPr>
                </pic:pic>
              </a:graphicData>
            </a:graphic>
          </wp:inline>
        </w:drawing>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                 </w:t>
      </w:r>
      <w:r w:rsidRPr="00463FA4">
        <w:rPr>
          <w:rFonts w:cs="Times New Roman"/>
          <w:color w:val="000000"/>
          <w:szCs w:val="28"/>
          <w:lang w:val="en-US"/>
        </w:rPr>
        <w:t>  </w:t>
      </w:r>
      <w:r w:rsidRPr="00463FA4">
        <w:rPr>
          <w:rFonts w:cs="Times New Roman"/>
          <w:color w:val="000000"/>
          <w:szCs w:val="28"/>
        </w:rPr>
        <w:t>  а)                                                        б)</w:t>
      </w:r>
    </w:p>
    <w:p w:rsidR="00463FA4" w:rsidRPr="00463FA4" w:rsidRDefault="00463FA4" w:rsidP="00463FA4">
      <w:pPr>
        <w:shd w:val="clear" w:color="auto" w:fill="FFFFFF"/>
        <w:jc w:val="center"/>
        <w:rPr>
          <w:rFonts w:cs="Times New Roman"/>
          <w:color w:val="000000"/>
          <w:szCs w:val="28"/>
        </w:rPr>
      </w:pPr>
      <w:r w:rsidRPr="00463FA4">
        <w:rPr>
          <w:rFonts w:cs="Times New Roman"/>
          <w:color w:val="000000"/>
          <w:szCs w:val="28"/>
        </w:rPr>
        <w:t>Рис. 3.5. Интегрирующий (а) и дифференцирующий (б) ОУ</w:t>
      </w:r>
    </w:p>
    <w:p w:rsidR="00463FA4" w:rsidRPr="00463FA4" w:rsidRDefault="00463FA4" w:rsidP="00463FA4">
      <w:pPr>
        <w:shd w:val="clear" w:color="auto" w:fill="FFFFFF"/>
        <w:ind w:firstLine="360"/>
        <w:jc w:val="both"/>
        <w:rPr>
          <w:rFonts w:cs="Times New Roman"/>
          <w:color w:val="000000"/>
          <w:szCs w:val="28"/>
        </w:rPr>
      </w:pPr>
      <w:r w:rsidRPr="00463FA4">
        <w:rPr>
          <w:rFonts w:cs="Times New Roman"/>
          <w:color w:val="000000"/>
          <w:szCs w:val="28"/>
        </w:rPr>
        <w:t> </w:t>
      </w:r>
    </w:p>
    <w:p w:rsidR="00463FA4" w:rsidRPr="00463FA4" w:rsidRDefault="00463FA4" w:rsidP="00463FA4">
      <w:pPr>
        <w:shd w:val="clear" w:color="auto" w:fill="FFFFFF"/>
        <w:ind w:firstLine="360"/>
        <w:jc w:val="both"/>
        <w:rPr>
          <w:rFonts w:cs="Times New Roman"/>
          <w:color w:val="000000"/>
          <w:szCs w:val="28"/>
        </w:rPr>
      </w:pPr>
      <w:r w:rsidRPr="00463FA4">
        <w:rPr>
          <w:rFonts w:cs="Times New Roman"/>
          <w:color w:val="000000"/>
          <w:szCs w:val="28"/>
        </w:rPr>
        <w:t>Для инвертирующего устройства (рис. 5,а) выходное напряжение определяется выражением:</w:t>
      </w:r>
    </w:p>
    <w:p w:rsidR="00463FA4" w:rsidRPr="00463FA4" w:rsidRDefault="00463FA4" w:rsidP="00463FA4">
      <w:pPr>
        <w:shd w:val="clear" w:color="auto" w:fill="FFFFFF"/>
        <w:ind w:firstLine="3600"/>
        <w:rPr>
          <w:rFonts w:cs="Times New Roman"/>
          <w:color w:val="000000"/>
          <w:szCs w:val="28"/>
        </w:rPr>
      </w:pPr>
      <w:r w:rsidRPr="00463FA4">
        <w:rPr>
          <w:rFonts w:cs="Times New Roman"/>
          <w:noProof/>
          <w:color w:val="000000"/>
          <w:szCs w:val="28"/>
          <w:vertAlign w:val="subscript"/>
          <w:lang w:eastAsia="ru-RU"/>
        </w:rPr>
        <w:drawing>
          <wp:inline distT="0" distB="0" distL="0" distR="0" wp14:anchorId="58BC9705" wp14:editId="55FA728E">
            <wp:extent cx="1590675" cy="571500"/>
            <wp:effectExtent l="0" t="0" r="9525" b="0"/>
            <wp:docPr id="18" name="Рисунок 18" descr="http://electroff.narod.ru/labor1/lab-3.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lectroff.narod.ru/labor1/lab-3.files/image015.gif"/>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590675" cy="571500"/>
                    </a:xfrm>
                    <a:prstGeom prst="rect">
                      <a:avLst/>
                    </a:prstGeom>
                    <a:noFill/>
                    <a:ln>
                      <a:noFill/>
                    </a:ln>
                  </pic:spPr>
                </pic:pic>
              </a:graphicData>
            </a:graphic>
          </wp:inline>
        </w:drawing>
      </w:r>
      <w:r w:rsidRPr="00463FA4">
        <w:rPr>
          <w:rFonts w:cs="Times New Roman"/>
          <w:color w:val="000000"/>
          <w:szCs w:val="28"/>
        </w:rPr>
        <w:t>                                 (10)</w:t>
      </w:r>
    </w:p>
    <w:p w:rsidR="00463FA4" w:rsidRPr="00463FA4" w:rsidRDefault="00463FA4" w:rsidP="00463FA4">
      <w:pPr>
        <w:shd w:val="clear" w:color="auto" w:fill="FFFFFF"/>
        <w:ind w:firstLine="360"/>
        <w:jc w:val="both"/>
        <w:rPr>
          <w:rFonts w:cs="Times New Roman"/>
          <w:color w:val="000000"/>
          <w:szCs w:val="28"/>
        </w:rPr>
      </w:pPr>
      <w:r w:rsidRPr="00463FA4">
        <w:rPr>
          <w:rFonts w:cs="Times New Roman"/>
          <w:color w:val="000000"/>
          <w:szCs w:val="28"/>
        </w:rPr>
        <w:t>На начальном интервале интегрирования, когда </w:t>
      </w:r>
      <w:r w:rsidRPr="00463FA4">
        <w:rPr>
          <w:rFonts w:cs="Times New Roman"/>
          <w:color w:val="000000"/>
          <w:szCs w:val="28"/>
          <w:lang w:val="en-US"/>
        </w:rPr>
        <w:t>t</w:t>
      </w:r>
      <w:r w:rsidRPr="00463FA4">
        <w:rPr>
          <w:rFonts w:cs="Times New Roman"/>
          <w:color w:val="000000"/>
          <w:szCs w:val="28"/>
        </w:rPr>
        <w:t> &lt;&lt; τ</w:t>
      </w:r>
      <w:r w:rsidRPr="00463FA4">
        <w:rPr>
          <w:rFonts w:cs="Times New Roman"/>
          <w:color w:val="000000"/>
          <w:szCs w:val="28"/>
          <w:vertAlign w:val="subscript"/>
        </w:rPr>
        <w:t>инт</w:t>
      </w:r>
      <w:r w:rsidRPr="00463FA4">
        <w:rPr>
          <w:rFonts w:cs="Times New Roman"/>
          <w:color w:val="000000"/>
          <w:szCs w:val="28"/>
        </w:rPr>
        <w:t>, изменение выходного напряжения </w:t>
      </w:r>
      <w:r w:rsidRPr="00463FA4">
        <w:rPr>
          <w:rFonts w:cs="Times New Roman"/>
          <w:color w:val="000000"/>
          <w:szCs w:val="28"/>
          <w:lang w:val="en-US"/>
        </w:rPr>
        <w:t>U</w:t>
      </w:r>
      <w:r w:rsidRPr="00463FA4">
        <w:rPr>
          <w:rFonts w:cs="Times New Roman"/>
          <w:color w:val="000000"/>
          <w:szCs w:val="28"/>
          <w:vertAlign w:val="subscript"/>
        </w:rPr>
        <w:t>вых</w:t>
      </w:r>
      <w:r w:rsidRPr="00463FA4">
        <w:rPr>
          <w:rFonts w:cs="Times New Roman"/>
          <w:color w:val="000000"/>
          <w:szCs w:val="28"/>
        </w:rPr>
        <w:t> будет достаточно близко к линейному, и скорость его изменения равна:</w:t>
      </w:r>
    </w:p>
    <w:p w:rsidR="00463FA4" w:rsidRPr="00463FA4" w:rsidRDefault="00463FA4" w:rsidP="00463FA4">
      <w:pPr>
        <w:shd w:val="clear" w:color="auto" w:fill="FFFFFF"/>
        <w:ind w:firstLine="360"/>
        <w:jc w:val="both"/>
        <w:rPr>
          <w:rFonts w:cs="Times New Roman"/>
          <w:color w:val="000000"/>
          <w:szCs w:val="28"/>
        </w:rPr>
      </w:pPr>
      <w:r w:rsidRPr="00463FA4">
        <w:rPr>
          <w:rFonts w:cs="Times New Roman"/>
          <w:color w:val="000000"/>
          <w:szCs w:val="28"/>
        </w:rPr>
        <w:t>                                    Δ</w:t>
      </w:r>
      <w:r w:rsidRPr="00463FA4">
        <w:rPr>
          <w:rFonts w:cs="Times New Roman"/>
          <w:color w:val="000000"/>
          <w:szCs w:val="28"/>
          <w:lang w:val="en-US"/>
        </w:rPr>
        <w:t>U</w:t>
      </w:r>
      <w:r w:rsidRPr="00463FA4">
        <w:rPr>
          <w:rFonts w:cs="Times New Roman"/>
          <w:color w:val="000000"/>
          <w:szCs w:val="28"/>
          <w:vertAlign w:val="subscript"/>
        </w:rPr>
        <w:t>вых</w:t>
      </w:r>
      <w:r w:rsidRPr="00463FA4">
        <w:rPr>
          <w:rFonts w:cs="Times New Roman"/>
          <w:color w:val="000000"/>
          <w:szCs w:val="28"/>
        </w:rPr>
        <w:t>/Δ</w:t>
      </w:r>
      <w:r w:rsidRPr="00463FA4">
        <w:rPr>
          <w:rFonts w:cs="Times New Roman"/>
          <w:color w:val="000000"/>
          <w:szCs w:val="28"/>
          <w:lang w:val="en-US"/>
        </w:rPr>
        <w:t>t</w:t>
      </w:r>
      <w:r w:rsidRPr="00463FA4">
        <w:rPr>
          <w:rFonts w:cs="Times New Roman"/>
          <w:color w:val="000000"/>
          <w:szCs w:val="28"/>
        </w:rPr>
        <w:t> = - </w:t>
      </w:r>
      <w:r w:rsidRPr="00463FA4">
        <w:rPr>
          <w:rFonts w:cs="Times New Roman"/>
          <w:color w:val="000000"/>
          <w:szCs w:val="28"/>
          <w:lang w:val="en-US"/>
        </w:rPr>
        <w:t>U</w:t>
      </w:r>
      <w:r w:rsidRPr="00463FA4">
        <w:rPr>
          <w:rFonts w:cs="Times New Roman"/>
          <w:color w:val="000000"/>
          <w:szCs w:val="28"/>
          <w:vertAlign w:val="subscript"/>
        </w:rPr>
        <w:t>вх</w:t>
      </w:r>
      <w:r w:rsidRPr="00463FA4">
        <w:rPr>
          <w:rFonts w:cs="Times New Roman"/>
          <w:color w:val="000000"/>
          <w:szCs w:val="28"/>
        </w:rPr>
        <w:t>/</w:t>
      </w:r>
      <w:r w:rsidRPr="00463FA4">
        <w:rPr>
          <w:rFonts w:cs="Times New Roman"/>
          <w:color w:val="000000"/>
          <w:szCs w:val="28"/>
          <w:lang w:val="en-US"/>
        </w:rPr>
        <w:t>CR</w:t>
      </w:r>
      <w:r w:rsidRPr="00463FA4">
        <w:rPr>
          <w:rFonts w:cs="Times New Roman"/>
          <w:color w:val="000000"/>
          <w:szCs w:val="28"/>
          <w:vertAlign w:val="subscript"/>
        </w:rPr>
        <w:t>1</w:t>
      </w:r>
      <w:r w:rsidRPr="00463FA4">
        <w:rPr>
          <w:rFonts w:cs="Times New Roman"/>
          <w:color w:val="000000"/>
          <w:szCs w:val="28"/>
        </w:rPr>
        <w:t>                                                   (11)</w:t>
      </w:r>
    </w:p>
    <w:p w:rsidR="00463FA4" w:rsidRPr="00463FA4" w:rsidRDefault="00463FA4" w:rsidP="00463FA4">
      <w:pPr>
        <w:shd w:val="clear" w:color="auto" w:fill="FFFFFF"/>
        <w:ind w:firstLine="360"/>
        <w:jc w:val="both"/>
        <w:rPr>
          <w:rFonts w:cs="Times New Roman"/>
          <w:color w:val="000000"/>
          <w:szCs w:val="28"/>
        </w:rPr>
      </w:pPr>
      <w:r w:rsidRPr="00463FA4">
        <w:rPr>
          <w:rFonts w:cs="Times New Roman"/>
          <w:color w:val="000000"/>
          <w:szCs w:val="28"/>
        </w:rPr>
        <w:t>Для дифференцирующего устройства (рис.5,б) выходное напряжение </w:t>
      </w:r>
      <w:r w:rsidRPr="00463FA4">
        <w:rPr>
          <w:rFonts w:cs="Times New Roman"/>
          <w:color w:val="000000"/>
          <w:szCs w:val="28"/>
          <w:lang w:val="en-US"/>
        </w:rPr>
        <w:t>U</w:t>
      </w:r>
      <w:r w:rsidRPr="00463FA4">
        <w:rPr>
          <w:rFonts w:cs="Times New Roman"/>
          <w:color w:val="000000"/>
          <w:szCs w:val="28"/>
          <w:vertAlign w:val="subscript"/>
        </w:rPr>
        <w:t>вых</w:t>
      </w:r>
      <w:r w:rsidRPr="00463FA4">
        <w:rPr>
          <w:rFonts w:cs="Times New Roman"/>
          <w:color w:val="000000"/>
          <w:szCs w:val="28"/>
        </w:rPr>
        <w:t> пропорционально скорости изменения входного напряжения и равно:</w:t>
      </w:r>
    </w:p>
    <w:p w:rsidR="00463FA4" w:rsidRDefault="00463FA4" w:rsidP="00463FA4">
      <w:pPr>
        <w:shd w:val="clear" w:color="auto" w:fill="FFFFFF"/>
        <w:jc w:val="center"/>
        <w:rPr>
          <w:rFonts w:cs="Times New Roman"/>
          <w:color w:val="000000"/>
          <w:szCs w:val="28"/>
        </w:rPr>
      </w:pPr>
      <w:r w:rsidRPr="00463FA4">
        <w:rPr>
          <w:rFonts w:cs="Times New Roman"/>
          <w:noProof/>
          <w:color w:val="000000"/>
          <w:szCs w:val="28"/>
          <w:vertAlign w:val="subscript"/>
          <w:lang w:eastAsia="ru-RU"/>
        </w:rPr>
        <w:drawing>
          <wp:inline distT="0" distB="0" distL="0" distR="0" wp14:anchorId="0409A654" wp14:editId="013E97D8">
            <wp:extent cx="2714625" cy="542925"/>
            <wp:effectExtent l="0" t="0" r="9525" b="9525"/>
            <wp:docPr id="14" name="Рисунок 14" descr="http://electroff.narod.ru/labor1/lab-3.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lectroff.narod.ru/labor1/lab-3.files/image016.gif"/>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714625" cy="542925"/>
                    </a:xfrm>
                    <a:prstGeom prst="rect">
                      <a:avLst/>
                    </a:prstGeom>
                    <a:noFill/>
                    <a:ln>
                      <a:noFill/>
                    </a:ln>
                  </pic:spPr>
                </pic:pic>
              </a:graphicData>
            </a:graphic>
          </wp:inline>
        </w:drawing>
      </w:r>
      <w:r w:rsidRPr="00463FA4">
        <w:rPr>
          <w:rFonts w:cs="Times New Roman"/>
          <w:color w:val="000000"/>
          <w:szCs w:val="28"/>
        </w:rPr>
        <w:t xml:space="preserve">            (12)</w:t>
      </w:r>
    </w:p>
    <w:p w:rsidR="00463FA4" w:rsidRDefault="00463FA4" w:rsidP="00463FA4">
      <w:pPr>
        <w:shd w:val="clear" w:color="auto" w:fill="FFFFFF"/>
        <w:rPr>
          <w:rFonts w:cs="Times New Roman"/>
          <w:color w:val="000000"/>
          <w:szCs w:val="28"/>
        </w:rPr>
      </w:pPr>
    </w:p>
    <w:p w:rsidR="00463FA4" w:rsidRDefault="00463FA4" w:rsidP="00463FA4">
      <w:pPr>
        <w:shd w:val="clear" w:color="auto" w:fill="FFFFFF"/>
        <w:ind w:firstLine="360"/>
        <w:jc w:val="both"/>
        <w:rPr>
          <w:color w:val="000000"/>
          <w:sz w:val="27"/>
          <w:szCs w:val="27"/>
        </w:rPr>
      </w:pPr>
      <w:r>
        <w:rPr>
          <w:color w:val="000000"/>
          <w:sz w:val="27"/>
          <w:szCs w:val="27"/>
        </w:rPr>
        <w:t>1. </w:t>
      </w:r>
      <w:r>
        <w:rPr>
          <w:i/>
          <w:iCs/>
          <w:color w:val="000000"/>
          <w:sz w:val="27"/>
          <w:szCs w:val="27"/>
        </w:rPr>
        <w:t>Измерение входных токов ОУ:</w:t>
      </w:r>
    </w:p>
    <w:p w:rsidR="00463FA4" w:rsidRDefault="00463FA4" w:rsidP="00463FA4">
      <w:pPr>
        <w:shd w:val="clear" w:color="auto" w:fill="FFFFFF"/>
        <w:ind w:firstLine="360"/>
        <w:jc w:val="both"/>
        <w:rPr>
          <w:color w:val="000000"/>
          <w:sz w:val="27"/>
          <w:szCs w:val="27"/>
        </w:rPr>
      </w:pPr>
      <w:r>
        <w:rPr>
          <w:color w:val="000000"/>
          <w:sz w:val="27"/>
          <w:szCs w:val="27"/>
        </w:rPr>
        <w:t>соберите схему, изображенную на рис. 6;</w:t>
      </w:r>
    </w:p>
    <w:p w:rsidR="00463FA4" w:rsidRDefault="00463FA4" w:rsidP="00463FA4">
      <w:pPr>
        <w:shd w:val="clear" w:color="auto" w:fill="FFFFFF"/>
        <w:ind w:firstLine="360"/>
        <w:jc w:val="both"/>
        <w:rPr>
          <w:color w:val="000000"/>
          <w:sz w:val="27"/>
          <w:szCs w:val="27"/>
        </w:rPr>
      </w:pPr>
      <w:r>
        <w:rPr>
          <w:color w:val="000000"/>
          <w:sz w:val="27"/>
          <w:szCs w:val="27"/>
        </w:rPr>
        <w:t>включите схему, измерьте входные токи и заполните таблицу 1:</w:t>
      </w:r>
    </w:p>
    <w:p w:rsidR="00463FA4" w:rsidRDefault="00463FA4" w:rsidP="00463FA4">
      <w:pPr>
        <w:shd w:val="clear" w:color="auto" w:fill="FFFFFF"/>
        <w:ind w:firstLine="360"/>
        <w:jc w:val="both"/>
        <w:rPr>
          <w:color w:val="000000"/>
          <w:sz w:val="27"/>
          <w:szCs w:val="27"/>
        </w:rPr>
      </w:pPr>
      <w:r>
        <w:rPr>
          <w:color w:val="000000"/>
          <w:sz w:val="27"/>
          <w:szCs w:val="27"/>
        </w:rPr>
        <w:t> </w:t>
      </w:r>
    </w:p>
    <w:p w:rsidR="00463FA4" w:rsidRDefault="00463FA4" w:rsidP="00463FA4">
      <w:pPr>
        <w:shd w:val="clear" w:color="auto" w:fill="FFFFFF"/>
        <w:jc w:val="center"/>
        <w:rPr>
          <w:color w:val="000000"/>
          <w:sz w:val="27"/>
          <w:szCs w:val="27"/>
        </w:rPr>
      </w:pPr>
      <w:r>
        <w:rPr>
          <w:noProof/>
          <w:color w:val="000000"/>
          <w:sz w:val="27"/>
          <w:szCs w:val="27"/>
          <w:lang w:eastAsia="ru-RU"/>
        </w:rPr>
        <w:drawing>
          <wp:inline distT="0" distB="0" distL="0" distR="0">
            <wp:extent cx="4097655" cy="1483995"/>
            <wp:effectExtent l="0" t="0" r="0" b="1905"/>
            <wp:docPr id="53" name="Рисунок 53" descr="схема измерения входных токов операционного усил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хема измерения входных токов операционного усилителя"/>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097655" cy="1483995"/>
                    </a:xfrm>
                    <a:prstGeom prst="rect">
                      <a:avLst/>
                    </a:prstGeom>
                    <a:noFill/>
                    <a:ln>
                      <a:noFill/>
                    </a:ln>
                  </pic:spPr>
                </pic:pic>
              </a:graphicData>
            </a:graphic>
          </wp:inline>
        </w:drawing>
      </w:r>
    </w:p>
    <w:p w:rsidR="00463FA4" w:rsidRDefault="00463FA4" w:rsidP="00463FA4">
      <w:pPr>
        <w:shd w:val="clear" w:color="auto" w:fill="FFFFFF"/>
        <w:ind w:firstLine="360"/>
        <w:jc w:val="center"/>
        <w:rPr>
          <w:color w:val="000000"/>
          <w:sz w:val="27"/>
          <w:szCs w:val="27"/>
        </w:rPr>
      </w:pPr>
      <w:r>
        <w:rPr>
          <w:color w:val="000000"/>
          <w:sz w:val="27"/>
          <w:szCs w:val="27"/>
        </w:rPr>
        <w:t>Рис. </w:t>
      </w:r>
      <w:r w:rsidRPr="00463FA4">
        <w:rPr>
          <w:color w:val="000000"/>
          <w:sz w:val="27"/>
          <w:szCs w:val="27"/>
        </w:rPr>
        <w:t>3.</w:t>
      </w:r>
      <w:r>
        <w:rPr>
          <w:color w:val="000000"/>
          <w:sz w:val="27"/>
          <w:szCs w:val="27"/>
        </w:rPr>
        <w:t>6. Схема для измерения входных токов ОУ.</w:t>
      </w:r>
    </w:p>
    <w:p w:rsidR="00463FA4" w:rsidRDefault="00463FA4" w:rsidP="00463FA4">
      <w:pPr>
        <w:shd w:val="clear" w:color="auto" w:fill="FFFFFF"/>
        <w:ind w:firstLine="360"/>
        <w:jc w:val="center"/>
        <w:rPr>
          <w:color w:val="000000"/>
          <w:sz w:val="27"/>
          <w:szCs w:val="27"/>
        </w:rPr>
      </w:pPr>
      <w:r>
        <w:rPr>
          <w:color w:val="000000"/>
          <w:sz w:val="27"/>
          <w:szCs w:val="27"/>
        </w:rPr>
        <w:t> </w:t>
      </w:r>
    </w:p>
    <w:p w:rsidR="00463FA4" w:rsidRDefault="00463FA4" w:rsidP="00463FA4">
      <w:pPr>
        <w:shd w:val="clear" w:color="auto" w:fill="FFFFFF"/>
        <w:ind w:firstLine="360"/>
        <w:jc w:val="center"/>
        <w:rPr>
          <w:color w:val="000000"/>
          <w:sz w:val="27"/>
          <w:szCs w:val="27"/>
        </w:rPr>
      </w:pPr>
      <w:r>
        <w:rPr>
          <w:color w:val="000000"/>
          <w:sz w:val="27"/>
          <w:szCs w:val="27"/>
        </w:rPr>
        <w:t>                                                                                 Табл. 1.</w:t>
      </w:r>
    </w:p>
    <w:tbl>
      <w:tblPr>
        <w:tblW w:w="0" w:type="auto"/>
        <w:tblInd w:w="1008" w:type="dxa"/>
        <w:shd w:val="clear" w:color="auto" w:fill="FFFFFF"/>
        <w:tblCellMar>
          <w:left w:w="0" w:type="dxa"/>
          <w:right w:w="0" w:type="dxa"/>
        </w:tblCellMar>
        <w:tblLook w:val="04A0" w:firstRow="1" w:lastRow="0" w:firstColumn="1" w:lastColumn="0" w:noHBand="0" w:noVBand="1"/>
      </w:tblPr>
      <w:tblGrid>
        <w:gridCol w:w="3888"/>
        <w:gridCol w:w="3240"/>
      </w:tblGrid>
      <w:tr w:rsidR="00463FA4" w:rsidTr="00463FA4">
        <w:tc>
          <w:tcPr>
            <w:tcW w:w="388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63FA4" w:rsidRDefault="00463FA4">
            <w:pPr>
              <w:jc w:val="both"/>
              <w:rPr>
                <w:sz w:val="24"/>
                <w:szCs w:val="24"/>
              </w:rPr>
            </w:pPr>
            <w:r>
              <w:t>Ток неинвертирующего входа</w:t>
            </w:r>
          </w:p>
        </w:tc>
        <w:tc>
          <w:tcPr>
            <w:tcW w:w="324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63FA4" w:rsidRDefault="00463FA4">
            <w:pPr>
              <w:jc w:val="both"/>
              <w:rPr>
                <w:sz w:val="24"/>
                <w:szCs w:val="24"/>
              </w:rPr>
            </w:pPr>
            <w:r>
              <w:rPr>
                <w:lang w:val="en-US"/>
              </w:rPr>
              <w:t>I</w:t>
            </w:r>
            <w:r>
              <w:rPr>
                <w:vertAlign w:val="subscript"/>
              </w:rPr>
              <w:t>1изм</w:t>
            </w:r>
            <w:r>
              <w:rPr>
                <w:lang w:val="en-US"/>
              </w:rPr>
              <w:t> =</w:t>
            </w:r>
          </w:p>
        </w:tc>
      </w:tr>
      <w:tr w:rsidR="00463FA4" w:rsidTr="00463FA4">
        <w:tc>
          <w:tcPr>
            <w:tcW w:w="388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63FA4" w:rsidRDefault="00463FA4">
            <w:pPr>
              <w:jc w:val="both"/>
              <w:rPr>
                <w:sz w:val="24"/>
                <w:szCs w:val="24"/>
              </w:rPr>
            </w:pPr>
            <w:r>
              <w:t>Ток инвертирующего входа</w:t>
            </w:r>
          </w:p>
        </w:tc>
        <w:tc>
          <w:tcPr>
            <w:tcW w:w="32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63FA4" w:rsidRDefault="00463FA4">
            <w:pPr>
              <w:jc w:val="both"/>
              <w:rPr>
                <w:sz w:val="24"/>
                <w:szCs w:val="24"/>
              </w:rPr>
            </w:pPr>
            <w:r>
              <w:rPr>
                <w:lang w:val="en-US"/>
              </w:rPr>
              <w:t>I</w:t>
            </w:r>
            <w:r>
              <w:rPr>
                <w:vertAlign w:val="subscript"/>
              </w:rPr>
              <w:t>2изм</w:t>
            </w:r>
            <w:r>
              <w:rPr>
                <w:lang w:val="en-US"/>
              </w:rPr>
              <w:t> =</w:t>
            </w:r>
          </w:p>
        </w:tc>
      </w:tr>
      <w:tr w:rsidR="00463FA4" w:rsidTr="00463FA4">
        <w:tc>
          <w:tcPr>
            <w:tcW w:w="388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63FA4" w:rsidRDefault="00463FA4">
            <w:pPr>
              <w:jc w:val="both"/>
              <w:rPr>
                <w:sz w:val="24"/>
                <w:szCs w:val="24"/>
              </w:rPr>
            </w:pPr>
            <w:r>
              <w:t>Средний входной ток</w:t>
            </w:r>
          </w:p>
        </w:tc>
        <w:tc>
          <w:tcPr>
            <w:tcW w:w="32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63FA4" w:rsidRDefault="00463FA4">
            <w:pPr>
              <w:jc w:val="both"/>
              <w:rPr>
                <w:sz w:val="24"/>
                <w:szCs w:val="24"/>
              </w:rPr>
            </w:pPr>
            <w:r>
              <w:rPr>
                <w:lang w:val="en-US"/>
              </w:rPr>
              <w:t>I</w:t>
            </w:r>
            <w:r>
              <w:rPr>
                <w:vertAlign w:val="subscript"/>
              </w:rPr>
              <w:t>вх.ср.</w:t>
            </w:r>
            <w:r>
              <w:t> =</w:t>
            </w:r>
          </w:p>
        </w:tc>
      </w:tr>
      <w:tr w:rsidR="00463FA4" w:rsidTr="00463FA4">
        <w:tc>
          <w:tcPr>
            <w:tcW w:w="388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63FA4" w:rsidRDefault="00463FA4">
            <w:pPr>
              <w:jc w:val="both"/>
              <w:rPr>
                <w:sz w:val="24"/>
                <w:szCs w:val="24"/>
              </w:rPr>
            </w:pPr>
            <w:r>
              <w:t>Разность входных токов</w:t>
            </w:r>
          </w:p>
        </w:tc>
        <w:tc>
          <w:tcPr>
            <w:tcW w:w="32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63FA4" w:rsidRDefault="00463FA4">
            <w:pPr>
              <w:jc w:val="both"/>
              <w:rPr>
                <w:sz w:val="24"/>
                <w:szCs w:val="24"/>
              </w:rPr>
            </w:pPr>
            <w:r>
              <w:rPr>
                <w:rFonts w:ascii="Symbol" w:hAnsi="Symbol"/>
                <w:lang w:val="en-US"/>
              </w:rPr>
              <w:t></w:t>
            </w:r>
            <w:r>
              <w:rPr>
                <w:lang w:val="en-US"/>
              </w:rPr>
              <w:t>I</w:t>
            </w:r>
            <w:r>
              <w:rPr>
                <w:vertAlign w:val="subscript"/>
              </w:rPr>
              <w:t>вх.</w:t>
            </w:r>
            <w:r>
              <w:t> =</w:t>
            </w:r>
          </w:p>
        </w:tc>
      </w:tr>
    </w:tbl>
    <w:p w:rsidR="00463FA4" w:rsidRDefault="00463FA4" w:rsidP="00463FA4">
      <w:pPr>
        <w:shd w:val="clear" w:color="auto" w:fill="FFFFFF"/>
        <w:ind w:firstLine="360"/>
        <w:jc w:val="both"/>
        <w:rPr>
          <w:color w:val="000000"/>
          <w:sz w:val="27"/>
          <w:szCs w:val="27"/>
        </w:rPr>
      </w:pPr>
      <w:r>
        <w:rPr>
          <w:color w:val="000000"/>
          <w:sz w:val="27"/>
          <w:szCs w:val="27"/>
        </w:rPr>
        <w:t> </w:t>
      </w:r>
    </w:p>
    <w:p w:rsidR="00463FA4" w:rsidRDefault="00463FA4" w:rsidP="00463FA4">
      <w:pPr>
        <w:shd w:val="clear" w:color="auto" w:fill="FFFFFF"/>
        <w:ind w:firstLine="360"/>
        <w:jc w:val="both"/>
        <w:rPr>
          <w:color w:val="000000"/>
          <w:sz w:val="27"/>
          <w:szCs w:val="27"/>
        </w:rPr>
      </w:pPr>
      <w:r>
        <w:rPr>
          <w:color w:val="000000"/>
          <w:sz w:val="27"/>
          <w:szCs w:val="27"/>
        </w:rPr>
        <w:t>2. </w:t>
      </w:r>
      <w:r>
        <w:rPr>
          <w:i/>
          <w:iCs/>
          <w:color w:val="000000"/>
          <w:sz w:val="27"/>
          <w:szCs w:val="27"/>
        </w:rPr>
        <w:t>Измерение напряжения смещения ОУ:</w:t>
      </w:r>
    </w:p>
    <w:p w:rsidR="00463FA4" w:rsidRDefault="00463FA4" w:rsidP="00463FA4">
      <w:pPr>
        <w:shd w:val="clear" w:color="auto" w:fill="FFFFFF"/>
        <w:ind w:firstLine="360"/>
        <w:jc w:val="both"/>
        <w:rPr>
          <w:color w:val="000000"/>
          <w:sz w:val="27"/>
          <w:szCs w:val="27"/>
        </w:rPr>
      </w:pPr>
      <w:r>
        <w:rPr>
          <w:color w:val="000000"/>
          <w:sz w:val="27"/>
          <w:szCs w:val="27"/>
        </w:rPr>
        <w:t>соберите схему, изображенную на рис. 7;</w:t>
      </w:r>
    </w:p>
    <w:p w:rsidR="00463FA4" w:rsidRDefault="00463FA4" w:rsidP="00463FA4">
      <w:pPr>
        <w:shd w:val="clear" w:color="auto" w:fill="FFFFFF"/>
        <w:jc w:val="center"/>
        <w:rPr>
          <w:color w:val="000000"/>
          <w:sz w:val="27"/>
          <w:szCs w:val="27"/>
        </w:rPr>
      </w:pPr>
      <w:r>
        <w:rPr>
          <w:noProof/>
          <w:color w:val="000000"/>
          <w:sz w:val="27"/>
          <w:szCs w:val="27"/>
          <w:lang w:eastAsia="ru-RU"/>
        </w:rPr>
        <w:drawing>
          <wp:inline distT="0" distB="0" distL="0" distR="0">
            <wp:extent cx="3252470" cy="2458720"/>
            <wp:effectExtent l="0" t="0" r="5080" b="0"/>
            <wp:docPr id="51" name="Рисунок 51" descr="схема для измерения напряжения смещения операционного усил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схема для измерения напряжения смещения операционного усилителя"/>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252470" cy="2458720"/>
                    </a:xfrm>
                    <a:prstGeom prst="rect">
                      <a:avLst/>
                    </a:prstGeom>
                    <a:noFill/>
                    <a:ln>
                      <a:noFill/>
                    </a:ln>
                  </pic:spPr>
                </pic:pic>
              </a:graphicData>
            </a:graphic>
          </wp:inline>
        </w:drawing>
      </w:r>
    </w:p>
    <w:p w:rsidR="00463FA4" w:rsidRDefault="00463FA4" w:rsidP="00463FA4">
      <w:pPr>
        <w:shd w:val="clear" w:color="auto" w:fill="FFFFFF"/>
        <w:ind w:firstLine="360"/>
        <w:jc w:val="center"/>
        <w:rPr>
          <w:color w:val="000000"/>
          <w:sz w:val="27"/>
          <w:szCs w:val="27"/>
        </w:rPr>
      </w:pPr>
      <w:r>
        <w:rPr>
          <w:color w:val="000000"/>
          <w:sz w:val="27"/>
          <w:szCs w:val="27"/>
        </w:rPr>
        <w:t>Рис. </w:t>
      </w:r>
      <w:r w:rsidRPr="00463FA4">
        <w:rPr>
          <w:color w:val="000000"/>
          <w:sz w:val="27"/>
          <w:szCs w:val="27"/>
        </w:rPr>
        <w:t>3.</w:t>
      </w:r>
      <w:r>
        <w:rPr>
          <w:color w:val="000000"/>
          <w:sz w:val="27"/>
          <w:szCs w:val="27"/>
        </w:rPr>
        <w:t>7. Схема для измерения напряжения смещения.</w:t>
      </w:r>
    </w:p>
    <w:p w:rsidR="00463FA4" w:rsidRDefault="00463FA4" w:rsidP="00463FA4">
      <w:pPr>
        <w:shd w:val="clear" w:color="auto" w:fill="FFFFFF"/>
        <w:ind w:firstLine="360"/>
        <w:jc w:val="both"/>
        <w:rPr>
          <w:color w:val="000000"/>
          <w:sz w:val="27"/>
          <w:szCs w:val="27"/>
        </w:rPr>
      </w:pPr>
      <w:r>
        <w:rPr>
          <w:color w:val="000000"/>
          <w:sz w:val="27"/>
          <w:szCs w:val="27"/>
        </w:rPr>
        <w:t>используя формулу (3) и принимая, что </w:t>
      </w:r>
      <w:r>
        <w:rPr>
          <w:color w:val="000000"/>
          <w:sz w:val="27"/>
          <w:szCs w:val="27"/>
          <w:lang w:val="en-US"/>
        </w:rPr>
        <w:t>R</w:t>
      </w:r>
      <w:r>
        <w:rPr>
          <w:color w:val="000000"/>
          <w:sz w:val="27"/>
          <w:szCs w:val="27"/>
          <w:vertAlign w:val="subscript"/>
        </w:rPr>
        <w:t>ос</w:t>
      </w:r>
      <w:r>
        <w:rPr>
          <w:color w:val="000000"/>
          <w:sz w:val="27"/>
          <w:szCs w:val="27"/>
        </w:rPr>
        <w:t> = </w:t>
      </w:r>
      <w:r>
        <w:rPr>
          <w:color w:val="000000"/>
          <w:sz w:val="27"/>
          <w:szCs w:val="27"/>
          <w:lang w:val="en-US"/>
        </w:rPr>
        <w:t>R</w:t>
      </w:r>
      <w:r>
        <w:rPr>
          <w:color w:val="000000"/>
          <w:sz w:val="27"/>
          <w:szCs w:val="27"/>
          <w:vertAlign w:val="subscript"/>
        </w:rPr>
        <w:t>2</w:t>
      </w:r>
      <w:r>
        <w:rPr>
          <w:color w:val="000000"/>
          <w:sz w:val="27"/>
          <w:szCs w:val="27"/>
        </w:rPr>
        <w:t>, </w:t>
      </w:r>
      <w:r>
        <w:rPr>
          <w:color w:val="000000"/>
          <w:sz w:val="27"/>
          <w:szCs w:val="27"/>
          <w:lang w:val="en-US"/>
        </w:rPr>
        <w:t>R</w:t>
      </w:r>
      <w:r>
        <w:rPr>
          <w:color w:val="000000"/>
          <w:sz w:val="27"/>
          <w:szCs w:val="27"/>
          <w:vertAlign w:val="subscript"/>
        </w:rPr>
        <w:t>вх</w:t>
      </w:r>
      <w:r>
        <w:rPr>
          <w:color w:val="000000"/>
          <w:sz w:val="27"/>
          <w:szCs w:val="27"/>
        </w:rPr>
        <w:t> = </w:t>
      </w:r>
      <w:r>
        <w:rPr>
          <w:color w:val="000000"/>
          <w:sz w:val="27"/>
          <w:szCs w:val="27"/>
          <w:lang w:val="en-US"/>
        </w:rPr>
        <w:t>R</w:t>
      </w:r>
      <w:r>
        <w:rPr>
          <w:color w:val="000000"/>
          <w:sz w:val="27"/>
          <w:szCs w:val="27"/>
          <w:vertAlign w:val="subscript"/>
        </w:rPr>
        <w:t>1</w:t>
      </w:r>
      <w:r>
        <w:rPr>
          <w:color w:val="000000"/>
          <w:sz w:val="27"/>
          <w:szCs w:val="27"/>
        </w:rPr>
        <w:t> определите коэффициент усиления ОУ;</w:t>
      </w:r>
    </w:p>
    <w:p w:rsidR="00463FA4" w:rsidRDefault="00463FA4" w:rsidP="00463FA4">
      <w:pPr>
        <w:shd w:val="clear" w:color="auto" w:fill="FFFFFF"/>
        <w:ind w:firstLine="360"/>
        <w:jc w:val="both"/>
        <w:rPr>
          <w:color w:val="000000"/>
          <w:sz w:val="27"/>
          <w:szCs w:val="27"/>
        </w:rPr>
      </w:pPr>
      <w:r>
        <w:rPr>
          <w:color w:val="000000"/>
          <w:sz w:val="27"/>
          <w:szCs w:val="27"/>
        </w:rPr>
        <w:t>включите схему и запишите показания вольтметра Δ</w:t>
      </w:r>
      <w:r>
        <w:rPr>
          <w:color w:val="000000"/>
          <w:sz w:val="27"/>
          <w:szCs w:val="27"/>
          <w:lang w:val="en-US"/>
        </w:rPr>
        <w:t>U</w:t>
      </w:r>
      <w:r>
        <w:rPr>
          <w:color w:val="000000"/>
          <w:sz w:val="27"/>
          <w:szCs w:val="27"/>
          <w:vertAlign w:val="subscript"/>
        </w:rPr>
        <w:t>вых</w:t>
      </w:r>
      <w:r>
        <w:rPr>
          <w:color w:val="000000"/>
          <w:sz w:val="27"/>
          <w:szCs w:val="27"/>
        </w:rPr>
        <w:t>;</w:t>
      </w:r>
    </w:p>
    <w:p w:rsidR="00463FA4" w:rsidRDefault="00463FA4" w:rsidP="00463FA4">
      <w:pPr>
        <w:shd w:val="clear" w:color="auto" w:fill="FFFFFF"/>
        <w:ind w:firstLine="360"/>
        <w:jc w:val="both"/>
        <w:rPr>
          <w:color w:val="000000"/>
          <w:sz w:val="27"/>
          <w:szCs w:val="27"/>
        </w:rPr>
      </w:pPr>
      <w:r>
        <w:rPr>
          <w:color w:val="000000"/>
          <w:sz w:val="27"/>
          <w:szCs w:val="27"/>
        </w:rPr>
        <w:t>используя формулу (2) определите напряжение смещения.</w:t>
      </w:r>
    </w:p>
    <w:p w:rsidR="00463FA4" w:rsidRDefault="00463FA4" w:rsidP="00463FA4">
      <w:pPr>
        <w:shd w:val="clear" w:color="auto" w:fill="FFFFFF"/>
        <w:ind w:firstLine="360"/>
        <w:jc w:val="both"/>
        <w:rPr>
          <w:color w:val="000000"/>
          <w:sz w:val="27"/>
          <w:szCs w:val="27"/>
        </w:rPr>
      </w:pPr>
      <w:r>
        <w:rPr>
          <w:color w:val="000000"/>
          <w:sz w:val="27"/>
          <w:szCs w:val="27"/>
        </w:rPr>
        <w:t>3. </w:t>
      </w:r>
      <w:r>
        <w:rPr>
          <w:i/>
          <w:iCs/>
          <w:color w:val="000000"/>
          <w:sz w:val="27"/>
          <w:szCs w:val="27"/>
        </w:rPr>
        <w:t>Измерение входного и выходного сопротивлений ОУ:</w:t>
      </w:r>
    </w:p>
    <w:p w:rsidR="00463FA4" w:rsidRDefault="00463FA4" w:rsidP="00463FA4">
      <w:pPr>
        <w:shd w:val="clear" w:color="auto" w:fill="FFFFFF"/>
        <w:ind w:firstLine="360"/>
        <w:jc w:val="both"/>
        <w:rPr>
          <w:color w:val="000000"/>
          <w:sz w:val="27"/>
          <w:szCs w:val="27"/>
        </w:rPr>
      </w:pPr>
      <w:r>
        <w:rPr>
          <w:color w:val="000000"/>
          <w:sz w:val="27"/>
          <w:szCs w:val="27"/>
        </w:rPr>
        <w:t>соберите схему, изображенную на рис. 8;</w:t>
      </w:r>
    </w:p>
    <w:p w:rsidR="00463FA4" w:rsidRDefault="00463FA4" w:rsidP="00463FA4">
      <w:pPr>
        <w:shd w:val="clear" w:color="auto" w:fill="FFFFFF"/>
        <w:jc w:val="center"/>
        <w:rPr>
          <w:color w:val="000000"/>
          <w:sz w:val="27"/>
          <w:szCs w:val="27"/>
        </w:rPr>
      </w:pPr>
      <w:r>
        <w:rPr>
          <w:noProof/>
          <w:color w:val="000000"/>
          <w:sz w:val="27"/>
          <w:szCs w:val="27"/>
          <w:lang w:eastAsia="ru-RU"/>
        </w:rPr>
        <w:drawing>
          <wp:inline distT="0" distB="0" distL="0" distR="0">
            <wp:extent cx="5245100" cy="2001520"/>
            <wp:effectExtent l="0" t="0" r="0" b="0"/>
            <wp:docPr id="49" name="Рисунок 49" descr="схема для измерения входного и выходного сопротивления операционного усил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хема для измерения входного и выходного сопротивления операционного усилителя"/>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245100" cy="2001520"/>
                    </a:xfrm>
                    <a:prstGeom prst="rect">
                      <a:avLst/>
                    </a:prstGeom>
                    <a:noFill/>
                    <a:ln>
                      <a:noFill/>
                    </a:ln>
                  </pic:spPr>
                </pic:pic>
              </a:graphicData>
            </a:graphic>
          </wp:inline>
        </w:drawing>
      </w:r>
    </w:p>
    <w:p w:rsidR="00463FA4" w:rsidRDefault="00463FA4" w:rsidP="00463FA4">
      <w:pPr>
        <w:shd w:val="clear" w:color="auto" w:fill="FFFFFF"/>
        <w:ind w:firstLine="360"/>
        <w:jc w:val="center"/>
        <w:rPr>
          <w:color w:val="000000"/>
          <w:sz w:val="27"/>
          <w:szCs w:val="27"/>
        </w:rPr>
      </w:pPr>
      <w:r>
        <w:rPr>
          <w:color w:val="000000"/>
          <w:sz w:val="27"/>
          <w:szCs w:val="27"/>
        </w:rPr>
        <w:t>Рис. </w:t>
      </w:r>
      <w:r w:rsidRPr="00463FA4">
        <w:rPr>
          <w:color w:val="000000"/>
          <w:sz w:val="27"/>
          <w:szCs w:val="27"/>
        </w:rPr>
        <w:t>3.</w:t>
      </w:r>
      <w:r>
        <w:rPr>
          <w:color w:val="000000"/>
          <w:sz w:val="27"/>
          <w:szCs w:val="27"/>
        </w:rPr>
        <w:t>8. Схема для измерения входного и выходного сопротивления</w:t>
      </w:r>
    </w:p>
    <w:p w:rsidR="00463FA4" w:rsidRDefault="00463FA4" w:rsidP="00463FA4">
      <w:pPr>
        <w:shd w:val="clear" w:color="auto" w:fill="FFFFFF"/>
        <w:ind w:firstLine="360"/>
        <w:jc w:val="center"/>
        <w:rPr>
          <w:color w:val="000000"/>
          <w:sz w:val="27"/>
          <w:szCs w:val="27"/>
        </w:rPr>
      </w:pPr>
      <w:r>
        <w:rPr>
          <w:color w:val="000000"/>
          <w:sz w:val="27"/>
          <w:szCs w:val="27"/>
        </w:rPr>
        <w:t> </w:t>
      </w:r>
    </w:p>
    <w:p w:rsidR="00463FA4" w:rsidRDefault="00463FA4" w:rsidP="00463FA4">
      <w:pPr>
        <w:shd w:val="clear" w:color="auto" w:fill="FFFFFF"/>
        <w:ind w:firstLine="360"/>
        <w:jc w:val="both"/>
        <w:rPr>
          <w:color w:val="000000"/>
          <w:sz w:val="27"/>
          <w:szCs w:val="27"/>
        </w:rPr>
      </w:pPr>
      <w:r>
        <w:rPr>
          <w:color w:val="000000"/>
          <w:sz w:val="27"/>
          <w:szCs w:val="27"/>
        </w:rPr>
        <w:t>включите схему и запишите значения входного тока </w:t>
      </w:r>
      <w:r>
        <w:rPr>
          <w:color w:val="000000"/>
          <w:sz w:val="27"/>
          <w:szCs w:val="27"/>
          <w:lang w:val="en-US"/>
        </w:rPr>
        <w:t>I</w:t>
      </w:r>
      <w:r>
        <w:rPr>
          <w:color w:val="000000"/>
          <w:sz w:val="27"/>
          <w:szCs w:val="27"/>
          <w:vertAlign w:val="subscript"/>
        </w:rPr>
        <w:t>вх</w:t>
      </w:r>
      <w:r>
        <w:rPr>
          <w:color w:val="000000"/>
          <w:sz w:val="27"/>
          <w:szCs w:val="27"/>
        </w:rPr>
        <w:t> и выходного напряжения </w:t>
      </w:r>
      <w:r>
        <w:rPr>
          <w:color w:val="000000"/>
          <w:sz w:val="27"/>
          <w:szCs w:val="27"/>
          <w:lang w:val="en-US"/>
        </w:rPr>
        <w:t>U</w:t>
      </w:r>
      <w:r>
        <w:rPr>
          <w:color w:val="000000"/>
          <w:sz w:val="27"/>
          <w:szCs w:val="27"/>
          <w:vertAlign w:val="subscript"/>
        </w:rPr>
        <w:t>вых</w:t>
      </w:r>
      <w:r>
        <w:rPr>
          <w:color w:val="000000"/>
          <w:sz w:val="27"/>
          <w:szCs w:val="27"/>
        </w:rPr>
        <w:t>;</w:t>
      </w:r>
    </w:p>
    <w:p w:rsidR="00463FA4" w:rsidRDefault="00463FA4" w:rsidP="00463FA4">
      <w:pPr>
        <w:shd w:val="clear" w:color="auto" w:fill="FFFFFF"/>
        <w:ind w:firstLine="360"/>
        <w:jc w:val="both"/>
        <w:rPr>
          <w:color w:val="000000"/>
          <w:sz w:val="27"/>
          <w:szCs w:val="27"/>
        </w:rPr>
      </w:pPr>
      <w:r>
        <w:rPr>
          <w:color w:val="000000"/>
          <w:sz w:val="27"/>
          <w:szCs w:val="27"/>
        </w:rPr>
        <w:t>переключите ключ клавишей [</w:t>
      </w:r>
      <w:r>
        <w:rPr>
          <w:color w:val="000000"/>
          <w:sz w:val="27"/>
          <w:szCs w:val="27"/>
          <w:lang w:val="en-US"/>
        </w:rPr>
        <w:t>Spase</w:t>
      </w:r>
      <w:r>
        <w:rPr>
          <w:color w:val="000000"/>
          <w:sz w:val="27"/>
          <w:szCs w:val="27"/>
        </w:rPr>
        <w:t>] и запишите значения входного тока </w:t>
      </w:r>
      <w:r>
        <w:rPr>
          <w:color w:val="000000"/>
          <w:sz w:val="27"/>
          <w:szCs w:val="27"/>
          <w:lang w:val="en-US"/>
        </w:rPr>
        <w:t>I</w:t>
      </w:r>
      <w:r>
        <w:rPr>
          <w:color w:val="000000"/>
          <w:sz w:val="27"/>
          <w:szCs w:val="27"/>
          <w:vertAlign w:val="subscript"/>
        </w:rPr>
        <w:t>вх</w:t>
      </w:r>
      <w:r>
        <w:rPr>
          <w:color w:val="000000"/>
          <w:sz w:val="27"/>
          <w:szCs w:val="27"/>
        </w:rPr>
        <w:t>;</w:t>
      </w:r>
    </w:p>
    <w:p w:rsidR="00463FA4" w:rsidRDefault="00463FA4" w:rsidP="00463FA4">
      <w:pPr>
        <w:shd w:val="clear" w:color="auto" w:fill="FFFFFF"/>
        <w:ind w:firstLine="360"/>
        <w:jc w:val="both"/>
        <w:rPr>
          <w:color w:val="000000"/>
          <w:sz w:val="27"/>
          <w:szCs w:val="27"/>
        </w:rPr>
      </w:pPr>
      <w:r>
        <w:rPr>
          <w:color w:val="000000"/>
          <w:sz w:val="27"/>
          <w:szCs w:val="27"/>
        </w:rPr>
        <w:t>рассчитайте изменения входного напряжения Δ</w:t>
      </w:r>
      <w:r>
        <w:rPr>
          <w:color w:val="000000"/>
          <w:sz w:val="27"/>
          <w:szCs w:val="27"/>
          <w:lang w:val="en-US"/>
        </w:rPr>
        <w:t>U</w:t>
      </w:r>
      <w:r>
        <w:rPr>
          <w:color w:val="000000"/>
          <w:sz w:val="27"/>
          <w:szCs w:val="27"/>
          <w:vertAlign w:val="subscript"/>
        </w:rPr>
        <w:t>вх</w:t>
      </w:r>
      <w:r>
        <w:rPr>
          <w:color w:val="000000"/>
          <w:sz w:val="27"/>
          <w:szCs w:val="27"/>
        </w:rPr>
        <w:t> и тока </w:t>
      </w:r>
      <w:r>
        <w:rPr>
          <w:color w:val="000000"/>
          <w:sz w:val="27"/>
          <w:szCs w:val="27"/>
          <w:lang w:val="en-US"/>
        </w:rPr>
        <w:t>I</w:t>
      </w:r>
      <w:r>
        <w:rPr>
          <w:color w:val="000000"/>
          <w:sz w:val="27"/>
          <w:szCs w:val="27"/>
          <w:vertAlign w:val="subscript"/>
        </w:rPr>
        <w:t>вх</w:t>
      </w:r>
      <w:r>
        <w:rPr>
          <w:color w:val="000000"/>
          <w:sz w:val="27"/>
          <w:szCs w:val="27"/>
        </w:rPr>
        <w:t>;</w:t>
      </w:r>
    </w:p>
    <w:p w:rsidR="00463FA4" w:rsidRDefault="00463FA4" w:rsidP="00463FA4">
      <w:pPr>
        <w:shd w:val="clear" w:color="auto" w:fill="FFFFFF"/>
        <w:ind w:firstLine="360"/>
        <w:jc w:val="both"/>
        <w:rPr>
          <w:color w:val="000000"/>
          <w:sz w:val="27"/>
          <w:szCs w:val="27"/>
        </w:rPr>
      </w:pPr>
      <w:r>
        <w:rPr>
          <w:color w:val="000000"/>
          <w:sz w:val="27"/>
          <w:szCs w:val="27"/>
        </w:rPr>
        <w:t>используя формулу (5), вычислите дифференциальное входное сопротивление;</w:t>
      </w:r>
    </w:p>
    <w:p w:rsidR="00463FA4" w:rsidRDefault="00463FA4" w:rsidP="00463FA4">
      <w:pPr>
        <w:shd w:val="clear" w:color="auto" w:fill="FFFFFF"/>
        <w:ind w:firstLine="360"/>
        <w:jc w:val="both"/>
        <w:rPr>
          <w:color w:val="000000"/>
          <w:sz w:val="27"/>
          <w:szCs w:val="27"/>
        </w:rPr>
      </w:pPr>
      <w:r>
        <w:rPr>
          <w:color w:val="000000"/>
          <w:sz w:val="27"/>
          <w:szCs w:val="27"/>
        </w:rPr>
        <w:t>уменьшайте сопротивление резистора нагрузки </w:t>
      </w:r>
      <w:r>
        <w:rPr>
          <w:color w:val="000000"/>
          <w:sz w:val="27"/>
          <w:szCs w:val="27"/>
          <w:lang w:val="en-US"/>
        </w:rPr>
        <w:t>R</w:t>
      </w:r>
      <w:r>
        <w:rPr>
          <w:color w:val="000000"/>
          <w:sz w:val="27"/>
          <w:szCs w:val="27"/>
          <w:vertAlign w:val="subscript"/>
        </w:rPr>
        <w:t>н</w:t>
      </w:r>
      <w:r>
        <w:rPr>
          <w:color w:val="000000"/>
          <w:sz w:val="27"/>
          <w:szCs w:val="27"/>
        </w:rPr>
        <w:t> до тех пор, пока выходное напряжение </w:t>
      </w:r>
      <w:r>
        <w:rPr>
          <w:color w:val="000000"/>
          <w:sz w:val="27"/>
          <w:szCs w:val="27"/>
          <w:lang w:val="en-US"/>
        </w:rPr>
        <w:t>U</w:t>
      </w:r>
      <w:r>
        <w:rPr>
          <w:color w:val="000000"/>
          <w:sz w:val="27"/>
          <w:szCs w:val="27"/>
          <w:vertAlign w:val="subscript"/>
        </w:rPr>
        <w:t>вых</w:t>
      </w:r>
      <w:r>
        <w:rPr>
          <w:color w:val="000000"/>
          <w:sz w:val="27"/>
          <w:szCs w:val="27"/>
        </w:rPr>
        <w:t> не будет равно примерно половине </w:t>
      </w:r>
      <w:r>
        <w:rPr>
          <w:color w:val="000000"/>
          <w:sz w:val="27"/>
          <w:szCs w:val="27"/>
          <w:lang w:val="en-US"/>
        </w:rPr>
        <w:t>U</w:t>
      </w:r>
      <w:r>
        <w:rPr>
          <w:color w:val="000000"/>
          <w:sz w:val="27"/>
          <w:szCs w:val="27"/>
          <w:vertAlign w:val="subscript"/>
        </w:rPr>
        <w:t>вых</w:t>
      </w:r>
      <w:r>
        <w:rPr>
          <w:color w:val="000000"/>
          <w:sz w:val="27"/>
          <w:szCs w:val="27"/>
        </w:rPr>
        <w:t>, полученного ранее;</w:t>
      </w:r>
    </w:p>
    <w:p w:rsidR="00463FA4" w:rsidRDefault="00463FA4" w:rsidP="00463FA4">
      <w:pPr>
        <w:shd w:val="clear" w:color="auto" w:fill="FFFFFF"/>
        <w:ind w:firstLine="360"/>
        <w:jc w:val="both"/>
        <w:rPr>
          <w:color w:val="000000"/>
          <w:sz w:val="27"/>
          <w:szCs w:val="27"/>
        </w:rPr>
      </w:pPr>
      <w:r>
        <w:rPr>
          <w:color w:val="000000"/>
          <w:sz w:val="27"/>
          <w:szCs w:val="27"/>
        </w:rPr>
        <w:t>запишите значение </w:t>
      </w:r>
      <w:r>
        <w:rPr>
          <w:color w:val="000000"/>
          <w:sz w:val="27"/>
          <w:szCs w:val="27"/>
          <w:lang w:val="en-US"/>
        </w:rPr>
        <w:t>R</w:t>
      </w:r>
      <w:r>
        <w:rPr>
          <w:color w:val="000000"/>
          <w:sz w:val="27"/>
          <w:szCs w:val="27"/>
          <w:vertAlign w:val="subscript"/>
        </w:rPr>
        <w:t>н</w:t>
      </w:r>
      <w:r>
        <w:rPr>
          <w:color w:val="000000"/>
          <w:sz w:val="27"/>
          <w:szCs w:val="27"/>
        </w:rPr>
        <w:t>, которое приблизительно равно выходному сопротивлению (</w:t>
      </w:r>
      <w:r>
        <w:rPr>
          <w:color w:val="000000"/>
          <w:sz w:val="27"/>
          <w:szCs w:val="27"/>
          <w:lang w:val="en-US"/>
        </w:rPr>
        <w:t>R</w:t>
      </w:r>
      <w:r>
        <w:rPr>
          <w:color w:val="000000"/>
          <w:sz w:val="27"/>
          <w:szCs w:val="27"/>
          <w:vertAlign w:val="subscript"/>
        </w:rPr>
        <w:t>вых</w:t>
      </w:r>
      <w:r>
        <w:rPr>
          <w:color w:val="000000"/>
          <w:sz w:val="27"/>
          <w:szCs w:val="27"/>
        </w:rPr>
        <w:t>) усилителя.</w:t>
      </w:r>
    </w:p>
    <w:p w:rsidR="00463FA4" w:rsidRDefault="00463FA4" w:rsidP="00463FA4">
      <w:pPr>
        <w:shd w:val="clear" w:color="auto" w:fill="FFFFFF"/>
        <w:ind w:firstLine="360"/>
        <w:jc w:val="both"/>
        <w:rPr>
          <w:color w:val="000000"/>
          <w:sz w:val="27"/>
          <w:szCs w:val="27"/>
        </w:rPr>
      </w:pPr>
      <w:r>
        <w:rPr>
          <w:color w:val="000000"/>
          <w:sz w:val="27"/>
          <w:szCs w:val="27"/>
        </w:rPr>
        <w:t>4. </w:t>
      </w:r>
      <w:r>
        <w:rPr>
          <w:i/>
          <w:iCs/>
          <w:color w:val="000000"/>
          <w:sz w:val="27"/>
          <w:szCs w:val="27"/>
        </w:rPr>
        <w:t>Измерение времени нарастания выходного напряжения ОУ:</w:t>
      </w:r>
    </w:p>
    <w:p w:rsidR="00463FA4" w:rsidRDefault="00463FA4" w:rsidP="00463FA4">
      <w:pPr>
        <w:shd w:val="clear" w:color="auto" w:fill="FFFFFF"/>
        <w:ind w:firstLine="360"/>
        <w:jc w:val="both"/>
        <w:rPr>
          <w:color w:val="000000"/>
          <w:sz w:val="27"/>
          <w:szCs w:val="27"/>
        </w:rPr>
      </w:pPr>
      <w:r>
        <w:rPr>
          <w:color w:val="000000"/>
          <w:sz w:val="27"/>
          <w:szCs w:val="27"/>
        </w:rPr>
        <w:t>соберите схему, изображенную на рис. 9;</w:t>
      </w:r>
    </w:p>
    <w:p w:rsidR="00463FA4" w:rsidRDefault="00463FA4" w:rsidP="00463FA4">
      <w:pPr>
        <w:shd w:val="clear" w:color="auto" w:fill="FFFFFF"/>
        <w:ind w:firstLine="360"/>
        <w:jc w:val="both"/>
        <w:rPr>
          <w:color w:val="000000"/>
          <w:sz w:val="27"/>
          <w:szCs w:val="27"/>
        </w:rPr>
      </w:pPr>
      <w:r>
        <w:rPr>
          <w:color w:val="000000"/>
          <w:sz w:val="27"/>
          <w:szCs w:val="27"/>
        </w:rPr>
        <w:t> </w:t>
      </w:r>
    </w:p>
    <w:p w:rsidR="00463FA4" w:rsidRDefault="00463FA4" w:rsidP="00463FA4">
      <w:pPr>
        <w:shd w:val="clear" w:color="auto" w:fill="FFFFFF"/>
        <w:jc w:val="center"/>
        <w:rPr>
          <w:color w:val="000000"/>
          <w:sz w:val="27"/>
          <w:szCs w:val="27"/>
        </w:rPr>
      </w:pPr>
      <w:r>
        <w:rPr>
          <w:noProof/>
          <w:color w:val="000000"/>
          <w:sz w:val="27"/>
          <w:szCs w:val="27"/>
          <w:lang w:eastAsia="ru-RU"/>
        </w:rPr>
        <w:drawing>
          <wp:inline distT="0" distB="0" distL="0" distR="0">
            <wp:extent cx="3580130" cy="2294890"/>
            <wp:effectExtent l="0" t="0" r="1270" b="0"/>
            <wp:docPr id="47" name="Рисунок 47" descr="схема для измерения времени нарастания выходного напряжения 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хема для измерения времени нарастания выходного напряжения ОУ"/>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580130" cy="2294890"/>
                    </a:xfrm>
                    <a:prstGeom prst="rect">
                      <a:avLst/>
                    </a:prstGeom>
                    <a:noFill/>
                    <a:ln>
                      <a:noFill/>
                    </a:ln>
                  </pic:spPr>
                </pic:pic>
              </a:graphicData>
            </a:graphic>
          </wp:inline>
        </w:drawing>
      </w:r>
    </w:p>
    <w:p w:rsidR="00463FA4" w:rsidRDefault="00463FA4" w:rsidP="00463FA4">
      <w:pPr>
        <w:shd w:val="clear" w:color="auto" w:fill="FFFFFF"/>
        <w:jc w:val="center"/>
        <w:rPr>
          <w:color w:val="000000"/>
          <w:sz w:val="27"/>
          <w:szCs w:val="27"/>
        </w:rPr>
      </w:pPr>
      <w:r>
        <w:rPr>
          <w:color w:val="000000"/>
          <w:sz w:val="27"/>
          <w:szCs w:val="27"/>
        </w:rPr>
        <w:t>Рис. </w:t>
      </w:r>
      <w:r w:rsidRPr="00463FA4">
        <w:rPr>
          <w:color w:val="000000"/>
          <w:sz w:val="27"/>
          <w:szCs w:val="27"/>
        </w:rPr>
        <w:t>3.</w:t>
      </w:r>
      <w:r>
        <w:rPr>
          <w:color w:val="000000"/>
          <w:sz w:val="27"/>
          <w:szCs w:val="27"/>
        </w:rPr>
        <w:t>9. Схема для измерения времени нарастания выходного напряжения ОУ</w:t>
      </w:r>
    </w:p>
    <w:p w:rsidR="00463FA4" w:rsidRDefault="00463FA4" w:rsidP="00463FA4">
      <w:pPr>
        <w:shd w:val="clear" w:color="auto" w:fill="FFFFFF"/>
        <w:jc w:val="center"/>
        <w:rPr>
          <w:color w:val="000000"/>
          <w:sz w:val="27"/>
          <w:szCs w:val="27"/>
        </w:rPr>
      </w:pPr>
      <w:r>
        <w:rPr>
          <w:color w:val="000000"/>
          <w:sz w:val="27"/>
          <w:szCs w:val="27"/>
        </w:rPr>
        <w:t> </w:t>
      </w:r>
    </w:p>
    <w:p w:rsidR="00463FA4" w:rsidRDefault="00463FA4" w:rsidP="00463FA4">
      <w:pPr>
        <w:shd w:val="clear" w:color="auto" w:fill="FFFFFF"/>
        <w:ind w:firstLine="540"/>
        <w:jc w:val="both"/>
        <w:rPr>
          <w:color w:val="000000"/>
          <w:sz w:val="27"/>
          <w:szCs w:val="27"/>
        </w:rPr>
      </w:pPr>
      <w:r>
        <w:rPr>
          <w:color w:val="000000"/>
          <w:sz w:val="27"/>
          <w:szCs w:val="27"/>
        </w:rPr>
        <w:t>включите схему и зарисуйте осциллограмму выходного напряжения;</w:t>
      </w:r>
    </w:p>
    <w:p w:rsidR="00463FA4" w:rsidRDefault="00463FA4" w:rsidP="00463FA4">
      <w:pPr>
        <w:shd w:val="clear" w:color="auto" w:fill="FFFFFF"/>
        <w:ind w:firstLine="540"/>
        <w:jc w:val="both"/>
        <w:rPr>
          <w:color w:val="000000"/>
          <w:sz w:val="27"/>
          <w:szCs w:val="27"/>
        </w:rPr>
      </w:pPr>
      <w:r>
        <w:rPr>
          <w:color w:val="000000"/>
          <w:sz w:val="27"/>
          <w:szCs w:val="27"/>
        </w:rPr>
        <w:t>по осциллограмме определите величину выходного напряжения </w:t>
      </w:r>
      <w:r>
        <w:rPr>
          <w:color w:val="000000"/>
          <w:sz w:val="27"/>
          <w:szCs w:val="27"/>
          <w:lang w:val="en-US"/>
        </w:rPr>
        <w:t>U</w:t>
      </w:r>
      <w:r>
        <w:rPr>
          <w:color w:val="000000"/>
          <w:sz w:val="27"/>
          <w:szCs w:val="27"/>
          <w:vertAlign w:val="subscript"/>
        </w:rPr>
        <w:t>вых</w:t>
      </w:r>
      <w:r>
        <w:rPr>
          <w:color w:val="000000"/>
          <w:sz w:val="27"/>
          <w:szCs w:val="27"/>
        </w:rPr>
        <w:t>, время его установления t</w:t>
      </w:r>
      <w:r>
        <w:rPr>
          <w:color w:val="000000"/>
          <w:sz w:val="27"/>
          <w:szCs w:val="27"/>
          <w:vertAlign w:val="subscript"/>
        </w:rPr>
        <w:t>уст</w:t>
      </w:r>
      <w:r>
        <w:rPr>
          <w:color w:val="000000"/>
          <w:sz w:val="27"/>
          <w:szCs w:val="27"/>
        </w:rPr>
        <w:t>. Используя формулу (6) вычислите скорость нарастания выходного напряжения в В/мкс;</w:t>
      </w:r>
    </w:p>
    <w:p w:rsidR="00463FA4" w:rsidRDefault="00463FA4" w:rsidP="00463FA4">
      <w:pPr>
        <w:shd w:val="clear" w:color="auto" w:fill="FFFFFF"/>
        <w:ind w:firstLine="540"/>
        <w:jc w:val="both"/>
        <w:rPr>
          <w:color w:val="000000"/>
          <w:sz w:val="27"/>
          <w:szCs w:val="27"/>
        </w:rPr>
      </w:pPr>
      <w:r>
        <w:rPr>
          <w:color w:val="000000"/>
          <w:sz w:val="27"/>
          <w:szCs w:val="27"/>
        </w:rPr>
        <w:t>Сравните измеренные результаты с паспортными данными для ОУ </w:t>
      </w:r>
      <w:r>
        <w:rPr>
          <w:color w:val="000000"/>
          <w:sz w:val="27"/>
          <w:szCs w:val="27"/>
          <w:lang w:val="en-US"/>
        </w:rPr>
        <w:t>LM</w:t>
      </w:r>
      <w:r>
        <w:rPr>
          <w:color w:val="000000"/>
          <w:sz w:val="27"/>
          <w:szCs w:val="27"/>
        </w:rPr>
        <w:t>741:</w:t>
      </w:r>
    </w:p>
    <w:p w:rsidR="00463FA4" w:rsidRDefault="00463FA4" w:rsidP="00463FA4">
      <w:pPr>
        <w:shd w:val="clear" w:color="auto" w:fill="FFFFFF"/>
        <w:ind w:firstLine="540"/>
        <w:jc w:val="both"/>
        <w:rPr>
          <w:color w:val="000000"/>
          <w:sz w:val="27"/>
          <w:szCs w:val="27"/>
        </w:rPr>
      </w:pPr>
      <w:r>
        <w:rPr>
          <w:color w:val="000000"/>
          <w:sz w:val="27"/>
          <w:szCs w:val="27"/>
        </w:rPr>
        <w:t>- средний входной ток ОУ 0,08 мкА;</w:t>
      </w:r>
    </w:p>
    <w:p w:rsidR="00463FA4" w:rsidRDefault="00463FA4" w:rsidP="00463FA4">
      <w:pPr>
        <w:shd w:val="clear" w:color="auto" w:fill="FFFFFF"/>
        <w:ind w:firstLine="540"/>
        <w:jc w:val="both"/>
        <w:rPr>
          <w:color w:val="000000"/>
          <w:sz w:val="27"/>
          <w:szCs w:val="27"/>
        </w:rPr>
      </w:pPr>
      <w:r>
        <w:rPr>
          <w:color w:val="000000"/>
          <w:sz w:val="27"/>
          <w:szCs w:val="27"/>
        </w:rPr>
        <w:t>- разность входных токов ОУ 0,02 мкА;</w:t>
      </w:r>
    </w:p>
    <w:p w:rsidR="00463FA4" w:rsidRDefault="00463FA4" w:rsidP="00463FA4">
      <w:pPr>
        <w:shd w:val="clear" w:color="auto" w:fill="FFFFFF"/>
        <w:ind w:firstLine="540"/>
        <w:jc w:val="both"/>
        <w:rPr>
          <w:color w:val="000000"/>
          <w:sz w:val="27"/>
          <w:szCs w:val="27"/>
        </w:rPr>
      </w:pPr>
      <w:r>
        <w:rPr>
          <w:color w:val="000000"/>
          <w:sz w:val="27"/>
          <w:szCs w:val="27"/>
        </w:rPr>
        <w:t>- напряжение смещения ОУ 1 мВ;</w:t>
      </w:r>
    </w:p>
    <w:p w:rsidR="00463FA4" w:rsidRDefault="00463FA4" w:rsidP="00463FA4">
      <w:pPr>
        <w:shd w:val="clear" w:color="auto" w:fill="FFFFFF"/>
        <w:ind w:firstLine="540"/>
        <w:jc w:val="both"/>
        <w:rPr>
          <w:color w:val="000000"/>
          <w:sz w:val="27"/>
          <w:szCs w:val="27"/>
        </w:rPr>
      </w:pPr>
      <w:r>
        <w:rPr>
          <w:color w:val="000000"/>
          <w:sz w:val="27"/>
          <w:szCs w:val="27"/>
        </w:rPr>
        <w:t>- входное сопротивление ОУ 2 МОм;</w:t>
      </w:r>
    </w:p>
    <w:p w:rsidR="00463FA4" w:rsidRDefault="00463FA4" w:rsidP="00463FA4">
      <w:pPr>
        <w:shd w:val="clear" w:color="auto" w:fill="FFFFFF"/>
        <w:ind w:firstLine="540"/>
        <w:jc w:val="both"/>
        <w:rPr>
          <w:color w:val="000000"/>
          <w:sz w:val="27"/>
          <w:szCs w:val="27"/>
        </w:rPr>
      </w:pPr>
      <w:r>
        <w:rPr>
          <w:color w:val="000000"/>
          <w:sz w:val="27"/>
          <w:szCs w:val="27"/>
        </w:rPr>
        <w:t>- выходное сопротивление ОУ 75 Ом;</w:t>
      </w:r>
    </w:p>
    <w:p w:rsidR="00463FA4" w:rsidRDefault="00463FA4" w:rsidP="00463FA4">
      <w:pPr>
        <w:shd w:val="clear" w:color="auto" w:fill="FFFFFF"/>
        <w:ind w:firstLine="540"/>
        <w:jc w:val="both"/>
        <w:rPr>
          <w:color w:val="000000"/>
          <w:sz w:val="27"/>
          <w:szCs w:val="27"/>
        </w:rPr>
      </w:pPr>
      <w:r>
        <w:rPr>
          <w:color w:val="000000"/>
          <w:sz w:val="27"/>
          <w:szCs w:val="27"/>
        </w:rPr>
        <w:t>- скорость нарастания выходного напряжения ОУ 0,5 В/мкс.</w:t>
      </w:r>
    </w:p>
    <w:p w:rsidR="00463FA4" w:rsidRDefault="00463FA4" w:rsidP="00463FA4">
      <w:pPr>
        <w:shd w:val="clear" w:color="auto" w:fill="FFFFFF"/>
        <w:ind w:firstLine="540"/>
        <w:jc w:val="both"/>
        <w:rPr>
          <w:color w:val="000000"/>
          <w:sz w:val="27"/>
          <w:szCs w:val="27"/>
        </w:rPr>
      </w:pPr>
      <w:r>
        <w:rPr>
          <w:i/>
          <w:iCs/>
          <w:color w:val="000000"/>
          <w:sz w:val="27"/>
          <w:szCs w:val="27"/>
        </w:rPr>
        <w:t>5. Исследование характеристик инвертирующего усилителя:</w:t>
      </w:r>
    </w:p>
    <w:p w:rsidR="00463FA4" w:rsidRDefault="00463FA4" w:rsidP="00463FA4">
      <w:pPr>
        <w:pStyle w:val="ab"/>
        <w:shd w:val="clear" w:color="auto" w:fill="FFFFFF"/>
        <w:spacing w:after="0"/>
        <w:ind w:firstLine="540"/>
        <w:jc w:val="both"/>
        <w:rPr>
          <w:color w:val="000000"/>
          <w:sz w:val="27"/>
          <w:szCs w:val="27"/>
        </w:rPr>
      </w:pPr>
      <w:r>
        <w:rPr>
          <w:color w:val="000000"/>
          <w:sz w:val="27"/>
          <w:szCs w:val="27"/>
          <w:lang w:val="en-US"/>
        </w:rPr>
        <w:t>c</w:t>
      </w:r>
      <w:r>
        <w:rPr>
          <w:color w:val="000000"/>
          <w:sz w:val="27"/>
          <w:szCs w:val="27"/>
        </w:rPr>
        <w:t>оберите схему рис.3, а и установите следующие параметры элементов: </w:t>
      </w:r>
      <w:r>
        <w:rPr>
          <w:color w:val="000000"/>
          <w:sz w:val="27"/>
          <w:szCs w:val="27"/>
          <w:lang w:val="en-US"/>
        </w:rPr>
        <w:t>R</w:t>
      </w:r>
      <w:r>
        <w:rPr>
          <w:color w:val="000000"/>
          <w:sz w:val="27"/>
          <w:szCs w:val="27"/>
          <w:vertAlign w:val="subscript"/>
        </w:rPr>
        <w:t>1</w:t>
      </w:r>
      <w:r>
        <w:rPr>
          <w:color w:val="000000"/>
          <w:sz w:val="27"/>
          <w:szCs w:val="27"/>
        </w:rPr>
        <w:t>=1 кΩ, </w:t>
      </w:r>
      <w:r>
        <w:rPr>
          <w:color w:val="000000"/>
          <w:sz w:val="27"/>
          <w:szCs w:val="27"/>
          <w:lang w:val="en-US"/>
        </w:rPr>
        <w:t>R</w:t>
      </w:r>
      <w:r>
        <w:rPr>
          <w:color w:val="000000"/>
          <w:sz w:val="27"/>
          <w:szCs w:val="27"/>
          <w:vertAlign w:val="subscript"/>
        </w:rPr>
        <w:t>2</w:t>
      </w:r>
      <w:r>
        <w:rPr>
          <w:color w:val="000000"/>
          <w:sz w:val="27"/>
          <w:szCs w:val="27"/>
        </w:rPr>
        <w:t>=1 кΩ, </w:t>
      </w:r>
      <w:r>
        <w:rPr>
          <w:color w:val="000000"/>
          <w:sz w:val="27"/>
          <w:szCs w:val="27"/>
          <w:lang w:val="en-US"/>
        </w:rPr>
        <w:t>R</w:t>
      </w:r>
      <w:r>
        <w:rPr>
          <w:color w:val="000000"/>
          <w:sz w:val="27"/>
          <w:szCs w:val="27"/>
          <w:vertAlign w:val="subscript"/>
        </w:rPr>
        <w:t>ос</w:t>
      </w:r>
      <w:r>
        <w:rPr>
          <w:color w:val="000000"/>
          <w:sz w:val="27"/>
          <w:szCs w:val="27"/>
        </w:rPr>
        <w:t>=100 кΩ, </w:t>
      </w:r>
      <w:r>
        <w:rPr>
          <w:color w:val="000000"/>
          <w:sz w:val="27"/>
          <w:szCs w:val="27"/>
          <w:lang w:val="en-US"/>
        </w:rPr>
        <w:t>R</w:t>
      </w:r>
      <w:r>
        <w:rPr>
          <w:color w:val="000000"/>
          <w:sz w:val="27"/>
          <w:szCs w:val="27"/>
          <w:vertAlign w:val="subscript"/>
        </w:rPr>
        <w:t>н</w:t>
      </w:r>
      <w:r>
        <w:rPr>
          <w:color w:val="000000"/>
          <w:sz w:val="27"/>
          <w:szCs w:val="27"/>
        </w:rPr>
        <w:t>=100 кΩ, ОУ типа </w:t>
      </w:r>
      <w:r>
        <w:rPr>
          <w:color w:val="000000"/>
          <w:sz w:val="27"/>
          <w:szCs w:val="27"/>
          <w:lang w:val="en-US"/>
        </w:rPr>
        <w:t>LM</w:t>
      </w:r>
      <w:r>
        <w:rPr>
          <w:color w:val="000000"/>
          <w:sz w:val="27"/>
          <w:szCs w:val="27"/>
        </w:rPr>
        <w:t>741;</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t>используя параметры элементов схемы рассчитайте коэффициент усиления по напряжению по формуле (7);</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t>к входу усилителя подключите функциональный генератор, заземлите его и установите следующие параметры гармонического входного сигнала: </w:t>
      </w:r>
      <w:r>
        <w:rPr>
          <w:color w:val="000000"/>
          <w:sz w:val="27"/>
          <w:szCs w:val="27"/>
          <w:lang w:val="en-US"/>
        </w:rPr>
        <w:t>U</w:t>
      </w:r>
      <w:r>
        <w:rPr>
          <w:color w:val="000000"/>
          <w:sz w:val="27"/>
          <w:szCs w:val="27"/>
          <w:vertAlign w:val="subscript"/>
          <w:lang w:val="en-US"/>
        </w:rPr>
        <w:t>m</w:t>
      </w:r>
      <w:r>
        <w:rPr>
          <w:color w:val="000000"/>
          <w:sz w:val="27"/>
          <w:szCs w:val="27"/>
        </w:rPr>
        <w:t>=5 </w:t>
      </w:r>
      <w:r>
        <w:rPr>
          <w:color w:val="000000"/>
          <w:sz w:val="27"/>
          <w:szCs w:val="27"/>
          <w:lang w:val="en-US"/>
        </w:rPr>
        <w:t>mB</w:t>
      </w:r>
      <w:r>
        <w:rPr>
          <w:color w:val="000000"/>
          <w:sz w:val="27"/>
          <w:szCs w:val="27"/>
        </w:rPr>
        <w:t>, ƒ=1 кГц;</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t>вход и выход усилителя подключите к осциллографу, осциллограф заземлите;</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t>получите на экране осциллографа изображения входного и выходного сигналов, измерьте их амплитуду и разность фаз;</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t>зарисуйте осциллограммы и по результатам измерений определите коэффициент усиления по напряжению:</w:t>
      </w:r>
    </w:p>
    <w:p w:rsidR="00463FA4" w:rsidRDefault="00463FA4" w:rsidP="00463FA4">
      <w:pPr>
        <w:pStyle w:val="ab"/>
        <w:shd w:val="clear" w:color="auto" w:fill="FFFFFF"/>
        <w:spacing w:after="0"/>
        <w:ind w:firstLine="540"/>
        <w:jc w:val="center"/>
        <w:rPr>
          <w:color w:val="000000"/>
          <w:sz w:val="27"/>
          <w:szCs w:val="27"/>
        </w:rPr>
      </w:pPr>
      <w:r>
        <w:rPr>
          <w:color w:val="000000"/>
          <w:sz w:val="27"/>
          <w:szCs w:val="27"/>
          <w:lang w:val="en-US"/>
        </w:rPr>
        <w:t>K</w:t>
      </w:r>
      <w:r>
        <w:rPr>
          <w:color w:val="000000"/>
          <w:sz w:val="27"/>
          <w:szCs w:val="27"/>
          <w:vertAlign w:val="subscript"/>
          <w:lang w:val="en-US"/>
        </w:rPr>
        <w:t>u</w:t>
      </w:r>
      <w:r>
        <w:rPr>
          <w:color w:val="000000"/>
          <w:sz w:val="27"/>
          <w:szCs w:val="27"/>
        </w:rPr>
        <w:t>= – </w:t>
      </w:r>
      <w:r>
        <w:rPr>
          <w:color w:val="000000"/>
          <w:sz w:val="27"/>
          <w:szCs w:val="27"/>
          <w:lang w:val="en-US"/>
        </w:rPr>
        <w:t>U</w:t>
      </w:r>
      <w:r>
        <w:rPr>
          <w:color w:val="000000"/>
          <w:sz w:val="27"/>
          <w:szCs w:val="27"/>
          <w:vertAlign w:val="subscript"/>
          <w:lang w:val="en-US"/>
        </w:rPr>
        <w:t>m</w:t>
      </w:r>
      <w:r>
        <w:rPr>
          <w:color w:val="000000"/>
          <w:sz w:val="27"/>
          <w:szCs w:val="27"/>
          <w:vertAlign w:val="subscript"/>
        </w:rPr>
        <w:t> вых</w:t>
      </w:r>
      <w:r>
        <w:rPr>
          <w:color w:val="000000"/>
          <w:sz w:val="27"/>
          <w:szCs w:val="27"/>
        </w:rPr>
        <w:t>/</w:t>
      </w:r>
      <w:r>
        <w:rPr>
          <w:color w:val="000000"/>
          <w:sz w:val="27"/>
          <w:szCs w:val="27"/>
          <w:lang w:val="en-US"/>
        </w:rPr>
        <w:t>U</w:t>
      </w:r>
      <w:r>
        <w:rPr>
          <w:color w:val="000000"/>
          <w:sz w:val="27"/>
          <w:szCs w:val="27"/>
          <w:vertAlign w:val="subscript"/>
          <w:lang w:val="en-US"/>
        </w:rPr>
        <w:t>m</w:t>
      </w:r>
      <w:r>
        <w:rPr>
          <w:color w:val="000000"/>
          <w:sz w:val="27"/>
          <w:szCs w:val="27"/>
          <w:vertAlign w:val="subscript"/>
        </w:rPr>
        <w:t> вх</w:t>
      </w:r>
      <w:r>
        <w:rPr>
          <w:color w:val="000000"/>
          <w:sz w:val="27"/>
          <w:szCs w:val="27"/>
        </w:rPr>
        <w:t>.</w:t>
      </w:r>
    </w:p>
    <w:p w:rsidR="00463FA4" w:rsidRDefault="00463FA4" w:rsidP="00463FA4">
      <w:pPr>
        <w:shd w:val="clear" w:color="auto" w:fill="FFFFFF"/>
        <w:ind w:firstLine="540"/>
        <w:jc w:val="both"/>
        <w:rPr>
          <w:color w:val="000000"/>
          <w:sz w:val="27"/>
          <w:szCs w:val="27"/>
        </w:rPr>
      </w:pPr>
      <w:r>
        <w:rPr>
          <w:i/>
          <w:iCs/>
          <w:color w:val="000000"/>
          <w:sz w:val="27"/>
          <w:szCs w:val="27"/>
        </w:rPr>
        <w:t>6. Исследование суммара напряжений.</w:t>
      </w:r>
    </w:p>
    <w:p w:rsidR="00463FA4" w:rsidRDefault="00463FA4" w:rsidP="00463FA4">
      <w:pPr>
        <w:shd w:val="clear" w:color="auto" w:fill="FFFFFF"/>
        <w:ind w:firstLine="540"/>
        <w:jc w:val="both"/>
        <w:rPr>
          <w:color w:val="000000"/>
          <w:sz w:val="27"/>
          <w:szCs w:val="27"/>
        </w:rPr>
      </w:pPr>
      <w:r>
        <w:rPr>
          <w:color w:val="000000"/>
          <w:sz w:val="27"/>
          <w:szCs w:val="27"/>
        </w:rPr>
        <w:t>соберите схему рис.4 со следующими параметрами элементов: </w:t>
      </w:r>
      <w:r>
        <w:rPr>
          <w:color w:val="000000"/>
          <w:sz w:val="27"/>
          <w:szCs w:val="27"/>
          <w:lang w:val="en-US"/>
        </w:rPr>
        <w:t>R</w:t>
      </w:r>
      <w:r>
        <w:rPr>
          <w:color w:val="000000"/>
          <w:sz w:val="27"/>
          <w:szCs w:val="27"/>
          <w:vertAlign w:val="subscript"/>
        </w:rPr>
        <w:t>1</w:t>
      </w:r>
      <w:r>
        <w:rPr>
          <w:color w:val="000000"/>
          <w:sz w:val="27"/>
          <w:szCs w:val="27"/>
        </w:rPr>
        <w:t>=5 кΩ, </w:t>
      </w:r>
      <w:r>
        <w:rPr>
          <w:color w:val="000000"/>
          <w:sz w:val="27"/>
          <w:szCs w:val="27"/>
          <w:lang w:val="en-US"/>
        </w:rPr>
        <w:t>R</w:t>
      </w:r>
      <w:r>
        <w:rPr>
          <w:color w:val="000000"/>
          <w:sz w:val="27"/>
          <w:szCs w:val="27"/>
          <w:vertAlign w:val="subscript"/>
        </w:rPr>
        <w:t>2</w:t>
      </w:r>
      <w:r>
        <w:rPr>
          <w:color w:val="000000"/>
          <w:sz w:val="27"/>
          <w:szCs w:val="27"/>
        </w:rPr>
        <w:t>=5 кΩ, </w:t>
      </w:r>
      <w:r>
        <w:rPr>
          <w:color w:val="000000"/>
          <w:sz w:val="27"/>
          <w:szCs w:val="27"/>
          <w:lang w:val="en-US"/>
        </w:rPr>
        <w:t>R</w:t>
      </w:r>
      <w:r>
        <w:rPr>
          <w:color w:val="000000"/>
          <w:sz w:val="27"/>
          <w:szCs w:val="27"/>
          <w:vertAlign w:val="subscript"/>
        </w:rPr>
        <w:t>ос</w:t>
      </w:r>
      <w:r>
        <w:rPr>
          <w:color w:val="000000"/>
          <w:sz w:val="27"/>
          <w:szCs w:val="27"/>
        </w:rPr>
        <w:t>=5 кΩ, </w:t>
      </w:r>
      <w:r>
        <w:rPr>
          <w:color w:val="000000"/>
          <w:sz w:val="27"/>
          <w:szCs w:val="27"/>
          <w:lang w:val="en-US"/>
        </w:rPr>
        <w:t>R</w:t>
      </w:r>
      <w:r>
        <w:rPr>
          <w:color w:val="000000"/>
          <w:sz w:val="27"/>
          <w:szCs w:val="27"/>
          <w:vertAlign w:val="subscript"/>
        </w:rPr>
        <w:t>н</w:t>
      </w:r>
      <w:r>
        <w:rPr>
          <w:color w:val="000000"/>
          <w:sz w:val="27"/>
          <w:szCs w:val="27"/>
        </w:rPr>
        <w:t>=10 кΩ, ОУ типа </w:t>
      </w:r>
      <w:r>
        <w:rPr>
          <w:color w:val="000000"/>
          <w:sz w:val="27"/>
          <w:szCs w:val="27"/>
          <w:lang w:val="en-US"/>
        </w:rPr>
        <w:t>LM</w:t>
      </w:r>
      <w:r>
        <w:rPr>
          <w:color w:val="000000"/>
          <w:sz w:val="27"/>
          <w:szCs w:val="27"/>
        </w:rPr>
        <w:t>741;</w:t>
      </w:r>
    </w:p>
    <w:p w:rsidR="00463FA4" w:rsidRDefault="00463FA4" w:rsidP="00463FA4">
      <w:pPr>
        <w:shd w:val="clear" w:color="auto" w:fill="FFFFFF"/>
        <w:ind w:firstLine="540"/>
        <w:jc w:val="both"/>
        <w:rPr>
          <w:color w:val="000000"/>
          <w:sz w:val="27"/>
          <w:szCs w:val="27"/>
        </w:rPr>
      </w:pPr>
      <w:r>
        <w:rPr>
          <w:color w:val="000000"/>
          <w:sz w:val="27"/>
          <w:szCs w:val="27"/>
        </w:rPr>
        <w:t>включите амперметр для измерения токов </w:t>
      </w:r>
      <w:r>
        <w:rPr>
          <w:color w:val="000000"/>
          <w:sz w:val="27"/>
          <w:szCs w:val="27"/>
          <w:lang w:val="en-US"/>
        </w:rPr>
        <w:t>I</w:t>
      </w:r>
      <w:r>
        <w:rPr>
          <w:color w:val="000000"/>
          <w:sz w:val="27"/>
          <w:szCs w:val="27"/>
          <w:vertAlign w:val="subscript"/>
        </w:rPr>
        <w:t>1</w:t>
      </w:r>
      <w:r>
        <w:rPr>
          <w:color w:val="000000"/>
          <w:sz w:val="27"/>
          <w:szCs w:val="27"/>
        </w:rPr>
        <w:t>, </w:t>
      </w:r>
      <w:r>
        <w:rPr>
          <w:color w:val="000000"/>
          <w:sz w:val="27"/>
          <w:szCs w:val="27"/>
          <w:lang w:val="en-US"/>
        </w:rPr>
        <w:t>I</w:t>
      </w:r>
      <w:r>
        <w:rPr>
          <w:color w:val="000000"/>
          <w:sz w:val="27"/>
          <w:szCs w:val="27"/>
          <w:vertAlign w:val="subscript"/>
        </w:rPr>
        <w:t>2</w:t>
      </w:r>
      <w:r>
        <w:rPr>
          <w:color w:val="000000"/>
          <w:sz w:val="27"/>
          <w:szCs w:val="27"/>
        </w:rPr>
        <w:t>, </w:t>
      </w:r>
      <w:r>
        <w:rPr>
          <w:color w:val="000000"/>
          <w:sz w:val="27"/>
          <w:szCs w:val="27"/>
          <w:lang w:val="en-US"/>
        </w:rPr>
        <w:t>I</w:t>
      </w:r>
      <w:r>
        <w:rPr>
          <w:color w:val="000000"/>
          <w:sz w:val="27"/>
          <w:szCs w:val="27"/>
          <w:vertAlign w:val="subscript"/>
        </w:rPr>
        <w:t>ос</w:t>
      </w:r>
      <w:r>
        <w:rPr>
          <w:color w:val="000000"/>
          <w:sz w:val="27"/>
          <w:szCs w:val="27"/>
        </w:rPr>
        <w:t> и мультиметр для измерения </w:t>
      </w:r>
      <w:r>
        <w:rPr>
          <w:color w:val="000000"/>
          <w:sz w:val="27"/>
          <w:szCs w:val="27"/>
          <w:lang w:val="en-US"/>
        </w:rPr>
        <w:t>U</w:t>
      </w:r>
      <w:r>
        <w:rPr>
          <w:color w:val="000000"/>
          <w:sz w:val="27"/>
          <w:szCs w:val="27"/>
          <w:vertAlign w:val="subscript"/>
        </w:rPr>
        <w:t>вых</w:t>
      </w:r>
      <w:r>
        <w:rPr>
          <w:color w:val="000000"/>
          <w:sz w:val="27"/>
          <w:szCs w:val="27"/>
        </w:rPr>
        <w:t>;</w:t>
      </w:r>
    </w:p>
    <w:p w:rsidR="00463FA4" w:rsidRDefault="00463FA4" w:rsidP="00463FA4">
      <w:pPr>
        <w:shd w:val="clear" w:color="auto" w:fill="FFFFFF"/>
        <w:ind w:firstLine="540"/>
        <w:jc w:val="both"/>
        <w:rPr>
          <w:color w:val="000000"/>
          <w:sz w:val="27"/>
          <w:szCs w:val="27"/>
        </w:rPr>
      </w:pPr>
      <w:r>
        <w:rPr>
          <w:color w:val="000000"/>
          <w:sz w:val="27"/>
          <w:szCs w:val="27"/>
        </w:rPr>
        <w:t>подключите к входным цепям источники постоянного тока </w:t>
      </w:r>
      <w:r>
        <w:rPr>
          <w:color w:val="000000"/>
          <w:sz w:val="27"/>
          <w:szCs w:val="27"/>
          <w:lang w:val="en-US"/>
        </w:rPr>
        <w:t>U</w:t>
      </w:r>
      <w:r>
        <w:rPr>
          <w:color w:val="000000"/>
          <w:sz w:val="27"/>
          <w:szCs w:val="27"/>
          <w:vertAlign w:val="subscript"/>
        </w:rPr>
        <w:t>1</w:t>
      </w:r>
      <w:r>
        <w:rPr>
          <w:color w:val="000000"/>
          <w:sz w:val="27"/>
          <w:szCs w:val="27"/>
        </w:rPr>
        <w:t>=5</w:t>
      </w:r>
      <w:r>
        <w:rPr>
          <w:color w:val="000000"/>
          <w:sz w:val="27"/>
          <w:szCs w:val="27"/>
          <w:lang w:val="en-US"/>
        </w:rPr>
        <w:t>B </w:t>
      </w:r>
      <w:r>
        <w:rPr>
          <w:color w:val="000000"/>
          <w:sz w:val="27"/>
          <w:szCs w:val="27"/>
        </w:rPr>
        <w:t>и </w:t>
      </w:r>
      <w:r>
        <w:rPr>
          <w:color w:val="000000"/>
          <w:sz w:val="27"/>
          <w:szCs w:val="27"/>
          <w:lang w:val="en-US"/>
        </w:rPr>
        <w:t>U</w:t>
      </w:r>
      <w:r>
        <w:rPr>
          <w:color w:val="000000"/>
          <w:sz w:val="27"/>
          <w:szCs w:val="27"/>
          <w:vertAlign w:val="subscript"/>
        </w:rPr>
        <w:t>2</w:t>
      </w:r>
      <w:r>
        <w:rPr>
          <w:color w:val="000000"/>
          <w:sz w:val="27"/>
          <w:szCs w:val="27"/>
        </w:rPr>
        <w:t>=3</w:t>
      </w:r>
      <w:r>
        <w:rPr>
          <w:color w:val="000000"/>
          <w:sz w:val="27"/>
          <w:szCs w:val="27"/>
          <w:lang w:val="en-US"/>
        </w:rPr>
        <w:t>B</w:t>
      </w:r>
      <w:r>
        <w:rPr>
          <w:color w:val="000000"/>
          <w:sz w:val="27"/>
          <w:szCs w:val="27"/>
        </w:rPr>
        <w:t> и заземлите их;</w:t>
      </w:r>
    </w:p>
    <w:p w:rsidR="00463FA4" w:rsidRDefault="00463FA4" w:rsidP="00463FA4">
      <w:pPr>
        <w:shd w:val="clear" w:color="auto" w:fill="FFFFFF"/>
        <w:ind w:firstLine="540"/>
        <w:jc w:val="both"/>
        <w:rPr>
          <w:color w:val="000000"/>
          <w:sz w:val="27"/>
          <w:szCs w:val="27"/>
        </w:rPr>
      </w:pPr>
      <w:r>
        <w:rPr>
          <w:color w:val="000000"/>
          <w:sz w:val="27"/>
          <w:szCs w:val="27"/>
        </w:rPr>
        <w:t>включите схему и запишите показания приборов;</w:t>
      </w:r>
    </w:p>
    <w:p w:rsidR="00463FA4" w:rsidRDefault="00463FA4" w:rsidP="00463FA4">
      <w:pPr>
        <w:shd w:val="clear" w:color="auto" w:fill="FFFFFF"/>
        <w:ind w:firstLine="540"/>
        <w:jc w:val="both"/>
        <w:rPr>
          <w:color w:val="000000"/>
          <w:sz w:val="27"/>
          <w:szCs w:val="27"/>
        </w:rPr>
      </w:pPr>
      <w:r>
        <w:rPr>
          <w:color w:val="000000"/>
          <w:sz w:val="27"/>
          <w:szCs w:val="27"/>
        </w:rPr>
        <w:t>используя формулу (9) и параметры элементов схемы рассчитайте значения токов </w:t>
      </w:r>
      <w:r>
        <w:rPr>
          <w:color w:val="000000"/>
          <w:sz w:val="27"/>
          <w:szCs w:val="27"/>
          <w:lang w:val="en-US"/>
        </w:rPr>
        <w:t>I</w:t>
      </w:r>
      <w:r>
        <w:rPr>
          <w:color w:val="000000"/>
          <w:sz w:val="27"/>
          <w:szCs w:val="27"/>
          <w:vertAlign w:val="subscript"/>
        </w:rPr>
        <w:t>1</w:t>
      </w:r>
      <w:r>
        <w:rPr>
          <w:color w:val="000000"/>
          <w:sz w:val="27"/>
          <w:szCs w:val="27"/>
        </w:rPr>
        <w:t>, </w:t>
      </w:r>
      <w:r>
        <w:rPr>
          <w:color w:val="000000"/>
          <w:sz w:val="27"/>
          <w:szCs w:val="27"/>
          <w:lang w:val="en-US"/>
        </w:rPr>
        <w:t>I</w:t>
      </w:r>
      <w:r>
        <w:rPr>
          <w:color w:val="000000"/>
          <w:sz w:val="27"/>
          <w:szCs w:val="27"/>
          <w:vertAlign w:val="subscript"/>
        </w:rPr>
        <w:t>2</w:t>
      </w:r>
      <w:r>
        <w:rPr>
          <w:color w:val="000000"/>
          <w:sz w:val="27"/>
          <w:szCs w:val="27"/>
        </w:rPr>
        <w:t>, </w:t>
      </w:r>
      <w:r>
        <w:rPr>
          <w:color w:val="000000"/>
          <w:sz w:val="27"/>
          <w:szCs w:val="27"/>
          <w:lang w:val="en-US"/>
        </w:rPr>
        <w:t>I</w:t>
      </w:r>
      <w:r>
        <w:rPr>
          <w:color w:val="000000"/>
          <w:sz w:val="27"/>
          <w:szCs w:val="27"/>
          <w:vertAlign w:val="subscript"/>
        </w:rPr>
        <w:t>ос</w:t>
      </w:r>
      <w:r>
        <w:rPr>
          <w:color w:val="000000"/>
          <w:sz w:val="27"/>
          <w:szCs w:val="27"/>
        </w:rPr>
        <w:t> и значение выходного напряжения </w:t>
      </w:r>
      <w:r>
        <w:rPr>
          <w:color w:val="000000"/>
          <w:sz w:val="27"/>
          <w:szCs w:val="27"/>
          <w:lang w:val="en-US"/>
        </w:rPr>
        <w:t>U</w:t>
      </w:r>
      <w:r>
        <w:rPr>
          <w:color w:val="000000"/>
          <w:sz w:val="27"/>
          <w:szCs w:val="27"/>
          <w:vertAlign w:val="subscript"/>
        </w:rPr>
        <w:t>вых</w:t>
      </w:r>
      <w:r>
        <w:rPr>
          <w:color w:val="000000"/>
          <w:sz w:val="27"/>
          <w:szCs w:val="27"/>
        </w:rPr>
        <w:t>;</w:t>
      </w:r>
    </w:p>
    <w:p w:rsidR="00463FA4" w:rsidRDefault="00463FA4" w:rsidP="00463FA4">
      <w:pPr>
        <w:shd w:val="clear" w:color="auto" w:fill="FFFFFF"/>
        <w:ind w:firstLine="540"/>
        <w:jc w:val="both"/>
        <w:rPr>
          <w:color w:val="000000"/>
          <w:sz w:val="27"/>
          <w:szCs w:val="27"/>
        </w:rPr>
      </w:pPr>
      <w:r>
        <w:rPr>
          <w:i/>
          <w:iCs/>
          <w:color w:val="000000"/>
          <w:sz w:val="27"/>
          <w:szCs w:val="27"/>
        </w:rPr>
        <w:t>7. Исследование интегратора.</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t>соберите схему рис. 5,а и установите следующие номинальные значения элементов:</w:t>
      </w:r>
    </w:p>
    <w:p w:rsidR="00463FA4" w:rsidRDefault="00463FA4" w:rsidP="00463FA4">
      <w:pPr>
        <w:pStyle w:val="ab"/>
        <w:shd w:val="clear" w:color="auto" w:fill="FFFFFF"/>
        <w:spacing w:after="0"/>
        <w:ind w:firstLine="540"/>
        <w:jc w:val="both"/>
        <w:rPr>
          <w:color w:val="000000"/>
          <w:sz w:val="27"/>
          <w:szCs w:val="27"/>
        </w:rPr>
      </w:pPr>
      <w:r>
        <w:rPr>
          <w:color w:val="000000"/>
          <w:sz w:val="27"/>
          <w:szCs w:val="27"/>
          <w:lang w:val="en-US"/>
        </w:rPr>
        <w:t>R</w:t>
      </w:r>
      <w:r>
        <w:rPr>
          <w:color w:val="000000"/>
          <w:sz w:val="27"/>
          <w:szCs w:val="27"/>
          <w:vertAlign w:val="subscript"/>
        </w:rPr>
        <w:t>1</w:t>
      </w:r>
      <w:r>
        <w:rPr>
          <w:color w:val="000000"/>
          <w:sz w:val="27"/>
          <w:szCs w:val="27"/>
        </w:rPr>
        <w:t>=10 кΩ, </w:t>
      </w:r>
      <w:r>
        <w:rPr>
          <w:color w:val="000000"/>
          <w:sz w:val="27"/>
          <w:szCs w:val="27"/>
          <w:lang w:val="en-US"/>
        </w:rPr>
        <w:t>R</w:t>
      </w:r>
      <w:r>
        <w:rPr>
          <w:color w:val="000000"/>
          <w:sz w:val="27"/>
          <w:szCs w:val="27"/>
          <w:vertAlign w:val="subscript"/>
        </w:rPr>
        <w:t>ос</w:t>
      </w:r>
      <w:r>
        <w:rPr>
          <w:color w:val="000000"/>
          <w:sz w:val="27"/>
          <w:szCs w:val="27"/>
        </w:rPr>
        <w:t>=100 кΩ, </w:t>
      </w:r>
      <w:r>
        <w:rPr>
          <w:color w:val="000000"/>
          <w:sz w:val="27"/>
          <w:szCs w:val="27"/>
          <w:lang w:val="en-US"/>
        </w:rPr>
        <w:t>C</w:t>
      </w:r>
      <w:r>
        <w:rPr>
          <w:color w:val="000000"/>
          <w:sz w:val="27"/>
          <w:szCs w:val="27"/>
        </w:rPr>
        <w:t>=0,01 μ</w:t>
      </w:r>
      <w:r>
        <w:rPr>
          <w:color w:val="000000"/>
          <w:sz w:val="27"/>
          <w:szCs w:val="27"/>
          <w:lang w:val="en-US"/>
        </w:rPr>
        <w:t>F</w:t>
      </w:r>
      <w:r>
        <w:rPr>
          <w:color w:val="000000"/>
          <w:sz w:val="27"/>
          <w:szCs w:val="27"/>
        </w:rPr>
        <w:t>, ОУ типа </w:t>
      </w:r>
      <w:r>
        <w:rPr>
          <w:color w:val="000000"/>
          <w:sz w:val="27"/>
          <w:szCs w:val="27"/>
          <w:lang w:val="en-US"/>
        </w:rPr>
        <w:t>LM</w:t>
      </w:r>
      <w:r>
        <w:rPr>
          <w:color w:val="000000"/>
          <w:sz w:val="27"/>
          <w:szCs w:val="27"/>
        </w:rPr>
        <w:t>741;</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t>к входу схемы подключите функциональный генератор и установите следующие параметры прямоугольных импульсов: ƒ=2 кГц, коэффициент заполнения 50%, амплитуду 5</w:t>
      </w:r>
      <w:r>
        <w:rPr>
          <w:color w:val="000000"/>
          <w:sz w:val="27"/>
          <w:szCs w:val="27"/>
          <w:lang w:val="en-US"/>
        </w:rPr>
        <w:t>B</w:t>
      </w:r>
      <w:r>
        <w:rPr>
          <w:color w:val="000000"/>
          <w:sz w:val="27"/>
          <w:szCs w:val="27"/>
        </w:rPr>
        <w:t>;</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t>осциллограф подключите к входу и выходу схемы и заземлите его;</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t>включите схему и зарисуйте осциллограммы входного и выходного напряжения, запишите их амплитудное значение;</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t>используя выражение (11) определите скорость изменения выходного напряжения;</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t>установите амплитуду сигнала на выходе генератора 2В. Повторите исследования и сравните результаты.</w:t>
      </w:r>
    </w:p>
    <w:p w:rsidR="00463FA4" w:rsidRDefault="00463FA4" w:rsidP="00463FA4">
      <w:pPr>
        <w:shd w:val="clear" w:color="auto" w:fill="FFFFFF"/>
        <w:ind w:firstLine="540"/>
        <w:jc w:val="both"/>
        <w:rPr>
          <w:color w:val="000000"/>
          <w:sz w:val="27"/>
          <w:szCs w:val="27"/>
        </w:rPr>
      </w:pPr>
      <w:r>
        <w:rPr>
          <w:i/>
          <w:iCs/>
          <w:color w:val="000000"/>
          <w:sz w:val="27"/>
          <w:szCs w:val="27"/>
        </w:rPr>
        <w:t>8. Исследование дифференцирующего ОУ.</w:t>
      </w:r>
    </w:p>
    <w:p w:rsidR="00463FA4" w:rsidRDefault="00463FA4" w:rsidP="00463FA4">
      <w:pPr>
        <w:shd w:val="clear" w:color="auto" w:fill="FFFFFF"/>
        <w:ind w:firstLine="540"/>
        <w:jc w:val="both"/>
        <w:rPr>
          <w:color w:val="000000"/>
          <w:sz w:val="27"/>
          <w:szCs w:val="27"/>
        </w:rPr>
      </w:pPr>
      <w:r>
        <w:rPr>
          <w:color w:val="000000"/>
          <w:sz w:val="27"/>
          <w:szCs w:val="27"/>
        </w:rPr>
        <w:t>Соберите схему рис. 5,б и установите следующие номинальные значения элементов: </w:t>
      </w:r>
      <w:r>
        <w:rPr>
          <w:color w:val="000000"/>
          <w:sz w:val="27"/>
          <w:szCs w:val="27"/>
          <w:lang w:val="en-US"/>
        </w:rPr>
        <w:t>R</w:t>
      </w:r>
      <w:r>
        <w:rPr>
          <w:color w:val="000000"/>
          <w:sz w:val="27"/>
          <w:szCs w:val="27"/>
          <w:vertAlign w:val="subscript"/>
        </w:rPr>
        <w:t>1</w:t>
      </w:r>
      <w:r>
        <w:rPr>
          <w:color w:val="000000"/>
          <w:sz w:val="27"/>
          <w:szCs w:val="27"/>
        </w:rPr>
        <w:t>=500 Ω, </w:t>
      </w:r>
      <w:r>
        <w:rPr>
          <w:color w:val="000000"/>
          <w:sz w:val="27"/>
          <w:szCs w:val="27"/>
          <w:lang w:val="en-US"/>
        </w:rPr>
        <w:t>R</w:t>
      </w:r>
      <w:r>
        <w:rPr>
          <w:color w:val="000000"/>
          <w:sz w:val="27"/>
          <w:szCs w:val="27"/>
          <w:vertAlign w:val="subscript"/>
        </w:rPr>
        <w:t>ос</w:t>
      </w:r>
      <w:r>
        <w:rPr>
          <w:color w:val="000000"/>
          <w:sz w:val="27"/>
          <w:szCs w:val="27"/>
        </w:rPr>
        <w:t>=5 кΩ, </w:t>
      </w:r>
      <w:r>
        <w:rPr>
          <w:color w:val="000000"/>
          <w:sz w:val="27"/>
          <w:szCs w:val="27"/>
          <w:lang w:val="en-US"/>
        </w:rPr>
        <w:t>C</w:t>
      </w:r>
      <w:r>
        <w:rPr>
          <w:color w:val="000000"/>
          <w:sz w:val="27"/>
          <w:szCs w:val="27"/>
        </w:rPr>
        <w:t>=0,05 μ</w:t>
      </w:r>
      <w:r>
        <w:rPr>
          <w:color w:val="000000"/>
          <w:sz w:val="27"/>
          <w:szCs w:val="27"/>
          <w:lang w:val="en-US"/>
        </w:rPr>
        <w:t>F</w:t>
      </w:r>
      <w:r>
        <w:rPr>
          <w:color w:val="000000"/>
          <w:sz w:val="27"/>
          <w:szCs w:val="27"/>
        </w:rPr>
        <w:t>, ОУ типа </w:t>
      </w:r>
      <w:r>
        <w:rPr>
          <w:color w:val="000000"/>
          <w:sz w:val="27"/>
          <w:szCs w:val="27"/>
          <w:lang w:val="en-US"/>
        </w:rPr>
        <w:t>LM</w:t>
      </w:r>
      <w:r>
        <w:rPr>
          <w:color w:val="000000"/>
          <w:sz w:val="27"/>
          <w:szCs w:val="27"/>
        </w:rPr>
        <w:t>741;</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t>к входу схемы подключите функциональный генератор и установите следующие параметры линейно изменяющегося сигнала: ƒ=1 кГц, коэффициент заполнения 50%, амплитуду 5В;</w:t>
      </w:r>
    </w:p>
    <w:p w:rsidR="00463FA4" w:rsidRDefault="00463FA4" w:rsidP="00463FA4">
      <w:pPr>
        <w:shd w:val="clear" w:color="auto" w:fill="FFFFFF"/>
        <w:ind w:firstLine="540"/>
        <w:jc w:val="both"/>
        <w:rPr>
          <w:color w:val="000000"/>
          <w:sz w:val="27"/>
          <w:szCs w:val="27"/>
        </w:rPr>
      </w:pPr>
      <w:r>
        <w:rPr>
          <w:color w:val="000000"/>
          <w:sz w:val="27"/>
          <w:szCs w:val="27"/>
        </w:rPr>
        <w:t>осциллограф подключите к входу и выходу схемы и заземлите его;</w:t>
      </w:r>
    </w:p>
    <w:p w:rsidR="00463FA4" w:rsidRDefault="00463FA4" w:rsidP="00463FA4">
      <w:pPr>
        <w:shd w:val="clear" w:color="auto" w:fill="FFFFFF"/>
        <w:ind w:firstLine="540"/>
        <w:jc w:val="both"/>
        <w:rPr>
          <w:color w:val="000000"/>
          <w:sz w:val="27"/>
          <w:szCs w:val="27"/>
        </w:rPr>
      </w:pPr>
      <w:r>
        <w:rPr>
          <w:color w:val="000000"/>
          <w:sz w:val="27"/>
          <w:szCs w:val="27"/>
        </w:rPr>
        <w:t>включите схему и зарисуйте осциллограммы входного и выходного сигналов и запишите их амплитудные значения;</w:t>
      </w:r>
    </w:p>
    <w:p w:rsidR="00463FA4" w:rsidRDefault="00463FA4" w:rsidP="00463FA4">
      <w:pPr>
        <w:shd w:val="clear" w:color="auto" w:fill="FFFFFF"/>
        <w:ind w:firstLine="540"/>
        <w:jc w:val="both"/>
        <w:rPr>
          <w:color w:val="000000"/>
          <w:sz w:val="27"/>
          <w:szCs w:val="27"/>
        </w:rPr>
      </w:pPr>
      <w:r>
        <w:rPr>
          <w:color w:val="000000"/>
          <w:sz w:val="27"/>
          <w:szCs w:val="27"/>
        </w:rPr>
        <w:t>по осциллограмме определите скорость изменения входного напряжения;</w:t>
      </w:r>
    </w:p>
    <w:p w:rsidR="00463FA4" w:rsidRDefault="00463FA4" w:rsidP="00463FA4">
      <w:pPr>
        <w:shd w:val="clear" w:color="auto" w:fill="FFFFFF"/>
        <w:ind w:firstLine="540"/>
        <w:jc w:val="both"/>
        <w:rPr>
          <w:color w:val="000000"/>
          <w:sz w:val="27"/>
          <w:szCs w:val="27"/>
        </w:rPr>
      </w:pPr>
      <w:r>
        <w:rPr>
          <w:color w:val="000000"/>
          <w:sz w:val="27"/>
          <w:szCs w:val="27"/>
        </w:rPr>
        <w:t>используя выражение (12) определите величину выходного напряжения и сравните с экспериментальным значением.</w:t>
      </w:r>
    </w:p>
    <w:p w:rsidR="00463FA4" w:rsidRDefault="00463FA4" w:rsidP="00463FA4">
      <w:pPr>
        <w:shd w:val="clear" w:color="auto" w:fill="FFFFFF"/>
        <w:rPr>
          <w:rFonts w:cs="Times New Roman"/>
          <w:color w:val="000000"/>
          <w:szCs w:val="28"/>
        </w:rPr>
      </w:pPr>
    </w:p>
    <w:p w:rsidR="00463FA4" w:rsidRPr="00463FA4" w:rsidRDefault="00463FA4" w:rsidP="00463FA4">
      <w:pPr>
        <w:shd w:val="clear" w:color="auto" w:fill="FFFFFF"/>
        <w:jc w:val="center"/>
        <w:rPr>
          <w:color w:val="000000"/>
          <w:sz w:val="27"/>
          <w:szCs w:val="27"/>
        </w:rPr>
      </w:pPr>
      <w:r w:rsidRPr="00463FA4">
        <w:rPr>
          <w:bCs/>
          <w:color w:val="000000"/>
          <w:shd w:val="clear" w:color="auto" w:fill="FFFFFF"/>
        </w:rPr>
        <w:t>Контрольные вопросы.</w:t>
      </w:r>
    </w:p>
    <w:p w:rsidR="00463FA4" w:rsidRPr="00F523AA" w:rsidRDefault="00463FA4" w:rsidP="00F523AA">
      <w:pPr>
        <w:pStyle w:val="af0"/>
        <w:numPr>
          <w:ilvl w:val="0"/>
          <w:numId w:val="33"/>
        </w:numPr>
        <w:spacing w:after="0" w:line="240" w:lineRule="auto"/>
        <w:ind w:left="0" w:firstLine="709"/>
        <w:rPr>
          <w:szCs w:val="24"/>
        </w:rPr>
      </w:pPr>
      <w:r w:rsidRPr="00F523AA">
        <w:rPr>
          <w:szCs w:val="24"/>
        </w:rPr>
        <w:t xml:space="preserve">По какой </w:t>
      </w:r>
      <w:r w:rsidR="00F523AA" w:rsidRPr="00F523AA">
        <w:rPr>
          <w:szCs w:val="24"/>
        </w:rPr>
        <w:t>схеме собран входной каскад ОУ?</w:t>
      </w:r>
    </w:p>
    <w:p w:rsidR="00463FA4" w:rsidRPr="00F523AA" w:rsidRDefault="00463FA4" w:rsidP="00F523AA">
      <w:pPr>
        <w:pStyle w:val="af0"/>
        <w:numPr>
          <w:ilvl w:val="0"/>
          <w:numId w:val="33"/>
        </w:numPr>
        <w:spacing w:after="0" w:line="240" w:lineRule="auto"/>
        <w:ind w:left="0" w:firstLine="709"/>
        <w:rPr>
          <w:szCs w:val="24"/>
        </w:rPr>
      </w:pPr>
      <w:r w:rsidRPr="00F523AA">
        <w:rPr>
          <w:szCs w:val="24"/>
        </w:rPr>
        <w:t xml:space="preserve">Почему входной каскад </w:t>
      </w:r>
      <w:r w:rsidR="00F523AA" w:rsidRPr="00F523AA">
        <w:rPr>
          <w:szCs w:val="24"/>
        </w:rPr>
        <w:t>ОУ называется дифференциальным?</w:t>
      </w:r>
    </w:p>
    <w:p w:rsidR="00463FA4" w:rsidRPr="00F523AA" w:rsidRDefault="00463FA4" w:rsidP="00F523AA">
      <w:pPr>
        <w:pStyle w:val="af0"/>
        <w:numPr>
          <w:ilvl w:val="0"/>
          <w:numId w:val="33"/>
        </w:numPr>
        <w:spacing w:after="0" w:line="240" w:lineRule="auto"/>
        <w:ind w:left="0" w:firstLine="709"/>
        <w:rPr>
          <w:szCs w:val="24"/>
        </w:rPr>
      </w:pPr>
      <w:r w:rsidRPr="00F523AA">
        <w:rPr>
          <w:szCs w:val="24"/>
        </w:rPr>
        <w:t>Объясните причи</w:t>
      </w:r>
      <w:r w:rsidR="00F523AA" w:rsidRPr="00F523AA">
        <w:rPr>
          <w:szCs w:val="24"/>
        </w:rPr>
        <w:t>ну возникновения входных токов.</w:t>
      </w:r>
    </w:p>
    <w:p w:rsidR="00463FA4" w:rsidRPr="00F523AA" w:rsidRDefault="00463FA4" w:rsidP="00F523AA">
      <w:pPr>
        <w:pStyle w:val="af0"/>
        <w:numPr>
          <w:ilvl w:val="0"/>
          <w:numId w:val="33"/>
        </w:numPr>
        <w:spacing w:after="0" w:line="240" w:lineRule="auto"/>
        <w:ind w:left="0" w:firstLine="709"/>
        <w:rPr>
          <w:szCs w:val="24"/>
        </w:rPr>
      </w:pPr>
      <w:r w:rsidRPr="00F523AA">
        <w:rPr>
          <w:szCs w:val="24"/>
        </w:rPr>
        <w:t>Почему при отсутствии вхоных сигналов на входе ОУ н</w:t>
      </w:r>
      <w:r w:rsidR="00F523AA" w:rsidRPr="00F523AA">
        <w:rPr>
          <w:szCs w:val="24"/>
        </w:rPr>
        <w:t>апряжение на выходе не равно 0?</w:t>
      </w:r>
    </w:p>
    <w:p w:rsidR="00463FA4" w:rsidRPr="00F523AA" w:rsidRDefault="00463FA4" w:rsidP="00F523AA">
      <w:pPr>
        <w:pStyle w:val="af0"/>
        <w:numPr>
          <w:ilvl w:val="0"/>
          <w:numId w:val="33"/>
        </w:numPr>
        <w:spacing w:after="0" w:line="240" w:lineRule="auto"/>
        <w:ind w:left="0" w:firstLine="709"/>
        <w:rPr>
          <w:szCs w:val="24"/>
        </w:rPr>
      </w:pPr>
      <w:r w:rsidRPr="00F523AA">
        <w:rPr>
          <w:szCs w:val="24"/>
        </w:rPr>
        <w:t>Чем обусловлено входное сопротив</w:t>
      </w:r>
      <w:r w:rsidR="00F523AA" w:rsidRPr="00F523AA">
        <w:rPr>
          <w:szCs w:val="24"/>
        </w:rPr>
        <w:t>ление ОУ по синфазному сигналу?</w:t>
      </w:r>
    </w:p>
    <w:p w:rsidR="00463FA4" w:rsidRPr="00F523AA" w:rsidRDefault="00463FA4" w:rsidP="00F523AA">
      <w:pPr>
        <w:pStyle w:val="af0"/>
        <w:numPr>
          <w:ilvl w:val="0"/>
          <w:numId w:val="33"/>
        </w:numPr>
        <w:spacing w:after="0" w:line="240" w:lineRule="auto"/>
        <w:ind w:left="0" w:firstLine="709"/>
        <w:rPr>
          <w:szCs w:val="24"/>
        </w:rPr>
      </w:pPr>
      <w:r w:rsidRPr="00F523AA">
        <w:rPr>
          <w:szCs w:val="24"/>
        </w:rPr>
        <w:t xml:space="preserve">Объясните </w:t>
      </w:r>
      <w:r w:rsidR="00F523AA" w:rsidRPr="00F523AA">
        <w:rPr>
          <w:szCs w:val="24"/>
        </w:rPr>
        <w:t>назначение напряжения смещения.</w:t>
      </w:r>
    </w:p>
    <w:p w:rsidR="00463FA4" w:rsidRPr="00F523AA" w:rsidRDefault="00463FA4" w:rsidP="00F523AA">
      <w:pPr>
        <w:pStyle w:val="af0"/>
        <w:numPr>
          <w:ilvl w:val="0"/>
          <w:numId w:val="33"/>
        </w:numPr>
        <w:spacing w:after="0" w:line="240" w:lineRule="auto"/>
        <w:ind w:left="0" w:firstLine="709"/>
        <w:rPr>
          <w:szCs w:val="24"/>
        </w:rPr>
      </w:pPr>
      <w:r w:rsidRPr="00F523AA">
        <w:rPr>
          <w:szCs w:val="24"/>
        </w:rPr>
        <w:t>Какую роль</w:t>
      </w:r>
      <w:r w:rsidR="00F523AA" w:rsidRPr="00F523AA">
        <w:rPr>
          <w:szCs w:val="24"/>
        </w:rPr>
        <w:t xml:space="preserve"> в ОУ выполняет входной каскад?</w:t>
      </w:r>
    </w:p>
    <w:p w:rsidR="00463FA4" w:rsidRPr="00F523AA" w:rsidRDefault="00463FA4" w:rsidP="00F523AA">
      <w:pPr>
        <w:pStyle w:val="af0"/>
        <w:numPr>
          <w:ilvl w:val="0"/>
          <w:numId w:val="33"/>
        </w:numPr>
        <w:spacing w:after="0" w:line="240" w:lineRule="auto"/>
        <w:ind w:left="0" w:firstLine="709"/>
        <w:rPr>
          <w:szCs w:val="24"/>
        </w:rPr>
      </w:pPr>
      <w:r w:rsidRPr="00F523AA">
        <w:rPr>
          <w:szCs w:val="24"/>
        </w:rPr>
        <w:t>Какую роль в ОУ выпо</w:t>
      </w:r>
      <w:r w:rsidR="00F523AA" w:rsidRPr="00F523AA">
        <w:rPr>
          <w:szCs w:val="24"/>
        </w:rPr>
        <w:t>лняет каскад сдвига напряжений?</w:t>
      </w:r>
    </w:p>
    <w:p w:rsidR="00463FA4" w:rsidRPr="00F523AA" w:rsidRDefault="00463FA4" w:rsidP="00F523AA">
      <w:pPr>
        <w:pStyle w:val="af0"/>
        <w:numPr>
          <w:ilvl w:val="0"/>
          <w:numId w:val="33"/>
        </w:numPr>
        <w:spacing w:after="0" w:line="240" w:lineRule="auto"/>
        <w:ind w:left="0" w:firstLine="709"/>
        <w:rPr>
          <w:szCs w:val="24"/>
        </w:rPr>
      </w:pPr>
      <w:r w:rsidRPr="00F523AA">
        <w:rPr>
          <w:szCs w:val="24"/>
        </w:rPr>
        <w:t>Напишите выражение для выходного напряжения интегратора.</w:t>
      </w:r>
    </w:p>
    <w:p w:rsidR="00B015AA" w:rsidRDefault="00B015AA">
      <w:pPr>
        <w:rPr>
          <w:color w:val="000000" w:themeColor="text1"/>
        </w:rPr>
      </w:pPr>
      <w:r>
        <w:rPr>
          <w:color w:val="000000" w:themeColor="text1"/>
        </w:rPr>
        <w:br w:type="page"/>
      </w:r>
    </w:p>
    <w:p w:rsidR="00F96B01" w:rsidRDefault="00F96B01" w:rsidP="00F96B01">
      <w:pPr>
        <w:pStyle w:val="1"/>
      </w:pPr>
      <w:bookmarkStart w:id="20" w:name="_Toc93406073"/>
      <w:r>
        <w:t xml:space="preserve">Практическое занятие </w:t>
      </w:r>
      <w:r w:rsidRPr="00B7757A">
        <w:t>№</w:t>
      </w:r>
      <w:r>
        <w:t xml:space="preserve"> 6</w:t>
      </w:r>
      <w:r w:rsidRPr="00B7757A">
        <w:t xml:space="preserve"> «</w:t>
      </w:r>
      <w:r w:rsidRPr="00F96B01">
        <w:t>Задание логических функций Координатным способом.</w:t>
      </w:r>
      <w:r w:rsidRPr="00B7757A">
        <w:t>»</w:t>
      </w:r>
      <w:bookmarkEnd w:id="20"/>
    </w:p>
    <w:p w:rsidR="00F96B01" w:rsidRPr="006B7020" w:rsidRDefault="00F96B01" w:rsidP="00F96B01">
      <w:pPr>
        <w:widowControl w:val="0"/>
        <w:spacing w:after="0" w:line="240" w:lineRule="auto"/>
        <w:jc w:val="center"/>
        <w:rPr>
          <w:color w:val="000000"/>
          <w:szCs w:val="24"/>
          <w:u w:val="single"/>
        </w:rPr>
      </w:pPr>
      <w:r w:rsidRPr="006B7020">
        <w:rPr>
          <w:color w:val="000000"/>
          <w:szCs w:val="24"/>
          <w:u w:val="single"/>
        </w:rPr>
        <w:t>Теоретическая часть</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Функцию </w:t>
      </w:r>
      <w:r w:rsidRPr="0043763A">
        <w:rPr>
          <w:rFonts w:eastAsia="Times New Roman" w:cs="Times New Roman"/>
          <w:noProof/>
          <w:color w:val="3D3D3D"/>
          <w:szCs w:val="28"/>
          <w:lang w:eastAsia="ru-RU"/>
        </w:rPr>
        <w:drawing>
          <wp:inline distT="0" distB="0" distL="0" distR="0" wp14:anchorId="7B531BBD" wp14:editId="3E5C1B0B">
            <wp:extent cx="118745" cy="142240"/>
            <wp:effectExtent l="0" t="0" r="0" b="0"/>
            <wp:docPr id="518" name="Рисунок 518" descr="https://helpiks.org/helpiksorg/baza8/86375857990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s://helpiks.org/helpiksorg/baza8/863758579902.files/image002.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43763A">
        <w:rPr>
          <w:rFonts w:eastAsia="Times New Roman" w:cs="Times New Roman"/>
          <w:color w:val="3D3D3D"/>
          <w:szCs w:val="28"/>
          <w:lang w:eastAsia="ru-RU"/>
        </w:rPr>
        <w:t> переменных </w:t>
      </w:r>
      <w:r w:rsidRPr="0043763A">
        <w:rPr>
          <w:rFonts w:eastAsia="Times New Roman" w:cs="Times New Roman"/>
          <w:noProof/>
          <w:color w:val="3D3D3D"/>
          <w:szCs w:val="28"/>
          <w:lang w:eastAsia="ru-RU"/>
        </w:rPr>
        <w:drawing>
          <wp:inline distT="0" distB="0" distL="0" distR="0" wp14:anchorId="6E8658B9" wp14:editId="3306A858">
            <wp:extent cx="997585" cy="225425"/>
            <wp:effectExtent l="0" t="0" r="0" b="3175"/>
            <wp:docPr id="517" name="Рисунок 517" descr="https://helpiks.org/helpiksorg/baza8/863758579902.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s://helpiks.org/helpiksorg/baza8/863758579902.files/image004.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997585" cy="225425"/>
                    </a:xfrm>
                    <a:prstGeom prst="rect">
                      <a:avLst/>
                    </a:prstGeom>
                    <a:noFill/>
                    <a:ln>
                      <a:noFill/>
                    </a:ln>
                  </pic:spPr>
                </pic:pic>
              </a:graphicData>
            </a:graphic>
          </wp:inline>
        </w:drawing>
      </w:r>
      <w:r w:rsidRPr="0043763A">
        <w:rPr>
          <w:rFonts w:eastAsia="Times New Roman" w:cs="Times New Roman"/>
          <w:color w:val="3D3D3D"/>
          <w:szCs w:val="28"/>
          <w:lang w:eastAsia="ru-RU"/>
        </w:rPr>
        <w:t> называют </w:t>
      </w:r>
      <w:r w:rsidRPr="0043763A">
        <w:rPr>
          <w:rFonts w:eastAsia="Times New Roman" w:cs="Times New Roman"/>
          <w:b/>
          <w:bCs/>
          <w:i/>
          <w:iCs/>
          <w:color w:val="3D3D3D"/>
          <w:szCs w:val="28"/>
          <w:lang w:eastAsia="ru-RU"/>
        </w:rPr>
        <w:t>функцией алгебры логики</w:t>
      </w:r>
      <w:r w:rsidRPr="0043763A">
        <w:rPr>
          <w:rFonts w:eastAsia="Times New Roman" w:cs="Times New Roman"/>
          <w:color w:val="3D3D3D"/>
          <w:szCs w:val="28"/>
          <w:lang w:eastAsia="ru-RU"/>
        </w:rPr>
        <w:t> (ФАЛ), если она, также как и её переменные может принимать </w:t>
      </w:r>
      <w:r w:rsidRPr="0043763A">
        <w:rPr>
          <w:rFonts w:eastAsia="Times New Roman" w:cs="Times New Roman"/>
          <w:b/>
          <w:bCs/>
          <w:i/>
          <w:iCs/>
          <w:color w:val="3D3D3D"/>
          <w:szCs w:val="28"/>
          <w:lang w:eastAsia="ru-RU"/>
        </w:rPr>
        <w:t>только два значения</w:t>
      </w:r>
      <w:r w:rsidRPr="0043763A">
        <w:rPr>
          <w:rFonts w:eastAsia="Times New Roman" w:cs="Times New Roman"/>
          <w:color w:val="3D3D3D"/>
          <w:szCs w:val="28"/>
          <w:lang w:eastAsia="ru-RU"/>
        </w:rPr>
        <w:t>: 0 и 1.</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noProof/>
          <w:color w:val="3D3D3D"/>
          <w:szCs w:val="28"/>
          <w:lang w:eastAsia="ru-RU"/>
        </w:rPr>
        <w:drawing>
          <wp:inline distT="0" distB="0" distL="0" distR="0" wp14:anchorId="21750A9E" wp14:editId="2225104A">
            <wp:extent cx="3206115" cy="1472565"/>
            <wp:effectExtent l="0" t="0" r="0" b="0"/>
            <wp:docPr id="516" name="Рисунок 516" descr="https://helpiks.org/helpiksorg/baza8/863758579902.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s://helpiks.org/helpiksorg/baza8/863758579902.files/image009.gif"/>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206115" cy="1472565"/>
                    </a:xfrm>
                    <a:prstGeom prst="rect">
                      <a:avLst/>
                    </a:prstGeom>
                    <a:noFill/>
                    <a:ln>
                      <a:noFill/>
                    </a:ln>
                  </pic:spPr>
                </pic:pic>
              </a:graphicData>
            </a:graphic>
          </wp:inline>
        </w:drawing>
      </w:r>
      <w:r w:rsidRPr="0043763A">
        <w:rPr>
          <w:rFonts w:eastAsia="Times New Roman" w:cs="Times New Roman"/>
          <w:color w:val="3D3D3D"/>
          <w:szCs w:val="28"/>
          <w:lang w:eastAsia="ru-RU"/>
        </w:rPr>
        <w:t> Переменные функции алгебры логики </w:t>
      </w:r>
      <w:r w:rsidRPr="0043763A">
        <w:rPr>
          <w:rFonts w:eastAsia="Times New Roman" w:cs="Times New Roman"/>
          <w:noProof/>
          <w:color w:val="3D3D3D"/>
          <w:szCs w:val="28"/>
          <w:lang w:eastAsia="ru-RU"/>
        </w:rPr>
        <w:drawing>
          <wp:inline distT="0" distB="0" distL="0" distR="0" wp14:anchorId="02EEA5E7" wp14:editId="185F392E">
            <wp:extent cx="795655" cy="225425"/>
            <wp:effectExtent l="0" t="0" r="4445" b="3175"/>
            <wp:docPr id="515" name="Рисунок 515" descr="https://helpiks.org/helpiksorg/baza8/863758579902.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s://helpiks.org/helpiksorg/baza8/863758579902.files/image011.gif"/>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795655" cy="225425"/>
                    </a:xfrm>
                    <a:prstGeom prst="rect">
                      <a:avLst/>
                    </a:prstGeom>
                    <a:noFill/>
                    <a:ln>
                      <a:noFill/>
                    </a:ln>
                  </pic:spPr>
                </pic:pic>
              </a:graphicData>
            </a:graphic>
          </wp:inline>
        </w:drawing>
      </w:r>
      <w:r w:rsidRPr="0043763A">
        <w:rPr>
          <w:rFonts w:eastAsia="Times New Roman" w:cs="Times New Roman"/>
          <w:color w:val="3D3D3D"/>
          <w:szCs w:val="28"/>
          <w:lang w:eastAsia="ru-RU"/>
        </w:rPr>
        <w:t> сопоставляют сигналам на входах некоторого дискретного устройства, а значения функции </w:t>
      </w:r>
      <w:r w:rsidRPr="0043763A">
        <w:rPr>
          <w:rFonts w:eastAsia="Times New Roman" w:cs="Times New Roman"/>
          <w:noProof/>
          <w:color w:val="3D3D3D"/>
          <w:szCs w:val="28"/>
          <w:lang w:eastAsia="ru-RU"/>
        </w:rPr>
        <w:drawing>
          <wp:inline distT="0" distB="0" distL="0" distR="0" wp14:anchorId="18215E47" wp14:editId="532A75A0">
            <wp:extent cx="1247140" cy="225425"/>
            <wp:effectExtent l="0" t="0" r="0" b="3175"/>
            <wp:docPr id="514" name="Рисунок 514" descr="https://helpiks.org/helpiksorg/baza8/863758579902.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s://helpiks.org/helpiksorg/baza8/863758579902.files/image013.gif"/>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247140" cy="225425"/>
                    </a:xfrm>
                    <a:prstGeom prst="rect">
                      <a:avLst/>
                    </a:prstGeom>
                    <a:noFill/>
                    <a:ln>
                      <a:noFill/>
                    </a:ln>
                  </pic:spPr>
                </pic:pic>
              </a:graphicData>
            </a:graphic>
          </wp:inline>
        </w:drawing>
      </w:r>
      <w:r w:rsidRPr="0043763A">
        <w:rPr>
          <w:rFonts w:eastAsia="Times New Roman" w:cs="Times New Roman"/>
          <w:color w:val="3D3D3D"/>
          <w:szCs w:val="28"/>
          <w:lang w:eastAsia="ru-RU"/>
        </w:rPr>
        <w:t> - значению сигнала на его выходе. В логических выражениях принято слева от знака равенства записывать условное обозначение функции, а справа – аналитическое выражение, описывающую логическую взаимосвязь между выходным сигналом дискретного устройства и входными переменными. Примерами записи логических выражений являются следующие: </w:t>
      </w:r>
      <w:r w:rsidRPr="0043763A">
        <w:rPr>
          <w:rFonts w:eastAsia="Times New Roman" w:cs="Times New Roman"/>
          <w:noProof/>
          <w:color w:val="3D3D3D"/>
          <w:szCs w:val="28"/>
          <w:lang w:eastAsia="ru-RU"/>
        </w:rPr>
        <w:drawing>
          <wp:inline distT="0" distB="0" distL="0" distR="0" wp14:anchorId="1EEF5EEF" wp14:editId="6019A833">
            <wp:extent cx="997585" cy="260985"/>
            <wp:effectExtent l="0" t="0" r="0" b="5715"/>
            <wp:docPr id="513" name="Рисунок 513" descr="https://helpiks.org/helpiksorg/baza8/863758579902.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s://helpiks.org/helpiksorg/baza8/863758579902.files/image015.gif"/>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997585" cy="260985"/>
                    </a:xfrm>
                    <a:prstGeom prst="rect">
                      <a:avLst/>
                    </a:prstGeom>
                    <a:noFill/>
                    <a:ln>
                      <a:noFill/>
                    </a:ln>
                  </pic:spPr>
                </pic:pic>
              </a:graphicData>
            </a:graphic>
          </wp:inline>
        </w:drawing>
      </w:r>
      <w:r w:rsidRPr="0043763A">
        <w:rPr>
          <w:rFonts w:eastAsia="Times New Roman" w:cs="Times New Roman"/>
          <w:color w:val="3D3D3D"/>
          <w:szCs w:val="28"/>
          <w:lang w:eastAsia="ru-RU"/>
        </w:rPr>
        <w:t> , </w:t>
      </w:r>
      <w:r w:rsidRPr="0043763A">
        <w:rPr>
          <w:rFonts w:eastAsia="Times New Roman" w:cs="Times New Roman"/>
          <w:noProof/>
          <w:color w:val="3D3D3D"/>
          <w:szCs w:val="28"/>
          <w:lang w:eastAsia="ru-RU"/>
        </w:rPr>
        <w:drawing>
          <wp:inline distT="0" distB="0" distL="0" distR="0" wp14:anchorId="5356A144" wp14:editId="3D758765">
            <wp:extent cx="902335" cy="213995"/>
            <wp:effectExtent l="0" t="0" r="0" b="0"/>
            <wp:docPr id="512" name="Рисунок 512" descr="https://helpiks.org/helpiksorg/baza8/863758579902.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s://helpiks.org/helpiksorg/baza8/863758579902.files/image017.gif"/>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902335" cy="213995"/>
                    </a:xfrm>
                    <a:prstGeom prst="rect">
                      <a:avLst/>
                    </a:prstGeom>
                    <a:noFill/>
                    <a:ln>
                      <a:noFill/>
                    </a:ln>
                  </pic:spPr>
                </pic:pic>
              </a:graphicData>
            </a:graphic>
          </wp:inline>
        </w:drawing>
      </w:r>
      <w:r w:rsidRPr="0043763A">
        <w:rPr>
          <w:rFonts w:eastAsia="Times New Roman" w:cs="Times New Roman"/>
          <w:color w:val="3D3D3D"/>
          <w:szCs w:val="28"/>
          <w:lang w:eastAsia="ru-RU"/>
        </w:rPr>
        <w:t> и т.д.</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i/>
          <w:iCs/>
          <w:color w:val="3D3D3D"/>
          <w:szCs w:val="28"/>
          <w:u w:val="single"/>
          <w:lang w:eastAsia="ru-RU"/>
        </w:rPr>
        <w:t>Способы задания функций алгебры логики</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Существует ряд способов задания (описания) ФАЛ. На рис. 2 приведены основные из них.</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noProof/>
          <w:color w:val="3D3D3D"/>
          <w:szCs w:val="28"/>
          <w:lang w:eastAsia="ru-RU"/>
        </w:rPr>
        <w:drawing>
          <wp:inline distT="0" distB="0" distL="0" distR="0" wp14:anchorId="60D7F16D" wp14:editId="5755C43A">
            <wp:extent cx="5854700" cy="1745615"/>
            <wp:effectExtent l="0" t="0" r="0" b="0"/>
            <wp:docPr id="55359" name="Рисунок 55359" descr="https://helpiks.org/helpiksorg/baza8/863758579902.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s://helpiks.org/helpiksorg/baza8/863758579902.files/image018.gif"/>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854700" cy="1745615"/>
                    </a:xfrm>
                    <a:prstGeom prst="rect">
                      <a:avLst/>
                    </a:prstGeom>
                    <a:noFill/>
                    <a:ln>
                      <a:noFill/>
                    </a:ln>
                  </pic:spPr>
                </pic:pic>
              </a:graphicData>
            </a:graphic>
          </wp:inline>
        </w:drawing>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b/>
          <w:bCs/>
          <w:color w:val="3D3D3D"/>
          <w:szCs w:val="28"/>
          <w:lang w:eastAsia="ru-RU"/>
        </w:rPr>
        <w:t>Табличный способ задания ФАЛ</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При </w:t>
      </w:r>
      <w:r w:rsidRPr="0043763A">
        <w:rPr>
          <w:rFonts w:eastAsia="Times New Roman" w:cs="Times New Roman"/>
          <w:b/>
          <w:bCs/>
          <w:i/>
          <w:iCs/>
          <w:color w:val="3D3D3D"/>
          <w:szCs w:val="28"/>
          <w:lang w:eastAsia="ru-RU"/>
        </w:rPr>
        <w:t>табличном способе</w:t>
      </w:r>
      <w:r w:rsidRPr="0043763A">
        <w:rPr>
          <w:rFonts w:eastAsia="Times New Roman" w:cs="Times New Roman"/>
          <w:color w:val="3D3D3D"/>
          <w:szCs w:val="28"/>
          <w:lang w:eastAsia="ru-RU"/>
        </w:rPr>
        <w:t> задания ФАЛ, она представляется таблицей, в которой каждой совокупности значений переменных </w:t>
      </w:r>
      <w:r w:rsidRPr="0043763A">
        <w:rPr>
          <w:rFonts w:eastAsia="Times New Roman" w:cs="Times New Roman"/>
          <w:noProof/>
          <w:color w:val="3D3D3D"/>
          <w:szCs w:val="28"/>
          <w:lang w:eastAsia="ru-RU"/>
        </w:rPr>
        <w:drawing>
          <wp:inline distT="0" distB="0" distL="0" distR="0" wp14:anchorId="1055D8EA" wp14:editId="486F3571">
            <wp:extent cx="795655" cy="225425"/>
            <wp:effectExtent l="0" t="0" r="4445" b="3175"/>
            <wp:docPr id="55358" name="Рисунок 55358" descr="https://helpiks.org/helpiksorg/baza8/863758579902.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s://helpiks.org/helpiksorg/baza8/863758579902.files/image011.gif"/>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795655" cy="225425"/>
                    </a:xfrm>
                    <a:prstGeom prst="rect">
                      <a:avLst/>
                    </a:prstGeom>
                    <a:noFill/>
                    <a:ln>
                      <a:noFill/>
                    </a:ln>
                  </pic:spPr>
                </pic:pic>
              </a:graphicData>
            </a:graphic>
          </wp:inline>
        </w:drawing>
      </w:r>
      <w:r w:rsidRPr="0043763A">
        <w:rPr>
          <w:rFonts w:eastAsia="Times New Roman" w:cs="Times New Roman"/>
          <w:color w:val="3D3D3D"/>
          <w:szCs w:val="28"/>
          <w:lang w:eastAsia="ru-RU"/>
        </w:rPr>
        <w:t> приведено соответствующее единственное значение функции </w:t>
      </w:r>
      <w:r w:rsidRPr="0043763A">
        <w:rPr>
          <w:rFonts w:eastAsia="Times New Roman" w:cs="Times New Roman"/>
          <w:noProof/>
          <w:color w:val="3D3D3D"/>
          <w:szCs w:val="28"/>
          <w:lang w:eastAsia="ru-RU"/>
        </w:rPr>
        <w:drawing>
          <wp:inline distT="0" distB="0" distL="0" distR="0" wp14:anchorId="6D61FEDF" wp14:editId="637BB482">
            <wp:extent cx="142240" cy="166370"/>
            <wp:effectExtent l="0" t="0" r="0" b="5080"/>
            <wp:docPr id="55357" name="Рисунок 55357" descr="https://helpiks.org/helpiksorg/baza8/863758579902.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s://helpiks.org/helpiksorg/baza8/863758579902.files/image021.gif"/>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43763A">
        <w:rPr>
          <w:rFonts w:eastAsia="Times New Roman" w:cs="Times New Roman"/>
          <w:color w:val="3D3D3D"/>
          <w:szCs w:val="28"/>
          <w:lang w:eastAsia="ru-RU"/>
        </w:rPr>
        <w:t> . Совокупность значений переменных называется </w:t>
      </w:r>
      <w:r w:rsidRPr="0043763A">
        <w:rPr>
          <w:rFonts w:eastAsia="Times New Roman" w:cs="Times New Roman"/>
          <w:b/>
          <w:bCs/>
          <w:i/>
          <w:iCs/>
          <w:color w:val="3D3D3D"/>
          <w:szCs w:val="28"/>
          <w:lang w:eastAsia="ru-RU"/>
        </w:rPr>
        <w:t>набором</w:t>
      </w:r>
      <w:r w:rsidRPr="0043763A">
        <w:rPr>
          <w:rFonts w:eastAsia="Times New Roman" w:cs="Times New Roman"/>
          <w:color w:val="3D3D3D"/>
          <w:szCs w:val="28"/>
          <w:lang w:eastAsia="ru-RU"/>
        </w:rPr>
        <w:t>, а таблица при условии, что значения функции определены для всех возможных наборов из </w:t>
      </w:r>
      <w:r w:rsidRPr="0043763A">
        <w:rPr>
          <w:rFonts w:eastAsia="Times New Roman" w:cs="Times New Roman"/>
          <w:i/>
          <w:iCs/>
          <w:color w:val="3D3D3D"/>
          <w:szCs w:val="28"/>
          <w:lang w:eastAsia="ru-RU"/>
        </w:rPr>
        <w:t>n </w:t>
      </w:r>
      <w:r w:rsidRPr="0043763A">
        <w:rPr>
          <w:rFonts w:eastAsia="Times New Roman" w:cs="Times New Roman"/>
          <w:color w:val="3D3D3D"/>
          <w:szCs w:val="28"/>
          <w:lang w:eastAsia="ru-RU"/>
        </w:rPr>
        <w:t>переменных, носит название </w:t>
      </w:r>
      <w:r w:rsidRPr="0043763A">
        <w:rPr>
          <w:rFonts w:eastAsia="Times New Roman" w:cs="Times New Roman"/>
          <w:b/>
          <w:bCs/>
          <w:i/>
          <w:iCs/>
          <w:color w:val="3D3D3D"/>
          <w:szCs w:val="28"/>
          <w:lang w:eastAsia="ru-RU"/>
        </w:rPr>
        <w:t>Таблица истинности</w:t>
      </w:r>
      <w:r w:rsidRPr="0043763A">
        <w:rPr>
          <w:rFonts w:eastAsia="Times New Roman" w:cs="Times New Roman"/>
          <w:color w:val="3D3D3D"/>
          <w:szCs w:val="28"/>
          <w:lang w:eastAsia="ru-RU"/>
        </w:rPr>
        <w:t>.</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Поскольку каждая из входных переменных может принимать только два значения – 0 и 1, то максимальное количество уникальных наборов входных переменных, а, следовательно, и количество строк в таблице истинности, может быть определено по формуле вида:</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noProof/>
          <w:color w:val="3D3D3D"/>
          <w:szCs w:val="28"/>
          <w:lang w:eastAsia="ru-RU"/>
        </w:rPr>
        <w:drawing>
          <wp:inline distT="0" distB="0" distL="0" distR="0" wp14:anchorId="1BC8D70A" wp14:editId="02EE5F1F">
            <wp:extent cx="462915" cy="201930"/>
            <wp:effectExtent l="0" t="0" r="0" b="7620"/>
            <wp:docPr id="55356" name="Рисунок 55356" descr="https://helpiks.org/helpiksorg/baza8/863758579902.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s://helpiks.org/helpiksorg/baza8/863758579902.files/image023.gif"/>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62915" cy="201930"/>
                    </a:xfrm>
                    <a:prstGeom prst="rect">
                      <a:avLst/>
                    </a:prstGeom>
                    <a:noFill/>
                    <a:ln>
                      <a:noFill/>
                    </a:ln>
                  </pic:spPr>
                </pic:pic>
              </a:graphicData>
            </a:graphic>
          </wp:inline>
        </w:drawing>
      </w:r>
      <w:r w:rsidRPr="0043763A">
        <w:rPr>
          <w:rFonts w:eastAsia="Times New Roman" w:cs="Times New Roman"/>
          <w:color w:val="3D3D3D"/>
          <w:szCs w:val="28"/>
          <w:lang w:eastAsia="ru-RU"/>
        </w:rPr>
        <w:t> , (1)</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где </w:t>
      </w:r>
      <w:r w:rsidRPr="0043763A">
        <w:rPr>
          <w:rFonts w:eastAsia="Times New Roman" w:cs="Times New Roman"/>
          <w:noProof/>
          <w:color w:val="3D3D3D"/>
          <w:szCs w:val="28"/>
          <w:lang w:eastAsia="ru-RU"/>
        </w:rPr>
        <w:drawing>
          <wp:inline distT="0" distB="0" distL="0" distR="0" wp14:anchorId="0DC3DC7D" wp14:editId="2DEE720B">
            <wp:extent cx="118745" cy="166370"/>
            <wp:effectExtent l="0" t="0" r="0" b="5080"/>
            <wp:docPr id="55355" name="Рисунок 55355" descr="https://helpiks.org/helpiksorg/baza8/863758579902.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s://helpiks.org/helpiksorg/baza8/863758579902.files/image025.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18745" cy="166370"/>
                    </a:xfrm>
                    <a:prstGeom prst="rect">
                      <a:avLst/>
                    </a:prstGeom>
                    <a:noFill/>
                    <a:ln>
                      <a:noFill/>
                    </a:ln>
                  </pic:spPr>
                </pic:pic>
              </a:graphicData>
            </a:graphic>
          </wp:inline>
        </w:drawing>
      </w:r>
      <w:r w:rsidRPr="0043763A">
        <w:rPr>
          <w:rFonts w:eastAsia="Times New Roman" w:cs="Times New Roman"/>
          <w:color w:val="3D3D3D"/>
          <w:szCs w:val="28"/>
          <w:lang w:eastAsia="ru-RU"/>
        </w:rPr>
        <w:t> – основание системы счисления (все переменные могут принимать только одно из двух возможных значений);</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noProof/>
          <w:color w:val="3D3D3D"/>
          <w:szCs w:val="28"/>
          <w:lang w:eastAsia="ru-RU"/>
        </w:rPr>
        <w:drawing>
          <wp:inline distT="0" distB="0" distL="0" distR="0" wp14:anchorId="2F99D72E" wp14:editId="3BE0C89E">
            <wp:extent cx="118745" cy="142240"/>
            <wp:effectExtent l="0" t="0" r="0" b="0"/>
            <wp:docPr id="55354" name="Рисунок 55354" descr="https://helpiks.org/helpiksorg/baza8/86375857990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s://helpiks.org/helpiksorg/baza8/863758579902.files/image002.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43763A">
        <w:rPr>
          <w:rFonts w:eastAsia="Times New Roman" w:cs="Times New Roman"/>
          <w:color w:val="3D3D3D"/>
          <w:szCs w:val="28"/>
          <w:lang w:eastAsia="ru-RU"/>
        </w:rPr>
        <w:t> – количество переменных, входящих в ФАЛ.</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Так, например, для ФАЛ трёх переменных </w:t>
      </w:r>
      <w:r w:rsidRPr="0043763A">
        <w:rPr>
          <w:rFonts w:eastAsia="Times New Roman" w:cs="Times New Roman"/>
          <w:noProof/>
          <w:color w:val="3D3D3D"/>
          <w:szCs w:val="28"/>
          <w:lang w:eastAsia="ru-RU"/>
        </w:rPr>
        <w:drawing>
          <wp:inline distT="0" distB="0" distL="0" distR="0" wp14:anchorId="397D251F" wp14:editId="1105FA4B">
            <wp:extent cx="1033145" cy="225425"/>
            <wp:effectExtent l="0" t="0" r="0" b="3175"/>
            <wp:docPr id="55353" name="Рисунок 55353" descr="https://helpiks.org/helpiksorg/baza8/863758579902.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s://helpiks.org/helpiksorg/baza8/863758579902.files/image028.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033145" cy="225425"/>
                    </a:xfrm>
                    <a:prstGeom prst="rect">
                      <a:avLst/>
                    </a:prstGeom>
                    <a:noFill/>
                    <a:ln>
                      <a:noFill/>
                    </a:ln>
                  </pic:spPr>
                </pic:pic>
              </a:graphicData>
            </a:graphic>
          </wp:inline>
        </w:drawing>
      </w:r>
      <w:r w:rsidRPr="0043763A">
        <w:rPr>
          <w:rFonts w:eastAsia="Times New Roman" w:cs="Times New Roman"/>
          <w:color w:val="3D3D3D"/>
          <w:szCs w:val="28"/>
          <w:lang w:eastAsia="ru-RU"/>
        </w:rPr>
        <w:t> , таблица истинности, не считая строки заголовка, должна содержать </w:t>
      </w:r>
      <w:r w:rsidRPr="0043763A">
        <w:rPr>
          <w:rFonts w:eastAsia="Times New Roman" w:cs="Times New Roman"/>
          <w:noProof/>
          <w:color w:val="3D3D3D"/>
          <w:szCs w:val="28"/>
          <w:lang w:eastAsia="ru-RU"/>
        </w:rPr>
        <w:drawing>
          <wp:inline distT="0" distB="0" distL="0" distR="0" wp14:anchorId="2D5FD588" wp14:editId="508F846B">
            <wp:extent cx="415925" cy="201930"/>
            <wp:effectExtent l="0" t="0" r="3175" b="7620"/>
            <wp:docPr id="55352" name="Рисунок 55352" descr="https://helpiks.org/helpiksorg/baza8/863758579902.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s://helpiks.org/helpiksorg/baza8/863758579902.files/image030.gif"/>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15925" cy="201930"/>
                    </a:xfrm>
                    <a:prstGeom prst="rect">
                      <a:avLst/>
                    </a:prstGeom>
                    <a:noFill/>
                    <a:ln>
                      <a:noFill/>
                    </a:ln>
                  </pic:spPr>
                </pic:pic>
              </a:graphicData>
            </a:graphic>
          </wp:inline>
        </w:drawing>
      </w:r>
      <w:r w:rsidRPr="0043763A">
        <w:rPr>
          <w:rFonts w:eastAsia="Times New Roman" w:cs="Times New Roman"/>
          <w:color w:val="3D3D3D"/>
          <w:szCs w:val="28"/>
          <w:lang w:eastAsia="ru-RU"/>
        </w:rPr>
        <w:t> строк, для ФАЛ пяти переменных </w:t>
      </w:r>
      <w:r w:rsidRPr="0043763A">
        <w:rPr>
          <w:rFonts w:eastAsia="Times New Roman" w:cs="Times New Roman"/>
          <w:noProof/>
          <w:color w:val="3D3D3D"/>
          <w:szCs w:val="28"/>
          <w:lang w:eastAsia="ru-RU"/>
        </w:rPr>
        <w:drawing>
          <wp:inline distT="0" distB="0" distL="0" distR="0" wp14:anchorId="2CD7D7B0" wp14:editId="6F7A341B">
            <wp:extent cx="1496060" cy="225425"/>
            <wp:effectExtent l="0" t="0" r="8890" b="3175"/>
            <wp:docPr id="55351" name="Рисунок 55351" descr="https://helpiks.org/helpiksorg/baza8/863758579902.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s://helpiks.org/helpiksorg/baza8/863758579902.files/image032.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496060" cy="225425"/>
                    </a:xfrm>
                    <a:prstGeom prst="rect">
                      <a:avLst/>
                    </a:prstGeom>
                    <a:noFill/>
                    <a:ln>
                      <a:noFill/>
                    </a:ln>
                  </pic:spPr>
                </pic:pic>
              </a:graphicData>
            </a:graphic>
          </wp:inline>
        </w:drawing>
      </w:r>
      <w:r w:rsidRPr="0043763A">
        <w:rPr>
          <w:rFonts w:eastAsia="Times New Roman" w:cs="Times New Roman"/>
          <w:color w:val="3D3D3D"/>
          <w:szCs w:val="28"/>
          <w:lang w:eastAsia="ru-RU"/>
        </w:rPr>
        <w:t> – </w:t>
      </w:r>
      <w:r w:rsidRPr="0043763A">
        <w:rPr>
          <w:rFonts w:eastAsia="Times New Roman" w:cs="Times New Roman"/>
          <w:noProof/>
          <w:color w:val="3D3D3D"/>
          <w:szCs w:val="28"/>
          <w:lang w:eastAsia="ru-RU"/>
        </w:rPr>
        <w:drawing>
          <wp:inline distT="0" distB="0" distL="0" distR="0" wp14:anchorId="3E2DE05A" wp14:editId="0104AFF2">
            <wp:extent cx="510540" cy="201930"/>
            <wp:effectExtent l="0" t="0" r="3810" b="7620"/>
            <wp:docPr id="55350" name="Рисунок 55350" descr="https://helpiks.org/helpiksorg/baza8/863758579902.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s://helpiks.org/helpiksorg/baza8/863758579902.files/image034.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10540" cy="201930"/>
                    </a:xfrm>
                    <a:prstGeom prst="rect">
                      <a:avLst/>
                    </a:prstGeom>
                    <a:noFill/>
                    <a:ln>
                      <a:noFill/>
                    </a:ln>
                  </pic:spPr>
                </pic:pic>
              </a:graphicData>
            </a:graphic>
          </wp:inline>
        </w:drawing>
      </w:r>
      <w:r w:rsidRPr="0043763A">
        <w:rPr>
          <w:rFonts w:eastAsia="Times New Roman" w:cs="Times New Roman"/>
          <w:color w:val="3D3D3D"/>
          <w:szCs w:val="28"/>
          <w:lang w:eastAsia="ru-RU"/>
        </w:rPr>
        <w:t> и т.д.</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Таблица истинности функции </w:t>
      </w:r>
      <w:r w:rsidRPr="0043763A">
        <w:rPr>
          <w:rFonts w:eastAsia="Times New Roman" w:cs="Times New Roman"/>
          <w:i/>
          <w:iCs/>
          <w:color w:val="3D3D3D"/>
          <w:szCs w:val="28"/>
          <w:lang w:eastAsia="ru-RU"/>
        </w:rPr>
        <w:t>y</w:t>
      </w:r>
      <w:r w:rsidRPr="0043763A">
        <w:rPr>
          <w:rFonts w:eastAsia="Times New Roman" w:cs="Times New Roman"/>
          <w:color w:val="3D3D3D"/>
          <w:szCs w:val="28"/>
          <w:lang w:eastAsia="ru-RU"/>
        </w:rPr>
        <w:t> трёх переменных может иметь, например, такой вид:</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 </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Таблица 1</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64"/>
        <w:gridCol w:w="360"/>
        <w:gridCol w:w="360"/>
        <w:gridCol w:w="333"/>
        <w:gridCol w:w="475"/>
      </w:tblGrid>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color w:val="424242"/>
                <w:szCs w:val="28"/>
                <w:lang w:eastAsia="ru-RU"/>
              </w:rPr>
              <w:t>№ набора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noProof/>
                <w:color w:val="424242"/>
                <w:szCs w:val="28"/>
                <w:lang w:eastAsia="ru-RU"/>
              </w:rPr>
              <w:drawing>
                <wp:inline distT="0" distB="0" distL="0" distR="0" wp14:anchorId="2BDE82D3" wp14:editId="124D9D11">
                  <wp:extent cx="166370" cy="225425"/>
                  <wp:effectExtent l="0" t="0" r="5080" b="3175"/>
                  <wp:docPr id="55349" name="Рисунок 55349" descr="https://helpiks.org/helpiksorg/baza8/863758579902.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s://helpiks.org/helpiksorg/baza8/863758579902.files/image036.gif"/>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66370" cy="22542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noProof/>
                <w:color w:val="424242"/>
                <w:szCs w:val="28"/>
                <w:lang w:eastAsia="ru-RU"/>
              </w:rPr>
              <w:drawing>
                <wp:inline distT="0" distB="0" distL="0" distR="0" wp14:anchorId="468F4DEF" wp14:editId="02ADA73A">
                  <wp:extent cx="166370" cy="213995"/>
                  <wp:effectExtent l="0" t="0" r="5080" b="0"/>
                  <wp:docPr id="55348" name="Рисунок 55348" descr="https://helpiks.org/helpiksorg/baza8/863758579902.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s://helpiks.org/helpiksorg/baza8/863758579902.files/image038.gif"/>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66370" cy="21399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noProof/>
                <w:color w:val="424242"/>
                <w:szCs w:val="28"/>
                <w:lang w:eastAsia="ru-RU"/>
              </w:rPr>
              <w:drawing>
                <wp:inline distT="0" distB="0" distL="0" distR="0" wp14:anchorId="5AF50C53" wp14:editId="05E6A519">
                  <wp:extent cx="154305" cy="213995"/>
                  <wp:effectExtent l="0" t="0" r="0" b="0"/>
                  <wp:docPr id="55347" name="Рисунок 55347" descr="https://helpiks.org/helpiksorg/baza8/863758579902.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s://helpiks.org/helpiksorg/baza8/863758579902.files/image040.gif"/>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54305" cy="21399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noProof/>
                <w:color w:val="424242"/>
                <w:szCs w:val="28"/>
                <w:lang w:eastAsia="ru-RU"/>
              </w:rPr>
              <w:drawing>
                <wp:inline distT="0" distB="0" distL="0" distR="0" wp14:anchorId="7C586B7F" wp14:editId="6720E8E9">
                  <wp:extent cx="118745" cy="166370"/>
                  <wp:effectExtent l="0" t="0" r="0" b="5080"/>
                  <wp:docPr id="55345" name="Рисунок 55345" descr="https://helpiks.org/helpiksorg/baza8/863758579902.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s://helpiks.org/helpiksorg/baza8/863758579902.files/image042.gif"/>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18745" cy="166370"/>
                          </a:xfrm>
                          <a:prstGeom prst="rect">
                            <a:avLst/>
                          </a:prstGeom>
                          <a:noFill/>
                          <a:ln>
                            <a:noFill/>
                          </a:ln>
                        </pic:spPr>
                      </pic:pic>
                    </a:graphicData>
                  </a:graphic>
                </wp:inline>
              </w:drawing>
            </w: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6"/>
            </w:tblGrid>
            <w:tr w:rsidR="0043763A" w:rsidRP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r>
          </w:tbl>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 </w:t>
            </w: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3D3D3D"/>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r>
    </w:tbl>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 </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Так как на каждом наборе значений входных переменных функция может принимать одно из двух возможных значений, то, следовательно, при </w:t>
      </w:r>
      <w:r w:rsidRPr="0043763A">
        <w:rPr>
          <w:rFonts w:eastAsia="Times New Roman" w:cs="Times New Roman"/>
          <w:noProof/>
          <w:color w:val="3D3D3D"/>
          <w:szCs w:val="28"/>
          <w:lang w:eastAsia="ru-RU"/>
        </w:rPr>
        <w:drawing>
          <wp:inline distT="0" distB="0" distL="0" distR="0" wp14:anchorId="7494238F" wp14:editId="72251AE2">
            <wp:extent cx="118745" cy="142240"/>
            <wp:effectExtent l="0" t="0" r="0" b="0"/>
            <wp:docPr id="55341" name="Рисунок 55341" descr="https://helpiks.org/helpiksorg/baza8/86375857990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s://helpiks.org/helpiksorg/baza8/863758579902.files/image002.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43763A">
        <w:rPr>
          <w:rFonts w:eastAsia="Times New Roman" w:cs="Times New Roman"/>
          <w:color w:val="3D3D3D"/>
          <w:szCs w:val="28"/>
          <w:lang w:eastAsia="ru-RU"/>
        </w:rPr>
        <w:t> входных переменных возможны </w:t>
      </w:r>
      <w:r w:rsidRPr="0043763A">
        <w:rPr>
          <w:rFonts w:eastAsia="Times New Roman" w:cs="Times New Roman"/>
          <w:noProof/>
          <w:color w:val="3D3D3D"/>
          <w:szCs w:val="28"/>
          <w:lang w:eastAsia="ru-RU"/>
        </w:rPr>
        <w:drawing>
          <wp:inline distT="0" distB="0" distL="0" distR="0" wp14:anchorId="14854CB6" wp14:editId="58DC984A">
            <wp:extent cx="843280" cy="213995"/>
            <wp:effectExtent l="0" t="0" r="0" b="0"/>
            <wp:docPr id="55340" name="Рисунок 55340" descr="https://helpiks.org/helpiksorg/baza8/863758579902.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s://helpiks.org/helpiksorg/baza8/863758579902.files/image045.gif"/>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843280" cy="213995"/>
                    </a:xfrm>
                    <a:prstGeom prst="rect">
                      <a:avLst/>
                    </a:prstGeom>
                    <a:noFill/>
                    <a:ln>
                      <a:noFill/>
                    </a:ln>
                  </pic:spPr>
                </pic:pic>
              </a:graphicData>
            </a:graphic>
          </wp:inline>
        </w:drawing>
      </w:r>
      <w:r w:rsidRPr="0043763A">
        <w:rPr>
          <w:rFonts w:eastAsia="Times New Roman" w:cs="Times New Roman"/>
          <w:color w:val="3D3D3D"/>
          <w:szCs w:val="28"/>
          <w:lang w:eastAsia="ru-RU"/>
        </w:rPr>
        <w:t> различных ФАЛ. Иными словами для </w:t>
      </w:r>
      <w:r w:rsidRPr="0043763A">
        <w:rPr>
          <w:rFonts w:eastAsia="Times New Roman" w:cs="Times New Roman"/>
          <w:noProof/>
          <w:color w:val="3D3D3D"/>
          <w:szCs w:val="28"/>
          <w:lang w:eastAsia="ru-RU"/>
        </w:rPr>
        <w:drawing>
          <wp:inline distT="0" distB="0" distL="0" distR="0" wp14:anchorId="21CB353D" wp14:editId="0BC61D49">
            <wp:extent cx="118745" cy="142240"/>
            <wp:effectExtent l="0" t="0" r="0" b="0"/>
            <wp:docPr id="55339" name="Рисунок 55339" descr="https://helpiks.org/helpiksorg/baza8/86375857990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s://helpiks.org/helpiksorg/baza8/863758579902.files/image002.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43763A">
        <w:rPr>
          <w:rFonts w:eastAsia="Times New Roman" w:cs="Times New Roman"/>
          <w:color w:val="3D3D3D"/>
          <w:szCs w:val="28"/>
          <w:lang w:eastAsia="ru-RU"/>
        </w:rPr>
        <w:t> переменных можно построить </w:t>
      </w:r>
      <w:r w:rsidRPr="0043763A">
        <w:rPr>
          <w:rFonts w:eastAsia="Times New Roman" w:cs="Times New Roman"/>
          <w:noProof/>
          <w:color w:val="3D3D3D"/>
          <w:szCs w:val="28"/>
          <w:lang w:eastAsia="ru-RU"/>
        </w:rPr>
        <w:drawing>
          <wp:inline distT="0" distB="0" distL="0" distR="0" wp14:anchorId="4A5E2EDE" wp14:editId="1A38E114">
            <wp:extent cx="154305" cy="166370"/>
            <wp:effectExtent l="0" t="0" r="0" b="5080"/>
            <wp:docPr id="55338" name="Рисунок 55338" descr="https://helpiks.org/helpiksorg/baza8/863758579902.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s://helpiks.org/helpiksorg/baza8/863758579902.files/image048.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54305" cy="166370"/>
                    </a:xfrm>
                    <a:prstGeom prst="rect">
                      <a:avLst/>
                    </a:prstGeom>
                    <a:noFill/>
                    <a:ln>
                      <a:noFill/>
                    </a:ln>
                  </pic:spPr>
                </pic:pic>
              </a:graphicData>
            </a:graphic>
          </wp:inline>
        </w:drawing>
      </w:r>
      <w:r w:rsidRPr="0043763A">
        <w:rPr>
          <w:rFonts w:eastAsia="Times New Roman" w:cs="Times New Roman"/>
          <w:color w:val="3D3D3D"/>
          <w:szCs w:val="28"/>
          <w:lang w:eastAsia="ru-RU"/>
        </w:rPr>
        <w:t> различных таблиц истинности. Например, при одной переменной ( </w:t>
      </w:r>
      <w:r w:rsidRPr="0043763A">
        <w:rPr>
          <w:rFonts w:eastAsia="Times New Roman" w:cs="Times New Roman"/>
          <w:noProof/>
          <w:color w:val="3D3D3D"/>
          <w:szCs w:val="28"/>
          <w:lang w:eastAsia="ru-RU"/>
        </w:rPr>
        <w:drawing>
          <wp:inline distT="0" distB="0" distL="0" distR="0" wp14:anchorId="131F7B5C" wp14:editId="39CC29A7">
            <wp:extent cx="332740" cy="178435"/>
            <wp:effectExtent l="0" t="0" r="0" b="0"/>
            <wp:docPr id="55337" name="Рисунок 55337" descr="https://helpiks.org/helpiksorg/baza8/863758579902.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s://helpiks.org/helpiksorg/baza8/863758579902.files/image050.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32740" cy="178435"/>
                    </a:xfrm>
                    <a:prstGeom prst="rect">
                      <a:avLst/>
                    </a:prstGeom>
                    <a:noFill/>
                    <a:ln>
                      <a:noFill/>
                    </a:ln>
                  </pic:spPr>
                </pic:pic>
              </a:graphicData>
            </a:graphic>
          </wp:inline>
        </w:drawing>
      </w:r>
      <w:r w:rsidRPr="0043763A">
        <w:rPr>
          <w:rFonts w:eastAsia="Times New Roman" w:cs="Times New Roman"/>
          <w:color w:val="3D3D3D"/>
          <w:szCs w:val="28"/>
          <w:lang w:eastAsia="ru-RU"/>
        </w:rPr>
        <w:t> ) возможно задать четыре различных ФАЛ (см. табл.), для </w:t>
      </w:r>
      <w:r w:rsidRPr="0043763A">
        <w:rPr>
          <w:rFonts w:eastAsia="Times New Roman" w:cs="Times New Roman"/>
          <w:noProof/>
          <w:color w:val="3D3D3D"/>
          <w:szCs w:val="28"/>
          <w:lang w:eastAsia="ru-RU"/>
        </w:rPr>
        <w:drawing>
          <wp:inline distT="0" distB="0" distL="0" distR="0" wp14:anchorId="6866AC1B" wp14:editId="45E569BD">
            <wp:extent cx="368300" cy="178435"/>
            <wp:effectExtent l="0" t="0" r="0" b="0"/>
            <wp:docPr id="55336" name="Рисунок 55336" descr="https://helpiks.org/helpiksorg/baza8/863758579902.fil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s://helpiks.org/helpiksorg/baza8/863758579902.files/image052.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68300" cy="178435"/>
                    </a:xfrm>
                    <a:prstGeom prst="rect">
                      <a:avLst/>
                    </a:prstGeom>
                    <a:noFill/>
                    <a:ln>
                      <a:noFill/>
                    </a:ln>
                  </pic:spPr>
                </pic:pic>
              </a:graphicData>
            </a:graphic>
          </wp:inline>
        </w:drawing>
      </w:r>
      <w:r w:rsidRPr="0043763A">
        <w:rPr>
          <w:rFonts w:eastAsia="Times New Roman" w:cs="Times New Roman"/>
          <w:color w:val="3D3D3D"/>
          <w:szCs w:val="28"/>
          <w:lang w:eastAsia="ru-RU"/>
        </w:rPr>
        <w:t> – 16, для </w:t>
      </w:r>
      <w:r w:rsidRPr="0043763A">
        <w:rPr>
          <w:rFonts w:eastAsia="Times New Roman" w:cs="Times New Roman"/>
          <w:noProof/>
          <w:color w:val="3D3D3D"/>
          <w:szCs w:val="28"/>
          <w:lang w:eastAsia="ru-RU"/>
        </w:rPr>
        <w:drawing>
          <wp:inline distT="0" distB="0" distL="0" distR="0" wp14:anchorId="0D166103" wp14:editId="2E947267">
            <wp:extent cx="356235" cy="178435"/>
            <wp:effectExtent l="0" t="0" r="5715" b="0"/>
            <wp:docPr id="55335" name="Рисунок 55335" descr="https://helpiks.org/helpiksorg/baza8/863758579902.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s://helpiks.org/helpiksorg/baza8/863758579902.files/image054.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56235" cy="178435"/>
                    </a:xfrm>
                    <a:prstGeom prst="rect">
                      <a:avLst/>
                    </a:prstGeom>
                    <a:noFill/>
                    <a:ln>
                      <a:noFill/>
                    </a:ln>
                  </pic:spPr>
                </pic:pic>
              </a:graphicData>
            </a:graphic>
          </wp:inline>
        </w:drawing>
      </w:r>
      <w:r w:rsidRPr="0043763A">
        <w:rPr>
          <w:rFonts w:eastAsia="Times New Roman" w:cs="Times New Roman"/>
          <w:color w:val="3D3D3D"/>
          <w:szCs w:val="28"/>
          <w:lang w:eastAsia="ru-RU"/>
        </w:rPr>
        <w:t> – 256 и т.д.</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64"/>
        <w:gridCol w:w="360"/>
        <w:gridCol w:w="390"/>
        <w:gridCol w:w="371"/>
        <w:gridCol w:w="405"/>
      </w:tblGrid>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noProof/>
                <w:color w:val="424242"/>
                <w:szCs w:val="28"/>
                <w:lang w:eastAsia="ru-RU"/>
              </w:rPr>
              <w:drawing>
                <wp:inline distT="0" distB="0" distL="0" distR="0" wp14:anchorId="0FF5A9BF" wp14:editId="5E7DAD12">
                  <wp:extent cx="154305" cy="213995"/>
                  <wp:effectExtent l="0" t="0" r="0" b="0"/>
                  <wp:docPr id="55334" name="Рисунок 55334" descr="https://helpiks.org/helpiksorg/baza8/863758579902.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s://helpiks.org/helpiksorg/baza8/863758579902.files/image040.gif"/>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54305" cy="21399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noProof/>
                <w:color w:val="424242"/>
                <w:szCs w:val="28"/>
                <w:lang w:eastAsia="ru-RU"/>
              </w:rPr>
              <w:drawing>
                <wp:inline distT="0" distB="0" distL="0" distR="0" wp14:anchorId="16657D95" wp14:editId="4E8F8223">
                  <wp:extent cx="166370" cy="213995"/>
                  <wp:effectExtent l="0" t="0" r="5080" b="0"/>
                  <wp:docPr id="55333" name="Рисунок 55333" descr="https://helpiks.org/helpiksorg/baza8/863758579902.files/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s://helpiks.org/helpiksorg/baza8/863758579902.files/image057.gif"/>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66370" cy="21399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noProof/>
                <w:color w:val="424242"/>
                <w:szCs w:val="28"/>
                <w:lang w:eastAsia="ru-RU"/>
              </w:rPr>
              <w:drawing>
                <wp:inline distT="0" distB="0" distL="0" distR="0" wp14:anchorId="72805DB7" wp14:editId="41982FFD">
                  <wp:extent cx="189865" cy="213995"/>
                  <wp:effectExtent l="0" t="0" r="635" b="0"/>
                  <wp:docPr id="55332" name="Рисунок 55332" descr="https://helpiks.org/helpiksorg/baza8/863758579902.fil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s://helpiks.org/helpiksorg/baza8/863758579902.files/image059.gif"/>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89865" cy="21399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noProof/>
                <w:color w:val="424242"/>
                <w:szCs w:val="28"/>
                <w:lang w:eastAsia="ru-RU"/>
              </w:rPr>
              <w:drawing>
                <wp:inline distT="0" distB="0" distL="0" distR="0" wp14:anchorId="0675D627" wp14:editId="71A55674">
                  <wp:extent cx="178435" cy="225425"/>
                  <wp:effectExtent l="0" t="0" r="0" b="3175"/>
                  <wp:docPr id="55331" name="Рисунок 55331" descr="https://helpiks.org/helpiksorg/baza8/863758579902.fil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s://helpiks.org/helpiksorg/baza8/863758579902.files/image061.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78435" cy="22542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noProof/>
                <w:color w:val="424242"/>
                <w:szCs w:val="28"/>
                <w:lang w:eastAsia="ru-RU"/>
              </w:rPr>
              <w:drawing>
                <wp:inline distT="0" distB="0" distL="0" distR="0" wp14:anchorId="6EF29A7F" wp14:editId="6C1DEBCD">
                  <wp:extent cx="189865" cy="213995"/>
                  <wp:effectExtent l="0" t="0" r="635" b="0"/>
                  <wp:docPr id="55330" name="Рисунок 55330" descr="https://helpiks.org/helpiksorg/baza8/863758579902.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s://helpiks.org/helpiksorg/baza8/863758579902.files/image063.gif"/>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89865" cy="213995"/>
                          </a:xfrm>
                          <a:prstGeom prst="rect">
                            <a:avLst/>
                          </a:prstGeom>
                          <a:noFill/>
                          <a:ln>
                            <a:noFill/>
                          </a:ln>
                        </pic:spPr>
                      </pic:pic>
                    </a:graphicData>
                  </a:graphic>
                </wp:inline>
              </w:drawing>
            </w: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color w:val="424242"/>
                <w:szCs w:val="28"/>
                <w:lang w:eastAsia="ru-RU"/>
              </w:rPr>
              <w:t>Обозначение</w:t>
            </w:r>
          </w:p>
        </w:tc>
        <w:tc>
          <w:tcPr>
            <w:tcW w:w="0" w:type="auto"/>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vAlign w:val="center"/>
            <w:hideMark/>
          </w:tcPr>
          <w:p w:rsidR="0043763A" w:rsidRPr="0043763A" w:rsidRDefault="0043763A" w:rsidP="0043763A">
            <w:pPr>
              <w:spacing w:after="0" w:line="240" w:lineRule="auto"/>
              <w:jc w:val="both"/>
              <w:rPr>
                <w:rFonts w:eastAsia="Times New Roman" w:cs="Times New Roman"/>
                <w:szCs w:val="28"/>
                <w:lang w:eastAsia="ru-RU"/>
              </w:rPr>
            </w:pP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noProof/>
                <w:color w:val="424242"/>
                <w:szCs w:val="28"/>
                <w:lang w:eastAsia="ru-RU"/>
              </w:rPr>
              <w:drawing>
                <wp:inline distT="0" distB="0" distL="0" distR="0" wp14:anchorId="52EC0671" wp14:editId="43BFF757">
                  <wp:extent cx="154305" cy="213995"/>
                  <wp:effectExtent l="0" t="0" r="0" b="0"/>
                  <wp:docPr id="55329" name="Рисунок 55329" descr="https://helpiks.org/helpiksorg/baza8/863758579902.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s://helpiks.org/helpiksorg/baza8/863758579902.files/image040.gif"/>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54305" cy="21399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noProof/>
                <w:color w:val="424242"/>
                <w:szCs w:val="28"/>
                <w:lang w:eastAsia="ru-RU"/>
              </w:rPr>
              <w:drawing>
                <wp:inline distT="0" distB="0" distL="0" distR="0" wp14:anchorId="368099BA" wp14:editId="7E96353B">
                  <wp:extent cx="178435" cy="237490"/>
                  <wp:effectExtent l="0" t="0" r="0" b="0"/>
                  <wp:docPr id="55328" name="Рисунок 55328" descr="https://helpiks.org/helpiksorg/baza8/863758579902.files/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s://helpiks.org/helpiksorg/baza8/863758579902.files/image065.gif"/>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78435" cy="23749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p>
        </w:tc>
        <w:tc>
          <w:tcPr>
            <w:tcW w:w="0" w:type="auto"/>
            <w:vAlign w:val="center"/>
            <w:hideMark/>
          </w:tcPr>
          <w:p w:rsidR="0043763A" w:rsidRPr="0043763A" w:rsidRDefault="0043763A" w:rsidP="0043763A">
            <w:pPr>
              <w:spacing w:after="0" w:line="240" w:lineRule="auto"/>
              <w:jc w:val="both"/>
              <w:rPr>
                <w:rFonts w:eastAsia="Times New Roman" w:cs="Times New Roman"/>
                <w:szCs w:val="28"/>
                <w:lang w:eastAsia="ru-RU"/>
              </w:rPr>
            </w:pP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r>
    </w:tbl>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 </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Таблица истинности является конечным результатом абстрактного синтеза дискретного устройства и служит исходным документом для различного рода преобразований ФАЛ на последующих этапах синтеза.</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i/>
          <w:iCs/>
          <w:color w:val="3D3D3D"/>
          <w:szCs w:val="28"/>
          <w:u w:val="single"/>
          <w:lang w:eastAsia="ru-RU"/>
        </w:rPr>
        <w:t>Графический способ задания ФАЛ</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При </w:t>
      </w:r>
      <w:r w:rsidRPr="0043763A">
        <w:rPr>
          <w:rFonts w:eastAsia="Times New Roman" w:cs="Times New Roman"/>
          <w:b/>
          <w:bCs/>
          <w:i/>
          <w:iCs/>
          <w:color w:val="3D3D3D"/>
          <w:szCs w:val="28"/>
          <w:lang w:eastAsia="ru-RU"/>
        </w:rPr>
        <w:t>графическом способе </w:t>
      </w:r>
      <w:r w:rsidRPr="0043763A">
        <w:rPr>
          <w:rFonts w:eastAsia="Times New Roman" w:cs="Times New Roman"/>
          <w:color w:val="3D3D3D"/>
          <w:szCs w:val="28"/>
          <w:lang w:eastAsia="ru-RU"/>
        </w:rPr>
        <w:t>каждому набору значений переменных ФАЛ соответствует определенная точка </w:t>
      </w:r>
      <w:r w:rsidRPr="0043763A">
        <w:rPr>
          <w:rFonts w:eastAsia="Times New Roman" w:cs="Times New Roman"/>
          <w:noProof/>
          <w:color w:val="3D3D3D"/>
          <w:szCs w:val="28"/>
          <w:lang w:eastAsia="ru-RU"/>
        </w:rPr>
        <w:drawing>
          <wp:inline distT="0" distB="0" distL="0" distR="0" wp14:anchorId="63850F45" wp14:editId="02A7A735">
            <wp:extent cx="118745" cy="142240"/>
            <wp:effectExtent l="0" t="0" r="0" b="0"/>
            <wp:docPr id="57151" name="Рисунок 57151" descr="https://helpiks.org/helpiksorg/baza8/86375857990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s://helpiks.org/helpiksorg/baza8/863758579902.files/image002.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43763A">
        <w:rPr>
          <w:rFonts w:eastAsia="Times New Roman" w:cs="Times New Roman"/>
          <w:color w:val="3D3D3D"/>
          <w:szCs w:val="28"/>
          <w:lang w:eastAsia="ru-RU"/>
        </w:rPr>
        <w:t> -мерного пространства. Координатам вершин </w:t>
      </w:r>
      <w:r w:rsidRPr="0043763A">
        <w:rPr>
          <w:rFonts w:eastAsia="Times New Roman" w:cs="Times New Roman"/>
          <w:noProof/>
          <w:color w:val="3D3D3D"/>
          <w:szCs w:val="28"/>
          <w:lang w:eastAsia="ru-RU"/>
        </w:rPr>
        <w:drawing>
          <wp:inline distT="0" distB="0" distL="0" distR="0" wp14:anchorId="74C64743" wp14:editId="75A8B938">
            <wp:extent cx="118745" cy="142240"/>
            <wp:effectExtent l="0" t="0" r="0" b="0"/>
            <wp:docPr id="57150" name="Рисунок 57150" descr="https://helpiks.org/helpiksorg/baza8/86375857990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s://helpiks.org/helpiksorg/baza8/863758579902.files/image002.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43763A">
        <w:rPr>
          <w:rFonts w:eastAsia="Times New Roman" w:cs="Times New Roman"/>
          <w:color w:val="3D3D3D"/>
          <w:szCs w:val="28"/>
          <w:lang w:eastAsia="ru-RU"/>
        </w:rPr>
        <w:t> -мерного куба соответствуют наборы значений переменных, а их обозначениям – приписаны значения функции на этих наборах. Поскольку каждая из переменных ФАЛ может принимать только два значения: 0 и 1, то каждое ребро, соединяющее две соседние вершины, наборы которых отличаются одной переменной, имеет единичную длину. Поэтому </w:t>
      </w:r>
      <w:r w:rsidRPr="0043763A">
        <w:rPr>
          <w:rFonts w:eastAsia="Times New Roman" w:cs="Times New Roman"/>
          <w:noProof/>
          <w:color w:val="3D3D3D"/>
          <w:szCs w:val="28"/>
          <w:lang w:eastAsia="ru-RU"/>
        </w:rPr>
        <w:drawing>
          <wp:inline distT="0" distB="0" distL="0" distR="0" wp14:anchorId="64D68F0E" wp14:editId="163AF3B7">
            <wp:extent cx="118745" cy="142240"/>
            <wp:effectExtent l="0" t="0" r="0" b="0"/>
            <wp:docPr id="57149" name="Рисунок 57149" descr="https://helpiks.org/helpiksorg/baza8/86375857990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s://helpiks.org/helpiksorg/baza8/863758579902.files/image002.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43763A">
        <w:rPr>
          <w:rFonts w:eastAsia="Times New Roman" w:cs="Times New Roman"/>
          <w:color w:val="3D3D3D"/>
          <w:szCs w:val="28"/>
          <w:lang w:eastAsia="ru-RU"/>
        </w:rPr>
        <w:t> -мерный куб называют единичным.</w:t>
      </w:r>
    </w:p>
    <w:p w:rsid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Количество вершин </w:t>
      </w:r>
      <w:r w:rsidRPr="0043763A">
        <w:rPr>
          <w:rFonts w:eastAsia="Times New Roman" w:cs="Times New Roman"/>
          <w:noProof/>
          <w:color w:val="3D3D3D"/>
          <w:szCs w:val="28"/>
          <w:lang w:eastAsia="ru-RU"/>
        </w:rPr>
        <w:drawing>
          <wp:inline distT="0" distB="0" distL="0" distR="0" wp14:anchorId="6EA46EF9" wp14:editId="354228D7">
            <wp:extent cx="118745" cy="142240"/>
            <wp:effectExtent l="0" t="0" r="0" b="0"/>
            <wp:docPr id="57148" name="Рисунок 57148" descr="https://helpiks.org/helpiksorg/baza8/86375857990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s://helpiks.org/helpiksorg/baza8/863758579902.files/image002.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43763A">
        <w:rPr>
          <w:rFonts w:eastAsia="Times New Roman" w:cs="Times New Roman"/>
          <w:color w:val="3D3D3D"/>
          <w:szCs w:val="28"/>
          <w:lang w:eastAsia="ru-RU"/>
        </w:rPr>
        <w:t> -мерного куба равно количеству строк в таблице истинности, а количество координатных осей равно количеству </w:t>
      </w:r>
      <w:r w:rsidRPr="0043763A">
        <w:rPr>
          <w:rFonts w:eastAsia="Times New Roman" w:cs="Times New Roman"/>
          <w:noProof/>
          <w:color w:val="3D3D3D"/>
          <w:szCs w:val="28"/>
          <w:lang w:eastAsia="ru-RU"/>
        </w:rPr>
        <w:drawing>
          <wp:inline distT="0" distB="0" distL="0" distR="0" wp14:anchorId="4625869D" wp14:editId="28AA0BF4">
            <wp:extent cx="118745" cy="142240"/>
            <wp:effectExtent l="0" t="0" r="0" b="0"/>
            <wp:docPr id="57147" name="Рисунок 57147" descr="https://helpiks.org/helpiksorg/baza8/86375857990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s://helpiks.org/helpiksorg/baza8/863758579902.files/image002.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43763A">
        <w:rPr>
          <w:rFonts w:eastAsia="Times New Roman" w:cs="Times New Roman"/>
          <w:color w:val="3D3D3D"/>
          <w:szCs w:val="28"/>
          <w:lang w:eastAsia="ru-RU"/>
        </w:rPr>
        <w:t> переменных. При количестве переменных более 3-х графическое представление ФАЛ затруднительно.</w:t>
      </w:r>
    </w:p>
    <w:p w:rsidR="0043763A" w:rsidRDefault="0043763A" w:rsidP="0043763A">
      <w:pPr>
        <w:pStyle w:val="af5"/>
        <w:spacing w:before="150" w:beforeAutospacing="0" w:after="150" w:afterAutospacing="0" w:line="379" w:lineRule="atLeast"/>
        <w:ind w:left="150" w:right="150"/>
        <w:rPr>
          <w:rFonts w:ascii="Arial" w:hAnsi="Arial" w:cs="Arial"/>
          <w:color w:val="3D3D3D"/>
          <w:sz w:val="26"/>
          <w:szCs w:val="26"/>
        </w:rPr>
      </w:pPr>
      <w:r>
        <w:rPr>
          <w:rFonts w:ascii="Arial" w:hAnsi="Arial" w:cs="Arial"/>
          <w:color w:val="3D3D3D"/>
          <w:sz w:val="26"/>
          <w:szCs w:val="26"/>
        </w:rPr>
        <w:t>Единичный 3-x мерный куб, соответствующий ФАЛ, заданной ранее таблицей истинности (табл. 1), приведен на рис. 3. Для примера вершина куба на рис. 3 и ячейка табл. 1, содержимое которых описывает один и тот же набор переменных (№6), выделены пунктиром. Аналогичным образом можно сопоставить вершинам куба остальные ячейки таблицы истинности.</w:t>
      </w:r>
    </w:p>
    <w:p w:rsidR="0043763A" w:rsidRDefault="0043763A" w:rsidP="0043763A">
      <w:pPr>
        <w:pStyle w:val="af5"/>
        <w:spacing w:before="150" w:beforeAutospacing="0" w:after="150" w:afterAutospacing="0" w:line="379" w:lineRule="atLeast"/>
        <w:ind w:left="150" w:right="150"/>
        <w:rPr>
          <w:rFonts w:ascii="Arial" w:hAnsi="Arial" w:cs="Arial"/>
          <w:color w:val="3D3D3D"/>
          <w:sz w:val="26"/>
          <w:szCs w:val="26"/>
        </w:rPr>
      </w:pPr>
      <w:r>
        <w:rPr>
          <w:rFonts w:ascii="Arial" w:hAnsi="Arial" w:cs="Arial"/>
          <w:color w:val="3D3D3D"/>
          <w:sz w:val="26"/>
          <w:szCs w:val="26"/>
        </w:rPr>
        <w:t> </w:t>
      </w:r>
    </w:p>
    <w:p w:rsidR="0043763A" w:rsidRDefault="0043763A" w:rsidP="0043763A">
      <w:pPr>
        <w:pStyle w:val="af5"/>
        <w:spacing w:before="150" w:beforeAutospacing="0" w:after="150" w:afterAutospacing="0" w:line="379" w:lineRule="atLeast"/>
        <w:ind w:left="150" w:right="150"/>
        <w:rPr>
          <w:rFonts w:ascii="Arial" w:hAnsi="Arial" w:cs="Arial"/>
          <w:color w:val="3D3D3D"/>
          <w:sz w:val="26"/>
          <w:szCs w:val="26"/>
        </w:rPr>
      </w:pPr>
      <w:r>
        <w:rPr>
          <w:rFonts w:ascii="Arial" w:hAnsi="Arial" w:cs="Arial"/>
          <w:color w:val="3D3D3D"/>
          <w:sz w:val="26"/>
          <w:szCs w:val="26"/>
        </w:rPr>
        <w:t> </w:t>
      </w:r>
    </w:p>
    <w:p w:rsidR="0043763A" w:rsidRDefault="0043763A" w:rsidP="0043763A">
      <w:pPr>
        <w:pStyle w:val="af5"/>
        <w:spacing w:before="150" w:beforeAutospacing="0" w:after="150" w:afterAutospacing="0" w:line="379" w:lineRule="atLeast"/>
        <w:ind w:left="150" w:right="150"/>
        <w:rPr>
          <w:rFonts w:ascii="Arial" w:hAnsi="Arial" w:cs="Arial"/>
          <w:color w:val="3D3D3D"/>
          <w:sz w:val="26"/>
          <w:szCs w:val="26"/>
        </w:rPr>
      </w:pPr>
      <w:r>
        <w:rPr>
          <w:rFonts w:ascii="Arial" w:hAnsi="Arial" w:cs="Arial"/>
          <w:noProof/>
          <w:color w:val="3D3D3D"/>
          <w:sz w:val="26"/>
          <w:szCs w:val="26"/>
        </w:rPr>
        <w:drawing>
          <wp:inline distT="0" distB="0" distL="0" distR="0">
            <wp:extent cx="3432175" cy="3871595"/>
            <wp:effectExtent l="0" t="0" r="0" b="0"/>
            <wp:docPr id="524" name="Рисунок 524" descr="https://helpiks.org/helpiksorg/baza8/863758579902.fil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s://helpiks.org/helpiksorg/baza8/863758579902.files/image074.gif"/>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432175" cy="3871595"/>
                    </a:xfrm>
                    <a:prstGeom prst="rect">
                      <a:avLst/>
                    </a:prstGeom>
                    <a:noFill/>
                    <a:ln>
                      <a:noFill/>
                    </a:ln>
                  </pic:spPr>
                </pic:pic>
              </a:graphicData>
            </a:graphic>
          </wp:inline>
        </w:drawing>
      </w:r>
      <w:r>
        <w:rPr>
          <w:rFonts w:ascii="Arial" w:hAnsi="Arial" w:cs="Arial"/>
          <w:color w:val="3D3D3D"/>
          <w:sz w:val="26"/>
          <w:szCs w:val="26"/>
        </w:rPr>
        <w:br/>
      </w:r>
      <w:r>
        <w:rPr>
          <w:rFonts w:ascii="Arial" w:hAnsi="Arial" w:cs="Arial"/>
          <w:i/>
          <w:iCs/>
          <w:color w:val="3D3D3D"/>
          <w:sz w:val="26"/>
          <w:szCs w:val="26"/>
          <w:u w:val="single"/>
        </w:rPr>
        <w:t>Координатный способ задания ФАЛ</w:t>
      </w:r>
    </w:p>
    <w:p w:rsidR="0043763A" w:rsidRDefault="0043763A" w:rsidP="0043763A">
      <w:pPr>
        <w:pStyle w:val="af5"/>
        <w:spacing w:before="150" w:beforeAutospacing="0" w:after="150" w:afterAutospacing="0" w:line="379" w:lineRule="atLeast"/>
        <w:ind w:left="150" w:right="150"/>
        <w:rPr>
          <w:rFonts w:ascii="Arial" w:hAnsi="Arial" w:cs="Arial"/>
          <w:color w:val="3D3D3D"/>
          <w:sz w:val="26"/>
          <w:szCs w:val="26"/>
        </w:rPr>
      </w:pPr>
      <w:r>
        <w:rPr>
          <w:rFonts w:ascii="Arial" w:hAnsi="Arial" w:cs="Arial"/>
          <w:color w:val="3D3D3D"/>
          <w:sz w:val="26"/>
          <w:szCs w:val="26"/>
        </w:rPr>
        <w:t>При </w:t>
      </w:r>
      <w:r>
        <w:rPr>
          <w:rStyle w:val="aff1"/>
          <w:rFonts w:ascii="Arial" w:eastAsiaTheme="majorEastAsia" w:hAnsi="Arial" w:cs="Arial"/>
          <w:i/>
          <w:iCs/>
          <w:color w:val="3D3D3D"/>
        </w:rPr>
        <w:t>координатном способе </w:t>
      </w:r>
      <w:r>
        <w:rPr>
          <w:rFonts w:ascii="Arial" w:hAnsi="Arial" w:cs="Arial"/>
          <w:color w:val="3D3D3D"/>
          <w:sz w:val="26"/>
          <w:szCs w:val="26"/>
        </w:rPr>
        <w:t>ФАЛ задают в виде координатной карты состояний, называемой картой </w:t>
      </w:r>
      <w:r>
        <w:rPr>
          <w:rStyle w:val="aff1"/>
          <w:rFonts w:ascii="Arial" w:eastAsiaTheme="majorEastAsia" w:hAnsi="Arial" w:cs="Arial"/>
          <w:i/>
          <w:iCs/>
          <w:color w:val="3D3D3D"/>
        </w:rPr>
        <w:t>Карно</w:t>
      </w:r>
      <w:r>
        <w:rPr>
          <w:rFonts w:ascii="Arial" w:hAnsi="Arial" w:cs="Arial"/>
          <w:color w:val="3D3D3D"/>
          <w:sz w:val="26"/>
          <w:szCs w:val="26"/>
        </w:rPr>
        <w:t>. Карта Карно представляет собой прямоугольную или квадратную таблицу, разделенную горизонтальными и вертикальными линиями на клетки. Общее количество клеток в карте Карно соответствует количеству наборов ФАЛ, следовательно, оно может быть вычислено по формуле (1). Следует отметить, что общее количество клеток карты Карно совпадает с количеством вершин </w:t>
      </w:r>
      <w:r>
        <w:rPr>
          <w:rFonts w:ascii="Arial" w:hAnsi="Arial" w:cs="Arial"/>
          <w:noProof/>
          <w:color w:val="3D3D3D"/>
          <w:sz w:val="26"/>
          <w:szCs w:val="26"/>
        </w:rPr>
        <w:drawing>
          <wp:inline distT="0" distB="0" distL="0" distR="0">
            <wp:extent cx="118745" cy="142240"/>
            <wp:effectExtent l="0" t="0" r="0" b="0"/>
            <wp:docPr id="523" name="Рисунок 523" descr="https://helpiks.org/helpiksorg/baza8/86375857990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s://helpiks.org/helpiksorg/baza8/863758579902.files/image002.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Pr>
          <w:rFonts w:ascii="Arial" w:hAnsi="Arial" w:cs="Arial"/>
          <w:color w:val="3D3D3D"/>
          <w:sz w:val="26"/>
          <w:szCs w:val="26"/>
        </w:rPr>
        <w:t> -мерного куба, и количеством ячеек в столбце </w:t>
      </w:r>
      <w:r>
        <w:rPr>
          <w:rFonts w:ascii="Arial" w:hAnsi="Arial" w:cs="Arial"/>
          <w:noProof/>
          <w:color w:val="3D3D3D"/>
          <w:sz w:val="26"/>
          <w:szCs w:val="26"/>
        </w:rPr>
        <w:drawing>
          <wp:inline distT="0" distB="0" distL="0" distR="0">
            <wp:extent cx="142240" cy="166370"/>
            <wp:effectExtent l="0" t="0" r="0" b="5080"/>
            <wp:docPr id="522" name="Рисунок 522" descr="https://helpiks.org/helpiksorg/baza8/863758579902.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s://helpiks.org/helpiksorg/baza8/863758579902.files/image021.gif"/>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Pr>
          <w:rFonts w:ascii="Arial" w:hAnsi="Arial" w:cs="Arial"/>
          <w:color w:val="3D3D3D"/>
          <w:sz w:val="26"/>
          <w:szCs w:val="26"/>
        </w:rPr>
        <w:t> таблицы истинности. При построении карты Карно для ФАЛ, содержащей не более четырёх переменных, все переменные разбиваются на две группы. Одна из групп переменных определяет выбор строки в карте Карно, а другая – выбор столбца. На пересечении строки и столбца находится клетка, в которую записывается значение функции при соответствующем наборе переменных. Переменные разбиваются на группы таким образом, чтобы в соседних клетках наборы различались только значением одной переменной. В качестве примера на рис. 4 представлена карта Карно для ФАЛ, заданной в табл. 1. В ней ячейка, соответствующая набору переменных № 6 из табл. 1, выделена пунктиром. Содержимое остальных ячеек также однозначно соответствует содержимому ячеек столбца </w:t>
      </w:r>
      <w:r>
        <w:rPr>
          <w:rFonts w:ascii="Arial" w:hAnsi="Arial" w:cs="Arial"/>
          <w:noProof/>
          <w:color w:val="3D3D3D"/>
          <w:sz w:val="26"/>
          <w:szCs w:val="26"/>
        </w:rPr>
        <w:drawing>
          <wp:inline distT="0" distB="0" distL="0" distR="0">
            <wp:extent cx="237490" cy="201930"/>
            <wp:effectExtent l="0" t="0" r="0" b="7620"/>
            <wp:docPr id="521" name="Рисунок 521" descr="https://helpiks.org/helpiksorg/baza8/863758579902.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s://helpiks.org/helpiksorg/baza8/863758579902.files/image078.gif"/>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37490" cy="201930"/>
                    </a:xfrm>
                    <a:prstGeom prst="rect">
                      <a:avLst/>
                    </a:prstGeom>
                    <a:noFill/>
                    <a:ln>
                      <a:noFill/>
                    </a:ln>
                  </pic:spPr>
                </pic:pic>
              </a:graphicData>
            </a:graphic>
          </wp:inline>
        </w:drawing>
      </w:r>
      <w:r>
        <w:rPr>
          <w:rFonts w:ascii="Arial" w:hAnsi="Arial" w:cs="Arial"/>
          <w:color w:val="3D3D3D"/>
          <w:sz w:val="26"/>
          <w:szCs w:val="26"/>
        </w:rPr>
        <w:t> из табл. 1.</w:t>
      </w:r>
    </w:p>
    <w:p w:rsidR="0043763A" w:rsidRDefault="0043763A" w:rsidP="0043763A">
      <w:pPr>
        <w:pStyle w:val="af5"/>
        <w:spacing w:before="150" w:beforeAutospacing="0" w:after="150" w:afterAutospacing="0" w:line="379" w:lineRule="atLeast"/>
        <w:ind w:left="150" w:right="150"/>
        <w:rPr>
          <w:rFonts w:ascii="Arial" w:hAnsi="Arial" w:cs="Arial"/>
          <w:color w:val="3D3D3D"/>
          <w:sz w:val="26"/>
          <w:szCs w:val="26"/>
        </w:rPr>
      </w:pPr>
      <w:r>
        <w:rPr>
          <w:rFonts w:ascii="Arial" w:hAnsi="Arial" w:cs="Arial"/>
          <w:noProof/>
          <w:color w:val="3D3D3D"/>
          <w:sz w:val="26"/>
          <w:szCs w:val="26"/>
        </w:rPr>
        <w:drawing>
          <wp:inline distT="0" distB="0" distL="0" distR="0">
            <wp:extent cx="4548505" cy="3134995"/>
            <wp:effectExtent l="0" t="0" r="0" b="0"/>
            <wp:docPr id="520" name="Рисунок 520" descr="https://helpiks.org/helpiksorg/baza8/863758579902.files/image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s://helpiks.org/helpiksorg/baza8/863758579902.files/image096.gif"/>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548505" cy="3134995"/>
                    </a:xfrm>
                    <a:prstGeom prst="rect">
                      <a:avLst/>
                    </a:prstGeom>
                    <a:noFill/>
                    <a:ln>
                      <a:noFill/>
                    </a:ln>
                  </pic:spPr>
                </pic:pic>
              </a:graphicData>
            </a:graphic>
          </wp:inline>
        </w:drawing>
      </w:r>
      <w:r>
        <w:rPr>
          <w:rFonts w:ascii="Arial" w:hAnsi="Arial" w:cs="Arial"/>
          <w:color w:val="3D3D3D"/>
          <w:sz w:val="26"/>
          <w:szCs w:val="26"/>
        </w:rPr>
        <w:t> </w:t>
      </w:r>
      <w:r>
        <w:rPr>
          <w:rFonts w:ascii="Arial" w:hAnsi="Arial" w:cs="Arial"/>
          <w:i/>
          <w:iCs/>
          <w:noProof/>
          <w:color w:val="3D3D3D"/>
          <w:sz w:val="26"/>
          <w:szCs w:val="26"/>
        </w:rPr>
        <w:drawing>
          <wp:inline distT="0" distB="0" distL="0" distR="0">
            <wp:extent cx="5949315" cy="3562350"/>
            <wp:effectExtent l="0" t="0" r="0" b="0"/>
            <wp:docPr id="519" name="Рисунок 519" descr="https://helpiks.org/helpiksorg/baza8/863758579902.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s://helpiks.org/helpiksorg/baza8/863758579902.files/image106.gif"/>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949315" cy="3562350"/>
                    </a:xfrm>
                    <a:prstGeom prst="rect">
                      <a:avLst/>
                    </a:prstGeom>
                    <a:noFill/>
                    <a:ln>
                      <a:noFill/>
                    </a:ln>
                  </pic:spPr>
                </pic:pic>
              </a:graphicData>
            </a:graphic>
          </wp:inline>
        </w:drawing>
      </w:r>
    </w:p>
    <w:p w:rsidR="0043763A" w:rsidRPr="0043763A" w:rsidRDefault="0043763A" w:rsidP="0043763A">
      <w:pPr>
        <w:pStyle w:val="af5"/>
        <w:spacing w:before="150" w:beforeAutospacing="0" w:after="150" w:afterAutospacing="0" w:line="379" w:lineRule="atLeast"/>
        <w:ind w:left="150" w:right="150"/>
        <w:jc w:val="both"/>
        <w:rPr>
          <w:color w:val="3D3D3D"/>
          <w:sz w:val="26"/>
          <w:szCs w:val="26"/>
        </w:rPr>
      </w:pPr>
      <w:r w:rsidRPr="0043763A">
        <w:rPr>
          <w:color w:val="3D3D3D"/>
          <w:sz w:val="26"/>
          <w:szCs w:val="26"/>
        </w:rPr>
        <w:t>Общий вид карты Карно ФАЛ четырёх и двух переменных представлен на рис. 5. У карт Карно двух и четырёх переменных всегда число строк равно числу столбцов, у карт Карно трёх переменных число строк отличается в два раза от числа столбцов. Использование карт Карно вызывает определенные сложности, если количество переменных превышает четыре.</w:t>
      </w:r>
    </w:p>
    <w:p w:rsidR="0043763A" w:rsidRPr="0043763A" w:rsidRDefault="0043763A" w:rsidP="0043763A">
      <w:pPr>
        <w:pStyle w:val="af5"/>
        <w:spacing w:before="150" w:beforeAutospacing="0" w:after="150" w:afterAutospacing="0" w:line="379" w:lineRule="atLeast"/>
        <w:ind w:left="150" w:right="150"/>
        <w:jc w:val="both"/>
        <w:rPr>
          <w:color w:val="3D3D3D"/>
          <w:sz w:val="26"/>
          <w:szCs w:val="26"/>
        </w:rPr>
      </w:pPr>
      <w:r w:rsidRPr="0043763A">
        <w:rPr>
          <w:color w:val="3D3D3D"/>
          <w:sz w:val="26"/>
          <w:szCs w:val="26"/>
        </w:rPr>
        <w:t>Координатный способ задания ФАЛ используется, как правило, для минимизации ее аналитического выражения.</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p>
    <w:p w:rsidR="00F96B01" w:rsidRPr="00FE52A9" w:rsidRDefault="00F96B01" w:rsidP="00F96B01">
      <w:pPr>
        <w:jc w:val="center"/>
        <w:rPr>
          <w:rFonts w:eastAsia="Times New Roman" w:cs="Times New Roman"/>
          <w:bCs/>
          <w:color w:val="000000"/>
          <w:szCs w:val="28"/>
          <w:u w:val="single"/>
          <w:lang w:eastAsia="ru-RU"/>
        </w:rPr>
      </w:pPr>
      <w:r w:rsidRPr="00FE52A9">
        <w:rPr>
          <w:rFonts w:eastAsia="Times New Roman" w:cs="Times New Roman"/>
          <w:bCs/>
          <w:color w:val="000000"/>
          <w:szCs w:val="28"/>
          <w:u w:val="single"/>
          <w:lang w:eastAsia="ru-RU"/>
        </w:rPr>
        <w:t>Вопросы к практическому занятию</w:t>
      </w:r>
    </w:p>
    <w:p w:rsidR="0043763A" w:rsidRPr="00B015AA" w:rsidRDefault="0043763A" w:rsidP="005B138D">
      <w:pPr>
        <w:pStyle w:val="af0"/>
        <w:numPr>
          <w:ilvl w:val="0"/>
          <w:numId w:val="21"/>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Что включают в себя логические выражения?</w:t>
      </w:r>
    </w:p>
    <w:p w:rsidR="0043763A" w:rsidRPr="00B015AA" w:rsidRDefault="0043763A" w:rsidP="005B138D">
      <w:pPr>
        <w:pStyle w:val="af0"/>
        <w:numPr>
          <w:ilvl w:val="0"/>
          <w:numId w:val="21"/>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Что содержат ТИ и каков порядок их построения?</w:t>
      </w:r>
    </w:p>
    <w:p w:rsidR="0043763A" w:rsidRPr="00B015AA" w:rsidRDefault="0043763A" w:rsidP="005B138D">
      <w:pPr>
        <w:pStyle w:val="af0"/>
        <w:numPr>
          <w:ilvl w:val="0"/>
          <w:numId w:val="21"/>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Какие логические выражения называются равносильными?</w:t>
      </w:r>
    </w:p>
    <w:p w:rsidR="0043763A" w:rsidRPr="00B015AA" w:rsidRDefault="0043763A" w:rsidP="005B138D">
      <w:pPr>
        <w:pStyle w:val="af0"/>
        <w:numPr>
          <w:ilvl w:val="0"/>
          <w:numId w:val="21"/>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Какое логическое выражение называется тавтологией?</w:t>
      </w:r>
    </w:p>
    <w:p w:rsidR="0043763A" w:rsidRDefault="0043763A" w:rsidP="005B138D">
      <w:pPr>
        <w:pStyle w:val="af0"/>
        <w:numPr>
          <w:ilvl w:val="0"/>
          <w:numId w:val="21"/>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Как определить, что логическое выражение тождественно-ложно?</w:t>
      </w:r>
    </w:p>
    <w:p w:rsidR="00F96B01" w:rsidRDefault="00F96B01" w:rsidP="00F96B01">
      <w:pPr>
        <w:rPr>
          <w:rFonts w:eastAsia="Times New Roman" w:cs="Times New Roman"/>
          <w:bCs/>
          <w:color w:val="000000"/>
          <w:szCs w:val="28"/>
          <w:lang w:eastAsia="ru-RU"/>
        </w:rPr>
      </w:pPr>
    </w:p>
    <w:p w:rsidR="00F96B01" w:rsidRDefault="00F96B01" w:rsidP="00F96B01">
      <w:pPr>
        <w:jc w:val="center"/>
        <w:rPr>
          <w:rFonts w:eastAsia="Times New Roman" w:cs="Times New Roman"/>
          <w:bCs/>
          <w:color w:val="000000"/>
          <w:szCs w:val="28"/>
          <w:u w:val="single"/>
          <w:lang w:eastAsia="ru-RU"/>
        </w:rPr>
      </w:pPr>
      <w:r>
        <w:rPr>
          <w:rFonts w:eastAsia="Times New Roman" w:cs="Times New Roman"/>
          <w:bCs/>
          <w:color w:val="000000"/>
          <w:szCs w:val="28"/>
          <w:u w:val="single"/>
          <w:lang w:eastAsia="ru-RU"/>
        </w:rPr>
        <w:t>Задания</w:t>
      </w:r>
      <w:r w:rsidRPr="00FE52A9">
        <w:rPr>
          <w:rFonts w:eastAsia="Times New Roman" w:cs="Times New Roman"/>
          <w:bCs/>
          <w:color w:val="000000"/>
          <w:szCs w:val="28"/>
          <w:u w:val="single"/>
          <w:lang w:eastAsia="ru-RU"/>
        </w:rPr>
        <w:t xml:space="preserve"> к практическому занятию:</w:t>
      </w:r>
    </w:p>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Pr>
          <w:rFonts w:eastAsia="Times New Roman" w:cs="Times New Roman"/>
          <w:color w:val="333333"/>
          <w:szCs w:val="28"/>
          <w:lang w:eastAsia="ru-RU"/>
        </w:rPr>
        <w:t xml:space="preserve">Задание 1. </w:t>
      </w:r>
      <w:r w:rsidRPr="0043763A">
        <w:rPr>
          <w:rFonts w:eastAsia="Times New Roman" w:cs="Times New Roman"/>
          <w:color w:val="333333"/>
          <w:szCs w:val="28"/>
          <w:lang w:eastAsia="ru-RU"/>
        </w:rPr>
        <w:t>Построить таблицы истинности для логических функций</w:t>
      </w:r>
    </w:p>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sidRPr="0043763A">
        <w:rPr>
          <w:rFonts w:eastAsia="Times New Roman" w:cs="Times New Roman"/>
          <w:color w:val="333333"/>
          <w:szCs w:val="28"/>
          <w:lang w:eastAsia="ru-RU"/>
        </w:rPr>
        <w:t>1) </w:t>
      </w:r>
      <w:r w:rsidRPr="0043763A">
        <w:rPr>
          <w:rFonts w:eastAsia="Times New Roman" w:cs="Times New Roman"/>
          <w:noProof/>
          <w:color w:val="333333"/>
          <w:szCs w:val="28"/>
          <w:lang w:eastAsia="ru-RU"/>
        </w:rPr>
        <w:drawing>
          <wp:inline distT="0" distB="0" distL="0" distR="0">
            <wp:extent cx="1330325" cy="237490"/>
            <wp:effectExtent l="0" t="0" r="3175" b="0"/>
            <wp:docPr id="576" name="Рисунок 576" descr="https://urok.1sept.ru/articles/567421/img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s://urok.1sept.ru/articles/567421/img21.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30325" cy="237490"/>
                    </a:xfrm>
                    <a:prstGeom prst="rect">
                      <a:avLst/>
                    </a:prstGeom>
                    <a:noFill/>
                    <a:ln>
                      <a:noFill/>
                    </a:ln>
                  </pic:spPr>
                </pic:pic>
              </a:graphicData>
            </a:graphic>
          </wp:inline>
        </w:drawing>
      </w:r>
    </w:p>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sidRPr="0043763A">
        <w:rPr>
          <w:rFonts w:eastAsia="Times New Roman" w:cs="Times New Roman"/>
          <w:color w:val="333333"/>
          <w:szCs w:val="28"/>
          <w:lang w:eastAsia="ru-RU"/>
        </w:rPr>
        <w:t>2) </w:t>
      </w:r>
      <w:r w:rsidRPr="0043763A">
        <w:rPr>
          <w:rFonts w:eastAsia="Times New Roman" w:cs="Times New Roman"/>
          <w:noProof/>
          <w:color w:val="333333"/>
          <w:szCs w:val="28"/>
          <w:lang w:eastAsia="ru-RU"/>
        </w:rPr>
        <w:drawing>
          <wp:inline distT="0" distB="0" distL="0" distR="0">
            <wp:extent cx="1330325" cy="237490"/>
            <wp:effectExtent l="0" t="0" r="3175" b="0"/>
            <wp:docPr id="543" name="Рисунок 543" descr="https://urok.1sept.ru/articles/567421/img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s://urok.1sept.ru/articles/567421/img23.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330325" cy="237490"/>
                    </a:xfrm>
                    <a:prstGeom prst="rect">
                      <a:avLst/>
                    </a:prstGeom>
                    <a:noFill/>
                    <a:ln>
                      <a:noFill/>
                    </a:ln>
                  </pic:spPr>
                </pic:pic>
              </a:graphicData>
            </a:graphic>
          </wp:inline>
        </w:drawing>
      </w:r>
    </w:p>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sidRPr="0043763A">
        <w:rPr>
          <w:rFonts w:eastAsia="Times New Roman" w:cs="Times New Roman"/>
          <w:color w:val="333333"/>
          <w:szCs w:val="28"/>
          <w:lang w:eastAsia="ru-RU"/>
        </w:rPr>
        <w:t>3) </w:t>
      </w:r>
      <w:r w:rsidRPr="0043763A">
        <w:rPr>
          <w:rFonts w:eastAsia="Times New Roman" w:cs="Times New Roman"/>
          <w:noProof/>
          <w:color w:val="333333"/>
          <w:szCs w:val="28"/>
          <w:lang w:eastAsia="ru-RU"/>
        </w:rPr>
        <w:drawing>
          <wp:inline distT="0" distB="0" distL="0" distR="0">
            <wp:extent cx="1567815" cy="237490"/>
            <wp:effectExtent l="0" t="0" r="0" b="0"/>
            <wp:docPr id="542" name="Рисунок 542" descr="https://urok.1sept.ru/articles/567421/img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s://urok.1sept.ru/articles/567421/img25.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567815" cy="237490"/>
                    </a:xfrm>
                    <a:prstGeom prst="rect">
                      <a:avLst/>
                    </a:prstGeom>
                    <a:noFill/>
                    <a:ln>
                      <a:noFill/>
                    </a:ln>
                  </pic:spPr>
                </pic:pic>
              </a:graphicData>
            </a:graphic>
          </wp:inline>
        </w:drawing>
      </w:r>
    </w:p>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sidRPr="0043763A">
        <w:rPr>
          <w:rFonts w:eastAsia="Times New Roman" w:cs="Times New Roman"/>
          <w:color w:val="333333"/>
          <w:szCs w:val="28"/>
          <w:lang w:eastAsia="ru-RU"/>
        </w:rPr>
        <w:t>Построение логических выражений для переключательных схем.</w:t>
      </w:r>
    </w:p>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sidRPr="0043763A">
        <w:rPr>
          <w:rFonts w:eastAsia="Times New Roman" w:cs="Times New Roman"/>
          <w:color w:val="333333"/>
          <w:szCs w:val="28"/>
          <w:lang w:eastAsia="ru-RU"/>
        </w:rPr>
        <w:t>Переключательная схема — это схематическое изображение некоторого устройства, состоящего из переключателей и соединяющих их проводников, а также из входов и выходов, на которые подаётся и с которых снимается электрический сигнал.</w:t>
      </w:r>
      <w:r w:rsidRPr="0043763A">
        <w:rPr>
          <w:rFonts w:eastAsia="Times New Roman" w:cs="Times New Roman"/>
          <w:color w:val="333333"/>
          <w:szCs w:val="28"/>
          <w:lang w:eastAsia="ru-RU"/>
        </w:rPr>
        <w:br/>
        <w:t>В компьютерах и других автоматических устройствах широко применяются электрические схемы, содержащие сотни и тысячи переключательных элементов: реле, выключателей и т.п. При разработке схем  используется аппарат алгебры логики.</w:t>
      </w:r>
      <w:r w:rsidRPr="0043763A">
        <w:rPr>
          <w:rFonts w:eastAsia="Times New Roman" w:cs="Times New Roman"/>
          <w:color w:val="333333"/>
          <w:szCs w:val="28"/>
          <w:lang w:eastAsia="ru-RU"/>
        </w:rPr>
        <w:br/>
        <w:t>Каждый переключатель имеет только два состояния: замкнутое и разомкнутое. Переключателю </w:t>
      </w:r>
      <w:r w:rsidRPr="0043763A">
        <w:rPr>
          <w:rFonts w:eastAsia="Times New Roman" w:cs="Times New Roman"/>
          <w:b/>
          <w:bCs/>
          <w:color w:val="333333"/>
          <w:szCs w:val="28"/>
          <w:lang w:eastAsia="ru-RU"/>
        </w:rPr>
        <w:t>Х</w:t>
      </w:r>
      <w:r w:rsidRPr="0043763A">
        <w:rPr>
          <w:rFonts w:eastAsia="Times New Roman" w:cs="Times New Roman"/>
          <w:color w:val="333333"/>
          <w:szCs w:val="28"/>
          <w:lang w:eastAsia="ru-RU"/>
        </w:rPr>
        <w:t> поставим в соответствие логическую переменную </w:t>
      </w:r>
      <w:r w:rsidRPr="0043763A">
        <w:rPr>
          <w:rFonts w:eastAsia="Times New Roman" w:cs="Times New Roman"/>
          <w:b/>
          <w:bCs/>
          <w:color w:val="333333"/>
          <w:szCs w:val="28"/>
          <w:lang w:eastAsia="ru-RU"/>
        </w:rPr>
        <w:t>х</w:t>
      </w:r>
      <w:r w:rsidRPr="0043763A">
        <w:rPr>
          <w:rFonts w:eastAsia="Times New Roman" w:cs="Times New Roman"/>
          <w:color w:val="333333"/>
          <w:szCs w:val="28"/>
          <w:lang w:eastAsia="ru-RU"/>
        </w:rPr>
        <w:t>, которая принимает значение 1 в том и только в том случае, когда переключатель </w:t>
      </w:r>
      <w:r w:rsidRPr="0043763A">
        <w:rPr>
          <w:rFonts w:eastAsia="Times New Roman" w:cs="Times New Roman"/>
          <w:b/>
          <w:bCs/>
          <w:color w:val="333333"/>
          <w:szCs w:val="28"/>
          <w:lang w:eastAsia="ru-RU"/>
        </w:rPr>
        <w:t>Х</w:t>
      </w:r>
      <w:r w:rsidRPr="0043763A">
        <w:rPr>
          <w:rFonts w:eastAsia="Times New Roman" w:cs="Times New Roman"/>
          <w:color w:val="333333"/>
          <w:szCs w:val="28"/>
          <w:lang w:eastAsia="ru-RU"/>
        </w:rPr>
        <w:t> замкнут и схема проводит ток; если же переключатель разомкнут, то </w:t>
      </w:r>
      <w:r w:rsidRPr="0043763A">
        <w:rPr>
          <w:rFonts w:eastAsia="Times New Roman" w:cs="Times New Roman"/>
          <w:b/>
          <w:bCs/>
          <w:color w:val="333333"/>
          <w:szCs w:val="28"/>
          <w:lang w:eastAsia="ru-RU"/>
        </w:rPr>
        <w:t>х</w:t>
      </w:r>
      <w:r w:rsidRPr="0043763A">
        <w:rPr>
          <w:rFonts w:eastAsia="Times New Roman" w:cs="Times New Roman"/>
          <w:color w:val="333333"/>
          <w:szCs w:val="28"/>
          <w:lang w:eastAsia="ru-RU"/>
        </w:rPr>
        <w:t> равен нулю.</w:t>
      </w:r>
      <w:r w:rsidRPr="0043763A">
        <w:rPr>
          <w:rFonts w:eastAsia="Times New Roman" w:cs="Times New Roman"/>
          <w:color w:val="333333"/>
          <w:szCs w:val="28"/>
          <w:lang w:eastAsia="ru-RU"/>
        </w:rPr>
        <w:br/>
        <w:t>Будем считать, что два переключателя </w:t>
      </w:r>
      <w:r w:rsidRPr="0043763A">
        <w:rPr>
          <w:rFonts w:eastAsia="Times New Roman" w:cs="Times New Roman"/>
          <w:b/>
          <w:bCs/>
          <w:color w:val="333333"/>
          <w:szCs w:val="28"/>
          <w:lang w:eastAsia="ru-RU"/>
        </w:rPr>
        <w:t>Х</w:t>
      </w:r>
      <w:r w:rsidRPr="0043763A">
        <w:rPr>
          <w:rFonts w:eastAsia="Times New Roman" w:cs="Times New Roman"/>
          <w:color w:val="333333"/>
          <w:szCs w:val="28"/>
          <w:lang w:eastAsia="ru-RU"/>
        </w:rPr>
        <w:t> и </w:t>
      </w:r>
      <w:r w:rsidRPr="0043763A">
        <w:rPr>
          <w:rFonts w:eastAsia="Times New Roman" w:cs="Times New Roman"/>
          <w:noProof/>
          <w:color w:val="333333"/>
          <w:szCs w:val="28"/>
          <w:lang w:eastAsia="ru-RU"/>
        </w:rPr>
        <w:drawing>
          <wp:inline distT="0" distB="0" distL="0" distR="0">
            <wp:extent cx="166370" cy="201930"/>
            <wp:effectExtent l="0" t="0" r="5080" b="7620"/>
            <wp:docPr id="541" name="Рисунок 541" descr="https://urok.1sept.ru/articles/567421/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s://urok.1sept.ru/articles/567421/img1.gif"/>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66370" cy="201930"/>
                    </a:xfrm>
                    <a:prstGeom prst="rect">
                      <a:avLst/>
                    </a:prstGeom>
                    <a:noFill/>
                    <a:ln>
                      <a:noFill/>
                    </a:ln>
                  </pic:spPr>
                </pic:pic>
              </a:graphicData>
            </a:graphic>
          </wp:inline>
        </w:drawing>
      </w:r>
      <w:r w:rsidRPr="0043763A">
        <w:rPr>
          <w:rFonts w:eastAsia="Times New Roman" w:cs="Times New Roman"/>
          <w:color w:val="333333"/>
          <w:szCs w:val="28"/>
          <w:lang w:eastAsia="ru-RU"/>
        </w:rPr>
        <w:t>связаны таким образом, что когда </w:t>
      </w:r>
      <w:r w:rsidRPr="0043763A">
        <w:rPr>
          <w:rFonts w:eastAsia="Times New Roman" w:cs="Times New Roman"/>
          <w:b/>
          <w:bCs/>
          <w:color w:val="333333"/>
          <w:szCs w:val="28"/>
          <w:lang w:eastAsia="ru-RU"/>
        </w:rPr>
        <w:t>Х</w:t>
      </w:r>
      <w:r w:rsidRPr="0043763A">
        <w:rPr>
          <w:rFonts w:eastAsia="Times New Roman" w:cs="Times New Roman"/>
          <w:color w:val="333333"/>
          <w:szCs w:val="28"/>
          <w:lang w:eastAsia="ru-RU"/>
        </w:rPr>
        <w:t> замкнут, то </w:t>
      </w:r>
      <w:r w:rsidRPr="0043763A">
        <w:rPr>
          <w:rFonts w:eastAsia="Times New Roman" w:cs="Times New Roman"/>
          <w:noProof/>
          <w:color w:val="333333"/>
          <w:szCs w:val="28"/>
          <w:lang w:eastAsia="ru-RU"/>
        </w:rPr>
        <w:drawing>
          <wp:inline distT="0" distB="0" distL="0" distR="0">
            <wp:extent cx="166370" cy="201930"/>
            <wp:effectExtent l="0" t="0" r="5080" b="7620"/>
            <wp:docPr id="540" name="Рисунок 540" descr="https://urok.1sept.ru/articles/567421/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s://urok.1sept.ru/articles/567421/img1.gif"/>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66370" cy="201930"/>
                    </a:xfrm>
                    <a:prstGeom prst="rect">
                      <a:avLst/>
                    </a:prstGeom>
                    <a:noFill/>
                    <a:ln>
                      <a:noFill/>
                    </a:ln>
                  </pic:spPr>
                </pic:pic>
              </a:graphicData>
            </a:graphic>
          </wp:inline>
        </w:drawing>
      </w:r>
      <w:r w:rsidRPr="0043763A">
        <w:rPr>
          <w:rFonts w:eastAsia="Times New Roman" w:cs="Times New Roman"/>
          <w:color w:val="333333"/>
          <w:szCs w:val="28"/>
          <w:lang w:eastAsia="ru-RU"/>
        </w:rPr>
        <w:t>разомкнут, и наоборот. Следовательно, если переключателю Х поставлена в соответствие логическая переменная </w:t>
      </w:r>
      <w:r w:rsidRPr="0043763A">
        <w:rPr>
          <w:rFonts w:eastAsia="Times New Roman" w:cs="Times New Roman"/>
          <w:b/>
          <w:bCs/>
          <w:color w:val="333333"/>
          <w:szCs w:val="28"/>
          <w:lang w:eastAsia="ru-RU"/>
        </w:rPr>
        <w:t>х</w:t>
      </w:r>
      <w:r w:rsidRPr="0043763A">
        <w:rPr>
          <w:rFonts w:eastAsia="Times New Roman" w:cs="Times New Roman"/>
          <w:color w:val="333333"/>
          <w:szCs w:val="28"/>
          <w:lang w:eastAsia="ru-RU"/>
        </w:rPr>
        <w:t>, то переключателю </w:t>
      </w:r>
      <w:r w:rsidRPr="0043763A">
        <w:rPr>
          <w:rFonts w:eastAsia="Times New Roman" w:cs="Times New Roman"/>
          <w:noProof/>
          <w:color w:val="333333"/>
          <w:szCs w:val="28"/>
          <w:lang w:eastAsia="ru-RU"/>
        </w:rPr>
        <w:drawing>
          <wp:inline distT="0" distB="0" distL="0" distR="0">
            <wp:extent cx="166370" cy="201930"/>
            <wp:effectExtent l="0" t="0" r="5080" b="7620"/>
            <wp:docPr id="539" name="Рисунок 539" descr="https://urok.1sept.ru/articles/567421/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s://urok.1sept.ru/articles/567421/img1.gif"/>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66370" cy="201930"/>
                    </a:xfrm>
                    <a:prstGeom prst="rect">
                      <a:avLst/>
                    </a:prstGeom>
                    <a:noFill/>
                    <a:ln>
                      <a:noFill/>
                    </a:ln>
                  </pic:spPr>
                </pic:pic>
              </a:graphicData>
            </a:graphic>
          </wp:inline>
        </w:drawing>
      </w:r>
      <w:r w:rsidRPr="0043763A">
        <w:rPr>
          <w:rFonts w:eastAsia="Times New Roman" w:cs="Times New Roman"/>
          <w:color w:val="333333"/>
          <w:szCs w:val="28"/>
          <w:lang w:eastAsia="ru-RU"/>
        </w:rPr>
        <w:t>должна соответствовать переменная </w:t>
      </w:r>
      <w:r w:rsidRPr="0043763A">
        <w:rPr>
          <w:rFonts w:eastAsia="Times New Roman" w:cs="Times New Roman"/>
          <w:noProof/>
          <w:color w:val="333333"/>
          <w:szCs w:val="28"/>
          <w:lang w:eastAsia="ru-RU"/>
        </w:rPr>
        <w:drawing>
          <wp:inline distT="0" distB="0" distL="0" distR="0">
            <wp:extent cx="130810" cy="178435"/>
            <wp:effectExtent l="0" t="0" r="2540" b="0"/>
            <wp:docPr id="538" name="Рисунок 538" descr="https://urok.1sept.ru/articles/567421/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s://urok.1sept.ru/articles/567421/img2.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30810" cy="178435"/>
                    </a:xfrm>
                    <a:prstGeom prst="rect">
                      <a:avLst/>
                    </a:prstGeom>
                    <a:noFill/>
                    <a:ln>
                      <a:noFill/>
                    </a:ln>
                  </pic:spPr>
                </pic:pic>
              </a:graphicData>
            </a:graphic>
          </wp:inline>
        </w:drawing>
      </w:r>
      <w:r w:rsidRPr="0043763A">
        <w:rPr>
          <w:rFonts w:eastAsia="Times New Roman" w:cs="Times New Roman"/>
          <w:color w:val="333333"/>
          <w:szCs w:val="28"/>
          <w:lang w:eastAsia="ru-RU"/>
        </w:rPr>
        <w:t>.</w:t>
      </w:r>
      <w:r w:rsidRPr="0043763A">
        <w:rPr>
          <w:rFonts w:eastAsia="Times New Roman" w:cs="Times New Roman"/>
          <w:color w:val="333333"/>
          <w:szCs w:val="28"/>
          <w:lang w:eastAsia="ru-RU"/>
        </w:rPr>
        <w:br/>
        <w:t>Всей переключательной схеме также можно поставить в соответствие логическую переменную, равную единице, если схема проводит ток, и равную нулю — если не проводит. Эта переменная является функцией от переменных, соответствующих всем переключателям схемы, и называется </w:t>
      </w:r>
      <w:r w:rsidRPr="0043763A">
        <w:rPr>
          <w:rFonts w:eastAsia="Times New Roman" w:cs="Times New Roman"/>
          <w:b/>
          <w:bCs/>
          <w:color w:val="333333"/>
          <w:szCs w:val="28"/>
          <w:lang w:eastAsia="ru-RU"/>
        </w:rPr>
        <w:t>функцией проводимости</w:t>
      </w:r>
      <w:r w:rsidRPr="0043763A">
        <w:rPr>
          <w:rFonts w:eastAsia="Times New Roman" w:cs="Times New Roman"/>
          <w:color w:val="333333"/>
          <w:szCs w:val="28"/>
          <w:lang w:eastAsia="ru-RU"/>
        </w:rPr>
        <w:t>.</w:t>
      </w:r>
    </w:p>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sidRPr="0043763A">
        <w:rPr>
          <w:rFonts w:eastAsia="Times New Roman" w:cs="Times New Roman"/>
          <w:color w:val="333333"/>
          <w:szCs w:val="28"/>
          <w:lang w:eastAsia="ru-RU"/>
        </w:rPr>
        <w:t>Функции проводимости F некоторых переключательных схем:</w:t>
      </w:r>
    </w:p>
    <w:tbl>
      <w:tblPr>
        <w:tblW w:w="0" w:type="auto"/>
        <w:jc w:val="center"/>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84"/>
        <w:gridCol w:w="3000"/>
        <w:gridCol w:w="6120"/>
      </w:tblGrid>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noProof/>
                <w:szCs w:val="28"/>
                <w:lang w:eastAsia="ru-RU"/>
              </w:rPr>
              <w:drawing>
                <wp:inline distT="0" distB="0" distL="0" distR="0">
                  <wp:extent cx="653415" cy="95250"/>
                  <wp:effectExtent l="0" t="0" r="0" b="0"/>
                  <wp:docPr id="537" name="Рисунок 537" descr="https://urok.1sept.ru/articles/567421/img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s://urok.1sept.ru/articles/567421/img8.gif"/>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53415" cy="9525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Схема не содержит переключателей и проводит ток всегда, следовательно </w:t>
            </w:r>
            <w:r w:rsidRPr="0043763A">
              <w:rPr>
                <w:rFonts w:eastAsia="Times New Roman" w:cs="Times New Roman"/>
                <w:b/>
                <w:bCs/>
                <w:szCs w:val="28"/>
                <w:lang w:eastAsia="ru-RU"/>
              </w:rPr>
              <w:t>F=1</w:t>
            </w:r>
            <w:r w:rsidRPr="0043763A">
              <w:rPr>
                <w:rFonts w:eastAsia="Times New Roman" w:cs="Times New Roman"/>
                <w:szCs w:val="28"/>
                <w:lang w:eastAsia="ru-RU"/>
              </w:rPr>
              <w:t>;</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noProof/>
                <w:szCs w:val="28"/>
                <w:lang w:eastAsia="ru-RU"/>
              </w:rPr>
              <w:drawing>
                <wp:inline distT="0" distB="0" distL="0" distR="0">
                  <wp:extent cx="1377315" cy="166370"/>
                  <wp:effectExtent l="0" t="0" r="0" b="5080"/>
                  <wp:docPr id="536" name="Рисунок 536" descr="https://urok.1sept.ru/articles/567421/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s://urok.1sept.ru/articles/567421/img9.gif"/>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377315" cy="16637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Схема содержит один постоянно разомкнутый контакт, следовательно </w:t>
            </w:r>
            <w:r w:rsidRPr="0043763A">
              <w:rPr>
                <w:rFonts w:eastAsia="Times New Roman" w:cs="Times New Roman"/>
                <w:b/>
                <w:bCs/>
                <w:szCs w:val="28"/>
                <w:lang w:eastAsia="ru-RU"/>
              </w:rPr>
              <w:t>F=0</w:t>
            </w:r>
            <w:r w:rsidRPr="0043763A">
              <w:rPr>
                <w:rFonts w:eastAsia="Times New Roman" w:cs="Times New Roman"/>
                <w:szCs w:val="28"/>
                <w:lang w:eastAsia="ru-RU"/>
              </w:rPr>
              <w:t>;</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noProof/>
                <w:szCs w:val="28"/>
                <w:lang w:eastAsia="ru-RU"/>
              </w:rPr>
              <w:drawing>
                <wp:inline distT="0" distB="0" distL="0" distR="0">
                  <wp:extent cx="1258570" cy="225425"/>
                  <wp:effectExtent l="0" t="0" r="0" b="3175"/>
                  <wp:docPr id="535" name="Рисунок 535" descr="https://urok.1sept.ru/articles/567421/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s://urok.1sept.ru/articles/567421/img3.gif"/>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258570" cy="22542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0" w:line="240" w:lineRule="auto"/>
              <w:rPr>
                <w:rFonts w:eastAsia="Times New Roman" w:cs="Times New Roman"/>
                <w:szCs w:val="28"/>
                <w:lang w:eastAsia="ru-RU"/>
              </w:rPr>
            </w:pPr>
            <w:r w:rsidRPr="0043763A">
              <w:rPr>
                <w:rFonts w:eastAsia="Times New Roman" w:cs="Times New Roman"/>
                <w:szCs w:val="28"/>
                <w:lang w:eastAsia="ru-RU"/>
              </w:rPr>
              <w:t>Схема проводит ток, когда переключатель </w:t>
            </w:r>
            <w:r w:rsidRPr="0043763A">
              <w:rPr>
                <w:rFonts w:eastAsia="Times New Roman" w:cs="Times New Roman"/>
                <w:b/>
                <w:bCs/>
                <w:szCs w:val="28"/>
                <w:lang w:eastAsia="ru-RU"/>
              </w:rPr>
              <w:t>х</w:t>
            </w:r>
            <w:r w:rsidRPr="0043763A">
              <w:rPr>
                <w:rFonts w:eastAsia="Times New Roman" w:cs="Times New Roman"/>
                <w:szCs w:val="28"/>
                <w:lang w:eastAsia="ru-RU"/>
              </w:rPr>
              <w:t> замкнут, и не проводит, когда х разомкнут, следовательно, </w:t>
            </w:r>
            <w:r w:rsidRPr="0043763A">
              <w:rPr>
                <w:rFonts w:eastAsia="Times New Roman" w:cs="Times New Roman"/>
                <w:b/>
                <w:bCs/>
                <w:szCs w:val="28"/>
                <w:lang w:eastAsia="ru-RU"/>
              </w:rPr>
              <w:t>F(x) = x</w:t>
            </w:r>
            <w:r w:rsidRPr="0043763A">
              <w:rPr>
                <w:rFonts w:eastAsia="Times New Roman" w:cs="Times New Roman"/>
                <w:szCs w:val="28"/>
                <w:lang w:eastAsia="ru-RU"/>
              </w:rPr>
              <w:t>; </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noProof/>
                <w:szCs w:val="28"/>
                <w:lang w:eastAsia="ru-RU"/>
              </w:rPr>
              <w:drawing>
                <wp:inline distT="0" distB="0" distL="0" distR="0">
                  <wp:extent cx="1258570" cy="225425"/>
                  <wp:effectExtent l="0" t="0" r="0" b="3175"/>
                  <wp:docPr id="534" name="Рисунок 534" descr="https://urok.1sept.ru/articles/567421/img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s://urok.1sept.ru/articles/567421/img10.gif"/>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258570" cy="22542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Схема проводит ток, когда переключатель </w:t>
            </w:r>
            <w:r w:rsidRPr="0043763A">
              <w:rPr>
                <w:rFonts w:eastAsia="Times New Roman" w:cs="Times New Roman"/>
                <w:b/>
                <w:bCs/>
                <w:szCs w:val="28"/>
                <w:lang w:eastAsia="ru-RU"/>
              </w:rPr>
              <w:t>х</w:t>
            </w:r>
            <w:r w:rsidRPr="0043763A">
              <w:rPr>
                <w:rFonts w:eastAsia="Times New Roman" w:cs="Times New Roman"/>
                <w:szCs w:val="28"/>
                <w:lang w:eastAsia="ru-RU"/>
              </w:rPr>
              <w:t> разомкнут, и не проводит, когда х замкнут, следовательно, </w:t>
            </w:r>
            <w:r w:rsidRPr="0043763A">
              <w:rPr>
                <w:rFonts w:eastAsia="Times New Roman" w:cs="Times New Roman"/>
                <w:b/>
                <w:bCs/>
                <w:szCs w:val="28"/>
                <w:lang w:eastAsia="ru-RU"/>
              </w:rPr>
              <w:t>(x) = </w:t>
            </w:r>
            <w:r w:rsidRPr="0043763A">
              <w:rPr>
                <w:rFonts w:eastAsia="Times New Roman" w:cs="Times New Roman"/>
                <w:b/>
                <w:bCs/>
                <w:noProof/>
                <w:szCs w:val="28"/>
                <w:lang w:eastAsia="ru-RU"/>
              </w:rPr>
              <w:drawing>
                <wp:inline distT="0" distB="0" distL="0" distR="0">
                  <wp:extent cx="130810" cy="178435"/>
                  <wp:effectExtent l="0" t="0" r="2540" b="0"/>
                  <wp:docPr id="532" name="Рисунок 532" descr="https://urok.1sept.ru/articles/567421/im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s://urok.1sept.ru/articles/567421/img5.gif"/>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30810" cy="178435"/>
                          </a:xfrm>
                          <a:prstGeom prst="rect">
                            <a:avLst/>
                          </a:prstGeom>
                          <a:noFill/>
                          <a:ln>
                            <a:noFill/>
                          </a:ln>
                        </pic:spPr>
                      </pic:pic>
                    </a:graphicData>
                  </a:graphic>
                </wp:inline>
              </w:drawing>
            </w:r>
            <w:r w:rsidRPr="0043763A">
              <w:rPr>
                <w:rFonts w:eastAsia="Times New Roman" w:cs="Times New Roman"/>
                <w:szCs w:val="28"/>
                <w:lang w:eastAsia="ru-RU"/>
              </w:rPr>
              <w:t>;</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noProof/>
                <w:szCs w:val="28"/>
                <w:lang w:eastAsia="ru-RU"/>
              </w:rPr>
              <w:drawing>
                <wp:inline distT="0" distB="0" distL="0" distR="0">
                  <wp:extent cx="1805305" cy="225425"/>
                  <wp:effectExtent l="0" t="0" r="4445" b="3175"/>
                  <wp:docPr id="531" name="Рисунок 531" descr="https://urok.1sept.ru/articles/567421/img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s://urok.1sept.ru/articles/567421/img12.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805305" cy="22542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0" w:line="240" w:lineRule="auto"/>
              <w:rPr>
                <w:rFonts w:eastAsia="Times New Roman" w:cs="Times New Roman"/>
                <w:szCs w:val="28"/>
                <w:lang w:eastAsia="ru-RU"/>
              </w:rPr>
            </w:pPr>
            <w:r w:rsidRPr="0043763A">
              <w:rPr>
                <w:rFonts w:eastAsia="Times New Roman" w:cs="Times New Roman"/>
                <w:szCs w:val="28"/>
                <w:lang w:eastAsia="ru-RU"/>
              </w:rPr>
              <w:t>Схема проводит ток, когда оба переключателя замкнуты, следовательно, </w:t>
            </w:r>
            <w:r w:rsidRPr="0043763A">
              <w:rPr>
                <w:rFonts w:eastAsia="Times New Roman" w:cs="Times New Roman"/>
                <w:b/>
                <w:bCs/>
                <w:szCs w:val="28"/>
                <w:lang w:eastAsia="ru-RU"/>
              </w:rPr>
              <w:t>F(x,y) = x Uy</w:t>
            </w:r>
            <w:r w:rsidRPr="0043763A">
              <w:rPr>
                <w:rFonts w:eastAsia="Times New Roman" w:cs="Times New Roman"/>
                <w:szCs w:val="28"/>
                <w:lang w:eastAsia="ru-RU"/>
              </w:rPr>
              <w:t>;</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noProof/>
                <w:szCs w:val="28"/>
                <w:lang w:eastAsia="ru-RU"/>
              </w:rPr>
              <w:drawing>
                <wp:inline distT="0" distB="0" distL="0" distR="0">
                  <wp:extent cx="1805305" cy="783590"/>
                  <wp:effectExtent l="0" t="0" r="4445" b="0"/>
                  <wp:docPr id="530" name="Рисунок 530" descr="https://urok.1sept.ru/articles/567421/im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s://urok.1sept.ru/articles/567421/img7.gif"/>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805305" cy="78359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Схема проводит ток, когда хотя бы один из переключателей замкнут, следовательно, </w:t>
            </w:r>
            <w:r w:rsidRPr="0043763A">
              <w:rPr>
                <w:rFonts w:eastAsia="Times New Roman" w:cs="Times New Roman"/>
                <w:b/>
                <w:bCs/>
                <w:szCs w:val="28"/>
                <w:lang w:eastAsia="ru-RU"/>
              </w:rPr>
              <w:t>F(x,y)=x U y;</w:t>
            </w:r>
          </w:p>
        </w:tc>
      </w:tr>
    </w:tbl>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sidRPr="0043763A">
        <w:rPr>
          <w:rFonts w:eastAsia="Times New Roman" w:cs="Times New Roman"/>
          <w:color w:val="333333"/>
          <w:szCs w:val="28"/>
          <w:lang w:eastAsia="ru-RU"/>
        </w:rPr>
        <w:t>Любая сложная схема может быть преобразована в отдельные группы и представлена в виде логических функций нескольких переменных.</w:t>
      </w:r>
    </w:p>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sidRPr="0043763A">
        <w:rPr>
          <w:rFonts w:eastAsia="Times New Roman" w:cs="Times New Roman"/>
          <w:bCs/>
          <w:iCs/>
          <w:color w:val="333333"/>
          <w:szCs w:val="28"/>
          <w:lang w:eastAsia="ru-RU"/>
        </w:rPr>
        <w:t>Задание 2</w:t>
      </w:r>
      <w:r>
        <w:rPr>
          <w:rFonts w:eastAsia="Times New Roman" w:cs="Times New Roman"/>
          <w:b/>
          <w:bCs/>
          <w:i/>
          <w:iCs/>
          <w:color w:val="333333"/>
          <w:szCs w:val="28"/>
          <w:lang w:eastAsia="ru-RU"/>
        </w:rPr>
        <w:t>.</w:t>
      </w:r>
      <w:r>
        <w:rPr>
          <w:rFonts w:eastAsia="Times New Roman" w:cs="Times New Roman"/>
          <w:color w:val="333333"/>
          <w:szCs w:val="28"/>
          <w:lang w:eastAsia="ru-RU"/>
        </w:rPr>
        <w:t xml:space="preserve"> </w:t>
      </w:r>
      <w:r w:rsidRPr="0043763A">
        <w:rPr>
          <w:rFonts w:eastAsia="Times New Roman" w:cs="Times New Roman"/>
          <w:color w:val="333333"/>
          <w:szCs w:val="28"/>
          <w:lang w:eastAsia="ru-RU"/>
        </w:rPr>
        <w:t>Определить и проанализировать функцию проводимости переключательной схемы</w:t>
      </w:r>
    </w:p>
    <w:p w:rsidR="0043763A" w:rsidRPr="0043763A" w:rsidRDefault="0043763A" w:rsidP="0043763A">
      <w:pPr>
        <w:shd w:val="clear" w:color="auto" w:fill="FFFFFF"/>
        <w:spacing w:after="135" w:line="240" w:lineRule="auto"/>
        <w:jc w:val="center"/>
        <w:rPr>
          <w:rFonts w:eastAsia="Times New Roman" w:cs="Times New Roman"/>
          <w:color w:val="333333"/>
          <w:szCs w:val="28"/>
          <w:lang w:eastAsia="ru-RU"/>
        </w:rPr>
      </w:pPr>
      <w:r w:rsidRPr="0043763A">
        <w:rPr>
          <w:rFonts w:eastAsia="Times New Roman" w:cs="Times New Roman"/>
          <w:noProof/>
          <w:color w:val="333333"/>
          <w:szCs w:val="28"/>
          <w:lang w:eastAsia="ru-RU"/>
        </w:rPr>
        <w:drawing>
          <wp:inline distT="0" distB="0" distL="0" distR="0">
            <wp:extent cx="2315845" cy="748030"/>
            <wp:effectExtent l="0" t="0" r="8255" b="0"/>
            <wp:docPr id="529" name="Рисунок 529" descr="https://urok.1sept.ru/articles/567421/img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s://urok.1sept.ru/articles/567421/img14.gif"/>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315845" cy="748030"/>
                    </a:xfrm>
                    <a:prstGeom prst="rect">
                      <a:avLst/>
                    </a:prstGeom>
                    <a:noFill/>
                    <a:ln>
                      <a:noFill/>
                    </a:ln>
                  </pic:spPr>
                </pic:pic>
              </a:graphicData>
            </a:graphic>
          </wp:inline>
        </w:drawing>
      </w:r>
    </w:p>
    <w:p w:rsidR="0043763A" w:rsidRPr="0043763A" w:rsidRDefault="0043763A" w:rsidP="0043763A">
      <w:pPr>
        <w:shd w:val="clear" w:color="auto" w:fill="FFFFFF"/>
        <w:spacing w:after="135" w:line="240" w:lineRule="auto"/>
        <w:jc w:val="center"/>
        <w:rPr>
          <w:rFonts w:eastAsia="Times New Roman" w:cs="Times New Roman"/>
          <w:color w:val="333333"/>
          <w:szCs w:val="28"/>
          <w:lang w:eastAsia="ru-RU"/>
        </w:rPr>
      </w:pPr>
      <w:r w:rsidRPr="0043763A">
        <w:rPr>
          <w:rFonts w:eastAsia="Times New Roman" w:cs="Times New Roman"/>
          <w:color w:val="333333"/>
          <w:szCs w:val="28"/>
          <w:lang w:eastAsia="ru-RU"/>
        </w:rPr>
        <w:t>рис.1</w:t>
      </w:r>
    </w:p>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sidRPr="0043763A">
        <w:rPr>
          <w:rFonts w:eastAsia="Times New Roman" w:cs="Times New Roman"/>
          <w:color w:val="333333"/>
          <w:szCs w:val="28"/>
          <w:lang w:eastAsia="ru-RU"/>
        </w:rPr>
        <w:t>Функция проводимости имеет вид: </w:t>
      </w:r>
      <w:r w:rsidRPr="0043763A">
        <w:rPr>
          <w:rFonts w:eastAsia="Times New Roman" w:cs="Times New Roman"/>
          <w:b/>
          <w:bCs/>
          <w:color w:val="333333"/>
          <w:szCs w:val="28"/>
          <w:lang w:eastAsia="ru-RU"/>
        </w:rPr>
        <w:t>F(a,b,c) = aU(bUc)</w:t>
      </w:r>
    </w:p>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sidRPr="0043763A">
        <w:rPr>
          <w:rFonts w:eastAsia="Times New Roman" w:cs="Times New Roman"/>
          <w:color w:val="333333"/>
          <w:szCs w:val="28"/>
          <w:lang w:eastAsia="ru-RU"/>
        </w:rPr>
        <w:t>Построим таблицу истинности</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200"/>
        <w:gridCol w:w="216"/>
        <w:gridCol w:w="200"/>
        <w:gridCol w:w="543"/>
        <w:gridCol w:w="1071"/>
      </w:tblGrid>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b/>
                <w:bCs/>
                <w:szCs w:val="28"/>
                <w:lang w:eastAsia="ru-RU"/>
              </w:rPr>
              <w:t>a</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b/>
                <w:bCs/>
                <w:szCs w:val="28"/>
                <w:lang w:eastAsia="ru-RU"/>
              </w:rPr>
              <w:t>b</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b/>
                <w:bCs/>
                <w:szCs w:val="28"/>
                <w:lang w:eastAsia="ru-RU"/>
              </w:rPr>
              <w:t>c</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b/>
                <w:bCs/>
                <w:szCs w:val="28"/>
                <w:lang w:eastAsia="ru-RU"/>
              </w:rPr>
              <w:t>bUc</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b/>
                <w:bCs/>
                <w:szCs w:val="28"/>
                <w:lang w:eastAsia="ru-RU"/>
              </w:rPr>
              <w:t>aU(bUc)</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szCs w:val="28"/>
                <w:lang w:eastAsia="ru-RU"/>
              </w:rPr>
              <w:t>0</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szCs w:val="28"/>
                <w:lang w:eastAsia="ru-RU"/>
              </w:rPr>
              <w:t>0</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szCs w:val="28"/>
                <w:lang w:eastAsia="ru-RU"/>
              </w:rPr>
              <w:t>0</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szCs w:val="28"/>
                <w:lang w:eastAsia="ru-RU"/>
              </w:rPr>
              <w:t>0</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szCs w:val="28"/>
                <w:lang w:eastAsia="ru-RU"/>
              </w:rPr>
              <w:t>0</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szCs w:val="28"/>
                <w:lang w:eastAsia="ru-RU"/>
              </w:rPr>
              <w:t>1</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szCs w:val="28"/>
                <w:lang w:eastAsia="ru-RU"/>
              </w:rPr>
              <w:t>1</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szCs w:val="28"/>
                <w:lang w:eastAsia="ru-RU"/>
              </w:rPr>
              <w:t>1</w:t>
            </w:r>
          </w:p>
        </w:tc>
      </w:tr>
    </w:tbl>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sidRPr="0043763A">
        <w:rPr>
          <w:rFonts w:eastAsia="Times New Roman" w:cs="Times New Roman"/>
          <w:color w:val="333333"/>
          <w:szCs w:val="28"/>
          <w:lang w:eastAsia="ru-RU"/>
        </w:rPr>
        <w:t>Анализируя таблицу истинности, можно сделать логический вывод, что для прохождения тока необходимо и достаточно, чтобы были замкнуты переключатели </w:t>
      </w:r>
      <w:r w:rsidRPr="0043763A">
        <w:rPr>
          <w:rFonts w:eastAsia="Times New Roman" w:cs="Times New Roman"/>
          <w:b/>
          <w:bCs/>
          <w:color w:val="333333"/>
          <w:szCs w:val="28"/>
          <w:lang w:eastAsia="ru-RU"/>
        </w:rPr>
        <w:t>a </w:t>
      </w:r>
      <w:r w:rsidRPr="0043763A">
        <w:rPr>
          <w:rFonts w:eastAsia="Times New Roman" w:cs="Times New Roman"/>
          <w:color w:val="333333"/>
          <w:szCs w:val="28"/>
          <w:lang w:eastAsia="ru-RU"/>
        </w:rPr>
        <w:t>и </w:t>
      </w:r>
      <w:r w:rsidRPr="0043763A">
        <w:rPr>
          <w:rFonts w:eastAsia="Times New Roman" w:cs="Times New Roman"/>
          <w:b/>
          <w:bCs/>
          <w:color w:val="333333"/>
          <w:szCs w:val="28"/>
          <w:lang w:eastAsia="ru-RU"/>
        </w:rPr>
        <w:t>b</w:t>
      </w:r>
      <w:r w:rsidRPr="0043763A">
        <w:rPr>
          <w:rFonts w:eastAsia="Times New Roman" w:cs="Times New Roman"/>
          <w:color w:val="333333"/>
          <w:szCs w:val="28"/>
          <w:lang w:eastAsia="ru-RU"/>
        </w:rPr>
        <w:t> или </w:t>
      </w:r>
      <w:r w:rsidRPr="0043763A">
        <w:rPr>
          <w:rFonts w:eastAsia="Times New Roman" w:cs="Times New Roman"/>
          <w:b/>
          <w:bCs/>
          <w:color w:val="333333"/>
          <w:szCs w:val="28"/>
          <w:lang w:eastAsia="ru-RU"/>
        </w:rPr>
        <w:t>a</w:t>
      </w:r>
      <w:r w:rsidRPr="0043763A">
        <w:rPr>
          <w:rFonts w:eastAsia="Times New Roman" w:cs="Times New Roman"/>
          <w:color w:val="333333"/>
          <w:szCs w:val="28"/>
          <w:lang w:eastAsia="ru-RU"/>
        </w:rPr>
        <w:t> и </w:t>
      </w:r>
      <w:r w:rsidRPr="0043763A">
        <w:rPr>
          <w:rFonts w:eastAsia="Times New Roman" w:cs="Times New Roman"/>
          <w:b/>
          <w:bCs/>
          <w:color w:val="333333"/>
          <w:szCs w:val="28"/>
          <w:lang w:eastAsia="ru-RU"/>
        </w:rPr>
        <w:t>c</w:t>
      </w:r>
      <w:r w:rsidRPr="0043763A">
        <w:rPr>
          <w:rFonts w:eastAsia="Times New Roman" w:cs="Times New Roman"/>
          <w:color w:val="333333"/>
          <w:szCs w:val="28"/>
          <w:lang w:eastAsia="ru-RU"/>
        </w:rPr>
        <w:t>, или все три </w:t>
      </w:r>
      <w:r w:rsidRPr="0043763A">
        <w:rPr>
          <w:rFonts w:eastAsia="Times New Roman" w:cs="Times New Roman"/>
          <w:b/>
          <w:bCs/>
          <w:color w:val="333333"/>
          <w:szCs w:val="28"/>
          <w:lang w:eastAsia="ru-RU"/>
        </w:rPr>
        <w:t>a</w:t>
      </w:r>
      <w:r w:rsidRPr="0043763A">
        <w:rPr>
          <w:rFonts w:eastAsia="Times New Roman" w:cs="Times New Roman"/>
          <w:color w:val="333333"/>
          <w:szCs w:val="28"/>
          <w:lang w:eastAsia="ru-RU"/>
        </w:rPr>
        <w:t>, </w:t>
      </w:r>
      <w:r w:rsidRPr="0043763A">
        <w:rPr>
          <w:rFonts w:eastAsia="Times New Roman" w:cs="Times New Roman"/>
          <w:b/>
          <w:bCs/>
          <w:color w:val="333333"/>
          <w:szCs w:val="28"/>
          <w:lang w:eastAsia="ru-RU"/>
        </w:rPr>
        <w:t>b</w:t>
      </w:r>
      <w:r w:rsidRPr="0043763A">
        <w:rPr>
          <w:rFonts w:eastAsia="Times New Roman" w:cs="Times New Roman"/>
          <w:color w:val="333333"/>
          <w:szCs w:val="28"/>
          <w:lang w:eastAsia="ru-RU"/>
        </w:rPr>
        <w:t>, </w:t>
      </w:r>
      <w:r w:rsidRPr="0043763A">
        <w:rPr>
          <w:rFonts w:eastAsia="Times New Roman" w:cs="Times New Roman"/>
          <w:b/>
          <w:bCs/>
          <w:color w:val="333333"/>
          <w:szCs w:val="28"/>
          <w:lang w:eastAsia="ru-RU"/>
        </w:rPr>
        <w:t>c</w:t>
      </w:r>
      <w:r w:rsidRPr="0043763A">
        <w:rPr>
          <w:rFonts w:eastAsia="Times New Roman" w:cs="Times New Roman"/>
          <w:color w:val="333333"/>
          <w:szCs w:val="28"/>
          <w:lang w:eastAsia="ru-RU"/>
        </w:rPr>
        <w:t>.</w:t>
      </w:r>
    </w:p>
    <w:p w:rsidR="00B015AA" w:rsidRDefault="00B015AA">
      <w:pPr>
        <w:rPr>
          <w:color w:val="000000" w:themeColor="text1"/>
        </w:rPr>
      </w:pPr>
    </w:p>
    <w:p w:rsidR="00F96B01" w:rsidRDefault="00F96B01">
      <w:pPr>
        <w:rPr>
          <w:color w:val="000000" w:themeColor="text1"/>
        </w:rPr>
      </w:pPr>
      <w:r>
        <w:rPr>
          <w:color w:val="000000" w:themeColor="text1"/>
        </w:rPr>
        <w:br w:type="page"/>
      </w:r>
    </w:p>
    <w:p w:rsidR="00F96B01" w:rsidRDefault="00F96B01" w:rsidP="00F96B01">
      <w:pPr>
        <w:pStyle w:val="1"/>
      </w:pPr>
      <w:bookmarkStart w:id="21" w:name="_Toc93406074"/>
      <w:r>
        <w:t xml:space="preserve">Практическое занятие </w:t>
      </w:r>
      <w:r w:rsidRPr="00B7757A">
        <w:t>№</w:t>
      </w:r>
      <w:r>
        <w:t xml:space="preserve"> 7</w:t>
      </w:r>
      <w:r w:rsidRPr="00B7757A">
        <w:t xml:space="preserve"> «</w:t>
      </w:r>
      <w:r w:rsidR="00B34ED4" w:rsidRPr="00B34ED4">
        <w:t>Задание логических функций Аналитическим способом</w:t>
      </w:r>
      <w:r w:rsidRPr="00F96B01">
        <w:t>.</w:t>
      </w:r>
      <w:r w:rsidRPr="00B7757A">
        <w:t>»</w:t>
      </w:r>
      <w:bookmarkEnd w:id="21"/>
    </w:p>
    <w:p w:rsidR="00F96B01" w:rsidRPr="006B7020" w:rsidRDefault="00F96B01" w:rsidP="00F96B01">
      <w:pPr>
        <w:widowControl w:val="0"/>
        <w:spacing w:after="0" w:line="240" w:lineRule="auto"/>
        <w:jc w:val="center"/>
        <w:rPr>
          <w:color w:val="000000"/>
          <w:szCs w:val="24"/>
          <w:u w:val="single"/>
        </w:rPr>
      </w:pPr>
      <w:r w:rsidRPr="006B7020">
        <w:rPr>
          <w:color w:val="000000"/>
          <w:szCs w:val="24"/>
          <w:u w:val="single"/>
        </w:rPr>
        <w:t>Теоретическая часть</w:t>
      </w:r>
    </w:p>
    <w:tbl>
      <w:tblPr>
        <w:tblStyle w:val="a3"/>
        <w:tblW w:w="11245" w:type="dxa"/>
        <w:jc w:val="center"/>
        <w:tblBorders>
          <w:top w:val="thinThickSmallGap" w:sz="24" w:space="0" w:color="auto"/>
          <w:left w:val="thinThickSmallGap" w:sz="24" w:space="0" w:color="auto"/>
          <w:bottom w:val="thinThickSmallGap" w:sz="24" w:space="0" w:color="auto"/>
          <w:right w:val="thinThickSmallGap" w:sz="24" w:space="0" w:color="auto"/>
          <w:insideH w:val="single" w:sz="12" w:space="0" w:color="auto"/>
          <w:insideV w:val="single" w:sz="12" w:space="0" w:color="auto"/>
        </w:tblBorders>
        <w:tblLayout w:type="fixed"/>
        <w:tblLook w:val="04A0" w:firstRow="1" w:lastRow="0" w:firstColumn="1" w:lastColumn="0" w:noHBand="0" w:noVBand="1"/>
      </w:tblPr>
      <w:tblGrid>
        <w:gridCol w:w="283"/>
        <w:gridCol w:w="851"/>
        <w:gridCol w:w="993"/>
        <w:gridCol w:w="1286"/>
        <w:gridCol w:w="1407"/>
        <w:gridCol w:w="1502"/>
        <w:gridCol w:w="1758"/>
        <w:gridCol w:w="3165"/>
      </w:tblGrid>
      <w:tr w:rsidR="00B34ED4" w:rsidRPr="00B34ED4" w:rsidTr="00B34ED4">
        <w:trPr>
          <w:jc w:val="center"/>
        </w:trPr>
        <w:tc>
          <w:tcPr>
            <w:tcW w:w="283" w:type="dxa"/>
            <w:vMerge w:val="restart"/>
            <w:vAlign w:val="center"/>
          </w:tcPr>
          <w:p w:rsidR="00B34ED4" w:rsidRPr="00B34ED4" w:rsidRDefault="00B34ED4" w:rsidP="00B34ED4">
            <w:pPr>
              <w:ind w:right="57"/>
              <w:jc w:val="center"/>
              <w:rPr>
                <w:sz w:val="18"/>
              </w:rPr>
            </w:pPr>
          </w:p>
        </w:tc>
        <w:tc>
          <w:tcPr>
            <w:tcW w:w="851" w:type="dxa"/>
            <w:vMerge w:val="restart"/>
            <w:vAlign w:val="center"/>
          </w:tcPr>
          <w:p w:rsidR="00B34ED4" w:rsidRPr="00B34ED4" w:rsidRDefault="00B34ED4" w:rsidP="00B34ED4">
            <w:pPr>
              <w:ind w:right="57"/>
              <w:jc w:val="center"/>
              <w:rPr>
                <w:sz w:val="18"/>
              </w:rPr>
            </w:pPr>
            <w:r w:rsidRPr="00B34ED4">
              <w:rPr>
                <w:sz w:val="18"/>
              </w:rPr>
              <w:t>Логическая функция</w:t>
            </w:r>
          </w:p>
        </w:tc>
        <w:tc>
          <w:tcPr>
            <w:tcW w:w="993" w:type="dxa"/>
            <w:vMerge w:val="restart"/>
            <w:vAlign w:val="center"/>
          </w:tcPr>
          <w:p w:rsidR="00B34ED4" w:rsidRPr="00B34ED4" w:rsidRDefault="00B34ED4" w:rsidP="00B34ED4">
            <w:pPr>
              <w:ind w:right="57"/>
              <w:jc w:val="center"/>
              <w:rPr>
                <w:sz w:val="18"/>
              </w:rPr>
            </w:pPr>
            <w:r w:rsidRPr="00B34ED4">
              <w:rPr>
                <w:sz w:val="18"/>
              </w:rPr>
              <w:t>Операция</w:t>
            </w:r>
          </w:p>
        </w:tc>
        <w:tc>
          <w:tcPr>
            <w:tcW w:w="1286" w:type="dxa"/>
            <w:vMerge w:val="restart"/>
            <w:vAlign w:val="center"/>
          </w:tcPr>
          <w:p w:rsidR="00B34ED4" w:rsidRPr="00B34ED4" w:rsidRDefault="00B34ED4" w:rsidP="00B34ED4">
            <w:pPr>
              <w:ind w:right="57"/>
              <w:jc w:val="center"/>
              <w:rPr>
                <w:sz w:val="18"/>
              </w:rPr>
            </w:pPr>
            <w:r w:rsidRPr="00B34ED4">
              <w:rPr>
                <w:sz w:val="18"/>
              </w:rPr>
              <w:t xml:space="preserve">Связки и знаки для записи операции </w:t>
            </w:r>
          </w:p>
        </w:tc>
        <w:tc>
          <w:tcPr>
            <w:tcW w:w="2909" w:type="dxa"/>
            <w:gridSpan w:val="2"/>
            <w:vAlign w:val="center"/>
          </w:tcPr>
          <w:p w:rsidR="00B34ED4" w:rsidRPr="00B34ED4" w:rsidRDefault="00B34ED4" w:rsidP="00B34ED4">
            <w:pPr>
              <w:ind w:right="57"/>
              <w:jc w:val="center"/>
              <w:rPr>
                <w:sz w:val="18"/>
              </w:rPr>
            </w:pPr>
            <w:r w:rsidRPr="00B34ED4">
              <w:rPr>
                <w:sz w:val="18"/>
              </w:rPr>
              <w:t>Схематическое изображение логического элемента</w:t>
            </w:r>
          </w:p>
        </w:tc>
        <w:tc>
          <w:tcPr>
            <w:tcW w:w="1758" w:type="dxa"/>
            <w:vMerge w:val="restart"/>
            <w:vAlign w:val="center"/>
          </w:tcPr>
          <w:p w:rsidR="00B34ED4" w:rsidRPr="00B34ED4" w:rsidRDefault="00B34ED4" w:rsidP="00B34ED4">
            <w:pPr>
              <w:ind w:right="57"/>
              <w:jc w:val="center"/>
              <w:rPr>
                <w:sz w:val="18"/>
              </w:rPr>
            </w:pPr>
            <w:r w:rsidRPr="00B34ED4">
              <w:rPr>
                <w:sz w:val="18"/>
              </w:rPr>
              <w:t>Таблица истинности</w:t>
            </w:r>
          </w:p>
        </w:tc>
        <w:tc>
          <w:tcPr>
            <w:tcW w:w="3165" w:type="dxa"/>
            <w:vMerge w:val="restart"/>
            <w:vAlign w:val="center"/>
          </w:tcPr>
          <w:p w:rsidR="00B34ED4" w:rsidRPr="00B34ED4" w:rsidRDefault="00B34ED4" w:rsidP="00B34ED4">
            <w:pPr>
              <w:ind w:right="57"/>
              <w:jc w:val="center"/>
              <w:rPr>
                <w:sz w:val="18"/>
              </w:rPr>
            </w:pPr>
            <w:r w:rsidRPr="00B34ED4">
              <w:rPr>
                <w:sz w:val="18"/>
              </w:rPr>
              <w:t>Определение</w:t>
            </w:r>
          </w:p>
        </w:tc>
      </w:tr>
      <w:tr w:rsidR="00B34ED4" w:rsidRPr="00B34ED4" w:rsidTr="00B34ED4">
        <w:trPr>
          <w:jc w:val="center"/>
        </w:trPr>
        <w:tc>
          <w:tcPr>
            <w:tcW w:w="283" w:type="dxa"/>
            <w:vMerge/>
            <w:vAlign w:val="center"/>
          </w:tcPr>
          <w:p w:rsidR="00B34ED4" w:rsidRPr="00B34ED4" w:rsidRDefault="00B34ED4" w:rsidP="00B34ED4">
            <w:pPr>
              <w:ind w:right="57"/>
              <w:jc w:val="center"/>
              <w:rPr>
                <w:sz w:val="18"/>
              </w:rPr>
            </w:pPr>
          </w:p>
        </w:tc>
        <w:tc>
          <w:tcPr>
            <w:tcW w:w="851" w:type="dxa"/>
            <w:vMerge/>
            <w:vAlign w:val="center"/>
          </w:tcPr>
          <w:p w:rsidR="00B34ED4" w:rsidRPr="00B34ED4" w:rsidRDefault="00B34ED4" w:rsidP="00B34ED4">
            <w:pPr>
              <w:ind w:right="57"/>
              <w:jc w:val="center"/>
              <w:rPr>
                <w:sz w:val="18"/>
              </w:rPr>
            </w:pPr>
          </w:p>
        </w:tc>
        <w:tc>
          <w:tcPr>
            <w:tcW w:w="993" w:type="dxa"/>
            <w:vMerge/>
            <w:vAlign w:val="center"/>
          </w:tcPr>
          <w:p w:rsidR="00B34ED4" w:rsidRPr="00B34ED4" w:rsidRDefault="00B34ED4" w:rsidP="00B34ED4">
            <w:pPr>
              <w:ind w:right="57"/>
              <w:jc w:val="center"/>
              <w:rPr>
                <w:sz w:val="18"/>
              </w:rPr>
            </w:pPr>
          </w:p>
        </w:tc>
        <w:tc>
          <w:tcPr>
            <w:tcW w:w="1286" w:type="dxa"/>
            <w:vMerge/>
            <w:vAlign w:val="center"/>
          </w:tcPr>
          <w:p w:rsidR="00B34ED4" w:rsidRPr="00B34ED4" w:rsidRDefault="00B34ED4" w:rsidP="00B34ED4">
            <w:pPr>
              <w:ind w:right="57"/>
              <w:jc w:val="center"/>
              <w:rPr>
                <w:sz w:val="18"/>
              </w:rPr>
            </w:pPr>
          </w:p>
        </w:tc>
        <w:tc>
          <w:tcPr>
            <w:tcW w:w="1407" w:type="dxa"/>
            <w:vAlign w:val="center"/>
          </w:tcPr>
          <w:p w:rsidR="00B34ED4" w:rsidRPr="00B34ED4" w:rsidRDefault="00B34ED4" w:rsidP="00B34ED4">
            <w:pPr>
              <w:ind w:right="57"/>
              <w:jc w:val="center"/>
              <w:rPr>
                <w:sz w:val="18"/>
              </w:rPr>
            </w:pPr>
            <w:r w:rsidRPr="00B34ED4">
              <w:rPr>
                <w:sz w:val="18"/>
              </w:rPr>
              <w:t>Отечественный вариант</w:t>
            </w:r>
          </w:p>
        </w:tc>
        <w:tc>
          <w:tcPr>
            <w:tcW w:w="1502" w:type="dxa"/>
            <w:vAlign w:val="center"/>
          </w:tcPr>
          <w:p w:rsidR="00B34ED4" w:rsidRPr="00B34ED4" w:rsidRDefault="00B34ED4" w:rsidP="00B34ED4">
            <w:pPr>
              <w:ind w:right="57"/>
              <w:jc w:val="center"/>
              <w:rPr>
                <w:sz w:val="18"/>
              </w:rPr>
            </w:pPr>
            <w:r w:rsidRPr="00B34ED4">
              <w:rPr>
                <w:sz w:val="18"/>
              </w:rPr>
              <w:t>Зарубежный вариант</w:t>
            </w:r>
          </w:p>
        </w:tc>
        <w:tc>
          <w:tcPr>
            <w:tcW w:w="1758" w:type="dxa"/>
            <w:vMerge/>
            <w:vAlign w:val="center"/>
          </w:tcPr>
          <w:p w:rsidR="00B34ED4" w:rsidRPr="00B34ED4" w:rsidRDefault="00B34ED4" w:rsidP="00B34ED4">
            <w:pPr>
              <w:ind w:right="57"/>
              <w:jc w:val="center"/>
              <w:rPr>
                <w:sz w:val="18"/>
              </w:rPr>
            </w:pPr>
          </w:p>
        </w:tc>
        <w:tc>
          <w:tcPr>
            <w:tcW w:w="3165" w:type="dxa"/>
            <w:vMerge/>
          </w:tcPr>
          <w:p w:rsidR="00B34ED4" w:rsidRPr="00B34ED4" w:rsidRDefault="00B34ED4" w:rsidP="00B34ED4">
            <w:pPr>
              <w:ind w:right="57"/>
              <w:jc w:val="center"/>
              <w:rPr>
                <w:sz w:val="18"/>
              </w:rPr>
            </w:pPr>
          </w:p>
        </w:tc>
      </w:tr>
      <w:tr w:rsidR="00B34ED4" w:rsidRPr="00B34ED4" w:rsidTr="00B34ED4">
        <w:trPr>
          <w:trHeight w:val="1295"/>
          <w:jc w:val="center"/>
        </w:trPr>
        <w:tc>
          <w:tcPr>
            <w:tcW w:w="283" w:type="dxa"/>
            <w:vAlign w:val="center"/>
          </w:tcPr>
          <w:p w:rsidR="00B34ED4" w:rsidRPr="00B34ED4" w:rsidRDefault="00B34ED4" w:rsidP="00B34ED4">
            <w:pPr>
              <w:ind w:right="57"/>
              <w:jc w:val="center"/>
              <w:rPr>
                <w:sz w:val="18"/>
              </w:rPr>
            </w:pPr>
            <w:r w:rsidRPr="00B34ED4">
              <w:rPr>
                <w:sz w:val="18"/>
              </w:rPr>
              <w:t>1</w:t>
            </w:r>
          </w:p>
        </w:tc>
        <w:tc>
          <w:tcPr>
            <w:tcW w:w="851" w:type="dxa"/>
            <w:vAlign w:val="center"/>
          </w:tcPr>
          <w:p w:rsidR="00B34ED4" w:rsidRPr="00B34ED4" w:rsidRDefault="00B34ED4" w:rsidP="00B34ED4">
            <w:pPr>
              <w:ind w:right="57"/>
              <w:jc w:val="center"/>
              <w:rPr>
                <w:sz w:val="18"/>
              </w:rPr>
            </w:pPr>
            <w:r w:rsidRPr="00B34ED4">
              <w:rPr>
                <w:sz w:val="18"/>
              </w:rPr>
              <w:t>Конъюнкция</w:t>
            </w:r>
          </w:p>
        </w:tc>
        <w:tc>
          <w:tcPr>
            <w:tcW w:w="993" w:type="dxa"/>
            <w:vAlign w:val="center"/>
          </w:tcPr>
          <w:p w:rsidR="00B34ED4" w:rsidRPr="00B34ED4" w:rsidRDefault="00B34ED4" w:rsidP="00B34ED4">
            <w:pPr>
              <w:ind w:right="57"/>
              <w:jc w:val="center"/>
              <w:rPr>
                <w:sz w:val="18"/>
              </w:rPr>
            </w:pPr>
            <w:r w:rsidRPr="00B34ED4">
              <w:rPr>
                <w:sz w:val="18"/>
              </w:rPr>
              <w:t>Логическое умножение</w:t>
            </w:r>
          </w:p>
        </w:tc>
        <w:tc>
          <w:tcPr>
            <w:tcW w:w="1286" w:type="dxa"/>
            <w:vAlign w:val="center"/>
          </w:tcPr>
          <w:p w:rsidR="00B34ED4" w:rsidRPr="00B34ED4" w:rsidRDefault="00B34ED4" w:rsidP="00B34ED4">
            <w:pPr>
              <w:ind w:right="57"/>
              <w:jc w:val="center"/>
              <w:rPr>
                <w:b/>
                <w:sz w:val="18"/>
                <w:szCs w:val="32"/>
                <w:lang w:val="en-US"/>
              </w:rPr>
            </w:pPr>
            <w:r w:rsidRPr="00B34ED4">
              <w:rPr>
                <w:b/>
                <w:sz w:val="18"/>
                <w:szCs w:val="32"/>
              </w:rPr>
              <w:t>И</w:t>
            </w:r>
            <w:r w:rsidRPr="00B34ED4">
              <w:rPr>
                <w:b/>
                <w:sz w:val="18"/>
                <w:szCs w:val="32"/>
                <w:lang w:val="en-US"/>
              </w:rPr>
              <w:t>, AND,</w:t>
            </w:r>
          </w:p>
          <w:p w:rsidR="00B34ED4" w:rsidRPr="00B34ED4" w:rsidRDefault="00B34ED4" w:rsidP="00B34ED4">
            <w:pPr>
              <w:ind w:right="57"/>
              <w:jc w:val="center"/>
              <w:rPr>
                <w:b/>
                <w:sz w:val="18"/>
                <w:szCs w:val="32"/>
                <w:lang w:val="en-US"/>
              </w:rPr>
            </w:pPr>
            <w:r w:rsidRPr="00B34ED4">
              <w:rPr>
                <w:rFonts w:cstheme="minorHAnsi"/>
                <w:b/>
                <w:sz w:val="18"/>
                <w:szCs w:val="32"/>
                <w:lang w:val="en-US"/>
              </w:rPr>
              <w:t>^</w:t>
            </w:r>
            <w:r w:rsidRPr="00B34ED4">
              <w:rPr>
                <w:b/>
                <w:sz w:val="18"/>
                <w:szCs w:val="32"/>
                <w:lang w:val="en-US"/>
              </w:rPr>
              <w:t xml:space="preserve">,  </w:t>
            </w:r>
            <w:r w:rsidRPr="00B34ED4">
              <w:rPr>
                <w:rFonts w:cstheme="minorHAnsi"/>
                <w:b/>
                <w:sz w:val="18"/>
                <w:szCs w:val="32"/>
                <w:lang w:val="en-US"/>
              </w:rPr>
              <w:t>∙</w:t>
            </w:r>
            <w:r w:rsidRPr="00B34ED4">
              <w:rPr>
                <w:b/>
                <w:sz w:val="18"/>
                <w:szCs w:val="32"/>
                <w:lang w:val="en-US"/>
              </w:rPr>
              <w:t>,  &amp;</w:t>
            </w:r>
          </w:p>
        </w:tc>
        <w:tc>
          <w:tcPr>
            <w:tcW w:w="1407" w:type="dxa"/>
            <w:vAlign w:val="center"/>
          </w:tcPr>
          <w:p w:rsidR="00B34ED4" w:rsidRPr="00B34ED4" w:rsidRDefault="00B34ED4" w:rsidP="00B34ED4">
            <w:pPr>
              <w:ind w:right="57"/>
              <w:jc w:val="center"/>
              <w:rPr>
                <w:sz w:val="18"/>
              </w:rPr>
            </w:pPr>
            <w:r w:rsidRPr="00B34ED4">
              <w:rPr>
                <w:noProof/>
                <w:sz w:val="18"/>
              </w:rPr>
              <w:drawing>
                <wp:anchor distT="0" distB="0" distL="114300" distR="114300" simplePos="0" relativeHeight="251721728" behindDoc="0" locked="0" layoutInCell="1" allowOverlap="1" wp14:anchorId="3EB1BEF4" wp14:editId="43F7635E">
                  <wp:simplePos x="0" y="0"/>
                  <wp:positionH relativeFrom="column">
                    <wp:posOffset>179705</wp:posOffset>
                  </wp:positionH>
                  <wp:positionV relativeFrom="page">
                    <wp:posOffset>163830</wp:posOffset>
                  </wp:positionV>
                  <wp:extent cx="585470" cy="609600"/>
                  <wp:effectExtent l="0" t="0" r="508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585470" cy="609600"/>
                          </a:xfrm>
                          <a:prstGeom prst="rect">
                            <a:avLst/>
                          </a:prstGeom>
                        </pic:spPr>
                      </pic:pic>
                    </a:graphicData>
                  </a:graphic>
                  <wp14:sizeRelH relativeFrom="margin">
                    <wp14:pctWidth>0</wp14:pctWidth>
                  </wp14:sizeRelH>
                  <wp14:sizeRelV relativeFrom="margin">
                    <wp14:pctHeight>0</wp14:pctHeight>
                  </wp14:sizeRelV>
                </wp:anchor>
              </w:drawing>
            </w:r>
          </w:p>
        </w:tc>
        <w:tc>
          <w:tcPr>
            <w:tcW w:w="1502" w:type="dxa"/>
            <w:vAlign w:val="center"/>
          </w:tcPr>
          <w:p w:rsidR="00B34ED4" w:rsidRPr="00B34ED4" w:rsidRDefault="00B34ED4" w:rsidP="00B34ED4">
            <w:pPr>
              <w:ind w:right="57"/>
              <w:jc w:val="center"/>
              <w:rPr>
                <w:sz w:val="18"/>
              </w:rPr>
            </w:pPr>
            <w:r w:rsidRPr="00B34ED4">
              <w:rPr>
                <w:noProof/>
                <w:sz w:val="18"/>
              </w:rPr>
              <w:drawing>
                <wp:inline distT="0" distB="0" distL="0" distR="0" wp14:anchorId="04ABE6FE" wp14:editId="51C94995">
                  <wp:extent cx="816610" cy="302260"/>
                  <wp:effectExtent l="0" t="0" r="254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816610" cy="302260"/>
                          </a:xfrm>
                          <a:prstGeom prst="rect">
                            <a:avLst/>
                          </a:prstGeom>
                        </pic:spPr>
                      </pic:pic>
                    </a:graphicData>
                  </a:graphic>
                </wp:inline>
              </w:drawing>
            </w:r>
          </w:p>
        </w:tc>
        <w:tc>
          <w:tcPr>
            <w:tcW w:w="1758" w:type="dxa"/>
            <w:vAlign w:val="center"/>
          </w:tcPr>
          <w:p w:rsidR="00B34ED4" w:rsidRPr="00B34ED4" w:rsidRDefault="00B34ED4" w:rsidP="00B34ED4">
            <w:pPr>
              <w:ind w:right="57"/>
              <w:jc w:val="center"/>
              <w:rPr>
                <w:b/>
                <w:sz w:val="18"/>
              </w:rPr>
            </w:pPr>
            <w:r w:rsidRPr="00B34ED4">
              <w:rPr>
                <w:b/>
                <w:sz w:val="18"/>
              </w:rPr>
              <w:t>X1</w:t>
            </w:r>
            <w:r w:rsidRPr="00B34ED4">
              <w:rPr>
                <w:b/>
                <w:sz w:val="18"/>
              </w:rPr>
              <w:tab/>
              <w:t>X2</w:t>
            </w:r>
            <w:r w:rsidRPr="00B34ED4">
              <w:rPr>
                <w:b/>
                <w:sz w:val="18"/>
              </w:rPr>
              <w:tab/>
              <w:t>F</w:t>
            </w:r>
          </w:p>
          <w:p w:rsidR="00B34ED4" w:rsidRPr="00B34ED4" w:rsidRDefault="00B34ED4" w:rsidP="00B34ED4">
            <w:pPr>
              <w:ind w:right="57"/>
              <w:jc w:val="center"/>
              <w:rPr>
                <w:sz w:val="18"/>
              </w:rPr>
            </w:pPr>
            <w:r w:rsidRPr="00B34ED4">
              <w:rPr>
                <w:sz w:val="18"/>
              </w:rPr>
              <w:t>0</w:t>
            </w:r>
            <w:r w:rsidRPr="00B34ED4">
              <w:rPr>
                <w:sz w:val="18"/>
              </w:rPr>
              <w:tab/>
              <w:t>0</w:t>
            </w:r>
            <w:r w:rsidRPr="00B34ED4">
              <w:rPr>
                <w:sz w:val="18"/>
              </w:rPr>
              <w:tab/>
              <w:t>0</w:t>
            </w:r>
          </w:p>
          <w:p w:rsidR="00B34ED4" w:rsidRPr="00B34ED4" w:rsidRDefault="00B34ED4" w:rsidP="00B34ED4">
            <w:pPr>
              <w:ind w:right="57"/>
              <w:jc w:val="center"/>
              <w:rPr>
                <w:sz w:val="18"/>
              </w:rPr>
            </w:pPr>
            <w:r w:rsidRPr="00B34ED4">
              <w:rPr>
                <w:sz w:val="18"/>
              </w:rPr>
              <w:t>0</w:t>
            </w:r>
            <w:r w:rsidRPr="00B34ED4">
              <w:rPr>
                <w:sz w:val="18"/>
              </w:rPr>
              <w:tab/>
              <w:t>1</w:t>
            </w:r>
            <w:r w:rsidRPr="00B34ED4">
              <w:rPr>
                <w:sz w:val="18"/>
              </w:rPr>
              <w:tab/>
              <w:t>0</w:t>
            </w:r>
          </w:p>
          <w:p w:rsidR="00B34ED4" w:rsidRPr="00B34ED4" w:rsidRDefault="00B34ED4" w:rsidP="00B34ED4">
            <w:pPr>
              <w:ind w:right="57"/>
              <w:jc w:val="center"/>
              <w:rPr>
                <w:sz w:val="18"/>
              </w:rPr>
            </w:pPr>
            <w:r w:rsidRPr="00B34ED4">
              <w:rPr>
                <w:sz w:val="18"/>
              </w:rPr>
              <w:t>1</w:t>
            </w:r>
            <w:r w:rsidRPr="00B34ED4">
              <w:rPr>
                <w:sz w:val="18"/>
              </w:rPr>
              <w:tab/>
              <w:t>0</w:t>
            </w:r>
            <w:r w:rsidRPr="00B34ED4">
              <w:rPr>
                <w:sz w:val="18"/>
              </w:rPr>
              <w:tab/>
              <w:t>0</w:t>
            </w:r>
          </w:p>
          <w:p w:rsidR="00B34ED4" w:rsidRPr="00B34ED4" w:rsidRDefault="00B34ED4" w:rsidP="00B34ED4">
            <w:pPr>
              <w:ind w:right="57"/>
              <w:jc w:val="center"/>
              <w:rPr>
                <w:sz w:val="18"/>
              </w:rPr>
            </w:pPr>
            <w:r w:rsidRPr="00B34ED4">
              <w:rPr>
                <w:sz w:val="18"/>
              </w:rPr>
              <w:t>1</w:t>
            </w:r>
            <w:r w:rsidRPr="00B34ED4">
              <w:rPr>
                <w:sz w:val="18"/>
              </w:rPr>
              <w:tab/>
              <w:t>1</w:t>
            </w:r>
            <w:r w:rsidRPr="00B34ED4">
              <w:rPr>
                <w:sz w:val="18"/>
              </w:rPr>
              <w:tab/>
              <w:t>1</w:t>
            </w:r>
          </w:p>
        </w:tc>
        <w:tc>
          <w:tcPr>
            <w:tcW w:w="3165" w:type="dxa"/>
            <w:vAlign w:val="center"/>
          </w:tcPr>
          <w:p w:rsidR="00B34ED4" w:rsidRPr="00B34ED4" w:rsidRDefault="00B34ED4" w:rsidP="00B34ED4">
            <w:pPr>
              <w:ind w:right="57"/>
              <w:jc w:val="center"/>
              <w:rPr>
                <w:sz w:val="18"/>
              </w:rPr>
            </w:pPr>
            <w:r w:rsidRPr="00B34ED4">
              <w:rPr>
                <w:sz w:val="18"/>
              </w:rPr>
              <w:t>Конъюнкция-логическая операция, ставящая в соответствие двум простым высказываниям составное, являющееся истинным, когда оба исходных высказывания истинны</w:t>
            </w:r>
          </w:p>
        </w:tc>
      </w:tr>
      <w:tr w:rsidR="00B34ED4" w:rsidRPr="00B34ED4" w:rsidTr="00B34ED4">
        <w:trPr>
          <w:jc w:val="center"/>
        </w:trPr>
        <w:tc>
          <w:tcPr>
            <w:tcW w:w="283" w:type="dxa"/>
            <w:vAlign w:val="center"/>
          </w:tcPr>
          <w:p w:rsidR="00B34ED4" w:rsidRPr="00B34ED4" w:rsidRDefault="00B34ED4" w:rsidP="00B34ED4">
            <w:pPr>
              <w:ind w:right="57"/>
              <w:jc w:val="center"/>
              <w:rPr>
                <w:sz w:val="18"/>
              </w:rPr>
            </w:pPr>
            <w:r w:rsidRPr="00B34ED4">
              <w:rPr>
                <w:sz w:val="18"/>
              </w:rPr>
              <w:t>2</w:t>
            </w:r>
          </w:p>
        </w:tc>
        <w:tc>
          <w:tcPr>
            <w:tcW w:w="851" w:type="dxa"/>
            <w:vAlign w:val="center"/>
          </w:tcPr>
          <w:p w:rsidR="00B34ED4" w:rsidRPr="00B34ED4" w:rsidRDefault="00B34ED4" w:rsidP="00B34ED4">
            <w:pPr>
              <w:ind w:right="57"/>
              <w:jc w:val="center"/>
              <w:rPr>
                <w:sz w:val="18"/>
              </w:rPr>
            </w:pPr>
            <w:r w:rsidRPr="00B34ED4">
              <w:rPr>
                <w:sz w:val="18"/>
              </w:rPr>
              <w:t>Дизъюнкция</w:t>
            </w:r>
          </w:p>
        </w:tc>
        <w:tc>
          <w:tcPr>
            <w:tcW w:w="993" w:type="dxa"/>
            <w:vAlign w:val="center"/>
          </w:tcPr>
          <w:p w:rsidR="00B34ED4" w:rsidRPr="00B34ED4" w:rsidRDefault="00B34ED4" w:rsidP="00B34ED4">
            <w:pPr>
              <w:ind w:right="57"/>
              <w:jc w:val="center"/>
              <w:rPr>
                <w:sz w:val="18"/>
              </w:rPr>
            </w:pPr>
            <w:r w:rsidRPr="00B34ED4">
              <w:rPr>
                <w:sz w:val="18"/>
              </w:rPr>
              <w:t>Логическое</w:t>
            </w:r>
          </w:p>
          <w:p w:rsidR="00B34ED4" w:rsidRPr="00B34ED4" w:rsidRDefault="00B34ED4" w:rsidP="00B34ED4">
            <w:pPr>
              <w:ind w:right="57"/>
              <w:jc w:val="center"/>
              <w:rPr>
                <w:sz w:val="18"/>
              </w:rPr>
            </w:pPr>
            <w:r w:rsidRPr="00B34ED4">
              <w:rPr>
                <w:sz w:val="18"/>
              </w:rPr>
              <w:t>сложение</w:t>
            </w:r>
          </w:p>
        </w:tc>
        <w:tc>
          <w:tcPr>
            <w:tcW w:w="1286" w:type="dxa"/>
            <w:vAlign w:val="center"/>
          </w:tcPr>
          <w:p w:rsidR="00B34ED4" w:rsidRPr="00B34ED4" w:rsidRDefault="00B34ED4" w:rsidP="00B34ED4">
            <w:pPr>
              <w:ind w:right="57"/>
              <w:jc w:val="center"/>
              <w:rPr>
                <w:b/>
                <w:sz w:val="18"/>
                <w:szCs w:val="32"/>
              </w:rPr>
            </w:pPr>
            <w:r w:rsidRPr="00B34ED4">
              <w:rPr>
                <w:b/>
                <w:sz w:val="18"/>
                <w:szCs w:val="32"/>
              </w:rPr>
              <w:t>ИЛИ, OR,</w:t>
            </w:r>
          </w:p>
          <w:p w:rsidR="00B34ED4" w:rsidRPr="00B34ED4" w:rsidRDefault="00B34ED4" w:rsidP="00B34ED4">
            <w:pPr>
              <w:ind w:right="57"/>
              <w:jc w:val="center"/>
              <w:rPr>
                <w:b/>
                <w:sz w:val="18"/>
              </w:rPr>
            </w:pPr>
            <w:r w:rsidRPr="00B34ED4">
              <w:rPr>
                <w:b/>
                <w:sz w:val="18"/>
                <w:szCs w:val="32"/>
              </w:rPr>
              <w:t>V,  |,  +</w:t>
            </w:r>
            <w:r w:rsidRPr="00B34ED4">
              <w:rPr>
                <w:b/>
                <w:sz w:val="18"/>
              </w:rPr>
              <w:t xml:space="preserve"> </w:t>
            </w:r>
          </w:p>
        </w:tc>
        <w:tc>
          <w:tcPr>
            <w:tcW w:w="1407" w:type="dxa"/>
            <w:vAlign w:val="center"/>
          </w:tcPr>
          <w:p w:rsidR="00B34ED4" w:rsidRPr="00B34ED4" w:rsidRDefault="00B34ED4" w:rsidP="00B34ED4">
            <w:pPr>
              <w:ind w:right="57"/>
              <w:jc w:val="center"/>
              <w:rPr>
                <w:sz w:val="18"/>
              </w:rPr>
            </w:pPr>
            <w:r w:rsidRPr="00B34ED4">
              <w:rPr>
                <w:noProof/>
                <w:sz w:val="18"/>
              </w:rPr>
              <w:drawing>
                <wp:inline distT="0" distB="0" distL="0" distR="0" wp14:anchorId="3218B285" wp14:editId="7885668A">
                  <wp:extent cx="699770" cy="704122"/>
                  <wp:effectExtent l="0" t="0" r="5080" b="127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710752" cy="715173"/>
                          </a:xfrm>
                          <a:prstGeom prst="rect">
                            <a:avLst/>
                          </a:prstGeom>
                        </pic:spPr>
                      </pic:pic>
                    </a:graphicData>
                  </a:graphic>
                </wp:inline>
              </w:drawing>
            </w:r>
          </w:p>
        </w:tc>
        <w:tc>
          <w:tcPr>
            <w:tcW w:w="1502" w:type="dxa"/>
            <w:vAlign w:val="center"/>
          </w:tcPr>
          <w:p w:rsidR="00B34ED4" w:rsidRPr="00B34ED4" w:rsidRDefault="00B34ED4" w:rsidP="00B34ED4">
            <w:pPr>
              <w:ind w:right="57"/>
              <w:jc w:val="center"/>
              <w:rPr>
                <w:sz w:val="18"/>
              </w:rPr>
            </w:pPr>
            <w:r w:rsidRPr="00B34ED4">
              <w:rPr>
                <w:noProof/>
                <w:sz w:val="18"/>
              </w:rPr>
              <w:drawing>
                <wp:inline distT="0" distB="0" distL="0" distR="0" wp14:anchorId="30BBAE40" wp14:editId="2B18994E">
                  <wp:extent cx="816610" cy="289560"/>
                  <wp:effectExtent l="0" t="0" r="254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816610" cy="289560"/>
                          </a:xfrm>
                          <a:prstGeom prst="rect">
                            <a:avLst/>
                          </a:prstGeom>
                        </pic:spPr>
                      </pic:pic>
                    </a:graphicData>
                  </a:graphic>
                </wp:inline>
              </w:drawing>
            </w:r>
          </w:p>
        </w:tc>
        <w:tc>
          <w:tcPr>
            <w:tcW w:w="1758" w:type="dxa"/>
            <w:vAlign w:val="center"/>
          </w:tcPr>
          <w:p w:rsidR="00B34ED4" w:rsidRPr="00B34ED4" w:rsidRDefault="00B34ED4" w:rsidP="00B34ED4">
            <w:pPr>
              <w:ind w:right="57"/>
              <w:jc w:val="center"/>
              <w:rPr>
                <w:b/>
                <w:sz w:val="18"/>
              </w:rPr>
            </w:pPr>
            <w:r w:rsidRPr="00B34ED4">
              <w:rPr>
                <w:b/>
                <w:sz w:val="18"/>
              </w:rPr>
              <w:t>X1</w:t>
            </w:r>
            <w:r w:rsidRPr="00B34ED4">
              <w:rPr>
                <w:b/>
                <w:sz w:val="18"/>
              </w:rPr>
              <w:tab/>
              <w:t>X2</w:t>
            </w:r>
            <w:r w:rsidRPr="00B34ED4">
              <w:rPr>
                <w:b/>
                <w:sz w:val="18"/>
              </w:rPr>
              <w:tab/>
              <w:t>F</w:t>
            </w:r>
          </w:p>
          <w:p w:rsidR="00B34ED4" w:rsidRPr="00B34ED4" w:rsidRDefault="00B34ED4" w:rsidP="00B34ED4">
            <w:pPr>
              <w:ind w:right="57"/>
              <w:jc w:val="center"/>
              <w:rPr>
                <w:sz w:val="18"/>
              </w:rPr>
            </w:pPr>
            <w:r w:rsidRPr="00B34ED4">
              <w:rPr>
                <w:sz w:val="18"/>
              </w:rPr>
              <w:t>0</w:t>
            </w:r>
            <w:r w:rsidRPr="00B34ED4">
              <w:rPr>
                <w:sz w:val="18"/>
              </w:rPr>
              <w:tab/>
              <w:t>0</w:t>
            </w:r>
            <w:r w:rsidRPr="00B34ED4">
              <w:rPr>
                <w:sz w:val="18"/>
              </w:rPr>
              <w:tab/>
              <w:t>0</w:t>
            </w:r>
          </w:p>
          <w:p w:rsidR="00B34ED4" w:rsidRPr="00B34ED4" w:rsidRDefault="00B34ED4" w:rsidP="00B34ED4">
            <w:pPr>
              <w:ind w:right="57"/>
              <w:jc w:val="center"/>
              <w:rPr>
                <w:sz w:val="18"/>
              </w:rPr>
            </w:pPr>
            <w:r w:rsidRPr="00B34ED4">
              <w:rPr>
                <w:sz w:val="18"/>
              </w:rPr>
              <w:t>0</w:t>
            </w:r>
            <w:r w:rsidRPr="00B34ED4">
              <w:rPr>
                <w:sz w:val="18"/>
              </w:rPr>
              <w:tab/>
              <w:t>1</w:t>
            </w:r>
            <w:r w:rsidRPr="00B34ED4">
              <w:rPr>
                <w:sz w:val="18"/>
              </w:rPr>
              <w:tab/>
              <w:t>1</w:t>
            </w:r>
          </w:p>
          <w:p w:rsidR="00B34ED4" w:rsidRPr="00B34ED4" w:rsidRDefault="00B34ED4" w:rsidP="00B34ED4">
            <w:pPr>
              <w:ind w:right="57"/>
              <w:jc w:val="center"/>
              <w:rPr>
                <w:sz w:val="18"/>
              </w:rPr>
            </w:pPr>
            <w:r w:rsidRPr="00B34ED4">
              <w:rPr>
                <w:sz w:val="18"/>
              </w:rPr>
              <w:t>1</w:t>
            </w:r>
            <w:r w:rsidRPr="00B34ED4">
              <w:rPr>
                <w:sz w:val="18"/>
              </w:rPr>
              <w:tab/>
              <w:t>0</w:t>
            </w:r>
            <w:r w:rsidRPr="00B34ED4">
              <w:rPr>
                <w:sz w:val="18"/>
              </w:rPr>
              <w:tab/>
              <w:t>1</w:t>
            </w:r>
          </w:p>
          <w:p w:rsidR="00B34ED4" w:rsidRPr="00B34ED4" w:rsidRDefault="00B34ED4" w:rsidP="00B34ED4">
            <w:pPr>
              <w:ind w:right="57"/>
              <w:jc w:val="center"/>
              <w:rPr>
                <w:sz w:val="18"/>
              </w:rPr>
            </w:pPr>
            <w:r w:rsidRPr="00B34ED4">
              <w:rPr>
                <w:sz w:val="18"/>
              </w:rPr>
              <w:t>1</w:t>
            </w:r>
            <w:r w:rsidRPr="00B34ED4">
              <w:rPr>
                <w:sz w:val="18"/>
              </w:rPr>
              <w:tab/>
              <w:t>1</w:t>
            </w:r>
            <w:r w:rsidRPr="00B34ED4">
              <w:rPr>
                <w:sz w:val="18"/>
              </w:rPr>
              <w:tab/>
              <w:t>1</w:t>
            </w:r>
          </w:p>
        </w:tc>
        <w:tc>
          <w:tcPr>
            <w:tcW w:w="3165" w:type="dxa"/>
            <w:vAlign w:val="center"/>
          </w:tcPr>
          <w:p w:rsidR="00B34ED4" w:rsidRPr="00B34ED4" w:rsidRDefault="00B34ED4" w:rsidP="00B34ED4">
            <w:pPr>
              <w:ind w:right="57"/>
              <w:jc w:val="center"/>
              <w:rPr>
                <w:sz w:val="18"/>
              </w:rPr>
            </w:pPr>
            <w:r w:rsidRPr="00B34ED4">
              <w:rPr>
                <w:sz w:val="18"/>
              </w:rPr>
              <w:t>Дизъюнкция-логическая операция, ставящая в соответствие двум простым высказываниям составное, являющееся истинным, когда хотя бы одно или оба из исходных высказываний истинны</w:t>
            </w:r>
          </w:p>
        </w:tc>
      </w:tr>
      <w:tr w:rsidR="00B34ED4" w:rsidRPr="00B34ED4" w:rsidTr="00B34ED4">
        <w:trPr>
          <w:jc w:val="center"/>
        </w:trPr>
        <w:tc>
          <w:tcPr>
            <w:tcW w:w="283" w:type="dxa"/>
            <w:vAlign w:val="center"/>
          </w:tcPr>
          <w:p w:rsidR="00B34ED4" w:rsidRPr="00B34ED4" w:rsidRDefault="00B34ED4" w:rsidP="00B34ED4">
            <w:pPr>
              <w:ind w:right="57"/>
              <w:jc w:val="center"/>
              <w:rPr>
                <w:sz w:val="18"/>
              </w:rPr>
            </w:pPr>
            <w:r w:rsidRPr="00B34ED4">
              <w:rPr>
                <w:sz w:val="18"/>
              </w:rPr>
              <w:t>3</w:t>
            </w:r>
          </w:p>
        </w:tc>
        <w:tc>
          <w:tcPr>
            <w:tcW w:w="851" w:type="dxa"/>
            <w:vAlign w:val="center"/>
          </w:tcPr>
          <w:p w:rsidR="00B34ED4" w:rsidRPr="00B34ED4" w:rsidRDefault="00B34ED4" w:rsidP="00B34ED4">
            <w:pPr>
              <w:ind w:right="57"/>
              <w:jc w:val="center"/>
              <w:rPr>
                <w:sz w:val="18"/>
              </w:rPr>
            </w:pPr>
            <w:r w:rsidRPr="00B34ED4">
              <w:rPr>
                <w:sz w:val="18"/>
              </w:rPr>
              <w:t>Инверсия</w:t>
            </w:r>
          </w:p>
        </w:tc>
        <w:tc>
          <w:tcPr>
            <w:tcW w:w="993" w:type="dxa"/>
            <w:vAlign w:val="center"/>
          </w:tcPr>
          <w:p w:rsidR="00B34ED4" w:rsidRPr="00B34ED4" w:rsidRDefault="00B34ED4" w:rsidP="00B34ED4">
            <w:pPr>
              <w:ind w:right="57"/>
              <w:jc w:val="center"/>
              <w:rPr>
                <w:sz w:val="18"/>
              </w:rPr>
            </w:pPr>
            <w:r w:rsidRPr="00B34ED4">
              <w:rPr>
                <w:sz w:val="18"/>
              </w:rPr>
              <w:t>Логическое отрицание</w:t>
            </w:r>
          </w:p>
        </w:tc>
        <w:tc>
          <w:tcPr>
            <w:tcW w:w="1286" w:type="dxa"/>
            <w:vAlign w:val="center"/>
          </w:tcPr>
          <w:p w:rsidR="00B34ED4" w:rsidRPr="00B34ED4" w:rsidRDefault="00B34ED4" w:rsidP="00B34ED4">
            <w:pPr>
              <w:ind w:right="57"/>
              <w:jc w:val="center"/>
              <w:rPr>
                <w:b/>
                <w:sz w:val="18"/>
                <w:szCs w:val="32"/>
              </w:rPr>
            </w:pPr>
            <w:r w:rsidRPr="00B34ED4">
              <w:rPr>
                <w:b/>
                <w:sz w:val="18"/>
                <w:szCs w:val="32"/>
              </w:rPr>
              <w:t>НЕ, NOT,</w:t>
            </w:r>
          </w:p>
          <w:p w:rsidR="00B34ED4" w:rsidRPr="00B34ED4" w:rsidRDefault="00B34ED4" w:rsidP="00B34ED4">
            <w:pPr>
              <w:ind w:right="57"/>
              <w:jc w:val="center"/>
              <w:rPr>
                <w:b/>
                <w:sz w:val="18"/>
                <w:szCs w:val="32"/>
              </w:rPr>
            </w:pPr>
            <w:r w:rsidRPr="00B34ED4">
              <w:rPr>
                <w:b/>
                <w:sz w:val="18"/>
                <w:szCs w:val="32"/>
              </w:rPr>
              <w:t>¯,  ¬</w:t>
            </w:r>
          </w:p>
        </w:tc>
        <w:tc>
          <w:tcPr>
            <w:tcW w:w="1407" w:type="dxa"/>
            <w:vAlign w:val="center"/>
          </w:tcPr>
          <w:p w:rsidR="00B34ED4" w:rsidRPr="00B34ED4" w:rsidRDefault="00B34ED4" w:rsidP="00B34ED4">
            <w:pPr>
              <w:ind w:right="57"/>
              <w:jc w:val="center"/>
              <w:rPr>
                <w:sz w:val="18"/>
              </w:rPr>
            </w:pPr>
            <w:r w:rsidRPr="00B34ED4">
              <w:rPr>
                <w:noProof/>
                <w:sz w:val="18"/>
              </w:rPr>
              <w:drawing>
                <wp:inline distT="0" distB="0" distL="0" distR="0" wp14:anchorId="69BE06D2" wp14:editId="3A189D0D">
                  <wp:extent cx="814070" cy="583970"/>
                  <wp:effectExtent l="0" t="0" r="5080" b="6985"/>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816096" cy="585423"/>
                          </a:xfrm>
                          <a:prstGeom prst="rect">
                            <a:avLst/>
                          </a:prstGeom>
                        </pic:spPr>
                      </pic:pic>
                    </a:graphicData>
                  </a:graphic>
                </wp:inline>
              </w:drawing>
            </w:r>
          </w:p>
        </w:tc>
        <w:tc>
          <w:tcPr>
            <w:tcW w:w="1502" w:type="dxa"/>
            <w:vAlign w:val="center"/>
          </w:tcPr>
          <w:p w:rsidR="00B34ED4" w:rsidRPr="00B34ED4" w:rsidRDefault="00B34ED4" w:rsidP="00B34ED4">
            <w:pPr>
              <w:ind w:right="57"/>
              <w:jc w:val="center"/>
              <w:rPr>
                <w:sz w:val="18"/>
              </w:rPr>
            </w:pPr>
            <w:r w:rsidRPr="00B34ED4">
              <w:rPr>
                <w:noProof/>
                <w:sz w:val="18"/>
              </w:rPr>
              <w:drawing>
                <wp:inline distT="0" distB="0" distL="0" distR="0" wp14:anchorId="5D4DD1BD" wp14:editId="0D742D95">
                  <wp:extent cx="816610" cy="311150"/>
                  <wp:effectExtent l="0" t="0" r="254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816610" cy="311150"/>
                          </a:xfrm>
                          <a:prstGeom prst="rect">
                            <a:avLst/>
                          </a:prstGeom>
                        </pic:spPr>
                      </pic:pic>
                    </a:graphicData>
                  </a:graphic>
                </wp:inline>
              </w:drawing>
            </w:r>
          </w:p>
        </w:tc>
        <w:tc>
          <w:tcPr>
            <w:tcW w:w="1758" w:type="dxa"/>
            <w:vAlign w:val="center"/>
          </w:tcPr>
          <w:p w:rsidR="00B34ED4" w:rsidRPr="00B34ED4" w:rsidRDefault="00B34ED4" w:rsidP="00B34ED4">
            <w:pPr>
              <w:ind w:right="57"/>
              <w:jc w:val="center"/>
              <w:rPr>
                <w:b/>
                <w:sz w:val="18"/>
              </w:rPr>
            </w:pPr>
            <w:r w:rsidRPr="00B34ED4">
              <w:rPr>
                <w:b/>
                <w:sz w:val="18"/>
              </w:rPr>
              <w:t>X1</w:t>
            </w:r>
            <w:r w:rsidRPr="00B34ED4">
              <w:rPr>
                <w:b/>
                <w:sz w:val="18"/>
              </w:rPr>
              <w:tab/>
            </w:r>
            <w:r w:rsidRPr="00B34ED4">
              <w:rPr>
                <w:b/>
                <w:sz w:val="18"/>
                <w:lang w:val="en-US"/>
              </w:rPr>
              <w:t>F</w:t>
            </w:r>
            <w:r w:rsidRPr="00B34ED4">
              <w:rPr>
                <w:b/>
                <w:sz w:val="18"/>
              </w:rPr>
              <w:tab/>
            </w:r>
          </w:p>
          <w:p w:rsidR="00B34ED4" w:rsidRPr="00B34ED4" w:rsidRDefault="00B34ED4" w:rsidP="00B34ED4">
            <w:pPr>
              <w:ind w:right="57"/>
              <w:jc w:val="center"/>
              <w:rPr>
                <w:sz w:val="18"/>
              </w:rPr>
            </w:pPr>
            <w:r w:rsidRPr="00B34ED4">
              <w:rPr>
                <w:sz w:val="18"/>
              </w:rPr>
              <w:t>0</w:t>
            </w:r>
            <w:r w:rsidRPr="00B34ED4">
              <w:rPr>
                <w:sz w:val="18"/>
              </w:rPr>
              <w:tab/>
            </w:r>
            <w:r w:rsidRPr="00B34ED4">
              <w:rPr>
                <w:sz w:val="18"/>
                <w:lang w:val="en-US"/>
              </w:rPr>
              <w:t>1</w:t>
            </w:r>
            <w:r w:rsidRPr="00B34ED4">
              <w:rPr>
                <w:sz w:val="18"/>
              </w:rPr>
              <w:tab/>
            </w:r>
          </w:p>
          <w:p w:rsidR="00B34ED4" w:rsidRPr="00B34ED4" w:rsidRDefault="00B34ED4" w:rsidP="00B34ED4">
            <w:pPr>
              <w:ind w:right="57"/>
              <w:jc w:val="center"/>
              <w:rPr>
                <w:sz w:val="18"/>
              </w:rPr>
            </w:pPr>
            <w:r w:rsidRPr="00B34ED4">
              <w:rPr>
                <w:sz w:val="18"/>
                <w:lang w:val="en-US"/>
              </w:rPr>
              <w:t>1</w:t>
            </w:r>
            <w:r w:rsidRPr="00B34ED4">
              <w:rPr>
                <w:sz w:val="18"/>
              </w:rPr>
              <w:tab/>
            </w:r>
            <w:r w:rsidRPr="00B34ED4">
              <w:rPr>
                <w:sz w:val="18"/>
                <w:lang w:val="en-US"/>
              </w:rPr>
              <w:t>0</w:t>
            </w:r>
            <w:r w:rsidRPr="00B34ED4">
              <w:rPr>
                <w:sz w:val="18"/>
              </w:rPr>
              <w:tab/>
            </w:r>
          </w:p>
          <w:p w:rsidR="00B34ED4" w:rsidRPr="00B34ED4" w:rsidRDefault="00B34ED4" w:rsidP="00B34ED4">
            <w:pPr>
              <w:ind w:right="57"/>
              <w:jc w:val="center"/>
              <w:rPr>
                <w:sz w:val="18"/>
              </w:rPr>
            </w:pPr>
          </w:p>
        </w:tc>
        <w:tc>
          <w:tcPr>
            <w:tcW w:w="3165" w:type="dxa"/>
            <w:vAlign w:val="center"/>
          </w:tcPr>
          <w:p w:rsidR="00B34ED4" w:rsidRPr="00B34ED4" w:rsidRDefault="00B34ED4" w:rsidP="00B34ED4">
            <w:pPr>
              <w:ind w:right="57"/>
              <w:jc w:val="center"/>
              <w:rPr>
                <w:sz w:val="18"/>
              </w:rPr>
            </w:pPr>
            <w:r w:rsidRPr="00B34ED4">
              <w:rPr>
                <w:sz w:val="18"/>
              </w:rPr>
              <w:t>Инверсия –логическая операция, которая исходному высказыванию ставит в соответствие новое высказывание, противоположное по значению исходному.</w:t>
            </w:r>
          </w:p>
        </w:tc>
      </w:tr>
      <w:tr w:rsidR="00B34ED4" w:rsidRPr="00B34ED4" w:rsidTr="00B34ED4">
        <w:trPr>
          <w:jc w:val="center"/>
        </w:trPr>
        <w:tc>
          <w:tcPr>
            <w:tcW w:w="283" w:type="dxa"/>
            <w:vAlign w:val="center"/>
          </w:tcPr>
          <w:p w:rsidR="00B34ED4" w:rsidRPr="00B34ED4" w:rsidRDefault="00B34ED4" w:rsidP="00B34ED4">
            <w:pPr>
              <w:ind w:right="57"/>
              <w:jc w:val="center"/>
              <w:rPr>
                <w:sz w:val="18"/>
              </w:rPr>
            </w:pPr>
            <w:r w:rsidRPr="00B34ED4">
              <w:rPr>
                <w:sz w:val="18"/>
              </w:rPr>
              <w:t>4</w:t>
            </w:r>
          </w:p>
        </w:tc>
        <w:tc>
          <w:tcPr>
            <w:tcW w:w="851" w:type="dxa"/>
            <w:vAlign w:val="center"/>
          </w:tcPr>
          <w:p w:rsidR="00B34ED4" w:rsidRPr="00B34ED4" w:rsidRDefault="00B34ED4" w:rsidP="00B34ED4">
            <w:pPr>
              <w:ind w:right="57"/>
              <w:jc w:val="center"/>
              <w:rPr>
                <w:sz w:val="18"/>
              </w:rPr>
            </w:pPr>
            <w:r w:rsidRPr="00B34ED4">
              <w:rPr>
                <w:sz w:val="18"/>
              </w:rPr>
              <w:t>Конъюнкция с отрицанием</w:t>
            </w:r>
          </w:p>
        </w:tc>
        <w:tc>
          <w:tcPr>
            <w:tcW w:w="993" w:type="dxa"/>
            <w:vAlign w:val="center"/>
          </w:tcPr>
          <w:p w:rsidR="00B34ED4" w:rsidRPr="00B34ED4" w:rsidRDefault="00B34ED4" w:rsidP="00B34ED4">
            <w:pPr>
              <w:ind w:right="57"/>
              <w:jc w:val="center"/>
              <w:rPr>
                <w:sz w:val="18"/>
              </w:rPr>
            </w:pPr>
            <w:r w:rsidRPr="00B34ED4">
              <w:rPr>
                <w:sz w:val="18"/>
              </w:rPr>
              <w:t>Логическое умножение с отрицанием</w:t>
            </w:r>
          </w:p>
        </w:tc>
        <w:tc>
          <w:tcPr>
            <w:tcW w:w="1286" w:type="dxa"/>
            <w:vAlign w:val="center"/>
          </w:tcPr>
          <w:p w:rsidR="00B34ED4" w:rsidRPr="00B34ED4" w:rsidRDefault="00B34ED4" w:rsidP="00B34ED4">
            <w:pPr>
              <w:ind w:right="57"/>
              <w:jc w:val="center"/>
              <w:rPr>
                <w:b/>
                <w:sz w:val="18"/>
                <w:lang w:val="en-US"/>
              </w:rPr>
            </w:pPr>
            <w:r w:rsidRPr="00B34ED4">
              <w:rPr>
                <w:b/>
                <w:sz w:val="18"/>
              </w:rPr>
              <w:t>NAND</w:t>
            </w:r>
          </w:p>
        </w:tc>
        <w:tc>
          <w:tcPr>
            <w:tcW w:w="1407" w:type="dxa"/>
            <w:vAlign w:val="center"/>
          </w:tcPr>
          <w:p w:rsidR="00B34ED4" w:rsidRPr="00B34ED4" w:rsidRDefault="00B34ED4" w:rsidP="00B34ED4">
            <w:pPr>
              <w:ind w:right="57"/>
              <w:jc w:val="center"/>
              <w:rPr>
                <w:noProof/>
                <w:sz w:val="18"/>
              </w:rPr>
            </w:pPr>
            <w:r w:rsidRPr="00B34ED4">
              <w:rPr>
                <w:noProof/>
                <w:sz w:val="18"/>
              </w:rPr>
              <w:drawing>
                <wp:inline distT="0" distB="0" distL="0" distR="0" wp14:anchorId="3D057283" wp14:editId="1506ED13">
                  <wp:extent cx="746989" cy="717048"/>
                  <wp:effectExtent l="0" t="0" r="0" b="6985"/>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758271" cy="727878"/>
                          </a:xfrm>
                          <a:prstGeom prst="rect">
                            <a:avLst/>
                          </a:prstGeom>
                        </pic:spPr>
                      </pic:pic>
                    </a:graphicData>
                  </a:graphic>
                </wp:inline>
              </w:drawing>
            </w:r>
          </w:p>
        </w:tc>
        <w:tc>
          <w:tcPr>
            <w:tcW w:w="1502" w:type="dxa"/>
            <w:vAlign w:val="center"/>
          </w:tcPr>
          <w:p w:rsidR="00B34ED4" w:rsidRPr="00B34ED4" w:rsidRDefault="00B34ED4" w:rsidP="00B34ED4">
            <w:pPr>
              <w:ind w:right="57"/>
              <w:jc w:val="center"/>
              <w:rPr>
                <w:noProof/>
                <w:sz w:val="18"/>
              </w:rPr>
            </w:pPr>
            <w:r w:rsidRPr="00B34ED4">
              <w:rPr>
                <w:noProof/>
                <w:sz w:val="18"/>
              </w:rPr>
              <w:drawing>
                <wp:inline distT="0" distB="0" distL="0" distR="0" wp14:anchorId="45C1B171" wp14:editId="32C11717">
                  <wp:extent cx="816610" cy="313690"/>
                  <wp:effectExtent l="0" t="0" r="254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816610" cy="313690"/>
                          </a:xfrm>
                          <a:prstGeom prst="rect">
                            <a:avLst/>
                          </a:prstGeom>
                        </pic:spPr>
                      </pic:pic>
                    </a:graphicData>
                  </a:graphic>
                </wp:inline>
              </w:drawing>
            </w:r>
          </w:p>
        </w:tc>
        <w:tc>
          <w:tcPr>
            <w:tcW w:w="1758" w:type="dxa"/>
            <w:vAlign w:val="center"/>
          </w:tcPr>
          <w:p w:rsidR="00B34ED4" w:rsidRPr="00B34ED4" w:rsidRDefault="00B34ED4" w:rsidP="00B34ED4">
            <w:pPr>
              <w:ind w:right="57"/>
              <w:jc w:val="center"/>
              <w:rPr>
                <w:b/>
                <w:sz w:val="18"/>
              </w:rPr>
            </w:pPr>
            <w:r w:rsidRPr="00B34ED4">
              <w:rPr>
                <w:b/>
                <w:sz w:val="18"/>
              </w:rPr>
              <w:t>X1</w:t>
            </w:r>
            <w:r w:rsidRPr="00B34ED4">
              <w:rPr>
                <w:b/>
                <w:sz w:val="18"/>
              </w:rPr>
              <w:tab/>
              <w:t>X2</w:t>
            </w:r>
            <w:r w:rsidRPr="00B34ED4">
              <w:rPr>
                <w:b/>
                <w:sz w:val="18"/>
              </w:rPr>
              <w:tab/>
              <w:t>F</w:t>
            </w:r>
          </w:p>
          <w:p w:rsidR="00B34ED4" w:rsidRPr="00B34ED4" w:rsidRDefault="00B34ED4" w:rsidP="00B34ED4">
            <w:pPr>
              <w:ind w:right="57"/>
              <w:jc w:val="center"/>
              <w:rPr>
                <w:sz w:val="18"/>
                <w:lang w:val="en-US"/>
              </w:rPr>
            </w:pPr>
            <w:r w:rsidRPr="00B34ED4">
              <w:rPr>
                <w:sz w:val="18"/>
              </w:rPr>
              <w:t>0</w:t>
            </w:r>
            <w:r w:rsidRPr="00B34ED4">
              <w:rPr>
                <w:sz w:val="18"/>
              </w:rPr>
              <w:tab/>
              <w:t>0</w:t>
            </w:r>
            <w:r w:rsidRPr="00B34ED4">
              <w:rPr>
                <w:sz w:val="18"/>
              </w:rPr>
              <w:tab/>
            </w:r>
            <w:r w:rsidRPr="00B34ED4">
              <w:rPr>
                <w:sz w:val="18"/>
                <w:lang w:val="en-US"/>
              </w:rPr>
              <w:t>1</w:t>
            </w:r>
          </w:p>
          <w:p w:rsidR="00B34ED4" w:rsidRPr="00B34ED4" w:rsidRDefault="00B34ED4" w:rsidP="00B34ED4">
            <w:pPr>
              <w:ind w:right="57"/>
              <w:jc w:val="center"/>
              <w:rPr>
                <w:sz w:val="18"/>
                <w:lang w:val="en-US"/>
              </w:rPr>
            </w:pPr>
            <w:r w:rsidRPr="00B34ED4">
              <w:rPr>
                <w:sz w:val="18"/>
              </w:rPr>
              <w:t>0</w:t>
            </w:r>
            <w:r w:rsidRPr="00B34ED4">
              <w:rPr>
                <w:sz w:val="18"/>
              </w:rPr>
              <w:tab/>
              <w:t>1</w:t>
            </w:r>
            <w:r w:rsidRPr="00B34ED4">
              <w:rPr>
                <w:sz w:val="18"/>
              </w:rPr>
              <w:tab/>
            </w:r>
            <w:r w:rsidRPr="00B34ED4">
              <w:rPr>
                <w:sz w:val="18"/>
                <w:lang w:val="en-US"/>
              </w:rPr>
              <w:t>1</w:t>
            </w:r>
          </w:p>
          <w:p w:rsidR="00B34ED4" w:rsidRPr="00B34ED4" w:rsidRDefault="00B34ED4" w:rsidP="00B34ED4">
            <w:pPr>
              <w:ind w:right="57"/>
              <w:jc w:val="center"/>
              <w:rPr>
                <w:sz w:val="18"/>
                <w:lang w:val="en-US"/>
              </w:rPr>
            </w:pPr>
            <w:r w:rsidRPr="00B34ED4">
              <w:rPr>
                <w:sz w:val="18"/>
              </w:rPr>
              <w:t>1</w:t>
            </w:r>
            <w:r w:rsidRPr="00B34ED4">
              <w:rPr>
                <w:sz w:val="18"/>
              </w:rPr>
              <w:tab/>
              <w:t>0</w:t>
            </w:r>
            <w:r w:rsidRPr="00B34ED4">
              <w:rPr>
                <w:sz w:val="18"/>
              </w:rPr>
              <w:tab/>
            </w:r>
            <w:r w:rsidRPr="00B34ED4">
              <w:rPr>
                <w:sz w:val="18"/>
                <w:lang w:val="en-US"/>
              </w:rPr>
              <w:t>1</w:t>
            </w:r>
          </w:p>
          <w:p w:rsidR="00B34ED4" w:rsidRPr="00B34ED4" w:rsidRDefault="00B34ED4" w:rsidP="00B34ED4">
            <w:pPr>
              <w:ind w:right="57"/>
              <w:jc w:val="center"/>
              <w:rPr>
                <w:sz w:val="18"/>
                <w:lang w:val="en-US"/>
              </w:rPr>
            </w:pPr>
            <w:r w:rsidRPr="00B34ED4">
              <w:rPr>
                <w:sz w:val="18"/>
              </w:rPr>
              <w:t>1</w:t>
            </w:r>
            <w:r w:rsidRPr="00B34ED4">
              <w:rPr>
                <w:sz w:val="18"/>
              </w:rPr>
              <w:tab/>
              <w:t>1</w:t>
            </w:r>
            <w:r w:rsidRPr="00B34ED4">
              <w:rPr>
                <w:sz w:val="18"/>
              </w:rPr>
              <w:tab/>
            </w:r>
            <w:r w:rsidRPr="00B34ED4">
              <w:rPr>
                <w:sz w:val="18"/>
                <w:lang w:val="en-US"/>
              </w:rPr>
              <w:t>0</w:t>
            </w:r>
          </w:p>
        </w:tc>
        <w:tc>
          <w:tcPr>
            <w:tcW w:w="3165" w:type="dxa"/>
            <w:vAlign w:val="center"/>
          </w:tcPr>
          <w:p w:rsidR="00B34ED4" w:rsidRPr="00B34ED4" w:rsidRDefault="00B34ED4" w:rsidP="00B34ED4">
            <w:pPr>
              <w:ind w:right="57"/>
              <w:jc w:val="center"/>
              <w:rPr>
                <w:sz w:val="18"/>
              </w:rPr>
            </w:pPr>
            <w:r w:rsidRPr="00B34ED4">
              <w:rPr>
                <w:sz w:val="18"/>
              </w:rPr>
              <w:t>Конъюнкция с отрицанием – логическая операция, ставящая в соответствие двум простым высказываниям составное, являющееся истинным, когда хотя бы одно из исходных высказываний ложно</w:t>
            </w:r>
          </w:p>
        </w:tc>
      </w:tr>
      <w:tr w:rsidR="00B34ED4" w:rsidRPr="00B34ED4" w:rsidTr="00B34ED4">
        <w:trPr>
          <w:jc w:val="center"/>
        </w:trPr>
        <w:tc>
          <w:tcPr>
            <w:tcW w:w="283" w:type="dxa"/>
            <w:vAlign w:val="center"/>
          </w:tcPr>
          <w:p w:rsidR="00B34ED4" w:rsidRPr="00B34ED4" w:rsidRDefault="00B34ED4" w:rsidP="00B34ED4">
            <w:pPr>
              <w:ind w:right="57"/>
              <w:jc w:val="center"/>
              <w:rPr>
                <w:sz w:val="18"/>
              </w:rPr>
            </w:pPr>
            <w:r w:rsidRPr="00B34ED4">
              <w:rPr>
                <w:sz w:val="18"/>
              </w:rPr>
              <w:t>5</w:t>
            </w:r>
          </w:p>
        </w:tc>
        <w:tc>
          <w:tcPr>
            <w:tcW w:w="851" w:type="dxa"/>
            <w:vAlign w:val="center"/>
          </w:tcPr>
          <w:p w:rsidR="00B34ED4" w:rsidRPr="00B34ED4" w:rsidRDefault="00B34ED4" w:rsidP="00B34ED4">
            <w:pPr>
              <w:ind w:right="57"/>
              <w:jc w:val="center"/>
              <w:rPr>
                <w:sz w:val="18"/>
              </w:rPr>
            </w:pPr>
            <w:r w:rsidRPr="00B34ED4">
              <w:rPr>
                <w:sz w:val="18"/>
              </w:rPr>
              <w:t>Дизъюнкция  с отрицанием</w:t>
            </w:r>
          </w:p>
        </w:tc>
        <w:tc>
          <w:tcPr>
            <w:tcW w:w="993" w:type="dxa"/>
            <w:vAlign w:val="center"/>
          </w:tcPr>
          <w:p w:rsidR="00B34ED4" w:rsidRPr="00B34ED4" w:rsidRDefault="00B34ED4" w:rsidP="00B34ED4">
            <w:pPr>
              <w:ind w:right="57"/>
              <w:jc w:val="center"/>
              <w:rPr>
                <w:sz w:val="18"/>
              </w:rPr>
            </w:pPr>
            <w:r w:rsidRPr="00B34ED4">
              <w:rPr>
                <w:sz w:val="18"/>
              </w:rPr>
              <w:t xml:space="preserve">Логическое </w:t>
            </w:r>
          </w:p>
          <w:p w:rsidR="00B34ED4" w:rsidRPr="00B34ED4" w:rsidRDefault="00B34ED4" w:rsidP="00B34ED4">
            <w:pPr>
              <w:ind w:right="57"/>
              <w:jc w:val="center"/>
              <w:rPr>
                <w:sz w:val="18"/>
              </w:rPr>
            </w:pPr>
            <w:r w:rsidRPr="00B34ED4">
              <w:rPr>
                <w:sz w:val="18"/>
              </w:rPr>
              <w:t>сложение с отрицанием</w:t>
            </w:r>
          </w:p>
        </w:tc>
        <w:tc>
          <w:tcPr>
            <w:tcW w:w="1286" w:type="dxa"/>
            <w:vAlign w:val="center"/>
          </w:tcPr>
          <w:p w:rsidR="00B34ED4" w:rsidRPr="00B34ED4" w:rsidRDefault="00B34ED4" w:rsidP="00B34ED4">
            <w:pPr>
              <w:ind w:right="57"/>
              <w:jc w:val="center"/>
              <w:rPr>
                <w:b/>
                <w:sz w:val="18"/>
                <w:lang w:val="en-US"/>
              </w:rPr>
            </w:pPr>
            <w:r w:rsidRPr="00B34ED4">
              <w:rPr>
                <w:b/>
                <w:sz w:val="18"/>
                <w:lang w:val="en-US"/>
              </w:rPr>
              <w:t>NOR</w:t>
            </w:r>
          </w:p>
        </w:tc>
        <w:tc>
          <w:tcPr>
            <w:tcW w:w="1407" w:type="dxa"/>
            <w:vAlign w:val="center"/>
          </w:tcPr>
          <w:p w:rsidR="00B34ED4" w:rsidRPr="00B34ED4" w:rsidRDefault="00B34ED4" w:rsidP="00B34ED4">
            <w:pPr>
              <w:ind w:right="57"/>
              <w:jc w:val="center"/>
              <w:rPr>
                <w:noProof/>
                <w:sz w:val="18"/>
              </w:rPr>
            </w:pPr>
            <w:r w:rsidRPr="00B34ED4">
              <w:rPr>
                <w:noProof/>
                <w:sz w:val="18"/>
              </w:rPr>
              <w:drawing>
                <wp:anchor distT="0" distB="0" distL="114300" distR="114300" simplePos="0" relativeHeight="251695104" behindDoc="1" locked="0" layoutInCell="1" allowOverlap="1" wp14:anchorId="349F9B6F" wp14:editId="6A1AAF23">
                  <wp:simplePos x="0" y="0"/>
                  <wp:positionH relativeFrom="column">
                    <wp:posOffset>99060</wp:posOffset>
                  </wp:positionH>
                  <wp:positionV relativeFrom="paragraph">
                    <wp:posOffset>140335</wp:posOffset>
                  </wp:positionV>
                  <wp:extent cx="728345" cy="699135"/>
                  <wp:effectExtent l="0" t="0" r="0" b="571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extLst>
                              <a:ext uri="{28A0092B-C50C-407E-A947-70E740481C1C}">
                                <a14:useLocalDpi xmlns:a14="http://schemas.microsoft.com/office/drawing/2010/main" val="0"/>
                              </a:ext>
                            </a:extLst>
                          </a:blip>
                          <a:stretch>
                            <a:fillRect/>
                          </a:stretch>
                        </pic:blipFill>
                        <pic:spPr>
                          <a:xfrm>
                            <a:off x="0" y="0"/>
                            <a:ext cx="728345" cy="699135"/>
                          </a:xfrm>
                          <a:prstGeom prst="rect">
                            <a:avLst/>
                          </a:prstGeom>
                        </pic:spPr>
                      </pic:pic>
                    </a:graphicData>
                  </a:graphic>
                  <wp14:sizeRelH relativeFrom="margin">
                    <wp14:pctWidth>0</wp14:pctWidth>
                  </wp14:sizeRelH>
                  <wp14:sizeRelV relativeFrom="margin">
                    <wp14:pctHeight>0</wp14:pctHeight>
                  </wp14:sizeRelV>
                </wp:anchor>
              </w:drawing>
            </w:r>
          </w:p>
        </w:tc>
        <w:tc>
          <w:tcPr>
            <w:tcW w:w="1502" w:type="dxa"/>
            <w:vAlign w:val="center"/>
          </w:tcPr>
          <w:p w:rsidR="00B34ED4" w:rsidRPr="00B34ED4" w:rsidRDefault="00B34ED4" w:rsidP="00B34ED4">
            <w:pPr>
              <w:ind w:right="57"/>
              <w:jc w:val="center"/>
              <w:rPr>
                <w:noProof/>
                <w:sz w:val="18"/>
              </w:rPr>
            </w:pPr>
            <w:r w:rsidRPr="00B34ED4">
              <w:rPr>
                <w:noProof/>
                <w:sz w:val="18"/>
              </w:rPr>
              <w:drawing>
                <wp:inline distT="0" distB="0" distL="0" distR="0" wp14:anchorId="1CBDCC4D" wp14:editId="38535FBE">
                  <wp:extent cx="816610" cy="292100"/>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816610" cy="292100"/>
                          </a:xfrm>
                          <a:prstGeom prst="rect">
                            <a:avLst/>
                          </a:prstGeom>
                        </pic:spPr>
                      </pic:pic>
                    </a:graphicData>
                  </a:graphic>
                </wp:inline>
              </w:drawing>
            </w:r>
          </w:p>
        </w:tc>
        <w:tc>
          <w:tcPr>
            <w:tcW w:w="1758" w:type="dxa"/>
            <w:vAlign w:val="center"/>
          </w:tcPr>
          <w:p w:rsidR="00B34ED4" w:rsidRPr="00B34ED4" w:rsidRDefault="00B34ED4" w:rsidP="00B34ED4">
            <w:pPr>
              <w:ind w:right="57"/>
              <w:jc w:val="center"/>
              <w:rPr>
                <w:b/>
                <w:sz w:val="18"/>
              </w:rPr>
            </w:pPr>
            <w:r w:rsidRPr="00B34ED4">
              <w:rPr>
                <w:b/>
                <w:sz w:val="18"/>
              </w:rPr>
              <w:t>X1</w:t>
            </w:r>
            <w:r w:rsidRPr="00B34ED4">
              <w:rPr>
                <w:b/>
                <w:sz w:val="18"/>
              </w:rPr>
              <w:tab/>
              <w:t>X2</w:t>
            </w:r>
            <w:r w:rsidRPr="00B34ED4">
              <w:rPr>
                <w:b/>
                <w:sz w:val="18"/>
              </w:rPr>
              <w:tab/>
              <w:t>F</w:t>
            </w:r>
          </w:p>
          <w:p w:rsidR="00B34ED4" w:rsidRPr="00B34ED4" w:rsidRDefault="00B34ED4" w:rsidP="00B34ED4">
            <w:pPr>
              <w:ind w:right="57"/>
              <w:jc w:val="center"/>
              <w:rPr>
                <w:sz w:val="18"/>
                <w:lang w:val="en-US"/>
              </w:rPr>
            </w:pPr>
            <w:r w:rsidRPr="00B34ED4">
              <w:rPr>
                <w:sz w:val="18"/>
              </w:rPr>
              <w:t>0</w:t>
            </w:r>
            <w:r w:rsidRPr="00B34ED4">
              <w:rPr>
                <w:sz w:val="18"/>
              </w:rPr>
              <w:tab/>
              <w:t>0</w:t>
            </w:r>
            <w:r w:rsidRPr="00B34ED4">
              <w:rPr>
                <w:sz w:val="18"/>
              </w:rPr>
              <w:tab/>
            </w:r>
            <w:r w:rsidRPr="00B34ED4">
              <w:rPr>
                <w:sz w:val="18"/>
                <w:lang w:val="en-US"/>
              </w:rPr>
              <w:t>1</w:t>
            </w:r>
          </w:p>
          <w:p w:rsidR="00B34ED4" w:rsidRPr="00B34ED4" w:rsidRDefault="00B34ED4" w:rsidP="00B34ED4">
            <w:pPr>
              <w:ind w:right="57"/>
              <w:jc w:val="center"/>
              <w:rPr>
                <w:sz w:val="18"/>
              </w:rPr>
            </w:pPr>
            <w:r w:rsidRPr="00B34ED4">
              <w:rPr>
                <w:sz w:val="18"/>
              </w:rPr>
              <w:t>0</w:t>
            </w:r>
            <w:r w:rsidRPr="00B34ED4">
              <w:rPr>
                <w:sz w:val="18"/>
              </w:rPr>
              <w:tab/>
              <w:t>1</w:t>
            </w:r>
            <w:r w:rsidRPr="00B34ED4">
              <w:rPr>
                <w:sz w:val="18"/>
              </w:rPr>
              <w:tab/>
              <w:t>0</w:t>
            </w:r>
          </w:p>
          <w:p w:rsidR="00B34ED4" w:rsidRPr="00B34ED4" w:rsidRDefault="00B34ED4" w:rsidP="00B34ED4">
            <w:pPr>
              <w:ind w:right="57"/>
              <w:jc w:val="center"/>
              <w:rPr>
                <w:sz w:val="18"/>
              </w:rPr>
            </w:pPr>
            <w:r w:rsidRPr="00B34ED4">
              <w:rPr>
                <w:sz w:val="18"/>
              </w:rPr>
              <w:t>1</w:t>
            </w:r>
            <w:r w:rsidRPr="00B34ED4">
              <w:rPr>
                <w:sz w:val="18"/>
              </w:rPr>
              <w:tab/>
              <w:t>0</w:t>
            </w:r>
            <w:r w:rsidRPr="00B34ED4">
              <w:rPr>
                <w:sz w:val="18"/>
              </w:rPr>
              <w:tab/>
              <w:t>0</w:t>
            </w:r>
          </w:p>
          <w:p w:rsidR="00B34ED4" w:rsidRPr="00B34ED4" w:rsidRDefault="00B34ED4" w:rsidP="00B34ED4">
            <w:pPr>
              <w:ind w:right="57"/>
              <w:jc w:val="center"/>
              <w:rPr>
                <w:sz w:val="18"/>
                <w:lang w:val="en-US"/>
              </w:rPr>
            </w:pPr>
            <w:r w:rsidRPr="00B34ED4">
              <w:rPr>
                <w:sz w:val="18"/>
              </w:rPr>
              <w:t>1</w:t>
            </w:r>
            <w:r w:rsidRPr="00B34ED4">
              <w:rPr>
                <w:sz w:val="18"/>
              </w:rPr>
              <w:tab/>
              <w:t>1</w:t>
            </w:r>
            <w:r w:rsidRPr="00B34ED4">
              <w:rPr>
                <w:sz w:val="18"/>
              </w:rPr>
              <w:tab/>
            </w:r>
            <w:r w:rsidRPr="00B34ED4">
              <w:rPr>
                <w:sz w:val="18"/>
                <w:lang w:val="en-US"/>
              </w:rPr>
              <w:t>0</w:t>
            </w:r>
          </w:p>
        </w:tc>
        <w:tc>
          <w:tcPr>
            <w:tcW w:w="3165" w:type="dxa"/>
            <w:vAlign w:val="center"/>
          </w:tcPr>
          <w:p w:rsidR="00B34ED4" w:rsidRPr="00B34ED4" w:rsidRDefault="00B34ED4" w:rsidP="00B34ED4">
            <w:pPr>
              <w:ind w:right="57"/>
              <w:jc w:val="center"/>
              <w:rPr>
                <w:sz w:val="18"/>
              </w:rPr>
            </w:pPr>
            <w:r w:rsidRPr="00B34ED4">
              <w:rPr>
                <w:sz w:val="18"/>
              </w:rPr>
              <w:t>Дизъюнкция с отрицанием – логическая операция, ставящая в соответствие двум простым высказываниям составное, являющееся истинным, когда оба исходных высказывания – ложны.</w:t>
            </w:r>
          </w:p>
        </w:tc>
      </w:tr>
      <w:tr w:rsidR="00B34ED4" w:rsidRPr="00B34ED4" w:rsidTr="00B34ED4">
        <w:trPr>
          <w:jc w:val="center"/>
        </w:trPr>
        <w:tc>
          <w:tcPr>
            <w:tcW w:w="283" w:type="dxa"/>
            <w:vAlign w:val="center"/>
          </w:tcPr>
          <w:p w:rsidR="00B34ED4" w:rsidRPr="00B34ED4" w:rsidRDefault="00B34ED4" w:rsidP="00B34ED4">
            <w:pPr>
              <w:ind w:right="57"/>
              <w:jc w:val="center"/>
              <w:rPr>
                <w:sz w:val="18"/>
              </w:rPr>
            </w:pPr>
            <w:r w:rsidRPr="00B34ED4">
              <w:rPr>
                <w:sz w:val="18"/>
              </w:rPr>
              <w:t>6</w:t>
            </w:r>
          </w:p>
        </w:tc>
        <w:tc>
          <w:tcPr>
            <w:tcW w:w="851" w:type="dxa"/>
            <w:vAlign w:val="center"/>
          </w:tcPr>
          <w:p w:rsidR="00B34ED4" w:rsidRPr="00B34ED4" w:rsidRDefault="00B34ED4" w:rsidP="00B34ED4">
            <w:pPr>
              <w:ind w:right="57"/>
              <w:jc w:val="center"/>
              <w:rPr>
                <w:sz w:val="18"/>
              </w:rPr>
            </w:pPr>
            <w:r w:rsidRPr="00B34ED4">
              <w:rPr>
                <w:sz w:val="18"/>
              </w:rPr>
              <w:t xml:space="preserve">«Исключающее ИЛИ» - </w:t>
            </w:r>
          </w:p>
        </w:tc>
        <w:tc>
          <w:tcPr>
            <w:tcW w:w="993" w:type="dxa"/>
            <w:vAlign w:val="center"/>
          </w:tcPr>
          <w:p w:rsidR="00B34ED4" w:rsidRPr="00B34ED4" w:rsidRDefault="00B34ED4" w:rsidP="00B34ED4">
            <w:pPr>
              <w:ind w:right="57"/>
              <w:jc w:val="center"/>
              <w:rPr>
                <w:sz w:val="18"/>
              </w:rPr>
            </w:pPr>
            <w:r w:rsidRPr="00B34ED4">
              <w:rPr>
                <w:sz w:val="18"/>
              </w:rPr>
              <w:t xml:space="preserve">Сложение </w:t>
            </w:r>
          </w:p>
          <w:p w:rsidR="00B34ED4" w:rsidRPr="00B34ED4" w:rsidRDefault="00B34ED4" w:rsidP="00B34ED4">
            <w:pPr>
              <w:ind w:right="57"/>
              <w:jc w:val="center"/>
              <w:rPr>
                <w:sz w:val="18"/>
              </w:rPr>
            </w:pPr>
            <w:r w:rsidRPr="00B34ED4">
              <w:rPr>
                <w:sz w:val="18"/>
              </w:rPr>
              <w:t>по модулю 2</w:t>
            </w:r>
          </w:p>
          <w:p w:rsidR="00B34ED4" w:rsidRPr="00B34ED4" w:rsidRDefault="00B34ED4" w:rsidP="00B34ED4">
            <w:pPr>
              <w:ind w:right="57"/>
              <w:jc w:val="center"/>
              <w:rPr>
                <w:sz w:val="18"/>
                <w:lang w:val="en-US"/>
              </w:rPr>
            </w:pPr>
            <w:r w:rsidRPr="00B34ED4">
              <w:rPr>
                <w:sz w:val="18"/>
                <w:lang w:val="en-US"/>
              </w:rPr>
              <w:t>(</w:t>
            </w:r>
            <w:r w:rsidRPr="00B34ED4">
              <w:rPr>
                <w:sz w:val="18"/>
              </w:rPr>
              <w:t>неравнозначность</w:t>
            </w:r>
            <w:r w:rsidRPr="00B34ED4">
              <w:rPr>
                <w:sz w:val="18"/>
                <w:lang w:val="en-US"/>
              </w:rPr>
              <w:t>)</w:t>
            </w:r>
          </w:p>
        </w:tc>
        <w:tc>
          <w:tcPr>
            <w:tcW w:w="1286" w:type="dxa"/>
            <w:vAlign w:val="center"/>
          </w:tcPr>
          <w:p w:rsidR="00B34ED4" w:rsidRPr="00B34ED4" w:rsidRDefault="00B34ED4" w:rsidP="00B34ED4">
            <w:pPr>
              <w:ind w:right="57"/>
              <w:jc w:val="center"/>
              <w:rPr>
                <w:b/>
                <w:sz w:val="18"/>
                <w:lang w:val="en-US"/>
              </w:rPr>
            </w:pPr>
            <w:r w:rsidRPr="00B34ED4">
              <w:rPr>
                <w:b/>
                <w:sz w:val="18"/>
              </w:rPr>
              <w:t>XOR</w:t>
            </w:r>
          </w:p>
        </w:tc>
        <w:tc>
          <w:tcPr>
            <w:tcW w:w="1407" w:type="dxa"/>
            <w:vAlign w:val="center"/>
          </w:tcPr>
          <w:p w:rsidR="00B34ED4" w:rsidRPr="00B34ED4" w:rsidRDefault="00B34ED4" w:rsidP="00B34ED4">
            <w:pPr>
              <w:ind w:right="57"/>
              <w:jc w:val="center"/>
              <w:rPr>
                <w:noProof/>
                <w:sz w:val="18"/>
              </w:rPr>
            </w:pPr>
            <w:r w:rsidRPr="00B34ED4">
              <w:rPr>
                <w:noProof/>
                <w:sz w:val="18"/>
              </w:rPr>
              <w:drawing>
                <wp:anchor distT="0" distB="0" distL="114300" distR="114300" simplePos="0" relativeHeight="251748352" behindDoc="1" locked="0" layoutInCell="1" allowOverlap="1" wp14:anchorId="718CD795" wp14:editId="43376DFC">
                  <wp:simplePos x="0" y="0"/>
                  <wp:positionH relativeFrom="column">
                    <wp:posOffset>80645</wp:posOffset>
                  </wp:positionH>
                  <wp:positionV relativeFrom="page">
                    <wp:posOffset>164465</wp:posOffset>
                  </wp:positionV>
                  <wp:extent cx="804545" cy="581025"/>
                  <wp:effectExtent l="0" t="0" r="0" b="9525"/>
                  <wp:wrapTight wrapText="bothSides">
                    <wp:wrapPolygon edited="0">
                      <wp:start x="0" y="0"/>
                      <wp:lineTo x="0" y="21246"/>
                      <wp:lineTo x="20969" y="21246"/>
                      <wp:lineTo x="20969"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extLst>
                              <a:ext uri="{28A0092B-C50C-407E-A947-70E740481C1C}">
                                <a14:useLocalDpi xmlns:a14="http://schemas.microsoft.com/office/drawing/2010/main" val="0"/>
                              </a:ext>
                            </a:extLst>
                          </a:blip>
                          <a:stretch>
                            <a:fillRect/>
                          </a:stretch>
                        </pic:blipFill>
                        <pic:spPr>
                          <a:xfrm>
                            <a:off x="0" y="0"/>
                            <a:ext cx="804545" cy="581025"/>
                          </a:xfrm>
                          <a:prstGeom prst="rect">
                            <a:avLst/>
                          </a:prstGeom>
                        </pic:spPr>
                      </pic:pic>
                    </a:graphicData>
                  </a:graphic>
                  <wp14:sizeRelH relativeFrom="margin">
                    <wp14:pctWidth>0</wp14:pctWidth>
                  </wp14:sizeRelH>
                  <wp14:sizeRelV relativeFrom="margin">
                    <wp14:pctHeight>0</wp14:pctHeight>
                  </wp14:sizeRelV>
                </wp:anchor>
              </w:drawing>
            </w:r>
          </w:p>
        </w:tc>
        <w:tc>
          <w:tcPr>
            <w:tcW w:w="1502" w:type="dxa"/>
            <w:vAlign w:val="center"/>
          </w:tcPr>
          <w:p w:rsidR="00B34ED4" w:rsidRPr="00B34ED4" w:rsidRDefault="00B34ED4" w:rsidP="00B34ED4">
            <w:pPr>
              <w:ind w:right="57"/>
              <w:jc w:val="center"/>
              <w:rPr>
                <w:noProof/>
                <w:sz w:val="18"/>
              </w:rPr>
            </w:pPr>
            <w:r w:rsidRPr="00B34ED4">
              <w:rPr>
                <w:noProof/>
                <w:sz w:val="18"/>
              </w:rPr>
              <w:drawing>
                <wp:inline distT="0" distB="0" distL="0" distR="0" wp14:anchorId="408323F4" wp14:editId="02072574">
                  <wp:extent cx="816610" cy="307340"/>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816610" cy="307340"/>
                          </a:xfrm>
                          <a:prstGeom prst="rect">
                            <a:avLst/>
                          </a:prstGeom>
                        </pic:spPr>
                      </pic:pic>
                    </a:graphicData>
                  </a:graphic>
                </wp:inline>
              </w:drawing>
            </w:r>
          </w:p>
        </w:tc>
        <w:tc>
          <w:tcPr>
            <w:tcW w:w="1758" w:type="dxa"/>
            <w:vAlign w:val="center"/>
          </w:tcPr>
          <w:p w:rsidR="00B34ED4" w:rsidRPr="00B34ED4" w:rsidRDefault="00B34ED4" w:rsidP="00B34ED4">
            <w:pPr>
              <w:ind w:right="57"/>
              <w:jc w:val="center"/>
              <w:rPr>
                <w:b/>
                <w:sz w:val="18"/>
              </w:rPr>
            </w:pPr>
            <w:r w:rsidRPr="00B34ED4">
              <w:rPr>
                <w:b/>
                <w:sz w:val="18"/>
              </w:rPr>
              <w:t>X1</w:t>
            </w:r>
            <w:r w:rsidRPr="00B34ED4">
              <w:rPr>
                <w:b/>
                <w:sz w:val="18"/>
              </w:rPr>
              <w:tab/>
              <w:t>X2</w:t>
            </w:r>
            <w:r w:rsidRPr="00B34ED4">
              <w:rPr>
                <w:b/>
                <w:sz w:val="18"/>
              </w:rPr>
              <w:tab/>
              <w:t>F</w:t>
            </w:r>
          </w:p>
          <w:p w:rsidR="00B34ED4" w:rsidRPr="00B34ED4" w:rsidRDefault="00B34ED4" w:rsidP="00B34ED4">
            <w:pPr>
              <w:ind w:right="57"/>
              <w:jc w:val="center"/>
              <w:rPr>
                <w:sz w:val="18"/>
              </w:rPr>
            </w:pPr>
            <w:r w:rsidRPr="00B34ED4">
              <w:rPr>
                <w:sz w:val="18"/>
              </w:rPr>
              <w:t>0</w:t>
            </w:r>
            <w:r w:rsidRPr="00B34ED4">
              <w:rPr>
                <w:sz w:val="18"/>
              </w:rPr>
              <w:tab/>
              <w:t>0</w:t>
            </w:r>
            <w:r w:rsidRPr="00B34ED4">
              <w:rPr>
                <w:sz w:val="18"/>
              </w:rPr>
              <w:tab/>
              <w:t>0</w:t>
            </w:r>
          </w:p>
          <w:p w:rsidR="00B34ED4" w:rsidRPr="00B34ED4" w:rsidRDefault="00B34ED4" w:rsidP="00B34ED4">
            <w:pPr>
              <w:ind w:right="57"/>
              <w:jc w:val="center"/>
              <w:rPr>
                <w:sz w:val="18"/>
              </w:rPr>
            </w:pPr>
            <w:r w:rsidRPr="00B34ED4">
              <w:rPr>
                <w:sz w:val="18"/>
              </w:rPr>
              <w:t>0</w:t>
            </w:r>
            <w:r w:rsidRPr="00B34ED4">
              <w:rPr>
                <w:sz w:val="18"/>
              </w:rPr>
              <w:tab/>
              <w:t>1</w:t>
            </w:r>
            <w:r w:rsidRPr="00B34ED4">
              <w:rPr>
                <w:sz w:val="18"/>
              </w:rPr>
              <w:tab/>
              <w:t>1</w:t>
            </w:r>
          </w:p>
          <w:p w:rsidR="00B34ED4" w:rsidRPr="00B34ED4" w:rsidRDefault="00B34ED4" w:rsidP="00B34ED4">
            <w:pPr>
              <w:ind w:right="57"/>
              <w:jc w:val="center"/>
              <w:rPr>
                <w:sz w:val="18"/>
              </w:rPr>
            </w:pPr>
            <w:r w:rsidRPr="00B34ED4">
              <w:rPr>
                <w:sz w:val="18"/>
              </w:rPr>
              <w:t>1</w:t>
            </w:r>
            <w:r w:rsidRPr="00B34ED4">
              <w:rPr>
                <w:sz w:val="18"/>
              </w:rPr>
              <w:tab/>
              <w:t>0</w:t>
            </w:r>
            <w:r w:rsidRPr="00B34ED4">
              <w:rPr>
                <w:sz w:val="18"/>
              </w:rPr>
              <w:tab/>
              <w:t>1</w:t>
            </w:r>
          </w:p>
          <w:p w:rsidR="00B34ED4" w:rsidRPr="00B34ED4" w:rsidRDefault="00B34ED4" w:rsidP="00B34ED4">
            <w:pPr>
              <w:ind w:right="57"/>
              <w:jc w:val="center"/>
              <w:rPr>
                <w:sz w:val="18"/>
              </w:rPr>
            </w:pPr>
            <w:r w:rsidRPr="00B34ED4">
              <w:rPr>
                <w:sz w:val="18"/>
              </w:rPr>
              <w:t>1</w:t>
            </w:r>
            <w:r w:rsidRPr="00B34ED4">
              <w:rPr>
                <w:sz w:val="18"/>
              </w:rPr>
              <w:tab/>
              <w:t>1</w:t>
            </w:r>
            <w:r w:rsidRPr="00B34ED4">
              <w:rPr>
                <w:sz w:val="18"/>
              </w:rPr>
              <w:tab/>
              <w:t>0</w:t>
            </w:r>
          </w:p>
        </w:tc>
        <w:tc>
          <w:tcPr>
            <w:tcW w:w="3165" w:type="dxa"/>
            <w:vAlign w:val="center"/>
          </w:tcPr>
          <w:p w:rsidR="00B34ED4" w:rsidRPr="00B34ED4" w:rsidRDefault="00B34ED4" w:rsidP="00B34ED4">
            <w:pPr>
              <w:ind w:right="57"/>
              <w:jc w:val="center"/>
              <w:rPr>
                <w:sz w:val="18"/>
              </w:rPr>
            </w:pPr>
            <w:r w:rsidRPr="00B34ED4">
              <w:rPr>
                <w:sz w:val="18"/>
              </w:rPr>
              <w:t>Исключающее ИЛИ – логическая операция, ставящая в соответствие  двум простым высказываниям составное, являющееся истинным когда исходные высказывания противоположны друг другу по значению</w:t>
            </w:r>
          </w:p>
        </w:tc>
      </w:tr>
      <w:tr w:rsidR="00B34ED4" w:rsidRPr="00B34ED4" w:rsidTr="00B34ED4">
        <w:trPr>
          <w:jc w:val="center"/>
        </w:trPr>
        <w:tc>
          <w:tcPr>
            <w:tcW w:w="283" w:type="dxa"/>
            <w:vAlign w:val="center"/>
          </w:tcPr>
          <w:p w:rsidR="00B34ED4" w:rsidRPr="00B34ED4" w:rsidRDefault="00B34ED4" w:rsidP="00B34ED4">
            <w:pPr>
              <w:ind w:right="57"/>
              <w:jc w:val="center"/>
              <w:rPr>
                <w:sz w:val="18"/>
              </w:rPr>
            </w:pPr>
            <w:r w:rsidRPr="00B34ED4">
              <w:rPr>
                <w:sz w:val="18"/>
              </w:rPr>
              <w:t>7</w:t>
            </w:r>
          </w:p>
        </w:tc>
        <w:tc>
          <w:tcPr>
            <w:tcW w:w="851" w:type="dxa"/>
            <w:vAlign w:val="center"/>
          </w:tcPr>
          <w:p w:rsidR="00B34ED4" w:rsidRPr="00B34ED4" w:rsidRDefault="00B34ED4" w:rsidP="00B34ED4">
            <w:pPr>
              <w:ind w:right="57"/>
              <w:jc w:val="center"/>
              <w:rPr>
                <w:sz w:val="18"/>
              </w:rPr>
            </w:pPr>
            <w:r w:rsidRPr="00B34ED4">
              <w:rPr>
                <w:sz w:val="18"/>
              </w:rPr>
              <w:t>Импликация</w:t>
            </w:r>
          </w:p>
        </w:tc>
        <w:tc>
          <w:tcPr>
            <w:tcW w:w="993" w:type="dxa"/>
            <w:vAlign w:val="center"/>
          </w:tcPr>
          <w:p w:rsidR="00B34ED4" w:rsidRPr="00B34ED4" w:rsidRDefault="00B34ED4" w:rsidP="00B34ED4">
            <w:pPr>
              <w:ind w:right="57"/>
              <w:jc w:val="center"/>
              <w:rPr>
                <w:sz w:val="18"/>
              </w:rPr>
            </w:pPr>
            <w:r w:rsidRPr="00B34ED4">
              <w:rPr>
                <w:sz w:val="18"/>
              </w:rPr>
              <w:t>Логическое следование</w:t>
            </w:r>
          </w:p>
        </w:tc>
        <w:tc>
          <w:tcPr>
            <w:tcW w:w="1286" w:type="dxa"/>
            <w:vAlign w:val="center"/>
          </w:tcPr>
          <w:p w:rsidR="00B34ED4" w:rsidRPr="00B34ED4" w:rsidRDefault="00B34ED4" w:rsidP="00B34ED4">
            <w:pPr>
              <w:ind w:right="57"/>
              <w:jc w:val="center"/>
              <w:rPr>
                <w:b/>
                <w:sz w:val="18"/>
              </w:rPr>
            </w:pPr>
            <w:r w:rsidRPr="00B34ED4">
              <w:rPr>
                <w:b/>
                <w:sz w:val="18"/>
              </w:rPr>
              <w:t>Если…, то…</w:t>
            </w:r>
          </w:p>
          <w:p w:rsidR="00B34ED4" w:rsidRPr="00B34ED4" w:rsidRDefault="00B34ED4" w:rsidP="00B34ED4">
            <w:pPr>
              <w:ind w:right="57"/>
              <w:jc w:val="center"/>
              <w:rPr>
                <w:b/>
                <w:sz w:val="18"/>
              </w:rPr>
            </w:pPr>
            <w:r w:rsidRPr="00B34ED4">
              <w:rPr>
                <w:rFonts w:cstheme="minorHAnsi"/>
                <w:b/>
                <w:sz w:val="18"/>
                <w:szCs w:val="40"/>
                <w:lang w:val="en-US"/>
              </w:rPr>
              <w:t>=&gt;</w:t>
            </w:r>
          </w:p>
        </w:tc>
        <w:tc>
          <w:tcPr>
            <w:tcW w:w="1407" w:type="dxa"/>
            <w:vAlign w:val="center"/>
          </w:tcPr>
          <w:p w:rsidR="00B34ED4" w:rsidRPr="00B34ED4" w:rsidRDefault="00B34ED4" w:rsidP="00B34ED4">
            <w:pPr>
              <w:ind w:right="57"/>
              <w:jc w:val="center"/>
              <w:rPr>
                <w:rFonts w:cstheme="minorHAnsi"/>
                <w:b/>
                <w:sz w:val="18"/>
                <w:szCs w:val="40"/>
                <w:lang w:val="en-US"/>
              </w:rPr>
            </w:pPr>
            <w:r w:rsidRPr="00B34ED4">
              <w:rPr>
                <w:noProof/>
                <w:sz w:val="18"/>
              </w:rPr>
              <w:drawing>
                <wp:inline distT="0" distB="0" distL="0" distR="0" wp14:anchorId="67349680" wp14:editId="677E91A7">
                  <wp:extent cx="918845" cy="704850"/>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918845" cy="704850"/>
                          </a:xfrm>
                          <a:prstGeom prst="rect">
                            <a:avLst/>
                          </a:prstGeom>
                        </pic:spPr>
                      </pic:pic>
                    </a:graphicData>
                  </a:graphic>
                </wp:inline>
              </w:drawing>
            </w:r>
          </w:p>
        </w:tc>
        <w:tc>
          <w:tcPr>
            <w:tcW w:w="1502" w:type="dxa"/>
            <w:vAlign w:val="center"/>
          </w:tcPr>
          <w:p w:rsidR="00B34ED4" w:rsidRPr="00B34ED4" w:rsidRDefault="00B34ED4" w:rsidP="00B34ED4">
            <w:pPr>
              <w:ind w:right="57"/>
              <w:jc w:val="center"/>
              <w:rPr>
                <w:sz w:val="18"/>
              </w:rPr>
            </w:pPr>
          </w:p>
        </w:tc>
        <w:tc>
          <w:tcPr>
            <w:tcW w:w="1758" w:type="dxa"/>
            <w:vAlign w:val="center"/>
          </w:tcPr>
          <w:p w:rsidR="00B34ED4" w:rsidRPr="00B34ED4" w:rsidRDefault="00B34ED4" w:rsidP="00B34ED4">
            <w:pPr>
              <w:ind w:right="57"/>
              <w:jc w:val="center"/>
              <w:rPr>
                <w:b/>
                <w:sz w:val="18"/>
              </w:rPr>
            </w:pPr>
            <w:r w:rsidRPr="00B34ED4">
              <w:rPr>
                <w:b/>
                <w:sz w:val="18"/>
              </w:rPr>
              <w:t>X1</w:t>
            </w:r>
            <w:r w:rsidRPr="00B34ED4">
              <w:rPr>
                <w:b/>
                <w:sz w:val="18"/>
              </w:rPr>
              <w:tab/>
              <w:t>X2</w:t>
            </w:r>
            <w:r w:rsidRPr="00B34ED4">
              <w:rPr>
                <w:b/>
                <w:sz w:val="18"/>
              </w:rPr>
              <w:tab/>
              <w:t>F</w:t>
            </w:r>
          </w:p>
          <w:p w:rsidR="00B34ED4" w:rsidRPr="00B34ED4" w:rsidRDefault="00B34ED4" w:rsidP="00B34ED4">
            <w:pPr>
              <w:ind w:right="57"/>
              <w:jc w:val="center"/>
              <w:rPr>
                <w:sz w:val="18"/>
                <w:lang w:val="en-US"/>
              </w:rPr>
            </w:pPr>
            <w:r w:rsidRPr="00B34ED4">
              <w:rPr>
                <w:sz w:val="18"/>
              </w:rPr>
              <w:t>0</w:t>
            </w:r>
            <w:r w:rsidRPr="00B34ED4">
              <w:rPr>
                <w:sz w:val="18"/>
              </w:rPr>
              <w:tab/>
              <w:t>0</w:t>
            </w:r>
            <w:r w:rsidRPr="00B34ED4">
              <w:rPr>
                <w:sz w:val="18"/>
              </w:rPr>
              <w:tab/>
            </w:r>
            <w:r w:rsidRPr="00B34ED4">
              <w:rPr>
                <w:sz w:val="18"/>
                <w:lang w:val="en-US"/>
              </w:rPr>
              <w:t>1</w:t>
            </w:r>
          </w:p>
          <w:p w:rsidR="00B34ED4" w:rsidRPr="00B34ED4" w:rsidRDefault="00B34ED4" w:rsidP="00B34ED4">
            <w:pPr>
              <w:ind w:right="57"/>
              <w:jc w:val="center"/>
              <w:rPr>
                <w:sz w:val="18"/>
                <w:lang w:val="en-US"/>
              </w:rPr>
            </w:pPr>
            <w:r w:rsidRPr="00B34ED4">
              <w:rPr>
                <w:sz w:val="18"/>
              </w:rPr>
              <w:t>0</w:t>
            </w:r>
            <w:r w:rsidRPr="00B34ED4">
              <w:rPr>
                <w:sz w:val="18"/>
              </w:rPr>
              <w:tab/>
              <w:t>1</w:t>
            </w:r>
            <w:r w:rsidRPr="00B34ED4">
              <w:rPr>
                <w:sz w:val="18"/>
              </w:rPr>
              <w:tab/>
            </w:r>
            <w:r w:rsidRPr="00B34ED4">
              <w:rPr>
                <w:sz w:val="18"/>
                <w:lang w:val="en-US"/>
              </w:rPr>
              <w:t>1</w:t>
            </w:r>
          </w:p>
          <w:p w:rsidR="00B34ED4" w:rsidRPr="00B34ED4" w:rsidRDefault="00B34ED4" w:rsidP="00B34ED4">
            <w:pPr>
              <w:ind w:right="57"/>
              <w:jc w:val="center"/>
              <w:rPr>
                <w:sz w:val="18"/>
              </w:rPr>
            </w:pPr>
            <w:r w:rsidRPr="00B34ED4">
              <w:rPr>
                <w:sz w:val="18"/>
              </w:rPr>
              <w:t>1</w:t>
            </w:r>
            <w:r w:rsidRPr="00B34ED4">
              <w:rPr>
                <w:sz w:val="18"/>
              </w:rPr>
              <w:tab/>
              <w:t>0</w:t>
            </w:r>
            <w:r w:rsidRPr="00B34ED4">
              <w:rPr>
                <w:sz w:val="18"/>
              </w:rPr>
              <w:tab/>
              <w:t>0</w:t>
            </w:r>
          </w:p>
          <w:p w:rsidR="00B34ED4" w:rsidRPr="00B34ED4" w:rsidRDefault="00B34ED4" w:rsidP="00B34ED4">
            <w:pPr>
              <w:ind w:right="57"/>
              <w:jc w:val="center"/>
              <w:rPr>
                <w:sz w:val="18"/>
              </w:rPr>
            </w:pPr>
            <w:r w:rsidRPr="00B34ED4">
              <w:rPr>
                <w:sz w:val="18"/>
              </w:rPr>
              <w:t>1</w:t>
            </w:r>
            <w:r w:rsidRPr="00B34ED4">
              <w:rPr>
                <w:sz w:val="18"/>
              </w:rPr>
              <w:tab/>
              <w:t>1</w:t>
            </w:r>
            <w:r w:rsidRPr="00B34ED4">
              <w:rPr>
                <w:sz w:val="18"/>
              </w:rPr>
              <w:tab/>
              <w:t>1</w:t>
            </w:r>
          </w:p>
        </w:tc>
        <w:tc>
          <w:tcPr>
            <w:tcW w:w="3165" w:type="dxa"/>
          </w:tcPr>
          <w:p w:rsidR="00B34ED4" w:rsidRPr="00B34ED4" w:rsidRDefault="00B34ED4" w:rsidP="00B34ED4">
            <w:pPr>
              <w:ind w:right="57"/>
              <w:jc w:val="center"/>
              <w:rPr>
                <w:sz w:val="18"/>
              </w:rPr>
            </w:pPr>
            <w:r w:rsidRPr="00B34ED4">
              <w:rPr>
                <w:sz w:val="18"/>
              </w:rPr>
              <w:t>Импликация – логическая операция, ставящая в соответствие двум простым высказываниям составное, являющееся ложным когда  условие (первое высказывание) истинно, а следствие (второе высказывание) ложно</w:t>
            </w:r>
          </w:p>
        </w:tc>
      </w:tr>
      <w:tr w:rsidR="00B34ED4" w:rsidRPr="00B34ED4" w:rsidTr="00B34ED4">
        <w:trPr>
          <w:jc w:val="center"/>
        </w:trPr>
        <w:tc>
          <w:tcPr>
            <w:tcW w:w="283" w:type="dxa"/>
            <w:vAlign w:val="center"/>
          </w:tcPr>
          <w:p w:rsidR="00B34ED4" w:rsidRPr="00B34ED4" w:rsidRDefault="00B34ED4" w:rsidP="00B34ED4">
            <w:pPr>
              <w:ind w:right="57"/>
              <w:jc w:val="center"/>
              <w:rPr>
                <w:sz w:val="18"/>
              </w:rPr>
            </w:pPr>
            <w:r w:rsidRPr="00B34ED4">
              <w:rPr>
                <w:sz w:val="18"/>
              </w:rPr>
              <w:t>8</w:t>
            </w:r>
          </w:p>
        </w:tc>
        <w:tc>
          <w:tcPr>
            <w:tcW w:w="851" w:type="dxa"/>
            <w:vAlign w:val="center"/>
          </w:tcPr>
          <w:p w:rsidR="00B34ED4" w:rsidRPr="00B34ED4" w:rsidRDefault="00B34ED4" w:rsidP="00B34ED4">
            <w:pPr>
              <w:ind w:right="57"/>
              <w:jc w:val="center"/>
              <w:rPr>
                <w:sz w:val="18"/>
              </w:rPr>
            </w:pPr>
            <w:r w:rsidRPr="00B34ED4">
              <w:rPr>
                <w:sz w:val="18"/>
              </w:rPr>
              <w:t>Эквиваленция</w:t>
            </w:r>
          </w:p>
        </w:tc>
        <w:tc>
          <w:tcPr>
            <w:tcW w:w="993" w:type="dxa"/>
            <w:vAlign w:val="center"/>
          </w:tcPr>
          <w:p w:rsidR="00B34ED4" w:rsidRPr="00B34ED4" w:rsidRDefault="00B34ED4" w:rsidP="00B34ED4">
            <w:pPr>
              <w:ind w:right="57"/>
              <w:jc w:val="center"/>
              <w:rPr>
                <w:sz w:val="18"/>
              </w:rPr>
            </w:pPr>
            <w:r w:rsidRPr="00B34ED4">
              <w:rPr>
                <w:sz w:val="18"/>
              </w:rPr>
              <w:t>Равнозначность</w:t>
            </w:r>
          </w:p>
        </w:tc>
        <w:tc>
          <w:tcPr>
            <w:tcW w:w="1286" w:type="dxa"/>
            <w:vAlign w:val="center"/>
          </w:tcPr>
          <w:p w:rsidR="00B34ED4" w:rsidRPr="00B34ED4" w:rsidRDefault="00B34ED4" w:rsidP="00B34ED4">
            <w:pPr>
              <w:ind w:right="57"/>
              <w:jc w:val="center"/>
              <w:rPr>
                <w:b/>
                <w:sz w:val="18"/>
                <w:lang w:val="en-US"/>
              </w:rPr>
            </w:pPr>
            <w:r w:rsidRPr="00B34ED4">
              <w:rPr>
                <w:b/>
                <w:sz w:val="18"/>
                <w:lang w:val="en-US"/>
              </w:rPr>
              <w:t>Тогда и только тогда</w:t>
            </w:r>
          </w:p>
          <w:p w:rsidR="00B34ED4" w:rsidRPr="00B34ED4" w:rsidRDefault="00B34ED4" w:rsidP="00B34ED4">
            <w:pPr>
              <w:ind w:right="57"/>
              <w:jc w:val="center"/>
              <w:rPr>
                <w:b/>
                <w:sz w:val="18"/>
              </w:rPr>
            </w:pPr>
            <w:r w:rsidRPr="00B34ED4">
              <w:rPr>
                <w:b/>
                <w:sz w:val="18"/>
                <w:szCs w:val="40"/>
                <w:lang w:val="en-US"/>
              </w:rPr>
              <w:t xml:space="preserve">~, </w:t>
            </w:r>
            <w:r w:rsidRPr="00B34ED4">
              <w:rPr>
                <w:rFonts w:cstheme="minorHAnsi"/>
                <w:b/>
                <w:sz w:val="18"/>
                <w:szCs w:val="40"/>
                <w:lang w:val="en-US"/>
              </w:rPr>
              <w:t>&lt;</w:t>
            </w:r>
            <w:r w:rsidRPr="00B34ED4">
              <w:rPr>
                <w:rFonts w:ascii="Calibri" w:hAnsi="Calibri" w:cs="Calibri"/>
                <w:b/>
                <w:sz w:val="18"/>
                <w:szCs w:val="40"/>
                <w:lang w:val="en-US"/>
              </w:rPr>
              <w:t>=</w:t>
            </w:r>
            <w:r w:rsidRPr="00B34ED4">
              <w:rPr>
                <w:rFonts w:cstheme="minorHAnsi"/>
                <w:b/>
                <w:sz w:val="18"/>
                <w:szCs w:val="40"/>
                <w:lang w:val="en-US"/>
              </w:rPr>
              <w:t>&gt;</w:t>
            </w:r>
          </w:p>
        </w:tc>
        <w:tc>
          <w:tcPr>
            <w:tcW w:w="1407" w:type="dxa"/>
            <w:vAlign w:val="center"/>
          </w:tcPr>
          <w:p w:rsidR="00B34ED4" w:rsidRPr="00B34ED4" w:rsidRDefault="00B34ED4" w:rsidP="00B34ED4">
            <w:pPr>
              <w:ind w:right="57"/>
              <w:jc w:val="center"/>
              <w:rPr>
                <w:b/>
                <w:sz w:val="18"/>
                <w:szCs w:val="40"/>
                <w:lang w:val="en-US"/>
              </w:rPr>
            </w:pPr>
            <w:r w:rsidRPr="00B34ED4">
              <w:rPr>
                <w:noProof/>
                <w:sz w:val="18"/>
              </w:rPr>
              <w:drawing>
                <wp:inline distT="0" distB="0" distL="0" distR="0" wp14:anchorId="7DA6ACC0" wp14:editId="7E3E2FF7">
                  <wp:extent cx="918845" cy="699135"/>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918845" cy="699135"/>
                          </a:xfrm>
                          <a:prstGeom prst="rect">
                            <a:avLst/>
                          </a:prstGeom>
                        </pic:spPr>
                      </pic:pic>
                    </a:graphicData>
                  </a:graphic>
                </wp:inline>
              </w:drawing>
            </w:r>
          </w:p>
        </w:tc>
        <w:tc>
          <w:tcPr>
            <w:tcW w:w="1502" w:type="dxa"/>
            <w:vAlign w:val="center"/>
          </w:tcPr>
          <w:p w:rsidR="00B34ED4" w:rsidRPr="00B34ED4" w:rsidRDefault="00B34ED4" w:rsidP="00B34ED4">
            <w:pPr>
              <w:ind w:right="57"/>
              <w:jc w:val="center"/>
              <w:rPr>
                <w:sz w:val="18"/>
              </w:rPr>
            </w:pPr>
          </w:p>
        </w:tc>
        <w:tc>
          <w:tcPr>
            <w:tcW w:w="1758" w:type="dxa"/>
            <w:vAlign w:val="center"/>
          </w:tcPr>
          <w:p w:rsidR="00B34ED4" w:rsidRPr="00B34ED4" w:rsidRDefault="00B34ED4" w:rsidP="00B34ED4">
            <w:pPr>
              <w:ind w:right="57"/>
              <w:jc w:val="center"/>
              <w:rPr>
                <w:b/>
                <w:sz w:val="18"/>
              </w:rPr>
            </w:pPr>
            <w:r w:rsidRPr="00B34ED4">
              <w:rPr>
                <w:b/>
                <w:sz w:val="18"/>
              </w:rPr>
              <w:t>X1</w:t>
            </w:r>
            <w:r w:rsidRPr="00B34ED4">
              <w:rPr>
                <w:b/>
                <w:sz w:val="18"/>
              </w:rPr>
              <w:tab/>
              <w:t>X2</w:t>
            </w:r>
            <w:r w:rsidRPr="00B34ED4">
              <w:rPr>
                <w:b/>
                <w:sz w:val="18"/>
              </w:rPr>
              <w:tab/>
              <w:t>F</w:t>
            </w:r>
          </w:p>
          <w:p w:rsidR="00B34ED4" w:rsidRPr="00B34ED4" w:rsidRDefault="00B34ED4" w:rsidP="00B34ED4">
            <w:pPr>
              <w:ind w:right="57"/>
              <w:jc w:val="center"/>
              <w:rPr>
                <w:sz w:val="18"/>
                <w:lang w:val="en-US"/>
              </w:rPr>
            </w:pPr>
            <w:r w:rsidRPr="00B34ED4">
              <w:rPr>
                <w:sz w:val="18"/>
              </w:rPr>
              <w:t>0</w:t>
            </w:r>
            <w:r w:rsidRPr="00B34ED4">
              <w:rPr>
                <w:sz w:val="18"/>
              </w:rPr>
              <w:tab/>
              <w:t>0</w:t>
            </w:r>
            <w:r w:rsidRPr="00B34ED4">
              <w:rPr>
                <w:sz w:val="18"/>
              </w:rPr>
              <w:tab/>
            </w:r>
            <w:r w:rsidRPr="00B34ED4">
              <w:rPr>
                <w:sz w:val="18"/>
                <w:lang w:val="en-US"/>
              </w:rPr>
              <w:t>1</w:t>
            </w:r>
          </w:p>
          <w:p w:rsidR="00B34ED4" w:rsidRPr="00B34ED4" w:rsidRDefault="00B34ED4" w:rsidP="00B34ED4">
            <w:pPr>
              <w:ind w:right="57"/>
              <w:jc w:val="center"/>
              <w:rPr>
                <w:sz w:val="18"/>
              </w:rPr>
            </w:pPr>
            <w:r w:rsidRPr="00B34ED4">
              <w:rPr>
                <w:sz w:val="18"/>
              </w:rPr>
              <w:t>0</w:t>
            </w:r>
            <w:r w:rsidRPr="00B34ED4">
              <w:rPr>
                <w:sz w:val="18"/>
              </w:rPr>
              <w:tab/>
              <w:t>1</w:t>
            </w:r>
            <w:r w:rsidRPr="00B34ED4">
              <w:rPr>
                <w:sz w:val="18"/>
              </w:rPr>
              <w:tab/>
              <w:t>0</w:t>
            </w:r>
          </w:p>
          <w:p w:rsidR="00B34ED4" w:rsidRPr="00B34ED4" w:rsidRDefault="00B34ED4" w:rsidP="00B34ED4">
            <w:pPr>
              <w:ind w:right="57"/>
              <w:jc w:val="center"/>
              <w:rPr>
                <w:sz w:val="18"/>
              </w:rPr>
            </w:pPr>
            <w:r w:rsidRPr="00B34ED4">
              <w:rPr>
                <w:sz w:val="18"/>
              </w:rPr>
              <w:t>1</w:t>
            </w:r>
            <w:r w:rsidRPr="00B34ED4">
              <w:rPr>
                <w:sz w:val="18"/>
              </w:rPr>
              <w:tab/>
              <w:t>0</w:t>
            </w:r>
            <w:r w:rsidRPr="00B34ED4">
              <w:rPr>
                <w:sz w:val="18"/>
              </w:rPr>
              <w:tab/>
              <w:t>0</w:t>
            </w:r>
          </w:p>
          <w:p w:rsidR="00B34ED4" w:rsidRPr="00B34ED4" w:rsidRDefault="00B34ED4" w:rsidP="00B34ED4">
            <w:pPr>
              <w:ind w:right="57"/>
              <w:jc w:val="center"/>
              <w:rPr>
                <w:sz w:val="18"/>
              </w:rPr>
            </w:pPr>
            <w:r w:rsidRPr="00B34ED4">
              <w:rPr>
                <w:sz w:val="18"/>
              </w:rPr>
              <w:t>1</w:t>
            </w:r>
            <w:r w:rsidRPr="00B34ED4">
              <w:rPr>
                <w:sz w:val="18"/>
              </w:rPr>
              <w:tab/>
              <w:t>1</w:t>
            </w:r>
            <w:r w:rsidRPr="00B34ED4">
              <w:rPr>
                <w:sz w:val="18"/>
              </w:rPr>
              <w:tab/>
              <w:t>1</w:t>
            </w:r>
          </w:p>
        </w:tc>
        <w:tc>
          <w:tcPr>
            <w:tcW w:w="3165" w:type="dxa"/>
          </w:tcPr>
          <w:p w:rsidR="00B34ED4" w:rsidRPr="00B34ED4" w:rsidRDefault="00B34ED4" w:rsidP="00B34ED4">
            <w:pPr>
              <w:ind w:right="57"/>
              <w:jc w:val="center"/>
              <w:rPr>
                <w:sz w:val="18"/>
              </w:rPr>
            </w:pPr>
            <w:r w:rsidRPr="00B34ED4">
              <w:rPr>
                <w:sz w:val="18"/>
              </w:rPr>
              <w:t>Эквиваленция – логическая операция, ставящая в соответствие двум простым высказываниям составное высказывание, являющееся истинным, когда оба исходных высказывания одновременно ложны или одновременно истинны</w:t>
            </w:r>
          </w:p>
        </w:tc>
      </w:tr>
    </w:tbl>
    <w:p w:rsidR="00B34ED4" w:rsidRDefault="00B34ED4" w:rsidP="00F96B01">
      <w:pPr>
        <w:jc w:val="center"/>
        <w:rPr>
          <w:color w:val="000000" w:themeColor="text1"/>
        </w:rPr>
      </w:pPr>
    </w:p>
    <w:p w:rsidR="00B34ED4" w:rsidRPr="00B34ED4" w:rsidRDefault="00B34ED4" w:rsidP="00B34ED4">
      <w:pPr>
        <w:spacing w:after="160" w:line="259" w:lineRule="auto"/>
        <w:rPr>
          <w:rStyle w:val="aff1"/>
          <w:b w:val="0"/>
          <w:color w:val="000000"/>
          <w:sz w:val="24"/>
          <w:szCs w:val="24"/>
        </w:rPr>
      </w:pPr>
      <w:r w:rsidRPr="00B34ED4">
        <w:rPr>
          <w:rStyle w:val="aff1"/>
          <w:b w:val="0"/>
          <w:color w:val="000000"/>
          <w:sz w:val="24"/>
          <w:szCs w:val="24"/>
        </w:rPr>
        <w:t>Приоритет логических операций</w:t>
      </w:r>
    </w:p>
    <w:p w:rsidR="00B34ED4" w:rsidRPr="00B34ED4" w:rsidRDefault="00B34ED4" w:rsidP="005B138D">
      <w:pPr>
        <w:pStyle w:val="af0"/>
        <w:numPr>
          <w:ilvl w:val="0"/>
          <w:numId w:val="22"/>
        </w:numPr>
        <w:spacing w:after="0" w:line="240" w:lineRule="auto"/>
        <w:ind w:left="1276"/>
      </w:pPr>
      <w:r w:rsidRPr="00B34ED4">
        <w:t>Инверсия</w:t>
      </w:r>
    </w:p>
    <w:p w:rsidR="00B34ED4" w:rsidRPr="00B34ED4" w:rsidRDefault="00B34ED4" w:rsidP="005B138D">
      <w:pPr>
        <w:pStyle w:val="af0"/>
        <w:numPr>
          <w:ilvl w:val="0"/>
          <w:numId w:val="22"/>
        </w:numPr>
        <w:spacing w:after="0" w:line="240" w:lineRule="auto"/>
        <w:ind w:left="1276"/>
      </w:pPr>
      <w:r w:rsidRPr="00B34ED4">
        <w:t>Конъюнкция</w:t>
      </w:r>
    </w:p>
    <w:p w:rsidR="00B34ED4" w:rsidRPr="00B34ED4" w:rsidRDefault="00B34ED4" w:rsidP="005B138D">
      <w:pPr>
        <w:pStyle w:val="af0"/>
        <w:numPr>
          <w:ilvl w:val="0"/>
          <w:numId w:val="22"/>
        </w:numPr>
        <w:spacing w:after="0" w:line="240" w:lineRule="auto"/>
        <w:ind w:left="1276"/>
      </w:pPr>
      <w:r w:rsidRPr="00B34ED4">
        <w:t>Дизъюнкция</w:t>
      </w:r>
    </w:p>
    <w:p w:rsidR="00B34ED4" w:rsidRPr="00B34ED4" w:rsidRDefault="00B34ED4" w:rsidP="005B138D">
      <w:pPr>
        <w:pStyle w:val="af0"/>
        <w:numPr>
          <w:ilvl w:val="0"/>
          <w:numId w:val="22"/>
        </w:numPr>
        <w:spacing w:after="0" w:line="240" w:lineRule="auto"/>
        <w:ind w:left="1276"/>
      </w:pPr>
      <w:r w:rsidRPr="00B34ED4">
        <w:t>Импликация</w:t>
      </w:r>
    </w:p>
    <w:p w:rsidR="00B34ED4" w:rsidRPr="00B34ED4" w:rsidRDefault="00B34ED4" w:rsidP="005B138D">
      <w:pPr>
        <w:pStyle w:val="af0"/>
        <w:numPr>
          <w:ilvl w:val="0"/>
          <w:numId w:val="22"/>
        </w:numPr>
        <w:spacing w:after="0" w:line="240" w:lineRule="auto"/>
        <w:ind w:left="1276"/>
      </w:pPr>
      <w:r w:rsidRPr="00B34ED4">
        <w:t>Эквиваленция</w:t>
      </w:r>
    </w:p>
    <w:p w:rsidR="00B34ED4" w:rsidRDefault="00B34ED4" w:rsidP="00B34ED4">
      <w:pPr>
        <w:spacing w:after="160" w:line="259" w:lineRule="auto"/>
        <w:ind w:left="360"/>
        <w:rPr>
          <w:color w:val="000000" w:themeColor="text1"/>
        </w:rPr>
      </w:pPr>
    </w:p>
    <w:p w:rsidR="00B34ED4" w:rsidRPr="00B34ED4" w:rsidRDefault="00B34ED4" w:rsidP="00B34ED4">
      <w:pPr>
        <w:spacing w:after="160" w:line="259" w:lineRule="auto"/>
        <w:ind w:left="360"/>
        <w:jc w:val="both"/>
        <w:rPr>
          <w:rStyle w:val="aff1"/>
          <w:b w:val="0"/>
          <w:color w:val="000000"/>
          <w:szCs w:val="28"/>
        </w:rPr>
      </w:pPr>
      <w:r w:rsidRPr="00B34ED4">
        <w:rPr>
          <w:rStyle w:val="aff1"/>
          <w:b w:val="0"/>
          <w:color w:val="000000"/>
          <w:szCs w:val="28"/>
        </w:rPr>
        <w:t>Алгоритм построения таблицы  истинности:</w:t>
      </w:r>
    </w:p>
    <w:p w:rsidR="00B34ED4" w:rsidRPr="00B34ED4" w:rsidRDefault="00B34ED4" w:rsidP="00B34ED4">
      <w:pPr>
        <w:pStyle w:val="af0"/>
        <w:spacing w:after="0" w:line="240" w:lineRule="auto"/>
        <w:ind w:left="993"/>
        <w:jc w:val="both"/>
        <w:rPr>
          <w:szCs w:val="28"/>
        </w:rPr>
      </w:pPr>
      <w:r w:rsidRPr="00B34ED4">
        <w:rPr>
          <w:szCs w:val="28"/>
        </w:rPr>
        <w:t>1.    подсчитать количество переменных n в логическом выражении;</w:t>
      </w:r>
    </w:p>
    <w:p w:rsidR="00B34ED4" w:rsidRPr="00B34ED4" w:rsidRDefault="00B34ED4" w:rsidP="00B34ED4">
      <w:pPr>
        <w:pStyle w:val="af0"/>
        <w:spacing w:after="0" w:line="240" w:lineRule="auto"/>
        <w:ind w:left="993"/>
        <w:jc w:val="both"/>
        <w:rPr>
          <w:szCs w:val="28"/>
        </w:rPr>
      </w:pPr>
      <w:r w:rsidRPr="00B34ED4">
        <w:rPr>
          <w:szCs w:val="28"/>
        </w:rPr>
        <w:t>2.   определить число строк в таблице по формуле m=2n, где n - количество переменных;</w:t>
      </w:r>
    </w:p>
    <w:p w:rsidR="00B34ED4" w:rsidRPr="00B34ED4" w:rsidRDefault="00B34ED4" w:rsidP="00B34ED4">
      <w:pPr>
        <w:pStyle w:val="af0"/>
        <w:spacing w:after="0" w:line="240" w:lineRule="auto"/>
        <w:ind w:left="993"/>
        <w:jc w:val="both"/>
        <w:rPr>
          <w:szCs w:val="28"/>
        </w:rPr>
      </w:pPr>
      <w:r w:rsidRPr="00B34ED4">
        <w:rPr>
          <w:szCs w:val="28"/>
        </w:rPr>
        <w:t>3.   подсчитать количество логических операций в формуле;</w:t>
      </w:r>
    </w:p>
    <w:p w:rsidR="00B34ED4" w:rsidRPr="00B34ED4" w:rsidRDefault="00B34ED4" w:rsidP="00B34ED4">
      <w:pPr>
        <w:pStyle w:val="af0"/>
        <w:spacing w:after="0" w:line="240" w:lineRule="auto"/>
        <w:ind w:left="993"/>
        <w:jc w:val="both"/>
        <w:rPr>
          <w:szCs w:val="28"/>
        </w:rPr>
      </w:pPr>
      <w:r w:rsidRPr="00B34ED4">
        <w:rPr>
          <w:szCs w:val="28"/>
        </w:rPr>
        <w:t>4.   установить последовательность выполнения логических операций с учетом скобок и приоритетов;</w:t>
      </w:r>
    </w:p>
    <w:p w:rsidR="00B34ED4" w:rsidRPr="00B34ED4" w:rsidRDefault="00B34ED4" w:rsidP="00B34ED4">
      <w:pPr>
        <w:pStyle w:val="af0"/>
        <w:spacing w:after="0" w:line="240" w:lineRule="auto"/>
        <w:ind w:left="993"/>
        <w:jc w:val="both"/>
        <w:rPr>
          <w:szCs w:val="28"/>
        </w:rPr>
      </w:pPr>
      <w:r w:rsidRPr="00B34ED4">
        <w:rPr>
          <w:szCs w:val="28"/>
        </w:rPr>
        <w:t>5.   определить количество столбцов: число переменных + число операций;</w:t>
      </w:r>
    </w:p>
    <w:p w:rsidR="00B34ED4" w:rsidRPr="00B34ED4" w:rsidRDefault="00B34ED4" w:rsidP="00B34ED4">
      <w:pPr>
        <w:pStyle w:val="af0"/>
        <w:spacing w:after="0" w:line="240" w:lineRule="auto"/>
        <w:ind w:left="993"/>
        <w:jc w:val="both"/>
        <w:rPr>
          <w:szCs w:val="28"/>
        </w:rPr>
      </w:pPr>
      <w:r w:rsidRPr="00B34ED4">
        <w:rPr>
          <w:szCs w:val="28"/>
        </w:rPr>
        <w:t>6.   выписать наборы входных переменных;</w:t>
      </w:r>
    </w:p>
    <w:p w:rsidR="00B34ED4" w:rsidRPr="00B34ED4" w:rsidRDefault="00B34ED4" w:rsidP="00B34ED4">
      <w:pPr>
        <w:pStyle w:val="af0"/>
        <w:spacing w:after="0" w:line="240" w:lineRule="auto"/>
        <w:ind w:left="993"/>
        <w:jc w:val="both"/>
        <w:rPr>
          <w:szCs w:val="28"/>
        </w:rPr>
      </w:pPr>
      <w:r w:rsidRPr="00B34ED4">
        <w:rPr>
          <w:szCs w:val="28"/>
        </w:rPr>
        <w:t>7.   провести заполнение таблицы истинности по столбцам, выполняя логические операции в соответствии с установленной в пункте 4 последовательностью.</w:t>
      </w:r>
    </w:p>
    <w:p w:rsidR="00B34ED4" w:rsidRPr="00B34ED4" w:rsidRDefault="00B34ED4" w:rsidP="00B34ED4">
      <w:pPr>
        <w:pStyle w:val="af0"/>
        <w:spacing w:after="0" w:line="240" w:lineRule="auto"/>
        <w:ind w:left="709"/>
        <w:jc w:val="both"/>
        <w:rPr>
          <w:i/>
          <w:szCs w:val="28"/>
        </w:rPr>
      </w:pPr>
      <w:r w:rsidRPr="00B34ED4">
        <w:rPr>
          <w:i/>
          <w:szCs w:val="28"/>
        </w:rPr>
        <w:t>Заполнение таблицы:</w:t>
      </w:r>
    </w:p>
    <w:p w:rsidR="00B34ED4" w:rsidRPr="00B34ED4" w:rsidRDefault="00B34ED4" w:rsidP="00B34ED4">
      <w:pPr>
        <w:pStyle w:val="af0"/>
        <w:spacing w:after="0" w:line="240" w:lineRule="auto"/>
        <w:ind w:left="993"/>
        <w:jc w:val="both"/>
        <w:rPr>
          <w:szCs w:val="28"/>
        </w:rPr>
      </w:pPr>
      <w:r w:rsidRPr="00B34ED4">
        <w:rPr>
          <w:szCs w:val="28"/>
        </w:rPr>
        <w:t>1.      разделить колонку значений первой переменной пополам и заполнить верхнюю часть «0», а нижнюю «1»;</w:t>
      </w:r>
    </w:p>
    <w:p w:rsidR="00B34ED4" w:rsidRPr="00B34ED4" w:rsidRDefault="00B34ED4" w:rsidP="00B34ED4">
      <w:pPr>
        <w:pStyle w:val="af0"/>
        <w:spacing w:after="0" w:line="240" w:lineRule="auto"/>
        <w:ind w:left="993"/>
        <w:jc w:val="both"/>
        <w:rPr>
          <w:szCs w:val="28"/>
        </w:rPr>
      </w:pPr>
      <w:r w:rsidRPr="00B34ED4">
        <w:rPr>
          <w:szCs w:val="28"/>
        </w:rPr>
        <w:t>2.      разделить колонку значений  второй переменной на четыре части и заполнить каждую четверть чередующимися группами «0» и «1», начиная с группы «0»;</w:t>
      </w:r>
    </w:p>
    <w:p w:rsidR="00B34ED4" w:rsidRPr="00B34ED4" w:rsidRDefault="00B34ED4" w:rsidP="00B34ED4">
      <w:pPr>
        <w:pStyle w:val="af0"/>
        <w:spacing w:after="0" w:line="240" w:lineRule="auto"/>
        <w:ind w:left="993"/>
        <w:jc w:val="both"/>
        <w:rPr>
          <w:szCs w:val="28"/>
        </w:rPr>
      </w:pPr>
      <w:r w:rsidRPr="00B34ED4">
        <w:rPr>
          <w:szCs w:val="28"/>
        </w:rPr>
        <w:t>3.      продолжать деление колонок значений последующих переменных на 8, 16 и т.д. частей и заполнение их группами «0» или «1» до тех пор, пока группы «0» и «1» не будут состоять из одного символа.</w:t>
      </w:r>
    </w:p>
    <w:p w:rsidR="00B34ED4" w:rsidRPr="00B34ED4" w:rsidRDefault="00B34ED4" w:rsidP="00B34ED4">
      <w:pPr>
        <w:pStyle w:val="af0"/>
        <w:spacing w:after="0" w:line="240" w:lineRule="auto"/>
        <w:ind w:left="993"/>
        <w:jc w:val="both"/>
        <w:rPr>
          <w:szCs w:val="28"/>
        </w:rPr>
      </w:pPr>
    </w:p>
    <w:p w:rsidR="00B34ED4" w:rsidRPr="00B34ED4" w:rsidRDefault="00B34ED4" w:rsidP="00B34ED4">
      <w:pPr>
        <w:pStyle w:val="af0"/>
        <w:spacing w:after="160" w:line="259" w:lineRule="auto"/>
        <w:jc w:val="both"/>
        <w:rPr>
          <w:rFonts w:eastAsia="Times New Roman" w:cs="Times New Roman"/>
          <w:szCs w:val="28"/>
          <w:lang w:eastAsia="ru-RU"/>
        </w:rPr>
      </w:pPr>
      <w:r w:rsidRPr="00B34ED4">
        <w:rPr>
          <w:rStyle w:val="aff1"/>
          <w:b w:val="0"/>
          <w:bCs w:val="0"/>
          <w:color w:val="000000"/>
          <w:szCs w:val="28"/>
        </w:rPr>
        <w:t>Алгоритм</w:t>
      </w:r>
      <w:r w:rsidRPr="00B34ED4">
        <w:rPr>
          <w:rStyle w:val="aff1"/>
          <w:b w:val="0"/>
          <w:color w:val="000000"/>
          <w:szCs w:val="28"/>
        </w:rPr>
        <w:t xml:space="preserve"> </w:t>
      </w:r>
      <w:r w:rsidRPr="00B34ED4">
        <w:rPr>
          <w:rStyle w:val="aff1"/>
          <w:b w:val="0"/>
          <w:bCs w:val="0"/>
          <w:color w:val="000000"/>
          <w:szCs w:val="28"/>
        </w:rPr>
        <w:t xml:space="preserve">построение логических схем. </w:t>
      </w:r>
    </w:p>
    <w:p w:rsidR="00B34ED4" w:rsidRPr="00B34ED4" w:rsidRDefault="00B34ED4" w:rsidP="005B138D">
      <w:pPr>
        <w:pStyle w:val="af0"/>
        <w:numPr>
          <w:ilvl w:val="0"/>
          <w:numId w:val="23"/>
        </w:numPr>
        <w:spacing w:after="0" w:line="240" w:lineRule="auto"/>
        <w:ind w:left="1276"/>
        <w:jc w:val="both"/>
        <w:rPr>
          <w:szCs w:val="28"/>
        </w:rPr>
      </w:pPr>
      <w:r w:rsidRPr="00B34ED4">
        <w:rPr>
          <w:szCs w:val="28"/>
        </w:rPr>
        <w:t>Определить число логических переменных;</w:t>
      </w:r>
    </w:p>
    <w:p w:rsidR="00B34ED4" w:rsidRPr="00B34ED4" w:rsidRDefault="00B34ED4" w:rsidP="005B138D">
      <w:pPr>
        <w:pStyle w:val="af0"/>
        <w:numPr>
          <w:ilvl w:val="0"/>
          <w:numId w:val="23"/>
        </w:numPr>
        <w:spacing w:after="0" w:line="240" w:lineRule="auto"/>
        <w:ind w:left="1276"/>
        <w:jc w:val="both"/>
        <w:rPr>
          <w:szCs w:val="28"/>
        </w:rPr>
      </w:pPr>
      <w:r w:rsidRPr="00B34ED4">
        <w:rPr>
          <w:szCs w:val="28"/>
        </w:rPr>
        <w:t>Определить количество базовых логических операций и их порядок;</w:t>
      </w:r>
    </w:p>
    <w:p w:rsidR="00B34ED4" w:rsidRPr="00B34ED4" w:rsidRDefault="00B34ED4" w:rsidP="005B138D">
      <w:pPr>
        <w:pStyle w:val="af0"/>
        <w:numPr>
          <w:ilvl w:val="0"/>
          <w:numId w:val="23"/>
        </w:numPr>
        <w:spacing w:after="0" w:line="240" w:lineRule="auto"/>
        <w:ind w:left="1276"/>
        <w:jc w:val="both"/>
        <w:rPr>
          <w:szCs w:val="28"/>
        </w:rPr>
      </w:pPr>
      <w:r w:rsidRPr="00B34ED4">
        <w:rPr>
          <w:szCs w:val="28"/>
        </w:rPr>
        <w:t>Изобразить для каждой логической операции соответствующий ей логический элемент (вентиль);</w:t>
      </w:r>
    </w:p>
    <w:p w:rsidR="00B34ED4" w:rsidRPr="00B34ED4" w:rsidRDefault="00B34ED4" w:rsidP="005B138D">
      <w:pPr>
        <w:pStyle w:val="af0"/>
        <w:numPr>
          <w:ilvl w:val="0"/>
          <w:numId w:val="23"/>
        </w:numPr>
        <w:spacing w:after="0" w:line="240" w:lineRule="auto"/>
        <w:ind w:left="1276"/>
        <w:jc w:val="both"/>
        <w:rPr>
          <w:szCs w:val="28"/>
        </w:rPr>
      </w:pPr>
      <w:r w:rsidRPr="00B34ED4">
        <w:rPr>
          <w:szCs w:val="28"/>
        </w:rPr>
        <w:t>Соединить логические элементы (вентили) в порядке выполнения логических операций.</w:t>
      </w:r>
    </w:p>
    <w:p w:rsidR="00B34ED4" w:rsidRPr="00B34ED4" w:rsidRDefault="00B34ED4" w:rsidP="00B34ED4">
      <w:pPr>
        <w:spacing w:after="0" w:line="240" w:lineRule="auto"/>
        <w:jc w:val="both"/>
        <w:rPr>
          <w:szCs w:val="28"/>
        </w:rPr>
      </w:pPr>
    </w:p>
    <w:p w:rsidR="00B34ED4" w:rsidRPr="00B34ED4" w:rsidRDefault="00B34ED4" w:rsidP="00B34ED4">
      <w:pPr>
        <w:pStyle w:val="af0"/>
        <w:spacing w:after="0" w:line="240" w:lineRule="auto"/>
        <w:jc w:val="both"/>
        <w:rPr>
          <w:rStyle w:val="aff1"/>
          <w:b w:val="0"/>
          <w:color w:val="000000"/>
          <w:szCs w:val="28"/>
        </w:rPr>
      </w:pPr>
      <w:r w:rsidRPr="00B34ED4">
        <w:rPr>
          <w:rStyle w:val="aff1"/>
          <w:b w:val="0"/>
          <w:color w:val="000000"/>
          <w:szCs w:val="28"/>
        </w:rPr>
        <w:t>Законы алгебры логики</w:t>
      </w:r>
    </w:p>
    <w:p w:rsidR="00B34ED4" w:rsidRDefault="00B34ED4" w:rsidP="00B34ED4">
      <w:pPr>
        <w:pStyle w:val="af0"/>
        <w:spacing w:after="0" w:line="240" w:lineRule="auto"/>
        <w:jc w:val="both"/>
        <w:rPr>
          <w:szCs w:val="28"/>
        </w:rPr>
      </w:pPr>
      <w:r>
        <w:rPr>
          <w:noProof/>
          <w:szCs w:val="28"/>
          <w:lang w:eastAsia="ru-RU"/>
        </w:rPr>
        <w:drawing>
          <wp:inline distT="0" distB="0" distL="0" distR="0" wp14:anchorId="00F0D0FE">
            <wp:extent cx="4627245" cy="3078480"/>
            <wp:effectExtent l="0" t="0" r="1905" b="762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627245" cy="3078480"/>
                    </a:xfrm>
                    <a:prstGeom prst="rect">
                      <a:avLst/>
                    </a:prstGeom>
                    <a:noFill/>
                  </pic:spPr>
                </pic:pic>
              </a:graphicData>
            </a:graphic>
          </wp:inline>
        </w:drawing>
      </w:r>
    </w:p>
    <w:p w:rsidR="00B34ED4" w:rsidRDefault="00B34ED4" w:rsidP="00B34ED4">
      <w:pPr>
        <w:rPr>
          <w:color w:val="000000" w:themeColor="text1"/>
        </w:rPr>
      </w:pPr>
    </w:p>
    <w:p w:rsidR="00F96B01" w:rsidRPr="00FE52A9" w:rsidRDefault="00F96B01" w:rsidP="00F96B01">
      <w:pPr>
        <w:jc w:val="center"/>
        <w:rPr>
          <w:rFonts w:eastAsia="Times New Roman" w:cs="Times New Roman"/>
          <w:bCs/>
          <w:color w:val="000000"/>
          <w:szCs w:val="28"/>
          <w:u w:val="single"/>
          <w:lang w:eastAsia="ru-RU"/>
        </w:rPr>
      </w:pPr>
      <w:r w:rsidRPr="00FE52A9">
        <w:rPr>
          <w:rFonts w:eastAsia="Times New Roman" w:cs="Times New Roman"/>
          <w:bCs/>
          <w:color w:val="000000"/>
          <w:szCs w:val="28"/>
          <w:u w:val="single"/>
          <w:lang w:eastAsia="ru-RU"/>
        </w:rPr>
        <w:t>Вопросы к практическому занятию</w:t>
      </w:r>
    </w:p>
    <w:p w:rsidR="00B34ED4" w:rsidRPr="00B015AA" w:rsidRDefault="00B34ED4" w:rsidP="005B138D">
      <w:pPr>
        <w:pStyle w:val="af0"/>
        <w:numPr>
          <w:ilvl w:val="0"/>
          <w:numId w:val="27"/>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Что включают в себя логические выражения?</w:t>
      </w:r>
    </w:p>
    <w:p w:rsidR="00B34ED4" w:rsidRPr="00B015AA" w:rsidRDefault="00B34ED4" w:rsidP="005B138D">
      <w:pPr>
        <w:pStyle w:val="af0"/>
        <w:numPr>
          <w:ilvl w:val="0"/>
          <w:numId w:val="27"/>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Что содержат ТИ и каков порядок их построения?</w:t>
      </w:r>
    </w:p>
    <w:p w:rsidR="00B34ED4" w:rsidRPr="00B015AA" w:rsidRDefault="00B34ED4" w:rsidP="005B138D">
      <w:pPr>
        <w:pStyle w:val="af0"/>
        <w:numPr>
          <w:ilvl w:val="0"/>
          <w:numId w:val="27"/>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Какие логические выражения называются равносильными?</w:t>
      </w:r>
    </w:p>
    <w:p w:rsidR="00B34ED4" w:rsidRPr="00B015AA" w:rsidRDefault="00B34ED4" w:rsidP="005B138D">
      <w:pPr>
        <w:pStyle w:val="af0"/>
        <w:numPr>
          <w:ilvl w:val="0"/>
          <w:numId w:val="27"/>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Какое логическое выражение называется тавтологией?</w:t>
      </w:r>
    </w:p>
    <w:p w:rsidR="00F96B01" w:rsidRPr="00B34ED4" w:rsidRDefault="00B34ED4" w:rsidP="005B138D">
      <w:pPr>
        <w:pStyle w:val="af0"/>
        <w:numPr>
          <w:ilvl w:val="0"/>
          <w:numId w:val="27"/>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Как определить, что логическое выражение тождественно-ложно?</w:t>
      </w:r>
    </w:p>
    <w:p w:rsidR="00F96B01" w:rsidRDefault="00F96B01" w:rsidP="00F96B01">
      <w:pPr>
        <w:jc w:val="center"/>
        <w:rPr>
          <w:rFonts w:eastAsia="Times New Roman" w:cs="Times New Roman"/>
          <w:bCs/>
          <w:color w:val="000000"/>
          <w:szCs w:val="28"/>
          <w:u w:val="single"/>
          <w:lang w:eastAsia="ru-RU"/>
        </w:rPr>
      </w:pPr>
      <w:r>
        <w:rPr>
          <w:rFonts w:eastAsia="Times New Roman" w:cs="Times New Roman"/>
          <w:bCs/>
          <w:color w:val="000000"/>
          <w:szCs w:val="28"/>
          <w:u w:val="single"/>
          <w:lang w:eastAsia="ru-RU"/>
        </w:rPr>
        <w:t>Задания</w:t>
      </w:r>
      <w:r w:rsidRPr="00FE52A9">
        <w:rPr>
          <w:rFonts w:eastAsia="Times New Roman" w:cs="Times New Roman"/>
          <w:bCs/>
          <w:color w:val="000000"/>
          <w:szCs w:val="28"/>
          <w:u w:val="single"/>
          <w:lang w:eastAsia="ru-RU"/>
        </w:rPr>
        <w:t xml:space="preserve"> к практическому занятию:</w:t>
      </w:r>
    </w:p>
    <w:p w:rsidR="00B34ED4" w:rsidRPr="00B34ED4" w:rsidRDefault="00B34ED4" w:rsidP="00B34ED4">
      <w:pPr>
        <w:pStyle w:val="af0"/>
        <w:spacing w:after="0" w:line="240" w:lineRule="auto"/>
        <w:ind w:left="0" w:firstLine="709"/>
        <w:jc w:val="both"/>
      </w:pPr>
      <w:r w:rsidRPr="00B34ED4">
        <w:t>Задание 1.</w:t>
      </w:r>
    </w:p>
    <w:p w:rsidR="00B34ED4" w:rsidRPr="00B34ED4" w:rsidRDefault="00B34ED4" w:rsidP="005B138D">
      <w:pPr>
        <w:pStyle w:val="af0"/>
        <w:numPr>
          <w:ilvl w:val="0"/>
          <w:numId w:val="25"/>
        </w:numPr>
        <w:spacing w:after="0" w:line="240" w:lineRule="auto"/>
        <w:ind w:left="0" w:firstLine="709"/>
        <w:jc w:val="both"/>
      </w:pPr>
      <w:r w:rsidRPr="00B34ED4">
        <w:t xml:space="preserve">Открыть программу  для моделирования работы логических схем по ссылке </w:t>
      </w:r>
      <w:hyperlink r:id="rId247" w:history="1">
        <w:r w:rsidRPr="00B34ED4">
          <w:rPr>
            <w:rStyle w:val="af"/>
            <w:u w:val="none"/>
          </w:rPr>
          <w:t>https://logic.ly/demo</w:t>
        </w:r>
      </w:hyperlink>
    </w:p>
    <w:p w:rsidR="00B34ED4" w:rsidRPr="00B34ED4" w:rsidRDefault="00B34ED4" w:rsidP="005B138D">
      <w:pPr>
        <w:pStyle w:val="af0"/>
        <w:numPr>
          <w:ilvl w:val="0"/>
          <w:numId w:val="25"/>
        </w:numPr>
        <w:spacing w:after="0" w:line="240" w:lineRule="auto"/>
        <w:ind w:left="0" w:firstLine="709"/>
        <w:jc w:val="both"/>
      </w:pPr>
      <w:r w:rsidRPr="00B34ED4">
        <w:t xml:space="preserve">Запустить </w:t>
      </w:r>
      <w:r w:rsidRPr="00B34ED4">
        <w:rPr>
          <w:lang w:val="en-US"/>
        </w:rPr>
        <w:t>Adobe</w:t>
      </w:r>
      <w:r w:rsidRPr="00B34ED4">
        <w:t xml:space="preserve"> </w:t>
      </w:r>
      <w:r w:rsidRPr="00B34ED4">
        <w:rPr>
          <w:lang w:val="en-US"/>
        </w:rPr>
        <w:t>Flash</w:t>
      </w:r>
      <w:r w:rsidRPr="00B34ED4">
        <w:t xml:space="preserve"> </w:t>
      </w:r>
      <w:r w:rsidRPr="00B34ED4">
        <w:rPr>
          <w:lang w:val="en-US"/>
        </w:rPr>
        <w:t>Player</w:t>
      </w:r>
      <w:r w:rsidRPr="00B34ED4">
        <w:t>. В появившемся окне щелкнуть по кнопке Разрешить</w:t>
      </w:r>
    </w:p>
    <w:p w:rsidR="00B34ED4" w:rsidRPr="00B34ED4" w:rsidRDefault="00B34ED4" w:rsidP="005B138D">
      <w:pPr>
        <w:pStyle w:val="af0"/>
        <w:numPr>
          <w:ilvl w:val="0"/>
          <w:numId w:val="25"/>
        </w:numPr>
        <w:spacing w:after="0" w:line="240" w:lineRule="auto"/>
        <w:ind w:left="0" w:firstLine="709"/>
        <w:jc w:val="both"/>
      </w:pPr>
      <w:r w:rsidRPr="00B34ED4">
        <w:t>С помощью данной программы  доказать истинность  основных законов алгебры логики, путем построения логической схемы по логической формуле</w:t>
      </w:r>
    </w:p>
    <w:p w:rsidR="00B34ED4" w:rsidRPr="00B34ED4" w:rsidRDefault="00B34ED4" w:rsidP="00B34ED4">
      <w:pPr>
        <w:pStyle w:val="af0"/>
        <w:spacing w:after="0" w:line="240" w:lineRule="auto"/>
        <w:ind w:left="0" w:firstLine="709"/>
        <w:jc w:val="both"/>
      </w:pPr>
      <w:r w:rsidRPr="00B34ED4">
        <w:t>Задание 2.</w:t>
      </w:r>
    </w:p>
    <w:p w:rsidR="00B34ED4" w:rsidRPr="00B34ED4" w:rsidRDefault="00B34ED4" w:rsidP="005B138D">
      <w:pPr>
        <w:pStyle w:val="af0"/>
        <w:numPr>
          <w:ilvl w:val="0"/>
          <w:numId w:val="26"/>
        </w:numPr>
        <w:spacing w:after="0" w:line="240" w:lineRule="auto"/>
        <w:ind w:left="0" w:firstLine="709"/>
        <w:jc w:val="both"/>
      </w:pPr>
      <w:r w:rsidRPr="00B34ED4">
        <w:t>Создать в программе модели логических схем согласно вариантам, указанным преподавателем из таблицы 1</w:t>
      </w:r>
    </w:p>
    <w:p w:rsidR="00B34ED4" w:rsidRPr="00B34ED4" w:rsidRDefault="00B34ED4" w:rsidP="005B138D">
      <w:pPr>
        <w:pStyle w:val="af0"/>
        <w:numPr>
          <w:ilvl w:val="0"/>
          <w:numId w:val="26"/>
        </w:numPr>
        <w:spacing w:after="0" w:line="240" w:lineRule="auto"/>
        <w:ind w:left="0" w:firstLine="709"/>
        <w:jc w:val="both"/>
      </w:pPr>
      <w:r w:rsidRPr="00B34ED4">
        <w:t>Исследовать работу данных моделей.</w:t>
      </w:r>
    </w:p>
    <w:p w:rsidR="00B34ED4" w:rsidRPr="00B34ED4" w:rsidRDefault="00B34ED4" w:rsidP="005B138D">
      <w:pPr>
        <w:pStyle w:val="af0"/>
        <w:numPr>
          <w:ilvl w:val="0"/>
          <w:numId w:val="26"/>
        </w:numPr>
        <w:spacing w:after="0" w:line="240" w:lineRule="auto"/>
        <w:ind w:left="0" w:firstLine="709"/>
        <w:jc w:val="both"/>
      </w:pPr>
      <w:r w:rsidRPr="00B34ED4">
        <w:t>Оформить результаты исследований (п.4) в письменном отчете, который должен содержать:</w:t>
      </w:r>
    </w:p>
    <w:p w:rsidR="00B34ED4" w:rsidRPr="00B34ED4" w:rsidRDefault="00B34ED4" w:rsidP="005B138D">
      <w:pPr>
        <w:pStyle w:val="af0"/>
        <w:numPr>
          <w:ilvl w:val="0"/>
          <w:numId w:val="24"/>
        </w:numPr>
        <w:spacing w:after="0" w:line="240" w:lineRule="auto"/>
        <w:ind w:left="0" w:firstLine="709"/>
        <w:jc w:val="both"/>
      </w:pPr>
      <w:r w:rsidRPr="00B34ED4">
        <w:t>логическое выражение;</w:t>
      </w:r>
    </w:p>
    <w:p w:rsidR="00B34ED4" w:rsidRPr="00B34ED4" w:rsidRDefault="00B34ED4" w:rsidP="005B138D">
      <w:pPr>
        <w:pStyle w:val="af0"/>
        <w:numPr>
          <w:ilvl w:val="0"/>
          <w:numId w:val="24"/>
        </w:numPr>
        <w:spacing w:after="0" w:line="240" w:lineRule="auto"/>
        <w:ind w:left="0" w:firstLine="709"/>
        <w:jc w:val="both"/>
      </w:pPr>
      <w:r w:rsidRPr="00B34ED4">
        <w:t>рисунок логической схемы по ГОСТ (отечественному стандарту);</w:t>
      </w:r>
    </w:p>
    <w:p w:rsidR="00B34ED4" w:rsidRPr="00B34ED4" w:rsidRDefault="00B34ED4" w:rsidP="005B138D">
      <w:pPr>
        <w:pStyle w:val="af0"/>
        <w:numPr>
          <w:ilvl w:val="0"/>
          <w:numId w:val="24"/>
        </w:numPr>
        <w:spacing w:after="0" w:line="240" w:lineRule="auto"/>
        <w:ind w:left="0" w:firstLine="709"/>
        <w:jc w:val="both"/>
      </w:pPr>
      <w:r w:rsidRPr="00B34ED4">
        <w:t>таблицу истинности.</w:t>
      </w:r>
    </w:p>
    <w:p w:rsidR="00B34ED4" w:rsidRPr="00B34ED4" w:rsidRDefault="00B34ED4" w:rsidP="00B34ED4">
      <w:pPr>
        <w:pStyle w:val="af0"/>
        <w:spacing w:after="0" w:line="240" w:lineRule="auto"/>
        <w:ind w:left="0" w:firstLine="709"/>
        <w:jc w:val="both"/>
      </w:pPr>
      <w:r w:rsidRPr="00B34ED4">
        <w:t>Задание 3.</w:t>
      </w:r>
    </w:p>
    <w:p w:rsidR="00B34ED4" w:rsidRPr="00B34ED4" w:rsidRDefault="00B34ED4" w:rsidP="00B34ED4">
      <w:pPr>
        <w:spacing w:after="0" w:line="240" w:lineRule="auto"/>
        <w:ind w:firstLine="709"/>
        <w:jc w:val="both"/>
      </w:pPr>
      <w:r w:rsidRPr="00B34ED4">
        <w:t xml:space="preserve">Построить таблицы истинности для следующих выражений : </w:t>
      </w:r>
      <w:r w:rsidRPr="00B34ED4">
        <w:rPr>
          <w:lang w:val="en-US"/>
        </w:rPr>
        <w:t>A</w:t>
      </w:r>
      <w:r w:rsidRPr="00B34ED4">
        <w:t xml:space="preserve"> </w:t>
      </w:r>
      <w:r w:rsidRPr="00B34ED4">
        <w:rPr>
          <w:lang w:val="en-US"/>
        </w:rPr>
        <w:t>v</w:t>
      </w:r>
      <w:r w:rsidRPr="00B34ED4">
        <w:t xml:space="preserve"> (</w:t>
      </w:r>
      <w:r w:rsidRPr="00B34ED4">
        <w:rPr>
          <w:lang w:val="en-US"/>
        </w:rPr>
        <w:t>B</w:t>
      </w:r>
      <w:r w:rsidRPr="00B34ED4">
        <w:t xml:space="preserve"> </w:t>
      </w:r>
      <w:r w:rsidRPr="00B34ED4">
        <w:rPr>
          <w:lang w:val="en-US"/>
        </w:rPr>
        <w:t>v</w:t>
      </w:r>
      <w:r w:rsidRPr="00B34ED4">
        <w:t xml:space="preserve"> </w:t>
      </w:r>
      <w:r w:rsidRPr="00B34ED4">
        <w:rPr>
          <w:rFonts w:cstheme="minorHAnsi"/>
        </w:rPr>
        <w:t>¬</w:t>
      </w:r>
      <w:r w:rsidRPr="00B34ED4">
        <w:rPr>
          <w:lang w:val="en-US"/>
        </w:rPr>
        <w:t>B</w:t>
      </w:r>
      <w:r w:rsidRPr="00B34ED4">
        <w:t xml:space="preserve"> =&gt; </w:t>
      </w:r>
      <w:r w:rsidRPr="00B34ED4">
        <w:rPr>
          <w:rFonts w:cstheme="minorHAnsi"/>
        </w:rPr>
        <w:t xml:space="preserve">¬ </w:t>
      </w:r>
      <w:r w:rsidRPr="00B34ED4">
        <w:rPr>
          <w:lang w:val="en-US"/>
        </w:rPr>
        <w:t>C</w:t>
      </w:r>
      <w:r w:rsidRPr="00B34ED4">
        <w:t xml:space="preserve">);   </w:t>
      </w:r>
      <w:r w:rsidRPr="00B34ED4">
        <w:rPr>
          <w:lang w:val="en-US"/>
        </w:rPr>
        <w:t>A</w:t>
      </w:r>
      <w:r w:rsidRPr="00B34ED4">
        <w:t xml:space="preserve"> &amp; (</w:t>
      </w:r>
      <w:r w:rsidRPr="00B34ED4">
        <w:rPr>
          <w:lang w:val="en-US"/>
        </w:rPr>
        <w:t>B</w:t>
      </w:r>
      <w:r w:rsidRPr="00B34ED4">
        <w:t xml:space="preserve"> &amp; </w:t>
      </w:r>
      <w:r w:rsidRPr="00B34ED4">
        <w:rPr>
          <w:rFonts w:cstheme="minorHAnsi"/>
        </w:rPr>
        <w:t>¬</w:t>
      </w:r>
      <w:r w:rsidRPr="00B34ED4">
        <w:t xml:space="preserve"> </w:t>
      </w:r>
      <w:r w:rsidRPr="00B34ED4">
        <w:rPr>
          <w:lang w:val="en-US"/>
        </w:rPr>
        <w:t>B</w:t>
      </w:r>
      <w:r w:rsidRPr="00B34ED4">
        <w:t xml:space="preserve"> =&gt; </w:t>
      </w:r>
      <w:r w:rsidRPr="00B34ED4">
        <w:rPr>
          <w:rFonts w:cstheme="minorHAnsi"/>
        </w:rPr>
        <w:t>¬</w:t>
      </w:r>
      <w:r w:rsidRPr="00B34ED4">
        <w:t xml:space="preserve"> </w:t>
      </w:r>
      <w:r w:rsidRPr="00B34ED4">
        <w:rPr>
          <w:lang w:val="en-US"/>
        </w:rPr>
        <w:t>C</w:t>
      </w:r>
      <w:r w:rsidRPr="00B34ED4">
        <w:t xml:space="preserve">);   </w:t>
      </w:r>
      <w:r w:rsidRPr="00B34ED4">
        <w:rPr>
          <w:lang w:val="en-US"/>
        </w:rPr>
        <w:t>A</w:t>
      </w:r>
      <w:r w:rsidRPr="00B34ED4">
        <w:t xml:space="preserve"> </w:t>
      </w:r>
      <w:r w:rsidRPr="00B34ED4">
        <w:rPr>
          <w:lang w:val="en-US"/>
        </w:rPr>
        <w:t>v</w:t>
      </w:r>
      <w:r w:rsidRPr="00B34ED4">
        <w:t xml:space="preserve"> (</w:t>
      </w:r>
      <w:r w:rsidRPr="00B34ED4">
        <w:rPr>
          <w:lang w:val="en-US"/>
        </w:rPr>
        <w:t>B</w:t>
      </w:r>
      <w:r w:rsidRPr="00B34ED4">
        <w:t xml:space="preserve"> </w:t>
      </w:r>
      <w:r w:rsidRPr="00B34ED4">
        <w:rPr>
          <w:lang w:val="en-US"/>
        </w:rPr>
        <w:t>v</w:t>
      </w:r>
      <w:r w:rsidRPr="00B34ED4">
        <w:t xml:space="preserve">  </w:t>
      </w:r>
      <w:r w:rsidRPr="00B34ED4">
        <w:rPr>
          <w:rFonts w:cstheme="minorHAnsi"/>
        </w:rPr>
        <w:t>¬</w:t>
      </w:r>
      <w:r w:rsidRPr="00B34ED4">
        <w:rPr>
          <w:lang w:val="en-US"/>
        </w:rPr>
        <w:t>B</w:t>
      </w:r>
      <w:r w:rsidRPr="00B34ED4">
        <w:t xml:space="preserve">) &amp; </w:t>
      </w:r>
      <w:r w:rsidRPr="00B34ED4">
        <w:rPr>
          <w:lang w:val="en-US"/>
        </w:rPr>
        <w:t>A</w:t>
      </w:r>
      <w:r w:rsidRPr="00B34ED4">
        <w:t xml:space="preserve"> </w:t>
      </w:r>
      <w:r w:rsidRPr="00B34ED4">
        <w:rPr>
          <w:lang w:val="en-US"/>
        </w:rPr>
        <w:t>v</w:t>
      </w:r>
      <w:r w:rsidRPr="00B34ED4">
        <w:t xml:space="preserve">  (</w:t>
      </w:r>
      <w:r w:rsidRPr="00B34ED4">
        <w:rPr>
          <w:lang w:val="en-US"/>
        </w:rPr>
        <w:t>B</w:t>
      </w:r>
      <w:r w:rsidRPr="00B34ED4">
        <w:t xml:space="preserve"> =&gt; </w:t>
      </w:r>
      <w:r w:rsidRPr="00B34ED4">
        <w:rPr>
          <w:lang w:val="en-US"/>
        </w:rPr>
        <w:t>C</w:t>
      </w:r>
      <w:r w:rsidRPr="00B34ED4">
        <w:t xml:space="preserve">) </w:t>
      </w:r>
    </w:p>
    <w:p w:rsidR="00B34ED4" w:rsidRDefault="00B34ED4" w:rsidP="00B34ED4">
      <w:pPr>
        <w:pStyle w:val="af0"/>
        <w:spacing w:after="0" w:line="240" w:lineRule="auto"/>
        <w:ind w:left="2127"/>
        <w:rPr>
          <w:u w:val="single"/>
        </w:rPr>
      </w:pPr>
    </w:p>
    <w:p w:rsidR="00B34ED4" w:rsidRPr="00B34ED4" w:rsidRDefault="00B34ED4" w:rsidP="00B34ED4">
      <w:pPr>
        <w:spacing w:after="0" w:line="240" w:lineRule="auto"/>
      </w:pPr>
      <w:r w:rsidRPr="00B34ED4">
        <w:t>Таблица 1</w:t>
      </w:r>
    </w:p>
    <w:p w:rsidR="00F96B01" w:rsidRDefault="00B34ED4" w:rsidP="00B34ED4">
      <w:pPr>
        <w:jc w:val="center"/>
        <w:rPr>
          <w:color w:val="000000" w:themeColor="text1"/>
        </w:rPr>
      </w:pPr>
      <w:r>
        <w:rPr>
          <w:noProof/>
          <w:color w:val="000000" w:themeColor="text1"/>
          <w:lang w:eastAsia="ru-RU"/>
        </w:rPr>
        <w:drawing>
          <wp:inline distT="0" distB="0" distL="0" distR="0" wp14:anchorId="28044BE6">
            <wp:extent cx="3322261" cy="2644736"/>
            <wp:effectExtent l="0" t="0" r="0" b="381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325195" cy="2647072"/>
                    </a:xfrm>
                    <a:prstGeom prst="rect">
                      <a:avLst/>
                    </a:prstGeom>
                    <a:noFill/>
                  </pic:spPr>
                </pic:pic>
              </a:graphicData>
            </a:graphic>
          </wp:inline>
        </w:drawing>
      </w:r>
      <w:r w:rsidR="00F96B01">
        <w:rPr>
          <w:color w:val="000000" w:themeColor="text1"/>
        </w:rPr>
        <w:br w:type="page"/>
      </w:r>
    </w:p>
    <w:p w:rsidR="00F96B01" w:rsidRDefault="00F96B01" w:rsidP="00F96B01">
      <w:pPr>
        <w:pStyle w:val="1"/>
      </w:pPr>
      <w:bookmarkStart w:id="22" w:name="_Toc93406075"/>
      <w:r>
        <w:t xml:space="preserve">Практическое занятие </w:t>
      </w:r>
      <w:r w:rsidRPr="00B7757A">
        <w:t>№</w:t>
      </w:r>
      <w:r>
        <w:t xml:space="preserve"> 8</w:t>
      </w:r>
      <w:r w:rsidRPr="00B7757A">
        <w:t xml:space="preserve"> «</w:t>
      </w:r>
      <w:r w:rsidR="00B34ED4" w:rsidRPr="00B34ED4">
        <w:t>Минимизация логических функций Метод непосредственных преобразований логических функций</w:t>
      </w:r>
      <w:r w:rsidRPr="00F96B01">
        <w:t>.</w:t>
      </w:r>
      <w:r w:rsidRPr="00B7757A">
        <w:t>»</w:t>
      </w:r>
      <w:bookmarkEnd w:id="22"/>
    </w:p>
    <w:p w:rsidR="00F96B01" w:rsidRPr="006B7020" w:rsidRDefault="00F96B01" w:rsidP="00F96B01">
      <w:pPr>
        <w:widowControl w:val="0"/>
        <w:spacing w:after="0" w:line="240" w:lineRule="auto"/>
        <w:jc w:val="center"/>
        <w:rPr>
          <w:color w:val="000000"/>
          <w:szCs w:val="24"/>
          <w:u w:val="single"/>
        </w:rPr>
      </w:pPr>
      <w:r w:rsidRPr="006B7020">
        <w:rPr>
          <w:color w:val="000000"/>
          <w:szCs w:val="24"/>
          <w:u w:val="single"/>
        </w:rPr>
        <w:t>Теоретическая часть</w:t>
      </w:r>
    </w:p>
    <w:p w:rsidR="00B34ED4" w:rsidRPr="00076036" w:rsidRDefault="00B34ED4" w:rsidP="005B138D">
      <w:pPr>
        <w:numPr>
          <w:ilvl w:val="0"/>
          <w:numId w:val="28"/>
        </w:numPr>
        <w:spacing w:after="133" w:line="267" w:lineRule="auto"/>
        <w:ind w:firstLine="708"/>
        <w:jc w:val="both"/>
      </w:pPr>
      <w:r w:rsidRPr="00076036">
        <w:rPr>
          <w:rFonts w:eastAsia="Times New Roman" w:cs="Times New Roman"/>
        </w:rPr>
        <w:t xml:space="preserve">Сложность логической функции, а отсюда сложность и стоимость реализующей ее схемы (цепи), пропорциональны числу логических операций и числу вхождений переменных или их отрицаний. В принципе любая логическая функция может быть упрощена непосредственно с помощью аксиом и теорем логики, но, как правило, такие преобразования требуют громоздких выкладок. Поэтому более целесообразно использовать специальные алгоритмические методы минимизации, позволяющие проводить упрощение функции более просто, быстро и безошибочно. </w:t>
      </w:r>
    </w:p>
    <w:p w:rsidR="00B34ED4" w:rsidRPr="00076036" w:rsidRDefault="00B34ED4" w:rsidP="005B138D">
      <w:pPr>
        <w:numPr>
          <w:ilvl w:val="0"/>
          <w:numId w:val="28"/>
        </w:numPr>
        <w:spacing w:after="129" w:line="267" w:lineRule="auto"/>
        <w:ind w:firstLine="708"/>
        <w:jc w:val="both"/>
      </w:pPr>
      <w:r w:rsidRPr="00076036">
        <w:rPr>
          <w:rFonts w:eastAsia="Times New Roman" w:cs="Times New Roman"/>
        </w:rPr>
        <w:t>Минимизация — представление функции в</w:t>
      </w:r>
      <w:hyperlink r:id="rId249">
        <w:r w:rsidRPr="00076036">
          <w:rPr>
            <w:rFonts w:eastAsia="Times New Roman" w:cs="Times New Roman"/>
          </w:rPr>
          <w:t xml:space="preserve"> </w:t>
        </w:r>
      </w:hyperlink>
      <w:hyperlink r:id="rId250">
        <w:r w:rsidRPr="00076036">
          <w:rPr>
            <w:rFonts w:eastAsia="Times New Roman" w:cs="Times New Roman"/>
            <w:u w:val="single" w:color="000000"/>
          </w:rPr>
          <w:t>ДНФ</w:t>
        </w:r>
      </w:hyperlink>
      <w:hyperlink r:id="rId251">
        <w:r w:rsidRPr="00076036">
          <w:rPr>
            <w:rFonts w:eastAsia="Times New Roman" w:cs="Times New Roman"/>
          </w:rPr>
          <w:t xml:space="preserve"> </w:t>
        </w:r>
      </w:hyperlink>
      <w:r w:rsidRPr="00076036">
        <w:rPr>
          <w:rFonts w:eastAsia="Times New Roman" w:cs="Times New Roman"/>
        </w:rPr>
        <w:t>или</w:t>
      </w:r>
      <w:hyperlink r:id="rId252">
        <w:r w:rsidRPr="00076036">
          <w:rPr>
            <w:rFonts w:eastAsia="Times New Roman" w:cs="Times New Roman"/>
          </w:rPr>
          <w:t xml:space="preserve"> </w:t>
        </w:r>
      </w:hyperlink>
      <w:hyperlink r:id="rId253">
        <w:r w:rsidRPr="00076036">
          <w:rPr>
            <w:rFonts w:eastAsia="Times New Roman" w:cs="Times New Roman"/>
            <w:u w:val="single" w:color="000000"/>
          </w:rPr>
          <w:t>КНФ</w:t>
        </w:r>
      </w:hyperlink>
      <w:hyperlink r:id="rId254">
        <w:r w:rsidRPr="00076036">
          <w:rPr>
            <w:rFonts w:eastAsia="Times New Roman" w:cs="Times New Roman"/>
          </w:rPr>
          <w:t xml:space="preserve"> </w:t>
        </w:r>
      </w:hyperlink>
      <w:r w:rsidRPr="00076036">
        <w:rPr>
          <w:rFonts w:eastAsia="Times New Roman" w:cs="Times New Roman"/>
        </w:rPr>
        <w:t xml:space="preserve">с минимальным количеством членов и минимальным набором переменных. </w:t>
      </w:r>
    </w:p>
    <w:p w:rsidR="00B34ED4" w:rsidRDefault="00B34ED4" w:rsidP="005B138D">
      <w:pPr>
        <w:numPr>
          <w:ilvl w:val="0"/>
          <w:numId w:val="28"/>
        </w:numPr>
        <w:spacing w:after="137" w:line="267" w:lineRule="auto"/>
        <w:ind w:firstLine="708"/>
        <w:jc w:val="both"/>
      </w:pPr>
      <w:r>
        <w:rPr>
          <w:rFonts w:eastAsia="Times New Roman" w:cs="Times New Roman"/>
        </w:rPr>
        <w:t xml:space="preserve">К методам минимизации относятся: </w:t>
      </w:r>
    </w:p>
    <w:p w:rsidR="00B34ED4" w:rsidRDefault="00B34ED4" w:rsidP="00B34ED4">
      <w:pPr>
        <w:spacing w:after="140" w:line="267" w:lineRule="auto"/>
        <w:ind w:left="1078" w:hanging="10"/>
        <w:jc w:val="both"/>
      </w:pPr>
      <w:r>
        <w:rPr>
          <w:rFonts w:eastAsia="Times New Roman" w:cs="Times New Roman"/>
        </w:rPr>
        <w:t>‒</w:t>
      </w:r>
      <w:r>
        <w:rPr>
          <w:rFonts w:ascii="Arial" w:eastAsia="Arial" w:hAnsi="Arial" w:cs="Arial"/>
        </w:rPr>
        <w:t xml:space="preserve"> </w:t>
      </w:r>
      <w:r>
        <w:rPr>
          <w:rFonts w:eastAsia="Times New Roman" w:cs="Times New Roman"/>
        </w:rPr>
        <w:t xml:space="preserve">метод Квайна; </w:t>
      </w:r>
    </w:p>
    <w:p w:rsidR="00B34ED4" w:rsidRDefault="00B34ED4" w:rsidP="00B34ED4">
      <w:pPr>
        <w:spacing w:after="139" w:line="267" w:lineRule="auto"/>
        <w:ind w:left="1078" w:hanging="10"/>
        <w:jc w:val="both"/>
      </w:pPr>
      <w:r>
        <w:rPr>
          <w:rFonts w:eastAsia="Times New Roman" w:cs="Times New Roman"/>
        </w:rPr>
        <w:t>‒</w:t>
      </w:r>
      <w:r>
        <w:rPr>
          <w:rFonts w:ascii="Arial" w:eastAsia="Arial" w:hAnsi="Arial" w:cs="Arial"/>
        </w:rPr>
        <w:t xml:space="preserve"> </w:t>
      </w:r>
      <w:r>
        <w:rPr>
          <w:rFonts w:eastAsia="Times New Roman" w:cs="Times New Roman"/>
        </w:rPr>
        <w:t xml:space="preserve">метод карт Карно; </w:t>
      </w:r>
    </w:p>
    <w:p w:rsidR="00B34ED4" w:rsidRPr="00076036" w:rsidRDefault="00B34ED4" w:rsidP="00B34ED4">
      <w:pPr>
        <w:spacing w:after="0" w:line="367" w:lineRule="auto"/>
        <w:ind w:left="1068" w:right="4384"/>
      </w:pPr>
      <w:r w:rsidRPr="00076036">
        <w:rPr>
          <w:rFonts w:eastAsia="Times New Roman" w:cs="Times New Roman"/>
        </w:rPr>
        <w:t>‒</w:t>
      </w:r>
      <w:r w:rsidRPr="00076036">
        <w:rPr>
          <w:rFonts w:ascii="Arial" w:eastAsia="Arial" w:hAnsi="Arial" w:cs="Arial"/>
        </w:rPr>
        <w:t xml:space="preserve"> </w:t>
      </w:r>
      <w:r w:rsidRPr="00076036">
        <w:rPr>
          <w:rFonts w:eastAsia="Times New Roman" w:cs="Times New Roman"/>
        </w:rPr>
        <w:t>метод испытания импликант; ‒</w:t>
      </w:r>
      <w:r w:rsidRPr="00076036">
        <w:rPr>
          <w:rFonts w:ascii="Arial" w:eastAsia="Arial" w:hAnsi="Arial" w:cs="Arial"/>
        </w:rPr>
        <w:t xml:space="preserve"> </w:t>
      </w:r>
      <w:r w:rsidRPr="00076036">
        <w:rPr>
          <w:rFonts w:eastAsia="Times New Roman" w:cs="Times New Roman"/>
        </w:rPr>
        <w:t>метод импликантных матриц; ‒</w:t>
      </w:r>
      <w:r w:rsidRPr="00076036">
        <w:rPr>
          <w:rFonts w:ascii="Arial" w:eastAsia="Arial" w:hAnsi="Arial" w:cs="Arial"/>
        </w:rPr>
        <w:t xml:space="preserve"> </w:t>
      </w:r>
      <w:r w:rsidRPr="00076036">
        <w:rPr>
          <w:rFonts w:eastAsia="Times New Roman" w:cs="Times New Roman"/>
        </w:rPr>
        <w:t xml:space="preserve">метод Квайна-Мак-Класки и др.  </w:t>
      </w:r>
    </w:p>
    <w:p w:rsidR="00B34ED4" w:rsidRPr="00076036" w:rsidRDefault="00B34ED4" w:rsidP="005B138D">
      <w:pPr>
        <w:numPr>
          <w:ilvl w:val="0"/>
          <w:numId w:val="28"/>
        </w:numPr>
        <w:spacing w:after="82" w:line="267" w:lineRule="auto"/>
        <w:ind w:firstLine="708"/>
        <w:jc w:val="both"/>
      </w:pPr>
      <w:r w:rsidRPr="00076036">
        <w:rPr>
          <w:rFonts w:eastAsia="Times New Roman" w:cs="Times New Roman"/>
        </w:rPr>
        <w:t xml:space="preserve">Преобразование функции методом Квайна можно разделить на два этапа: </w:t>
      </w:r>
    </w:p>
    <w:p w:rsidR="00B34ED4" w:rsidRPr="00076036" w:rsidRDefault="00B34ED4" w:rsidP="00B34ED4">
      <w:pPr>
        <w:tabs>
          <w:tab w:val="center" w:pos="758"/>
          <w:tab w:val="center" w:pos="5353"/>
        </w:tabs>
        <w:spacing w:after="2" w:line="267" w:lineRule="auto"/>
      </w:pPr>
      <w:r w:rsidRPr="00076036">
        <w:tab/>
      </w:r>
      <w:r w:rsidRPr="00076036">
        <w:rPr>
          <w:rFonts w:eastAsia="Times New Roman" w:cs="Times New Roman"/>
          <w:sz w:val="20"/>
        </w:rPr>
        <w:t>‒</w:t>
      </w:r>
      <w:r w:rsidRPr="00076036">
        <w:rPr>
          <w:rFonts w:ascii="Arial" w:eastAsia="Arial" w:hAnsi="Arial" w:cs="Arial"/>
          <w:sz w:val="20"/>
        </w:rPr>
        <w:t xml:space="preserve"> </w:t>
      </w:r>
      <w:r w:rsidRPr="00076036">
        <w:rPr>
          <w:rFonts w:ascii="Arial" w:eastAsia="Arial" w:hAnsi="Arial" w:cs="Arial"/>
          <w:sz w:val="20"/>
        </w:rPr>
        <w:tab/>
      </w:r>
      <w:r w:rsidRPr="00076036">
        <w:rPr>
          <w:rFonts w:eastAsia="Times New Roman" w:cs="Times New Roman"/>
        </w:rPr>
        <w:t xml:space="preserve">на первом этапе осуществляется переход от канонической формы </w:t>
      </w:r>
    </w:p>
    <w:p w:rsidR="00B34ED4" w:rsidRPr="00076036" w:rsidRDefault="00E111B2" w:rsidP="00B34ED4">
      <w:pPr>
        <w:spacing w:after="137" w:line="267" w:lineRule="auto"/>
        <w:ind w:left="-5" w:hanging="10"/>
        <w:jc w:val="both"/>
      </w:pPr>
      <w:hyperlink r:id="rId255">
        <w:r w:rsidR="00B34ED4" w:rsidRPr="00076036">
          <w:rPr>
            <w:rFonts w:eastAsia="Times New Roman" w:cs="Times New Roman"/>
          </w:rPr>
          <w:t>(</w:t>
        </w:r>
      </w:hyperlink>
      <w:hyperlink r:id="rId256">
        <w:r w:rsidR="00B34ED4" w:rsidRPr="00076036">
          <w:rPr>
            <w:rFonts w:eastAsia="Times New Roman" w:cs="Times New Roman"/>
            <w:u w:val="single" w:color="000000"/>
          </w:rPr>
          <w:t>СДНФ</w:t>
        </w:r>
      </w:hyperlink>
      <w:hyperlink r:id="rId257">
        <w:r w:rsidR="00B34ED4" w:rsidRPr="00076036">
          <w:rPr>
            <w:rFonts w:eastAsia="Times New Roman" w:cs="Times New Roman"/>
          </w:rPr>
          <w:t xml:space="preserve"> </w:t>
        </w:r>
      </w:hyperlink>
      <w:r w:rsidR="00B34ED4" w:rsidRPr="00076036">
        <w:rPr>
          <w:rFonts w:eastAsia="Times New Roman" w:cs="Times New Roman"/>
        </w:rPr>
        <w:t>или</w:t>
      </w:r>
      <w:hyperlink r:id="rId258">
        <w:r w:rsidR="00B34ED4" w:rsidRPr="00076036">
          <w:rPr>
            <w:rFonts w:eastAsia="Times New Roman" w:cs="Times New Roman"/>
          </w:rPr>
          <w:t xml:space="preserve"> </w:t>
        </w:r>
      </w:hyperlink>
      <w:hyperlink r:id="rId259">
        <w:r w:rsidR="00B34ED4" w:rsidRPr="00076036">
          <w:rPr>
            <w:rFonts w:eastAsia="Times New Roman" w:cs="Times New Roman"/>
            <w:u w:val="single" w:color="000000"/>
          </w:rPr>
          <w:t>СКНФ</w:t>
        </w:r>
      </w:hyperlink>
      <w:hyperlink r:id="rId260">
        <w:r w:rsidR="00B34ED4" w:rsidRPr="00076036">
          <w:rPr>
            <w:rFonts w:eastAsia="Times New Roman" w:cs="Times New Roman"/>
          </w:rPr>
          <w:t>)</w:t>
        </w:r>
      </w:hyperlink>
      <w:r w:rsidR="00B34ED4" w:rsidRPr="00076036">
        <w:rPr>
          <w:rFonts w:eastAsia="Times New Roman" w:cs="Times New Roman"/>
        </w:rPr>
        <w:t xml:space="preserve"> к так называемой сокращѐнной форме; </w:t>
      </w:r>
    </w:p>
    <w:p w:rsidR="00F96B01" w:rsidRDefault="00B34ED4" w:rsidP="00B34ED4">
      <w:pPr>
        <w:spacing w:after="79" w:line="267" w:lineRule="auto"/>
        <w:ind w:left="-15" w:firstLine="708"/>
        <w:jc w:val="both"/>
        <w:rPr>
          <w:rFonts w:eastAsia="Times New Roman" w:cs="Times New Roman"/>
        </w:rPr>
      </w:pPr>
      <w:r w:rsidRPr="00076036">
        <w:rPr>
          <w:rFonts w:eastAsia="Times New Roman" w:cs="Times New Roman"/>
          <w:sz w:val="20"/>
        </w:rPr>
        <w:t>‒</w:t>
      </w:r>
      <w:r w:rsidRPr="00076036">
        <w:rPr>
          <w:rFonts w:ascii="Arial" w:eastAsia="Arial" w:hAnsi="Arial" w:cs="Arial"/>
          <w:sz w:val="20"/>
        </w:rPr>
        <w:t xml:space="preserve"> </w:t>
      </w:r>
      <w:r w:rsidRPr="00076036">
        <w:rPr>
          <w:rFonts w:ascii="Arial" w:eastAsia="Arial" w:hAnsi="Arial" w:cs="Arial"/>
          <w:sz w:val="20"/>
        </w:rPr>
        <w:tab/>
      </w:r>
      <w:r w:rsidRPr="00076036">
        <w:rPr>
          <w:rFonts w:eastAsia="Times New Roman" w:cs="Times New Roman"/>
        </w:rPr>
        <w:t xml:space="preserve">на втором этапе — переход от сокращѐнной формы к минимальной форме. </w:t>
      </w:r>
    </w:p>
    <w:p w:rsidR="00AA1601" w:rsidRPr="00B34ED4" w:rsidRDefault="00AA1601" w:rsidP="00AA1601">
      <w:pPr>
        <w:spacing w:after="79" w:line="267" w:lineRule="auto"/>
        <w:ind w:left="-709"/>
        <w:jc w:val="both"/>
      </w:pPr>
      <w:r>
        <w:rPr>
          <w:noProof/>
          <w:lang w:eastAsia="ru-RU"/>
        </w:rPr>
        <w:drawing>
          <wp:inline distT="0" distB="0" distL="0" distR="0" wp14:anchorId="1C81F1BB" wp14:editId="6FD45798">
            <wp:extent cx="6453638" cy="9267094"/>
            <wp:effectExtent l="0" t="0" r="4445"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1"/>
                    <a:srcRect l="11685" t="13683" r="61514" b="17902"/>
                    <a:stretch/>
                  </pic:blipFill>
                  <pic:spPr bwMode="auto">
                    <a:xfrm>
                      <a:off x="0" y="0"/>
                      <a:ext cx="6486397" cy="9314134"/>
                    </a:xfrm>
                    <a:prstGeom prst="rect">
                      <a:avLst/>
                    </a:prstGeom>
                    <a:ln>
                      <a:noFill/>
                    </a:ln>
                    <a:extLst>
                      <a:ext uri="{53640926-AAD7-44D8-BBD7-CCE9431645EC}">
                        <a14:shadowObscured xmlns:a14="http://schemas.microsoft.com/office/drawing/2010/main"/>
                      </a:ext>
                    </a:extLst>
                  </pic:spPr>
                </pic:pic>
              </a:graphicData>
            </a:graphic>
          </wp:inline>
        </w:drawing>
      </w:r>
    </w:p>
    <w:p w:rsidR="00F96B01" w:rsidRPr="00FE52A9" w:rsidRDefault="00F96B01" w:rsidP="00F96B01">
      <w:pPr>
        <w:jc w:val="center"/>
        <w:rPr>
          <w:rFonts w:eastAsia="Times New Roman" w:cs="Times New Roman"/>
          <w:bCs/>
          <w:color w:val="000000"/>
          <w:szCs w:val="28"/>
          <w:u w:val="single"/>
          <w:lang w:eastAsia="ru-RU"/>
        </w:rPr>
      </w:pPr>
      <w:r w:rsidRPr="00FE52A9">
        <w:rPr>
          <w:rFonts w:eastAsia="Times New Roman" w:cs="Times New Roman"/>
          <w:bCs/>
          <w:color w:val="000000"/>
          <w:szCs w:val="28"/>
          <w:u w:val="single"/>
          <w:lang w:eastAsia="ru-RU"/>
        </w:rPr>
        <w:t>Вопросы к практическому занятию</w:t>
      </w:r>
    </w:p>
    <w:p w:rsidR="00AA1601" w:rsidRPr="00AA1601" w:rsidRDefault="00AA1601" w:rsidP="005B138D">
      <w:pPr>
        <w:pStyle w:val="af0"/>
        <w:numPr>
          <w:ilvl w:val="3"/>
          <w:numId w:val="20"/>
        </w:numPr>
        <w:spacing w:after="0" w:line="240" w:lineRule="auto"/>
        <w:ind w:left="0"/>
        <w:jc w:val="both"/>
        <w:rPr>
          <w:rFonts w:eastAsia="Times New Roman" w:cs="Times New Roman"/>
        </w:rPr>
      </w:pPr>
      <w:r w:rsidRPr="00AA1601">
        <w:rPr>
          <w:rFonts w:eastAsia="Times New Roman" w:cs="Times New Roman"/>
        </w:rPr>
        <w:t xml:space="preserve">Для чего используется минимизация логических функций?  </w:t>
      </w:r>
    </w:p>
    <w:p w:rsidR="00AA1601" w:rsidRPr="00AA1601" w:rsidRDefault="00AA1601" w:rsidP="005B138D">
      <w:pPr>
        <w:pStyle w:val="af0"/>
        <w:numPr>
          <w:ilvl w:val="3"/>
          <w:numId w:val="20"/>
        </w:numPr>
        <w:spacing w:after="0" w:line="240" w:lineRule="auto"/>
        <w:ind w:left="0"/>
        <w:jc w:val="both"/>
        <w:rPr>
          <w:rFonts w:eastAsia="Times New Roman" w:cs="Times New Roman"/>
        </w:rPr>
      </w:pPr>
      <w:r w:rsidRPr="00AA1601">
        <w:rPr>
          <w:rFonts w:eastAsia="Times New Roman" w:cs="Times New Roman"/>
        </w:rPr>
        <w:t xml:space="preserve">Что такое минимизация функции?  </w:t>
      </w:r>
    </w:p>
    <w:p w:rsidR="00AA1601" w:rsidRPr="00AA1601" w:rsidRDefault="00AA1601" w:rsidP="005B138D">
      <w:pPr>
        <w:pStyle w:val="af0"/>
        <w:numPr>
          <w:ilvl w:val="3"/>
          <w:numId w:val="20"/>
        </w:numPr>
        <w:spacing w:after="0" w:line="240" w:lineRule="auto"/>
        <w:ind w:left="0"/>
        <w:jc w:val="both"/>
        <w:rPr>
          <w:rFonts w:eastAsia="Times New Roman" w:cs="Times New Roman"/>
        </w:rPr>
      </w:pPr>
      <w:r w:rsidRPr="00AA1601">
        <w:rPr>
          <w:rFonts w:eastAsia="Times New Roman" w:cs="Times New Roman"/>
        </w:rPr>
        <w:t xml:space="preserve">Какие методы минимизации существуют?  </w:t>
      </w:r>
    </w:p>
    <w:p w:rsidR="00F96B01" w:rsidRPr="00AA1601" w:rsidRDefault="00AA1601" w:rsidP="005B138D">
      <w:pPr>
        <w:pStyle w:val="af0"/>
        <w:numPr>
          <w:ilvl w:val="3"/>
          <w:numId w:val="20"/>
        </w:numPr>
        <w:spacing w:after="0" w:line="240" w:lineRule="auto"/>
        <w:ind w:left="0"/>
        <w:jc w:val="both"/>
        <w:rPr>
          <w:rFonts w:eastAsia="Times New Roman" w:cs="Times New Roman"/>
          <w:bCs/>
          <w:color w:val="000000"/>
          <w:szCs w:val="28"/>
          <w:lang w:eastAsia="ru-RU"/>
        </w:rPr>
      </w:pPr>
      <w:r w:rsidRPr="00AA1601">
        <w:rPr>
          <w:rFonts w:eastAsia="Times New Roman" w:cs="Times New Roman"/>
        </w:rPr>
        <w:t xml:space="preserve">В чем суть метода Квайна?   </w:t>
      </w:r>
    </w:p>
    <w:p w:rsidR="00AA1601" w:rsidRDefault="00AA1601" w:rsidP="00F96B01">
      <w:pPr>
        <w:jc w:val="center"/>
        <w:rPr>
          <w:rFonts w:eastAsia="Times New Roman" w:cs="Times New Roman"/>
          <w:bCs/>
          <w:color w:val="000000"/>
          <w:szCs w:val="28"/>
          <w:u w:val="single"/>
          <w:lang w:eastAsia="ru-RU"/>
        </w:rPr>
      </w:pPr>
    </w:p>
    <w:p w:rsidR="00F96B01" w:rsidRDefault="00F96B01" w:rsidP="00F96B01">
      <w:pPr>
        <w:jc w:val="center"/>
        <w:rPr>
          <w:rFonts w:eastAsia="Times New Roman" w:cs="Times New Roman"/>
          <w:bCs/>
          <w:color w:val="000000"/>
          <w:szCs w:val="28"/>
          <w:u w:val="single"/>
          <w:lang w:eastAsia="ru-RU"/>
        </w:rPr>
      </w:pPr>
      <w:r>
        <w:rPr>
          <w:rFonts w:eastAsia="Times New Roman" w:cs="Times New Roman"/>
          <w:bCs/>
          <w:color w:val="000000"/>
          <w:szCs w:val="28"/>
          <w:u w:val="single"/>
          <w:lang w:eastAsia="ru-RU"/>
        </w:rPr>
        <w:t>Задания</w:t>
      </w:r>
      <w:r w:rsidRPr="00FE52A9">
        <w:rPr>
          <w:rFonts w:eastAsia="Times New Roman" w:cs="Times New Roman"/>
          <w:bCs/>
          <w:color w:val="000000"/>
          <w:szCs w:val="28"/>
          <w:u w:val="single"/>
          <w:lang w:eastAsia="ru-RU"/>
        </w:rPr>
        <w:t xml:space="preserve"> к практическому занятию:</w:t>
      </w:r>
    </w:p>
    <w:p w:rsidR="00AA1601" w:rsidRDefault="00AA1601" w:rsidP="00AA1601">
      <w:pPr>
        <w:spacing w:after="138" w:line="267" w:lineRule="auto"/>
        <w:ind w:left="718" w:hanging="10"/>
        <w:jc w:val="both"/>
        <w:rPr>
          <w:rFonts w:eastAsia="Times New Roman" w:cs="Times New Roman"/>
        </w:rPr>
      </w:pPr>
      <w:r>
        <w:rPr>
          <w:noProof/>
          <w:lang w:eastAsia="ru-RU"/>
        </w:rPr>
        <w:drawing>
          <wp:inline distT="0" distB="0" distL="0" distR="0" wp14:anchorId="79CDE9AE" wp14:editId="31DB9FFC">
            <wp:extent cx="4922458" cy="5922335"/>
            <wp:effectExtent l="0" t="0" r="0" b="254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2"/>
                    <a:srcRect l="12709" t="32139" r="64373" b="18845"/>
                    <a:stretch/>
                  </pic:blipFill>
                  <pic:spPr bwMode="auto">
                    <a:xfrm>
                      <a:off x="0" y="0"/>
                      <a:ext cx="4972404" cy="5982426"/>
                    </a:xfrm>
                    <a:prstGeom prst="rect">
                      <a:avLst/>
                    </a:prstGeom>
                    <a:ln>
                      <a:noFill/>
                    </a:ln>
                    <a:extLst>
                      <a:ext uri="{53640926-AAD7-44D8-BBD7-CCE9431645EC}">
                        <a14:shadowObscured xmlns:a14="http://schemas.microsoft.com/office/drawing/2010/main"/>
                      </a:ext>
                    </a:extLst>
                  </pic:spPr>
                </pic:pic>
              </a:graphicData>
            </a:graphic>
          </wp:inline>
        </w:drawing>
      </w:r>
      <w:r w:rsidRPr="00AA1601">
        <w:rPr>
          <w:rFonts w:eastAsia="Times New Roman" w:cs="Times New Roman"/>
        </w:rPr>
        <w:t xml:space="preserve"> </w:t>
      </w:r>
    </w:p>
    <w:p w:rsidR="00AA1601" w:rsidRPr="00076036" w:rsidRDefault="00AA1601" w:rsidP="00AA1601">
      <w:pPr>
        <w:spacing w:after="138" w:line="267" w:lineRule="auto"/>
        <w:ind w:left="718" w:hanging="10"/>
        <w:jc w:val="both"/>
      </w:pPr>
      <w:r w:rsidRPr="00076036">
        <w:rPr>
          <w:rFonts w:eastAsia="Times New Roman" w:cs="Times New Roman"/>
        </w:rPr>
        <w:t xml:space="preserve">Для заданной булевой функции </w:t>
      </w:r>
      <w:r>
        <w:rPr>
          <w:rFonts w:eastAsia="Times New Roman" w:cs="Times New Roman"/>
          <w:i/>
        </w:rPr>
        <w:t>f</w:t>
      </w:r>
      <w:r w:rsidRPr="00076036">
        <w:rPr>
          <w:rFonts w:eastAsia="Times New Roman" w:cs="Times New Roman"/>
          <w:i/>
        </w:rPr>
        <w:t xml:space="preserve"> ( </w:t>
      </w:r>
      <w:r>
        <w:rPr>
          <w:rFonts w:eastAsia="Times New Roman" w:cs="Times New Roman"/>
          <w:i/>
        </w:rPr>
        <w:t>x</w:t>
      </w:r>
      <w:r w:rsidRPr="00076036">
        <w:rPr>
          <w:rFonts w:eastAsia="Times New Roman" w:cs="Times New Roman"/>
          <w:i/>
        </w:rPr>
        <w:t xml:space="preserve">, </w:t>
      </w:r>
      <w:r>
        <w:rPr>
          <w:rFonts w:eastAsia="Times New Roman" w:cs="Times New Roman"/>
          <w:i/>
        </w:rPr>
        <w:t>y</w:t>
      </w:r>
      <w:r w:rsidRPr="00076036">
        <w:rPr>
          <w:rFonts w:eastAsia="Times New Roman" w:cs="Times New Roman"/>
          <w:i/>
        </w:rPr>
        <w:t xml:space="preserve">, </w:t>
      </w:r>
      <w:r>
        <w:rPr>
          <w:rFonts w:eastAsia="Times New Roman" w:cs="Times New Roman"/>
          <w:i/>
        </w:rPr>
        <w:t>z</w:t>
      </w:r>
      <w:r w:rsidRPr="00076036">
        <w:rPr>
          <w:rFonts w:eastAsia="Times New Roman" w:cs="Times New Roman"/>
          <w:i/>
        </w:rPr>
        <w:t xml:space="preserve">): </w:t>
      </w:r>
    </w:p>
    <w:p w:rsidR="00AA1601" w:rsidRPr="00076036" w:rsidRDefault="00AA1601" w:rsidP="005B138D">
      <w:pPr>
        <w:pStyle w:val="af0"/>
        <w:numPr>
          <w:ilvl w:val="0"/>
          <w:numId w:val="29"/>
        </w:numPr>
        <w:tabs>
          <w:tab w:val="center" w:pos="779"/>
          <w:tab w:val="center" w:pos="3948"/>
        </w:tabs>
        <w:spacing w:after="145" w:line="267" w:lineRule="auto"/>
      </w:pPr>
      <w:r w:rsidRPr="00B34ED4">
        <w:rPr>
          <w:rFonts w:eastAsia="Times New Roman" w:cs="Times New Roman"/>
        </w:rPr>
        <w:t xml:space="preserve">найти двоичную форму булевой функции; </w:t>
      </w:r>
    </w:p>
    <w:p w:rsidR="00AA1601" w:rsidRPr="00B34ED4" w:rsidRDefault="00AA1601" w:rsidP="005B138D">
      <w:pPr>
        <w:pStyle w:val="af0"/>
        <w:numPr>
          <w:ilvl w:val="0"/>
          <w:numId w:val="29"/>
        </w:numPr>
        <w:rPr>
          <w:rFonts w:eastAsia="Times New Roman" w:cs="Times New Roman"/>
        </w:rPr>
      </w:pPr>
      <w:r w:rsidRPr="00B34ED4">
        <w:rPr>
          <w:rFonts w:eastAsia="Times New Roman" w:cs="Times New Roman"/>
        </w:rPr>
        <w:t>составить СДНФ функции;</w:t>
      </w:r>
    </w:p>
    <w:p w:rsidR="00F96B01" w:rsidRPr="00AA1601" w:rsidRDefault="00AA1601" w:rsidP="005B138D">
      <w:pPr>
        <w:pStyle w:val="af0"/>
        <w:numPr>
          <w:ilvl w:val="0"/>
          <w:numId w:val="29"/>
        </w:numPr>
        <w:rPr>
          <w:rFonts w:ascii="Arial" w:eastAsia="Arial" w:hAnsi="Arial" w:cs="Arial"/>
        </w:rPr>
      </w:pPr>
      <w:r w:rsidRPr="00B34ED4">
        <w:rPr>
          <w:rFonts w:eastAsia="Times New Roman" w:cs="Times New Roman"/>
        </w:rPr>
        <w:t>минимизировать СДНФ функции.</w:t>
      </w:r>
      <w:r w:rsidR="00F96B01" w:rsidRPr="00AA1601">
        <w:rPr>
          <w:color w:val="000000" w:themeColor="text1"/>
        </w:rPr>
        <w:br w:type="page"/>
      </w:r>
    </w:p>
    <w:p w:rsidR="00F96B01" w:rsidRDefault="00F96B01" w:rsidP="00F96B01">
      <w:pPr>
        <w:pStyle w:val="1"/>
      </w:pPr>
      <w:bookmarkStart w:id="23" w:name="_Toc93406076"/>
      <w:r>
        <w:t xml:space="preserve">Практическое занятие </w:t>
      </w:r>
      <w:r w:rsidRPr="00B7757A">
        <w:t>№</w:t>
      </w:r>
      <w:r w:rsidR="00375EA5">
        <w:t xml:space="preserve"> 9</w:t>
      </w:r>
      <w:r w:rsidRPr="00B7757A">
        <w:t xml:space="preserve"> «</w:t>
      </w:r>
      <w:r w:rsidR="00AA1601" w:rsidRPr="00AA1601">
        <w:t>Минимизация логических функций Метод минимизации логических функций при помощи карт Карно</w:t>
      </w:r>
      <w:r w:rsidRPr="00F96B01">
        <w:t>.</w:t>
      </w:r>
      <w:r w:rsidRPr="00B7757A">
        <w:t>»</w:t>
      </w:r>
      <w:bookmarkEnd w:id="23"/>
    </w:p>
    <w:p w:rsidR="00F96B01" w:rsidRPr="006B7020" w:rsidRDefault="00F96B01" w:rsidP="00F96B01">
      <w:pPr>
        <w:widowControl w:val="0"/>
        <w:spacing w:after="0" w:line="240" w:lineRule="auto"/>
        <w:jc w:val="center"/>
        <w:rPr>
          <w:color w:val="000000"/>
          <w:szCs w:val="24"/>
          <w:u w:val="single"/>
        </w:rPr>
      </w:pPr>
      <w:r w:rsidRPr="006B7020">
        <w:rPr>
          <w:color w:val="000000"/>
          <w:szCs w:val="24"/>
          <w:u w:val="single"/>
        </w:rPr>
        <w:t>Теоретическая часть</w:t>
      </w:r>
    </w:p>
    <w:p w:rsidR="00AA1601" w:rsidRPr="007C3618" w:rsidRDefault="00AA1601" w:rsidP="00AA1601">
      <w:pPr>
        <w:ind w:left="-15"/>
      </w:pPr>
      <w:r w:rsidRPr="007C3618">
        <w:t xml:space="preserve">Карты Карно - это графическое представление операций попарного неполного склеивания и элементарного поглощения. </w:t>
      </w:r>
    </w:p>
    <w:p w:rsidR="00AA1601" w:rsidRPr="007C3618" w:rsidRDefault="00AA1601" w:rsidP="00AA1601">
      <w:pPr>
        <w:ind w:left="-15"/>
      </w:pPr>
      <w:r w:rsidRPr="007C3618">
        <w:t xml:space="preserve">Карты Карно рассматриваются как перестроенная соответствующим образом таблица истинности функции. </w:t>
      </w:r>
    </w:p>
    <w:p w:rsidR="00AA1601" w:rsidRPr="007C3618" w:rsidRDefault="00AA1601" w:rsidP="00AA1601">
      <w:pPr>
        <w:ind w:left="709"/>
      </w:pPr>
      <w:r w:rsidRPr="007C3618">
        <w:t xml:space="preserve">Карты Карно - определенная плоская развертка </w:t>
      </w:r>
      <w:r>
        <w:t>n</w:t>
      </w:r>
      <w:r w:rsidRPr="007C3618">
        <w:t xml:space="preserve">-мерного булева куба. </w:t>
      </w:r>
    </w:p>
    <w:p w:rsidR="00AA1601" w:rsidRPr="007C3618" w:rsidRDefault="00AA1601" w:rsidP="00AA1601">
      <w:pPr>
        <w:ind w:left="-15"/>
      </w:pPr>
      <w:r w:rsidRPr="007C3618">
        <w:t xml:space="preserve">Строится таблица истинности функции определенным образом. Каждая клетка таблицы соответствует вполне определенной вершине булева куба. Нулевые значения не записываются. </w:t>
      </w:r>
    </w:p>
    <w:p w:rsidR="00AA1601" w:rsidRPr="007C3618" w:rsidRDefault="00AA1601" w:rsidP="00AA1601">
      <w:pPr>
        <w:spacing w:after="5" w:line="254" w:lineRule="auto"/>
        <w:ind w:left="719" w:hanging="10"/>
        <w:jc w:val="center"/>
      </w:pPr>
      <w:r w:rsidRPr="007C3618">
        <w:t xml:space="preserve">Карта Карно для функции 4-х переменных: </w:t>
      </w:r>
    </w:p>
    <w:p w:rsidR="00AA1601" w:rsidRDefault="00AA1601" w:rsidP="00AA1601">
      <w:pPr>
        <w:spacing w:after="0" w:line="259" w:lineRule="auto"/>
        <w:ind w:left="768"/>
        <w:jc w:val="center"/>
      </w:pPr>
      <w:r>
        <w:rPr>
          <w:noProof/>
          <w:lang w:eastAsia="ru-RU"/>
        </w:rPr>
        <w:drawing>
          <wp:inline distT="0" distB="0" distL="0" distR="0" wp14:anchorId="07F0F703" wp14:editId="4240DF51">
            <wp:extent cx="1990344" cy="1956816"/>
            <wp:effectExtent l="0" t="0" r="0" b="0"/>
            <wp:docPr id="162" name="Pictu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263"/>
                    <a:stretch>
                      <a:fillRect/>
                    </a:stretch>
                  </pic:blipFill>
                  <pic:spPr>
                    <a:xfrm>
                      <a:off x="0" y="0"/>
                      <a:ext cx="1990344" cy="1956816"/>
                    </a:xfrm>
                    <a:prstGeom prst="rect">
                      <a:avLst/>
                    </a:prstGeom>
                  </pic:spPr>
                </pic:pic>
              </a:graphicData>
            </a:graphic>
          </wp:inline>
        </w:drawing>
      </w:r>
      <w:r>
        <w:t xml:space="preserve"> </w:t>
      </w:r>
    </w:p>
    <w:p w:rsidR="00AA1601" w:rsidRPr="007C3618" w:rsidRDefault="00AA1601" w:rsidP="00AA1601">
      <w:pPr>
        <w:ind w:left="-15"/>
      </w:pPr>
      <w:r w:rsidRPr="007C3618">
        <w:t xml:space="preserve">Благодаря использованию кода Грея в ней верхняя строка является соседней с нижней, а правый столбец соседний с левым, т.е. карта Карно рассматривается как поверхность фигуры под названием тор ("бублик"). </w:t>
      </w:r>
    </w:p>
    <w:p w:rsidR="00AA1601" w:rsidRPr="007C3618" w:rsidRDefault="00AA1601" w:rsidP="00AA1601">
      <w:pPr>
        <w:spacing w:after="0" w:line="259" w:lineRule="auto"/>
        <w:ind w:left="709"/>
      </w:pPr>
      <w:r w:rsidRPr="007C3618">
        <w:rPr>
          <w:b/>
        </w:rPr>
        <w:t xml:space="preserve"> </w:t>
      </w:r>
    </w:p>
    <w:p w:rsidR="00AA1601" w:rsidRPr="007C3618" w:rsidRDefault="00AA1601" w:rsidP="00AA1601">
      <w:pPr>
        <w:spacing w:after="1" w:line="259" w:lineRule="auto"/>
        <w:ind w:left="704" w:hanging="10"/>
      </w:pPr>
      <w:r w:rsidRPr="007C3618">
        <w:rPr>
          <w:b/>
        </w:rPr>
        <w:t xml:space="preserve">Правила склейки: </w:t>
      </w:r>
    </w:p>
    <w:p w:rsidR="00AA1601" w:rsidRPr="007C3618" w:rsidRDefault="00AA1601" w:rsidP="00AA1601">
      <w:pPr>
        <w:spacing w:after="39"/>
        <w:ind w:left="-15"/>
      </w:pPr>
      <w:r w:rsidRPr="007C3618">
        <w:rPr>
          <w:rFonts w:ascii="Segoe UI Symbol" w:eastAsia="Segoe UI Symbol" w:hAnsi="Segoe UI Symbol" w:cs="Segoe UI Symbol"/>
        </w:rPr>
        <w:t>−</w:t>
      </w:r>
      <w:r w:rsidRPr="007C3618">
        <w:rPr>
          <w:rFonts w:ascii="Arial" w:eastAsia="Arial" w:hAnsi="Arial" w:cs="Arial"/>
        </w:rPr>
        <w:t xml:space="preserve"> </w:t>
      </w:r>
      <w:r w:rsidRPr="007C3618">
        <w:t xml:space="preserve">склейку клеток карты Карно можно осуществлять по единицам (если необходимо получить ДНФ) или по нулям (если требуется КНФ); </w:t>
      </w:r>
    </w:p>
    <w:p w:rsidR="00AA1601" w:rsidRPr="007C3618" w:rsidRDefault="00AA1601" w:rsidP="00AA1601">
      <w:pPr>
        <w:ind w:left="-15"/>
      </w:pPr>
      <w:r w:rsidRPr="007C3618">
        <w:rPr>
          <w:rFonts w:ascii="Segoe UI Symbol" w:eastAsia="Segoe UI Symbol" w:hAnsi="Segoe UI Symbol" w:cs="Segoe UI Symbol"/>
        </w:rPr>
        <w:t>−</w:t>
      </w:r>
      <w:r w:rsidRPr="007C3618">
        <w:rPr>
          <w:rFonts w:ascii="Arial" w:eastAsia="Arial" w:hAnsi="Arial" w:cs="Arial"/>
        </w:rPr>
        <w:t xml:space="preserve"> </w:t>
      </w:r>
      <w:r w:rsidRPr="007C3618">
        <w:t>склеивать можно только прямоугольные области с числом единиц (нулей) 2</w:t>
      </w:r>
      <w:r>
        <w:rPr>
          <w:i/>
          <w:vertAlign w:val="superscript"/>
        </w:rPr>
        <w:t>n</w:t>
      </w:r>
      <w:r w:rsidRPr="007C3618">
        <w:t xml:space="preserve">, где </w:t>
      </w:r>
      <w:r>
        <w:rPr>
          <w:i/>
        </w:rPr>
        <w:t>n</w:t>
      </w:r>
      <w:r w:rsidRPr="007C3618">
        <w:t xml:space="preserve"> — целое число. Для карт Карно с числом переменных более четырёх могут получаться более сложные области, о чём будет сказано в следующих разделах; </w:t>
      </w:r>
    </w:p>
    <w:p w:rsidR="00AA1601" w:rsidRPr="007C3618" w:rsidRDefault="00AA1601" w:rsidP="00AA1601">
      <w:pPr>
        <w:ind w:left="-15"/>
      </w:pPr>
      <w:r w:rsidRPr="007C3618">
        <w:rPr>
          <w:rFonts w:ascii="Segoe UI Symbol" w:eastAsia="Segoe UI Symbol" w:hAnsi="Segoe UI Symbol" w:cs="Segoe UI Symbol"/>
        </w:rPr>
        <w:t>−</w:t>
      </w:r>
      <w:r w:rsidRPr="007C3618">
        <w:rPr>
          <w:rFonts w:ascii="Arial" w:eastAsia="Arial" w:hAnsi="Arial" w:cs="Arial"/>
        </w:rPr>
        <w:t xml:space="preserve"> </w:t>
      </w:r>
      <w:r w:rsidRPr="007C3618">
        <w:t xml:space="preserve">область, которая подвергается склейке должна содержать только единицы (нули); </w:t>
      </w:r>
      <w:r w:rsidRPr="007C3618">
        <w:rPr>
          <w:rFonts w:ascii="Segoe UI Symbol" w:eastAsia="Segoe UI Symbol" w:hAnsi="Segoe UI Symbol" w:cs="Segoe UI Symbol"/>
        </w:rPr>
        <w:t>−</w:t>
      </w:r>
      <w:r w:rsidRPr="007C3618">
        <w:rPr>
          <w:rFonts w:ascii="Arial" w:eastAsia="Arial" w:hAnsi="Arial" w:cs="Arial"/>
        </w:rPr>
        <w:t xml:space="preserve"> </w:t>
      </w:r>
      <w:r w:rsidRPr="007C3618">
        <w:t xml:space="preserve">крайние клетки каждой горизонтали и каждой вертикали также граничат между собой и могут объединяться в прямоугольники. Следствием этого правила является смежность всех четырёх угловых ячеек карты Карно для </w:t>
      </w:r>
      <w:r>
        <w:rPr>
          <w:i/>
        </w:rPr>
        <w:t>N</w:t>
      </w:r>
      <w:r w:rsidRPr="007C3618">
        <w:t xml:space="preserve">=4. Если во всех четырёх угловых ячейках стоят единицы (нули) они могут быть объединены в квадрат; </w:t>
      </w:r>
    </w:p>
    <w:p w:rsidR="00AA1601" w:rsidRPr="007C3618" w:rsidRDefault="00AA1601" w:rsidP="00AA1601">
      <w:pPr>
        <w:ind w:left="709"/>
      </w:pPr>
      <w:r w:rsidRPr="007C3618">
        <w:rPr>
          <w:rFonts w:ascii="Segoe UI Symbol" w:eastAsia="Segoe UI Symbol" w:hAnsi="Segoe UI Symbol" w:cs="Segoe UI Symbol"/>
        </w:rPr>
        <w:t>−</w:t>
      </w:r>
      <w:r w:rsidRPr="007C3618">
        <w:rPr>
          <w:rFonts w:ascii="Arial" w:eastAsia="Arial" w:hAnsi="Arial" w:cs="Arial"/>
        </w:rPr>
        <w:t xml:space="preserve"> </w:t>
      </w:r>
      <w:r w:rsidRPr="007C3618">
        <w:t xml:space="preserve">все единицы (нули) должны попасть в какую-либо область; </w:t>
      </w:r>
    </w:p>
    <w:p w:rsidR="00AA1601" w:rsidRPr="007C3618" w:rsidRDefault="00AA1601" w:rsidP="00AA1601">
      <w:pPr>
        <w:ind w:left="-15"/>
      </w:pPr>
      <w:r w:rsidRPr="007C3618">
        <w:rPr>
          <w:rFonts w:ascii="Segoe UI Symbol" w:eastAsia="Segoe UI Symbol" w:hAnsi="Segoe UI Symbol" w:cs="Segoe UI Symbol"/>
        </w:rPr>
        <w:t>−</w:t>
      </w:r>
      <w:r w:rsidRPr="007C3618">
        <w:rPr>
          <w:rFonts w:ascii="Arial" w:eastAsia="Arial" w:hAnsi="Arial" w:cs="Arial"/>
        </w:rPr>
        <w:t xml:space="preserve"> </w:t>
      </w:r>
      <w:r w:rsidRPr="007C3618">
        <w:t>с точки зрения минимальности ДНФ (КНФ) число областей должно быть как можно меньше (каждая область представляет собой терм), а число клеток в области должно быть как можно больше (чем больше клеток в области, тем меньше переменных содержит терм. Терм размером 2</w:t>
      </w:r>
      <w:r>
        <w:rPr>
          <w:i/>
          <w:vertAlign w:val="superscript"/>
        </w:rPr>
        <w:t>n</w:t>
      </w:r>
      <w:r w:rsidRPr="007C3618">
        <w:t xml:space="preserve"> ячеек содержит </w:t>
      </w:r>
      <w:r>
        <w:rPr>
          <w:i/>
        </w:rPr>
        <w:t>N</w:t>
      </w:r>
      <w:r w:rsidRPr="007C3618">
        <w:t>–</w:t>
      </w:r>
      <w:r>
        <w:rPr>
          <w:i/>
        </w:rPr>
        <w:t>n</w:t>
      </w:r>
      <w:r w:rsidRPr="007C3618">
        <w:t xml:space="preserve"> переменных); </w:t>
      </w:r>
    </w:p>
    <w:p w:rsidR="00AA1601" w:rsidRPr="007C3618" w:rsidRDefault="00AA1601" w:rsidP="00AA1601">
      <w:pPr>
        <w:ind w:left="-15"/>
      </w:pPr>
      <w:r w:rsidRPr="007C3618">
        <w:rPr>
          <w:rFonts w:ascii="Segoe UI Symbol" w:eastAsia="Segoe UI Symbol" w:hAnsi="Segoe UI Symbol" w:cs="Segoe UI Symbol"/>
        </w:rPr>
        <w:t>−</w:t>
      </w:r>
      <w:r w:rsidRPr="007C3618">
        <w:rPr>
          <w:rFonts w:ascii="Arial" w:eastAsia="Arial" w:hAnsi="Arial" w:cs="Arial"/>
        </w:rPr>
        <w:t xml:space="preserve"> </w:t>
      </w:r>
      <w:r w:rsidRPr="007C3618">
        <w:t xml:space="preserve">одна ячейка карты Карно может входить сразу в несколько областей. Это следует из очевидного свойства булевых функций: повторение уже существующего слагаемого </w:t>
      </w:r>
    </w:p>
    <w:p w:rsidR="00AA1601" w:rsidRPr="007C3618" w:rsidRDefault="00AA1601" w:rsidP="00AA1601">
      <w:pPr>
        <w:ind w:left="-15"/>
      </w:pPr>
      <w:r w:rsidRPr="007C3618">
        <w:t xml:space="preserve">(сомножителя) не влияет на функцию: </w:t>
      </w:r>
      <w:r>
        <w:rPr>
          <w:noProof/>
          <w:lang w:eastAsia="ru-RU"/>
        </w:rPr>
        <w:drawing>
          <wp:inline distT="0" distB="0" distL="0" distR="0" wp14:anchorId="4DC40D3A" wp14:editId="753C4C00">
            <wp:extent cx="1804416" cy="173736"/>
            <wp:effectExtent l="0" t="0" r="0" b="0"/>
            <wp:docPr id="750" name="Picture 750"/>
            <wp:cNvGraphicFramePr/>
            <a:graphic xmlns:a="http://schemas.openxmlformats.org/drawingml/2006/main">
              <a:graphicData uri="http://schemas.openxmlformats.org/drawingml/2006/picture">
                <pic:pic xmlns:pic="http://schemas.openxmlformats.org/drawingml/2006/picture">
                  <pic:nvPicPr>
                    <pic:cNvPr id="750" name="Picture 750"/>
                    <pic:cNvPicPr/>
                  </pic:nvPicPr>
                  <pic:blipFill>
                    <a:blip r:embed="rId264"/>
                    <a:stretch>
                      <a:fillRect/>
                    </a:stretch>
                  </pic:blipFill>
                  <pic:spPr>
                    <a:xfrm>
                      <a:off x="0" y="0"/>
                      <a:ext cx="1804416" cy="173736"/>
                    </a:xfrm>
                    <a:prstGeom prst="rect">
                      <a:avLst/>
                    </a:prstGeom>
                  </pic:spPr>
                </pic:pic>
              </a:graphicData>
            </a:graphic>
          </wp:inline>
        </w:drawing>
      </w:r>
      <w:r w:rsidRPr="007C3618">
        <w:t xml:space="preserve">; </w:t>
      </w:r>
    </w:p>
    <w:p w:rsidR="00AA1601" w:rsidRPr="007C3618" w:rsidRDefault="00AA1601" w:rsidP="00AA1601">
      <w:pPr>
        <w:ind w:left="-15"/>
      </w:pPr>
      <w:r w:rsidRPr="007C3618">
        <w:rPr>
          <w:rFonts w:ascii="Segoe UI Symbol" w:eastAsia="Segoe UI Symbol" w:hAnsi="Segoe UI Symbol" w:cs="Segoe UI Symbol"/>
        </w:rPr>
        <w:t>−</w:t>
      </w:r>
      <w:r w:rsidRPr="007C3618">
        <w:rPr>
          <w:rFonts w:ascii="Arial" w:eastAsia="Arial" w:hAnsi="Arial" w:cs="Arial"/>
        </w:rPr>
        <w:t xml:space="preserve"> </w:t>
      </w:r>
      <w:r w:rsidRPr="007C3618">
        <w:t xml:space="preserve">в отличие от СДНФ (СКНФ), ДНФ (КНФ) не единственны. Возможно несколько эквивалентных друг другу ДНФ (КНФ), которые соответствуют разным способам покрытия карты Карно прямоугольными областями. </w:t>
      </w:r>
    </w:p>
    <w:p w:rsidR="00AA1601" w:rsidRPr="007C3618" w:rsidRDefault="00AA1601" w:rsidP="00AA1601">
      <w:pPr>
        <w:ind w:left="-15"/>
      </w:pPr>
      <w:r w:rsidRPr="007C3618">
        <w:t xml:space="preserve">После заполнения Карты Карно значениями из таблицы истинности берём первую область и смотрим, какие переменные не меняются в пределах этой области, выписываем конъюнкцию этих переменных; если неменяющаяся переменная нулевая, проставляем над ней инверсию. Берём следующую область, выполняем то же самое, что и для первой, и т. д. для всех областей. Конъюнкции областей объединяем дизъюнкцией.  Для КНФ всё то же самое, только рассматриваем клетки с нулями, неменяющиеся переменные в пределах одной области объединяем в дизъюнкции (инверсии проставляем над единичными переменными), а дизъюнкции областей объединяем в конъюнкцию. На этом минимизация считается законченной. </w:t>
      </w:r>
      <w:r w:rsidRPr="007C3618">
        <w:rPr>
          <w:b/>
        </w:rPr>
        <w:t xml:space="preserve"> </w:t>
      </w:r>
    </w:p>
    <w:p w:rsidR="00AA1601" w:rsidRPr="007C3618" w:rsidRDefault="00AA1601" w:rsidP="00375EA5">
      <w:pPr>
        <w:spacing w:after="0" w:line="259" w:lineRule="auto"/>
        <w:ind w:left="709"/>
      </w:pPr>
      <w:r w:rsidRPr="007C3618">
        <w:rPr>
          <w:b/>
          <w:sz w:val="26"/>
        </w:rPr>
        <w:t xml:space="preserve"> </w:t>
      </w:r>
    </w:p>
    <w:p w:rsidR="00375EA5" w:rsidRDefault="00375EA5" w:rsidP="00375EA5">
      <w:pPr>
        <w:ind w:left="-15"/>
        <w:jc w:val="center"/>
      </w:pPr>
      <w:r w:rsidRPr="00375EA5">
        <w:t>Пример 1</w:t>
      </w:r>
    </w:p>
    <w:p w:rsidR="00AA1601" w:rsidRPr="007C3618" w:rsidRDefault="00AA1601" w:rsidP="00AA1601">
      <w:pPr>
        <w:ind w:left="-15"/>
      </w:pPr>
      <w:r w:rsidRPr="007C3618">
        <w:t xml:space="preserve">У мальчика Коли есть мама, папа, дедушка и бабушка. Коля пойдёт гулять на улицу, если и только если ему разрешат хотя бы двое родственников. Для краткости обозначим родственников Коли через буквы: </w:t>
      </w:r>
    </w:p>
    <w:p w:rsidR="00AA1601" w:rsidRPr="007C3618" w:rsidRDefault="00AA1601" w:rsidP="00AA1601">
      <w:pPr>
        <w:spacing w:after="0" w:line="239" w:lineRule="auto"/>
        <w:ind w:left="709" w:right="6993"/>
      </w:pPr>
      <w:r>
        <w:t>мама - х1 папа - х2 дедушка - х3 бабушка -</w:t>
      </w:r>
      <w:r w:rsidRPr="007C3618">
        <w:t xml:space="preserve">х4 </w:t>
      </w:r>
    </w:p>
    <w:p w:rsidR="00AA1601" w:rsidRPr="007C3618" w:rsidRDefault="00AA1601" w:rsidP="00AA1601">
      <w:pPr>
        <w:ind w:left="-15"/>
      </w:pPr>
      <w:r w:rsidRPr="007C3618">
        <w:t xml:space="preserve">Условимся обозначать согласие родственников единицей, несогласие - нулём. Возможность пойти погулять обозначим буквой </w:t>
      </w:r>
      <w:r>
        <w:t>f</w:t>
      </w:r>
      <w:r w:rsidRPr="007C3618">
        <w:t xml:space="preserve">, Коля идёт гулять — </w:t>
      </w:r>
      <w:r>
        <w:t>f</w:t>
      </w:r>
      <w:r w:rsidRPr="007C3618">
        <w:t xml:space="preserve"> = 1, Коля гулять не идёт — </w:t>
      </w:r>
      <w:r>
        <w:t>f</w:t>
      </w:r>
      <w:r w:rsidRPr="007C3618">
        <w:t xml:space="preserve"> = 0. </w:t>
      </w:r>
    </w:p>
    <w:p w:rsidR="00AA1601" w:rsidRDefault="00AA1601" w:rsidP="00AA1601">
      <w:pPr>
        <w:spacing w:after="5" w:line="254" w:lineRule="auto"/>
        <w:ind w:left="719" w:hanging="10"/>
        <w:jc w:val="center"/>
      </w:pPr>
      <w:r>
        <w:t xml:space="preserve">Составим таблицу истинности: </w:t>
      </w:r>
    </w:p>
    <w:tbl>
      <w:tblPr>
        <w:tblStyle w:val="TableGrid"/>
        <w:tblW w:w="3725" w:type="dxa"/>
        <w:tblInd w:w="2813" w:type="dxa"/>
        <w:tblCellMar>
          <w:top w:w="12" w:type="dxa"/>
          <w:left w:w="166" w:type="dxa"/>
          <w:right w:w="105" w:type="dxa"/>
        </w:tblCellMar>
        <w:tblLook w:val="04A0" w:firstRow="1" w:lastRow="0" w:firstColumn="1" w:lastColumn="0" w:noHBand="0" w:noVBand="1"/>
      </w:tblPr>
      <w:tblGrid>
        <w:gridCol w:w="576"/>
        <w:gridCol w:w="629"/>
        <w:gridCol w:w="634"/>
        <w:gridCol w:w="629"/>
        <w:gridCol w:w="629"/>
        <w:gridCol w:w="628"/>
      </w:tblGrid>
      <w:tr w:rsidR="00AA1601" w:rsidTr="00AA1601">
        <w:trPr>
          <w:trHeight w:val="288"/>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left="10"/>
            </w:pPr>
            <w:r>
              <w:t xml:space="preserve">№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left="5"/>
            </w:pPr>
            <w:r>
              <w:t xml:space="preserve">X1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left="5"/>
            </w:pPr>
            <w:r>
              <w:t xml:space="preserve">X2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pPr>
            <w:r>
              <w:t xml:space="preserve">X3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pPr>
            <w:r>
              <w:t xml:space="preserve">X4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f </w:t>
            </w:r>
          </w:p>
        </w:tc>
      </w:tr>
      <w:tr w:rsidR="00AA1601" w:rsidTr="00AA1601">
        <w:trPr>
          <w:trHeight w:val="283"/>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6"/>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r>
      <w:tr w:rsidR="00AA1601" w:rsidTr="00AA1601">
        <w:trPr>
          <w:trHeight w:val="288"/>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6"/>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r>
      <w:tr w:rsidR="00AA1601" w:rsidTr="00AA1601">
        <w:trPr>
          <w:trHeight w:val="283"/>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6"/>
              <w:jc w:val="center"/>
            </w:pPr>
            <w:r>
              <w:t xml:space="preserve">2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r>
      <w:tr w:rsidR="00AA1601" w:rsidTr="00AA1601">
        <w:trPr>
          <w:trHeight w:val="288"/>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6"/>
              <w:jc w:val="center"/>
            </w:pPr>
            <w:r>
              <w:t xml:space="preserve">3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r>
      <w:tr w:rsidR="00AA1601" w:rsidTr="00AA1601">
        <w:trPr>
          <w:trHeight w:val="283"/>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6"/>
              <w:jc w:val="center"/>
            </w:pPr>
            <w:r>
              <w:t xml:space="preserve">4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r>
      <w:tr w:rsidR="00AA1601" w:rsidTr="00AA1601">
        <w:trPr>
          <w:trHeight w:val="288"/>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6"/>
              <w:jc w:val="center"/>
            </w:pPr>
            <w:r>
              <w:t xml:space="preserve">5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r>
      <w:tr w:rsidR="00AA1601" w:rsidTr="00AA1601">
        <w:trPr>
          <w:trHeight w:val="288"/>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6"/>
              <w:jc w:val="center"/>
            </w:pPr>
            <w:r>
              <w:t xml:space="preserve">6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r>
      <w:tr w:rsidR="00AA1601" w:rsidTr="00AA1601">
        <w:trPr>
          <w:trHeight w:val="283"/>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6"/>
              <w:jc w:val="center"/>
            </w:pPr>
            <w:r>
              <w:t xml:space="preserve">7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r>
      <w:tr w:rsidR="00AA1601" w:rsidTr="00AA1601">
        <w:trPr>
          <w:trHeight w:val="288"/>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6"/>
              <w:jc w:val="center"/>
            </w:pPr>
            <w:r>
              <w:t xml:space="preserve">8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r>
      <w:tr w:rsidR="00AA1601" w:rsidTr="00AA1601">
        <w:trPr>
          <w:trHeight w:val="283"/>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6"/>
              <w:jc w:val="center"/>
            </w:pPr>
            <w:r>
              <w:t xml:space="preserve">9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r>
      <w:tr w:rsidR="00AA1601" w:rsidTr="00AA1601">
        <w:trPr>
          <w:trHeight w:val="288"/>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left="4"/>
            </w:pPr>
            <w:r>
              <w:t xml:space="preserve">10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r>
      <w:tr w:rsidR="00AA1601" w:rsidTr="00AA1601">
        <w:trPr>
          <w:trHeight w:val="288"/>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left="4"/>
            </w:pPr>
            <w:r>
              <w:t xml:space="preserve">11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r>
      <w:tr w:rsidR="00AA1601" w:rsidTr="00AA1601">
        <w:trPr>
          <w:trHeight w:val="283"/>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left="4"/>
            </w:pPr>
            <w:r>
              <w:t xml:space="preserve">12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r>
      <w:tr w:rsidR="00AA1601" w:rsidTr="00AA1601">
        <w:trPr>
          <w:trHeight w:val="288"/>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left="4"/>
            </w:pPr>
            <w:r>
              <w:t xml:space="preserve">13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r>
      <w:tr w:rsidR="00AA1601" w:rsidTr="00AA1601">
        <w:trPr>
          <w:trHeight w:val="283"/>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left="4"/>
            </w:pPr>
            <w:r>
              <w:t xml:space="preserve">14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r>
      <w:tr w:rsidR="00AA1601" w:rsidTr="00AA1601">
        <w:trPr>
          <w:trHeight w:val="288"/>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left="4"/>
            </w:pPr>
            <w:r>
              <w:t xml:space="preserve">15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r>
    </w:tbl>
    <w:p w:rsidR="00AA1601" w:rsidRPr="007C3618" w:rsidRDefault="00AA1601" w:rsidP="00AA1601">
      <w:pPr>
        <w:spacing w:after="98" w:line="254" w:lineRule="auto"/>
        <w:ind w:left="10" w:hanging="10"/>
        <w:jc w:val="center"/>
      </w:pPr>
      <w:r w:rsidRPr="007C3618">
        <w:t xml:space="preserve">Перерисуем таблицу истинности в 2-х мерный вид, переставим в ней строки и столбцы в соответствии с кодом Грея и заполним её значениями из таблицы истинности: </w:t>
      </w:r>
    </w:p>
    <w:p w:rsidR="00AA1601" w:rsidRDefault="00AA1601" w:rsidP="00AA1601">
      <w:pPr>
        <w:spacing w:after="55" w:line="259" w:lineRule="auto"/>
        <w:ind w:left="61"/>
        <w:jc w:val="center"/>
      </w:pPr>
      <w:r>
        <w:rPr>
          <w:noProof/>
          <w:lang w:eastAsia="ru-RU"/>
        </w:rPr>
        <w:drawing>
          <wp:inline distT="0" distB="0" distL="0" distR="0" wp14:anchorId="253C855A" wp14:editId="1DD49029">
            <wp:extent cx="1539240" cy="1341120"/>
            <wp:effectExtent l="0" t="0" r="0" b="0"/>
            <wp:docPr id="1727" name="Picture 1727"/>
            <wp:cNvGraphicFramePr/>
            <a:graphic xmlns:a="http://schemas.openxmlformats.org/drawingml/2006/main">
              <a:graphicData uri="http://schemas.openxmlformats.org/drawingml/2006/picture">
                <pic:pic xmlns:pic="http://schemas.openxmlformats.org/drawingml/2006/picture">
                  <pic:nvPicPr>
                    <pic:cNvPr id="1727" name="Picture 1727"/>
                    <pic:cNvPicPr/>
                  </pic:nvPicPr>
                  <pic:blipFill>
                    <a:blip r:embed="rId265"/>
                    <a:stretch>
                      <a:fillRect/>
                    </a:stretch>
                  </pic:blipFill>
                  <pic:spPr>
                    <a:xfrm>
                      <a:off x="0" y="0"/>
                      <a:ext cx="1539240" cy="1341120"/>
                    </a:xfrm>
                    <a:prstGeom prst="rect">
                      <a:avLst/>
                    </a:prstGeom>
                  </pic:spPr>
                </pic:pic>
              </a:graphicData>
            </a:graphic>
          </wp:inline>
        </w:drawing>
      </w:r>
      <w:r>
        <w:t xml:space="preserve"> </w:t>
      </w:r>
    </w:p>
    <w:p w:rsidR="00AA1601" w:rsidRDefault="00AA1601" w:rsidP="00AA1601">
      <w:pPr>
        <w:spacing w:after="108" w:line="259" w:lineRule="auto"/>
      </w:pPr>
      <w:r>
        <w:t xml:space="preserve"> </w:t>
      </w:r>
    </w:p>
    <w:p w:rsidR="00AA1601" w:rsidRDefault="00AA1601" w:rsidP="00AA1601">
      <w:pPr>
        <w:spacing w:after="0" w:line="259" w:lineRule="auto"/>
      </w:pPr>
      <w:r>
        <w:t xml:space="preserve"> </w:t>
      </w:r>
    </w:p>
    <w:p w:rsidR="00AA1601" w:rsidRPr="007C3618" w:rsidRDefault="00AA1601" w:rsidP="00AA1601">
      <w:pPr>
        <w:spacing w:after="159"/>
        <w:ind w:left="-15"/>
      </w:pPr>
      <w:r w:rsidRPr="007C3618">
        <w:t xml:space="preserve">Минимизируем в соответствии с </w:t>
      </w:r>
      <w:r w:rsidRPr="007C3618">
        <w:rPr>
          <w:b/>
        </w:rPr>
        <w:t>правилами склейки</w:t>
      </w:r>
      <w:r w:rsidRPr="007C3618">
        <w:t xml:space="preserve">: </w:t>
      </w:r>
    </w:p>
    <w:p w:rsidR="00AA1601" w:rsidRPr="007C3618" w:rsidRDefault="00AA1601" w:rsidP="00AA1601">
      <w:pPr>
        <w:ind w:left="709"/>
      </w:pPr>
      <w:r w:rsidRPr="007C3618">
        <w:rPr>
          <w:rFonts w:ascii="Segoe UI Symbol" w:eastAsia="Segoe UI Symbol" w:hAnsi="Segoe UI Symbol" w:cs="Segoe UI Symbol"/>
        </w:rPr>
        <w:t>−</w:t>
      </w:r>
      <w:r w:rsidRPr="007C3618">
        <w:rPr>
          <w:rFonts w:ascii="Arial" w:eastAsia="Arial" w:hAnsi="Arial" w:cs="Arial"/>
        </w:rPr>
        <w:t xml:space="preserve"> </w:t>
      </w:r>
      <w:r w:rsidRPr="007C3618">
        <w:t>все области содержат 2</w:t>
      </w:r>
      <w:r>
        <w:rPr>
          <w:vertAlign w:val="superscript"/>
        </w:rPr>
        <w:t>n</w:t>
      </w:r>
      <w:r w:rsidRPr="007C3618">
        <w:t xml:space="preserve"> клеток; </w:t>
      </w:r>
    </w:p>
    <w:p w:rsidR="00AA1601" w:rsidRPr="007C3618" w:rsidRDefault="00AA1601" w:rsidP="00AA1601">
      <w:pPr>
        <w:ind w:left="-15"/>
      </w:pPr>
      <w:r w:rsidRPr="007C3618">
        <w:rPr>
          <w:rFonts w:ascii="Segoe UI Symbol" w:eastAsia="Segoe UI Symbol" w:hAnsi="Segoe UI Symbol" w:cs="Segoe UI Symbol"/>
        </w:rPr>
        <w:t>−</w:t>
      </w:r>
      <w:r w:rsidRPr="007C3618">
        <w:rPr>
          <w:rFonts w:ascii="Arial" w:eastAsia="Arial" w:hAnsi="Arial" w:cs="Arial"/>
        </w:rPr>
        <w:t xml:space="preserve"> </w:t>
      </w:r>
      <w:r w:rsidRPr="007C3618">
        <w:t xml:space="preserve">так как Карта Карно на четыре переменные, оси располагаются на границах Карты и их не видно; </w:t>
      </w:r>
    </w:p>
    <w:p w:rsidR="00AA1601" w:rsidRPr="007C3618" w:rsidRDefault="00AA1601" w:rsidP="00AA1601">
      <w:pPr>
        <w:ind w:left="-15"/>
      </w:pPr>
      <w:r w:rsidRPr="007C3618">
        <w:rPr>
          <w:rFonts w:ascii="Segoe UI Symbol" w:eastAsia="Segoe UI Symbol" w:hAnsi="Segoe UI Symbol" w:cs="Segoe UI Symbol"/>
        </w:rPr>
        <w:t>−</w:t>
      </w:r>
      <w:r w:rsidRPr="007C3618">
        <w:rPr>
          <w:rFonts w:ascii="Arial" w:eastAsia="Arial" w:hAnsi="Arial" w:cs="Arial"/>
        </w:rPr>
        <w:t xml:space="preserve"> </w:t>
      </w:r>
      <w:r w:rsidRPr="007C3618">
        <w:t xml:space="preserve">так как Карта Карно на четыре переменные, все области симметрично осей — смежные между собой; </w:t>
      </w:r>
    </w:p>
    <w:p w:rsidR="00AA1601" w:rsidRPr="007C3618" w:rsidRDefault="00AA1601" w:rsidP="00AA1601">
      <w:pPr>
        <w:ind w:left="709"/>
      </w:pPr>
      <w:r w:rsidRPr="007C3618">
        <w:rPr>
          <w:rFonts w:ascii="Segoe UI Symbol" w:eastAsia="Segoe UI Symbol" w:hAnsi="Segoe UI Symbol" w:cs="Segoe UI Symbol"/>
        </w:rPr>
        <w:t>−</w:t>
      </w:r>
      <w:r w:rsidRPr="007C3618">
        <w:rPr>
          <w:rFonts w:ascii="Arial" w:eastAsia="Arial" w:hAnsi="Arial" w:cs="Arial"/>
        </w:rPr>
        <w:t xml:space="preserve"> </w:t>
      </w:r>
      <w:r w:rsidRPr="007C3618">
        <w:t xml:space="preserve">области </w:t>
      </w:r>
      <w:r>
        <w:t>S</w:t>
      </w:r>
      <w:r w:rsidRPr="007C3618">
        <w:t xml:space="preserve">3, </w:t>
      </w:r>
      <w:r>
        <w:t>S</w:t>
      </w:r>
      <w:r w:rsidRPr="007C3618">
        <w:t xml:space="preserve">4, </w:t>
      </w:r>
      <w:r>
        <w:t>S</w:t>
      </w:r>
      <w:r w:rsidRPr="007C3618">
        <w:t xml:space="preserve">5, </w:t>
      </w:r>
      <w:r>
        <w:t>S</w:t>
      </w:r>
      <w:r w:rsidRPr="007C3618">
        <w:t xml:space="preserve">6 максимально большие; </w:t>
      </w:r>
    </w:p>
    <w:p w:rsidR="00AA1601" w:rsidRPr="007C3618" w:rsidRDefault="00AA1601" w:rsidP="00AA1601">
      <w:pPr>
        <w:spacing w:after="73"/>
        <w:ind w:left="709"/>
      </w:pPr>
      <w:r w:rsidRPr="007C3618">
        <w:rPr>
          <w:rFonts w:ascii="Segoe UI Symbol" w:eastAsia="Segoe UI Symbol" w:hAnsi="Segoe UI Symbol" w:cs="Segoe UI Symbol"/>
        </w:rPr>
        <w:t>−</w:t>
      </w:r>
      <w:r w:rsidRPr="007C3618">
        <w:rPr>
          <w:rFonts w:ascii="Arial" w:eastAsia="Arial" w:hAnsi="Arial" w:cs="Arial"/>
        </w:rPr>
        <w:t xml:space="preserve"> </w:t>
      </w:r>
      <w:r w:rsidRPr="007C3618">
        <w:t xml:space="preserve">все области пересекаются (необязательное условие). </w:t>
      </w:r>
    </w:p>
    <w:p w:rsidR="00AA1601" w:rsidRDefault="00AA1601" w:rsidP="00AA1601">
      <w:pPr>
        <w:spacing w:after="40" w:line="259" w:lineRule="auto"/>
      </w:pPr>
      <w:r w:rsidRPr="007C3618">
        <w:rPr>
          <w:color w:val="0B0080"/>
        </w:rPr>
        <w:t xml:space="preserve"> </w:t>
      </w:r>
      <w:r>
        <w:rPr>
          <w:noProof/>
          <w:lang w:eastAsia="ru-RU"/>
        </w:rPr>
        <w:drawing>
          <wp:inline distT="0" distB="0" distL="0" distR="0" wp14:anchorId="7EAB2CCA" wp14:editId="07E22E8F">
            <wp:extent cx="1886712" cy="1572768"/>
            <wp:effectExtent l="0" t="0" r="0" b="0"/>
            <wp:docPr id="1925" name="Picture 1925"/>
            <wp:cNvGraphicFramePr/>
            <a:graphic xmlns:a="http://schemas.openxmlformats.org/drawingml/2006/main">
              <a:graphicData uri="http://schemas.openxmlformats.org/drawingml/2006/picture">
                <pic:pic xmlns:pic="http://schemas.openxmlformats.org/drawingml/2006/picture">
                  <pic:nvPicPr>
                    <pic:cNvPr id="1925" name="Picture 1925"/>
                    <pic:cNvPicPr/>
                  </pic:nvPicPr>
                  <pic:blipFill>
                    <a:blip r:embed="rId266"/>
                    <a:stretch>
                      <a:fillRect/>
                    </a:stretch>
                  </pic:blipFill>
                  <pic:spPr>
                    <a:xfrm>
                      <a:off x="0" y="0"/>
                      <a:ext cx="1886712" cy="1572768"/>
                    </a:xfrm>
                    <a:prstGeom prst="rect">
                      <a:avLst/>
                    </a:prstGeom>
                  </pic:spPr>
                </pic:pic>
              </a:graphicData>
            </a:graphic>
          </wp:inline>
        </w:drawing>
      </w:r>
      <w:r>
        <w:rPr>
          <w:color w:val="0B0080"/>
        </w:rPr>
        <w:t xml:space="preserve"> </w:t>
      </w:r>
    </w:p>
    <w:p w:rsidR="00AA1601" w:rsidRPr="007C3618" w:rsidRDefault="00AA1601" w:rsidP="00AA1601">
      <w:pPr>
        <w:ind w:left="768"/>
      </w:pPr>
      <w:r w:rsidRPr="007C3618">
        <w:t xml:space="preserve">В данном случае рациональный вариант только один. </w:t>
      </w:r>
    </w:p>
    <w:p w:rsidR="00AA1601" w:rsidRDefault="00AA1601" w:rsidP="00AA1601">
      <w:pPr>
        <w:spacing w:after="79" w:line="259" w:lineRule="auto"/>
      </w:pPr>
      <w:r w:rsidRPr="007C3618">
        <w:t xml:space="preserve"> </w:t>
      </w:r>
      <w:r>
        <w:rPr>
          <w:rFonts w:ascii="Calibri" w:eastAsia="Calibri" w:hAnsi="Calibri" w:cs="Calibri"/>
          <w:noProof/>
          <w:sz w:val="22"/>
          <w:lang w:eastAsia="ru-RU"/>
        </w:rPr>
        <mc:AlternateContent>
          <mc:Choice Requires="wpg">
            <w:drawing>
              <wp:inline distT="0" distB="0" distL="0" distR="0" wp14:anchorId="0B20CA17" wp14:editId="03F5994B">
                <wp:extent cx="4733544" cy="326136"/>
                <wp:effectExtent l="0" t="0" r="0" b="0"/>
                <wp:docPr id="10068" name="Group 10068"/>
                <wp:cNvGraphicFramePr/>
                <a:graphic xmlns:a="http://schemas.openxmlformats.org/drawingml/2006/main">
                  <a:graphicData uri="http://schemas.microsoft.com/office/word/2010/wordprocessingGroup">
                    <wpg:wgp>
                      <wpg:cNvGrpSpPr/>
                      <wpg:grpSpPr>
                        <a:xfrm>
                          <a:off x="0" y="0"/>
                          <a:ext cx="4733544" cy="326136"/>
                          <a:chOff x="0" y="0"/>
                          <a:chExt cx="4733544" cy="326136"/>
                        </a:xfrm>
                      </wpg:grpSpPr>
                      <wps:wsp>
                        <wps:cNvPr id="1881" name="Rectangle 1881"/>
                        <wps:cNvSpPr/>
                        <wps:spPr>
                          <a:xfrm>
                            <a:off x="4639054" y="47074"/>
                            <a:ext cx="50673" cy="224466"/>
                          </a:xfrm>
                          <a:prstGeom prst="rect">
                            <a:avLst/>
                          </a:prstGeom>
                          <a:ln>
                            <a:noFill/>
                          </a:ln>
                        </wps:spPr>
                        <wps:txbx>
                          <w:txbxContent>
                            <w:p w:rsidR="00463FA4" w:rsidRDefault="00463FA4" w:rsidP="00AA1601">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928" name="Picture 1928"/>
                          <pic:cNvPicPr/>
                        </pic:nvPicPr>
                        <pic:blipFill>
                          <a:blip r:embed="rId267"/>
                          <a:stretch>
                            <a:fillRect/>
                          </a:stretch>
                        </pic:blipFill>
                        <pic:spPr>
                          <a:xfrm>
                            <a:off x="448056" y="0"/>
                            <a:ext cx="4178809" cy="185928"/>
                          </a:xfrm>
                          <a:prstGeom prst="rect">
                            <a:avLst/>
                          </a:prstGeom>
                        </pic:spPr>
                      </pic:pic>
                      <pic:pic xmlns:pic="http://schemas.openxmlformats.org/drawingml/2006/picture">
                        <pic:nvPicPr>
                          <pic:cNvPr id="1930" name="Picture 1930"/>
                          <pic:cNvPicPr/>
                        </pic:nvPicPr>
                        <pic:blipFill>
                          <a:blip r:embed="rId268"/>
                          <a:stretch>
                            <a:fillRect/>
                          </a:stretch>
                        </pic:blipFill>
                        <pic:spPr>
                          <a:xfrm>
                            <a:off x="0" y="188976"/>
                            <a:ext cx="4733544" cy="137160"/>
                          </a:xfrm>
                          <a:prstGeom prst="rect">
                            <a:avLst/>
                          </a:prstGeom>
                        </pic:spPr>
                      </pic:pic>
                    </wpg:wgp>
                  </a:graphicData>
                </a:graphic>
              </wp:inline>
            </w:drawing>
          </mc:Choice>
          <mc:Fallback>
            <w:pict>
              <v:group w14:anchorId="0B20CA17" id="Group 10068" o:spid="_x0000_s1223" style="width:372.7pt;height:25.7pt;mso-position-horizontal-relative:char;mso-position-vertical-relative:line" coordsize="47335,3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">
                <v:rect id="Rectangle 1881" o:spid="_x0000_s1224" style="position:absolute;left:46390;top:470;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" filled="f" stroked="f">
                  <v:textbox inset="0,0,0,0">
                    <w:txbxContent>
                      <w:p w:rsidR="00463FA4" w:rsidRDefault="00463FA4" w:rsidP="00AA1601">
                        <w:pPr>
                          <w:spacing w:after="160" w:line="259" w:lineRule="auto"/>
                        </w:pPr>
                        <w:r>
                          <w:t xml:space="preserve"> </w:t>
                        </w:r>
                      </w:p>
                    </w:txbxContent>
                  </v:textbox>
                </v:rect>
                <v:shape id="Picture 1928" o:spid="_x0000_s1225" type="#_x0000_t75" style="position:absolute;left:4480;width:41788;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">
                  <v:imagedata r:id="rId269" o:title=""/>
                </v:shape>
                <v:shape id="Picture 1930" o:spid="_x0000_s1226" type="#_x0000_t75" style="position:absolute;top:1889;width:47335;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">
                  <v:imagedata r:id="rId270" o:title=""/>
                </v:shape>
                <w10:anchorlock/>
              </v:group>
            </w:pict>
          </mc:Fallback>
        </mc:AlternateContent>
      </w:r>
      <w:r>
        <w:t xml:space="preserve"> </w:t>
      </w:r>
    </w:p>
    <w:p w:rsidR="00AA1601" w:rsidRDefault="00AA1601" w:rsidP="00AA1601">
      <w:pPr>
        <w:spacing w:after="103"/>
        <w:ind w:left="-15"/>
      </w:pPr>
      <w:r>
        <w:t xml:space="preserve">Составим мин. КНФ: </w:t>
      </w:r>
    </w:p>
    <w:p w:rsidR="00AA1601" w:rsidRDefault="00AA1601" w:rsidP="00AA1601">
      <w:pPr>
        <w:spacing w:after="0" w:line="259" w:lineRule="auto"/>
        <w:ind w:right="1249"/>
        <w:jc w:val="right"/>
      </w:pPr>
      <w:r>
        <w:rPr>
          <w:rFonts w:ascii="Calibri" w:eastAsia="Calibri" w:hAnsi="Calibri" w:cs="Calibri"/>
          <w:noProof/>
          <w:sz w:val="22"/>
          <w:lang w:eastAsia="ru-RU"/>
        </w:rPr>
        <mc:AlternateContent>
          <mc:Choice Requires="wpg">
            <w:drawing>
              <wp:inline distT="0" distB="0" distL="0" distR="0" wp14:anchorId="000689EC" wp14:editId="15E5D4A4">
                <wp:extent cx="5093209" cy="2005585"/>
                <wp:effectExtent l="0" t="0" r="0" b="0"/>
                <wp:docPr id="10069" name="Group 10069"/>
                <wp:cNvGraphicFramePr/>
                <a:graphic xmlns:a="http://schemas.openxmlformats.org/drawingml/2006/main">
                  <a:graphicData uri="http://schemas.microsoft.com/office/word/2010/wordprocessingGroup">
                    <wpg:wgp>
                      <wpg:cNvGrpSpPr/>
                      <wpg:grpSpPr>
                        <a:xfrm>
                          <a:off x="0" y="0"/>
                          <a:ext cx="5093209" cy="2005585"/>
                          <a:chOff x="0" y="0"/>
                          <a:chExt cx="5093209" cy="2005585"/>
                        </a:xfrm>
                      </wpg:grpSpPr>
                      <wps:wsp>
                        <wps:cNvPr id="1894" name="Rectangle 1894"/>
                        <wps:cNvSpPr/>
                        <wps:spPr>
                          <a:xfrm>
                            <a:off x="0" y="1345523"/>
                            <a:ext cx="50673" cy="224466"/>
                          </a:xfrm>
                          <a:prstGeom prst="rect">
                            <a:avLst/>
                          </a:prstGeom>
                          <a:ln>
                            <a:noFill/>
                          </a:ln>
                        </wps:spPr>
                        <wps:txbx>
                          <w:txbxContent>
                            <w:p w:rsidR="00463FA4" w:rsidRDefault="00463FA4" w:rsidP="00AA1601">
                              <w:pPr>
                                <w:spacing w:after="160" w:line="259" w:lineRule="auto"/>
                              </w:pPr>
                              <w:r>
                                <w:rPr>
                                  <w:color w:val="0B0080"/>
                                </w:rPr>
                                <w:t xml:space="preserve"> </w:t>
                              </w:r>
                            </w:p>
                          </w:txbxContent>
                        </wps:txbx>
                        <wps:bodyPr horzOverflow="overflow" vert="horz" lIns="0" tIns="0" rIns="0" bIns="0" rtlCol="0">
                          <a:noAutofit/>
                        </wps:bodyPr>
                      </wps:wsp>
                      <wps:wsp>
                        <wps:cNvPr id="1895" name="Rectangle 1895"/>
                        <wps:cNvSpPr/>
                        <wps:spPr>
                          <a:xfrm>
                            <a:off x="1738883" y="1345523"/>
                            <a:ext cx="50673" cy="224466"/>
                          </a:xfrm>
                          <a:prstGeom prst="rect">
                            <a:avLst/>
                          </a:prstGeom>
                          <a:ln>
                            <a:noFill/>
                          </a:ln>
                        </wps:spPr>
                        <wps:txbx>
                          <w:txbxContent>
                            <w:p w:rsidR="00463FA4" w:rsidRDefault="00463FA4" w:rsidP="00AA1601">
                              <w:pPr>
                                <w:spacing w:after="160" w:line="259" w:lineRule="auto"/>
                              </w:pPr>
                              <w:r>
                                <w:t xml:space="preserve"> </w:t>
                              </w:r>
                            </w:p>
                          </w:txbxContent>
                        </wps:txbx>
                        <wps:bodyPr horzOverflow="overflow" vert="horz" lIns="0" tIns="0" rIns="0" bIns="0" rtlCol="0">
                          <a:noAutofit/>
                        </wps:bodyPr>
                      </wps:wsp>
                      <wps:wsp>
                        <wps:cNvPr id="1897" name="Rectangle 1897"/>
                        <wps:cNvSpPr/>
                        <wps:spPr>
                          <a:xfrm>
                            <a:off x="3477769" y="1604603"/>
                            <a:ext cx="50673" cy="224465"/>
                          </a:xfrm>
                          <a:prstGeom prst="rect">
                            <a:avLst/>
                          </a:prstGeom>
                          <a:ln>
                            <a:noFill/>
                          </a:ln>
                        </wps:spPr>
                        <wps:txbx>
                          <w:txbxContent>
                            <w:p w:rsidR="00463FA4" w:rsidRDefault="00463FA4" w:rsidP="00AA1601">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932" name="Picture 1932"/>
                          <pic:cNvPicPr/>
                        </pic:nvPicPr>
                        <pic:blipFill>
                          <a:blip r:embed="rId271"/>
                          <a:stretch>
                            <a:fillRect/>
                          </a:stretch>
                        </pic:blipFill>
                        <pic:spPr>
                          <a:xfrm>
                            <a:off x="39624" y="0"/>
                            <a:ext cx="1700784" cy="1481328"/>
                          </a:xfrm>
                          <a:prstGeom prst="rect">
                            <a:avLst/>
                          </a:prstGeom>
                        </pic:spPr>
                      </pic:pic>
                      <pic:pic xmlns:pic="http://schemas.openxmlformats.org/drawingml/2006/picture">
                        <pic:nvPicPr>
                          <pic:cNvPr id="1934" name="Picture 1934"/>
                          <pic:cNvPicPr/>
                        </pic:nvPicPr>
                        <pic:blipFill>
                          <a:blip r:embed="rId272"/>
                          <a:stretch>
                            <a:fillRect/>
                          </a:stretch>
                        </pic:blipFill>
                        <pic:spPr>
                          <a:xfrm>
                            <a:off x="0" y="1557528"/>
                            <a:ext cx="3474721" cy="185928"/>
                          </a:xfrm>
                          <a:prstGeom prst="rect">
                            <a:avLst/>
                          </a:prstGeom>
                        </pic:spPr>
                      </pic:pic>
                      <pic:pic xmlns:pic="http://schemas.openxmlformats.org/drawingml/2006/picture">
                        <pic:nvPicPr>
                          <pic:cNvPr id="1936" name="Picture 1936"/>
                          <pic:cNvPicPr/>
                        </pic:nvPicPr>
                        <pic:blipFill>
                          <a:blip r:embed="rId273"/>
                          <a:stretch>
                            <a:fillRect/>
                          </a:stretch>
                        </pic:blipFill>
                        <pic:spPr>
                          <a:xfrm>
                            <a:off x="0" y="1819656"/>
                            <a:ext cx="5093209" cy="185928"/>
                          </a:xfrm>
                          <a:prstGeom prst="rect">
                            <a:avLst/>
                          </a:prstGeom>
                        </pic:spPr>
                      </pic:pic>
                    </wpg:wgp>
                  </a:graphicData>
                </a:graphic>
              </wp:inline>
            </w:drawing>
          </mc:Choice>
          <mc:Fallback>
            <w:pict>
              <v:group w14:anchorId="000689EC" id="Group 10069" o:spid="_x0000_s1227" style="width:401.05pt;height:157.9pt;mso-position-horizontal-relative:char;mso-position-vertical-relative:line" coordsize="50932,200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">
                <v:rect id="Rectangle 1894" o:spid="_x0000_s1228" style="position:absolute;top:1345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GA+wwAAAN0AAAAPAAAAZHJzL2Rvd25yZXYueG1sRE9La8JA&#10;EL4L/odlBG+6UaQ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CIRgPsMAAADdAAAADwAA&#10;AAAAAAAAAAAAAAAHAgAAZHJzL2Rvd25yZXYueG1sUEsFBgAAAAADAAMAtwAAAPcCAAAAAA==&#10;" filled="f" stroked="f">
                  <v:textbox inset="0,0,0,0">
                    <w:txbxContent>
                      <w:p w:rsidR="00463FA4" w:rsidRDefault="00463FA4" w:rsidP="00AA1601">
                        <w:pPr>
                          <w:spacing w:after="160" w:line="259" w:lineRule="auto"/>
                        </w:pPr>
                        <w:r>
                          <w:rPr>
                            <w:color w:val="0B0080"/>
                          </w:rPr>
                          <w:t xml:space="preserve"> </w:t>
                        </w:r>
                      </w:p>
                    </w:txbxContent>
                  </v:textbox>
                </v:rect>
                <v:rect id="Rectangle 1895" o:spid="_x0000_s1229" style="position:absolute;left:17388;top:1345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WlwwAAAN0AAAAPAAAAZHJzL2Rvd25yZXYueG1sRE9La8JA&#10;EL4L/odlBG+6UbA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Z8jFpcMAAADdAAAADwAA&#10;AAAAAAAAAAAAAAAHAgAAZHJzL2Rvd25yZXYueG1sUEsFBgAAAAADAAMAtwAAAPcCAAAAAA==&#10;" filled="f" stroked="f">
                  <v:textbox inset="0,0,0,0">
                    <w:txbxContent>
                      <w:p w:rsidR="00463FA4" w:rsidRDefault="00463FA4" w:rsidP="00AA1601">
                        <w:pPr>
                          <w:spacing w:after="160" w:line="259" w:lineRule="auto"/>
                        </w:pPr>
                        <w:r>
                          <w:t xml:space="preserve"> </w:t>
                        </w:r>
                      </w:p>
                    </w:txbxContent>
                  </v:textbox>
                </v:rect>
                <v:rect id="Rectangle 1897" o:spid="_x0000_s1230" style="position:absolute;left:34777;top:1604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" filled="f" stroked="f">
                  <v:textbox inset="0,0,0,0">
                    <w:txbxContent>
                      <w:p w:rsidR="00463FA4" w:rsidRDefault="00463FA4" w:rsidP="00AA1601">
                        <w:pPr>
                          <w:spacing w:after="160" w:line="259" w:lineRule="auto"/>
                        </w:pPr>
                        <w:r>
                          <w:t xml:space="preserve"> </w:t>
                        </w:r>
                      </w:p>
                    </w:txbxContent>
                  </v:textbox>
                </v:rect>
                <v:shape id="Picture 1932" o:spid="_x0000_s1231" type="#_x0000_t75" style="position:absolute;left:396;width:17008;height:14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">
                  <v:imagedata r:id="rId274" o:title=""/>
                </v:shape>
                <v:shape id="Picture 1934" o:spid="_x0000_s1232" type="#_x0000_t75" style="position:absolute;top:15575;width:34747;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">
                  <v:imagedata r:id="rId275" o:title=""/>
                </v:shape>
                <v:shape id="Picture 1936" o:spid="_x0000_s1233" type="#_x0000_t75" style="position:absolute;top:18196;width:50932;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">
                  <v:imagedata r:id="rId276" o:title=""/>
                </v:shape>
                <w10:anchorlock/>
              </v:group>
            </w:pict>
          </mc:Fallback>
        </mc:AlternateContent>
      </w:r>
      <w:r>
        <w:t xml:space="preserve"> </w:t>
      </w:r>
    </w:p>
    <w:p w:rsidR="00AA1601" w:rsidRDefault="00AA1601" w:rsidP="00AA1601">
      <w:pPr>
        <w:spacing w:after="108" w:line="259" w:lineRule="auto"/>
      </w:pPr>
      <w:r>
        <w:t xml:space="preserve"> </w:t>
      </w:r>
    </w:p>
    <w:p w:rsidR="00AA1601" w:rsidRPr="007C3618" w:rsidRDefault="00AA1601" w:rsidP="00AA1601">
      <w:pPr>
        <w:spacing w:line="435" w:lineRule="auto"/>
        <w:ind w:left="95" w:hanging="110"/>
      </w:pPr>
      <w:r w:rsidRPr="007C3618">
        <w:t xml:space="preserve">Теперь по полученной минимальной ДНФ и КНФ можно построить логическую схему: мДНФ </w:t>
      </w:r>
      <w:r w:rsidRPr="007C3618">
        <w:tab/>
        <w:t xml:space="preserve">мКНФ </w:t>
      </w:r>
    </w:p>
    <w:p w:rsidR="00AA1601" w:rsidRDefault="00AA1601" w:rsidP="00AA1601">
      <w:pPr>
        <w:spacing w:after="7" w:line="259" w:lineRule="auto"/>
        <w:ind w:left="110"/>
      </w:pPr>
      <w:r>
        <w:rPr>
          <w:rFonts w:ascii="Calibri" w:eastAsia="Calibri" w:hAnsi="Calibri" w:cs="Calibri"/>
          <w:noProof/>
          <w:sz w:val="22"/>
          <w:lang w:eastAsia="ru-RU"/>
        </w:rPr>
        <mc:AlternateContent>
          <mc:Choice Requires="wpg">
            <w:drawing>
              <wp:inline distT="0" distB="0" distL="0" distR="0" wp14:anchorId="264FE6CF" wp14:editId="62566AA4">
                <wp:extent cx="4666488" cy="3541776"/>
                <wp:effectExtent l="0" t="0" r="0" b="0"/>
                <wp:docPr id="11975" name="Group 11975"/>
                <wp:cNvGraphicFramePr/>
                <a:graphic xmlns:a="http://schemas.openxmlformats.org/drawingml/2006/main">
                  <a:graphicData uri="http://schemas.microsoft.com/office/word/2010/wordprocessingGroup">
                    <wpg:wgp>
                      <wpg:cNvGrpSpPr/>
                      <wpg:grpSpPr>
                        <a:xfrm>
                          <a:off x="0" y="0"/>
                          <a:ext cx="4666488" cy="3541776"/>
                          <a:chOff x="0" y="0"/>
                          <a:chExt cx="4666488" cy="3541776"/>
                        </a:xfrm>
                      </wpg:grpSpPr>
                      <pic:pic xmlns:pic="http://schemas.openxmlformats.org/drawingml/2006/picture">
                        <pic:nvPicPr>
                          <pic:cNvPr id="1975" name="Picture 1975"/>
                          <pic:cNvPicPr/>
                        </pic:nvPicPr>
                        <pic:blipFill>
                          <a:blip r:embed="rId277"/>
                          <a:stretch>
                            <a:fillRect/>
                          </a:stretch>
                        </pic:blipFill>
                        <pic:spPr>
                          <a:xfrm>
                            <a:off x="0" y="0"/>
                            <a:ext cx="1621536" cy="3541776"/>
                          </a:xfrm>
                          <a:prstGeom prst="rect">
                            <a:avLst/>
                          </a:prstGeom>
                        </pic:spPr>
                      </pic:pic>
                      <pic:pic xmlns:pic="http://schemas.openxmlformats.org/drawingml/2006/picture">
                        <pic:nvPicPr>
                          <pic:cNvPr id="1978" name="Picture 1978"/>
                          <pic:cNvPicPr/>
                        </pic:nvPicPr>
                        <pic:blipFill>
                          <a:blip r:embed="rId278"/>
                          <a:stretch>
                            <a:fillRect/>
                          </a:stretch>
                        </pic:blipFill>
                        <pic:spPr>
                          <a:xfrm>
                            <a:off x="2965704" y="60960"/>
                            <a:ext cx="1700784" cy="2417064"/>
                          </a:xfrm>
                          <a:prstGeom prst="rect">
                            <a:avLst/>
                          </a:prstGeom>
                        </pic:spPr>
                      </pic:pic>
                    </wpg:wgp>
                  </a:graphicData>
                </a:graphic>
              </wp:inline>
            </w:drawing>
          </mc:Choice>
          <mc:Fallback>
            <w:pict>
              <v:group w14:anchorId="3E3CBC0E" id="Group 11975" o:spid="_x0000_s1026" style="width:367.45pt;height:278.9pt;mso-position-horizontal-relative:char;mso-position-vertical-relative:line" coordsize="46664,354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">
                <v:shape id="Picture 1975" o:spid="_x0000_s1027" type="#_x0000_t75" style="position:absolute;width:16215;height:3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">
                  <v:imagedata r:id="rId279" o:title=""/>
                </v:shape>
                <v:shape id="Picture 1978" o:spid="_x0000_s1028" type="#_x0000_t75" style="position:absolute;left:29657;top:609;width:17007;height:24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">
                  <v:imagedata r:id="rId280" o:title=""/>
                </v:shape>
                <w10:anchorlock/>
              </v:group>
            </w:pict>
          </mc:Fallback>
        </mc:AlternateContent>
      </w:r>
    </w:p>
    <w:p w:rsidR="00F96B01" w:rsidRDefault="00F96B01" w:rsidP="00F96B01">
      <w:pPr>
        <w:rPr>
          <w:color w:val="000000" w:themeColor="text1"/>
        </w:rPr>
      </w:pPr>
    </w:p>
    <w:p w:rsidR="00F96B01" w:rsidRPr="00FE52A9" w:rsidRDefault="00F96B01" w:rsidP="00F96B01">
      <w:pPr>
        <w:jc w:val="center"/>
        <w:rPr>
          <w:rFonts w:eastAsia="Times New Roman" w:cs="Times New Roman"/>
          <w:bCs/>
          <w:color w:val="000000"/>
          <w:szCs w:val="28"/>
          <w:u w:val="single"/>
          <w:lang w:eastAsia="ru-RU"/>
        </w:rPr>
      </w:pPr>
      <w:r w:rsidRPr="00FE52A9">
        <w:rPr>
          <w:rFonts w:eastAsia="Times New Roman" w:cs="Times New Roman"/>
          <w:bCs/>
          <w:color w:val="000000"/>
          <w:szCs w:val="28"/>
          <w:u w:val="single"/>
          <w:lang w:eastAsia="ru-RU"/>
        </w:rPr>
        <w:t>Вопросы к практическому занятию</w:t>
      </w:r>
    </w:p>
    <w:p w:rsidR="00743A75" w:rsidRPr="00AA1601" w:rsidRDefault="00743A75" w:rsidP="005B138D">
      <w:pPr>
        <w:pStyle w:val="af0"/>
        <w:numPr>
          <w:ilvl w:val="3"/>
          <w:numId w:val="20"/>
        </w:numPr>
        <w:spacing w:after="0" w:line="240" w:lineRule="auto"/>
        <w:ind w:left="0"/>
        <w:jc w:val="both"/>
        <w:rPr>
          <w:rFonts w:eastAsia="Times New Roman" w:cs="Times New Roman"/>
        </w:rPr>
      </w:pPr>
      <w:r w:rsidRPr="00AA1601">
        <w:rPr>
          <w:rFonts w:eastAsia="Times New Roman" w:cs="Times New Roman"/>
        </w:rPr>
        <w:t xml:space="preserve">Для чего используется минимизация логических функций?  </w:t>
      </w:r>
    </w:p>
    <w:p w:rsidR="00743A75" w:rsidRPr="00AA1601" w:rsidRDefault="00743A75" w:rsidP="005B138D">
      <w:pPr>
        <w:pStyle w:val="af0"/>
        <w:numPr>
          <w:ilvl w:val="3"/>
          <w:numId w:val="20"/>
        </w:numPr>
        <w:spacing w:after="0" w:line="240" w:lineRule="auto"/>
        <w:ind w:left="0"/>
        <w:jc w:val="both"/>
        <w:rPr>
          <w:rFonts w:eastAsia="Times New Roman" w:cs="Times New Roman"/>
        </w:rPr>
      </w:pPr>
      <w:r w:rsidRPr="00AA1601">
        <w:rPr>
          <w:rFonts w:eastAsia="Times New Roman" w:cs="Times New Roman"/>
        </w:rPr>
        <w:t xml:space="preserve">Что такое минимизация функции?  </w:t>
      </w:r>
    </w:p>
    <w:p w:rsidR="00743A75" w:rsidRPr="00AA1601" w:rsidRDefault="00743A75" w:rsidP="005B138D">
      <w:pPr>
        <w:pStyle w:val="af0"/>
        <w:numPr>
          <w:ilvl w:val="3"/>
          <w:numId w:val="20"/>
        </w:numPr>
        <w:spacing w:after="0" w:line="240" w:lineRule="auto"/>
        <w:ind w:left="0"/>
        <w:jc w:val="both"/>
        <w:rPr>
          <w:rFonts w:eastAsia="Times New Roman" w:cs="Times New Roman"/>
        </w:rPr>
      </w:pPr>
      <w:r w:rsidRPr="00AA1601">
        <w:rPr>
          <w:rFonts w:eastAsia="Times New Roman" w:cs="Times New Roman"/>
        </w:rPr>
        <w:t xml:space="preserve">Какие методы минимизации существуют?  </w:t>
      </w:r>
    </w:p>
    <w:p w:rsidR="00743A75" w:rsidRPr="00AA1601" w:rsidRDefault="00743A75" w:rsidP="005B138D">
      <w:pPr>
        <w:pStyle w:val="af0"/>
        <w:numPr>
          <w:ilvl w:val="3"/>
          <w:numId w:val="20"/>
        </w:numPr>
        <w:spacing w:after="0" w:line="240" w:lineRule="auto"/>
        <w:ind w:left="0"/>
        <w:jc w:val="both"/>
        <w:rPr>
          <w:rFonts w:eastAsia="Times New Roman" w:cs="Times New Roman"/>
          <w:bCs/>
          <w:color w:val="000000"/>
          <w:szCs w:val="28"/>
          <w:lang w:eastAsia="ru-RU"/>
        </w:rPr>
      </w:pPr>
      <w:r w:rsidRPr="00AA1601">
        <w:rPr>
          <w:rFonts w:eastAsia="Times New Roman" w:cs="Times New Roman"/>
        </w:rPr>
        <w:t xml:space="preserve">В чем суть метода Квайна?   </w:t>
      </w:r>
    </w:p>
    <w:p w:rsidR="00F96B01" w:rsidRDefault="00F96B01" w:rsidP="00F96B01">
      <w:pPr>
        <w:rPr>
          <w:rFonts w:eastAsia="Times New Roman" w:cs="Times New Roman"/>
          <w:bCs/>
          <w:color w:val="000000"/>
          <w:szCs w:val="28"/>
          <w:lang w:eastAsia="ru-RU"/>
        </w:rPr>
      </w:pPr>
    </w:p>
    <w:p w:rsidR="00F96B01" w:rsidRDefault="00F96B01" w:rsidP="00F96B01">
      <w:pPr>
        <w:jc w:val="center"/>
        <w:rPr>
          <w:rFonts w:eastAsia="Times New Roman" w:cs="Times New Roman"/>
          <w:bCs/>
          <w:color w:val="000000"/>
          <w:szCs w:val="28"/>
          <w:u w:val="single"/>
          <w:lang w:eastAsia="ru-RU"/>
        </w:rPr>
      </w:pPr>
      <w:r>
        <w:rPr>
          <w:rFonts w:eastAsia="Times New Roman" w:cs="Times New Roman"/>
          <w:bCs/>
          <w:color w:val="000000"/>
          <w:szCs w:val="28"/>
          <w:u w:val="single"/>
          <w:lang w:eastAsia="ru-RU"/>
        </w:rPr>
        <w:t>Задания</w:t>
      </w:r>
      <w:r w:rsidRPr="00FE52A9">
        <w:rPr>
          <w:rFonts w:eastAsia="Times New Roman" w:cs="Times New Roman"/>
          <w:bCs/>
          <w:color w:val="000000"/>
          <w:szCs w:val="28"/>
          <w:u w:val="single"/>
          <w:lang w:eastAsia="ru-RU"/>
        </w:rPr>
        <w:t xml:space="preserve"> к практическому занятию:</w:t>
      </w:r>
    </w:p>
    <w:p w:rsidR="00743A75" w:rsidRPr="007C3618" w:rsidRDefault="00743A75" w:rsidP="00743A75">
      <w:pPr>
        <w:ind w:left="-15"/>
      </w:pPr>
      <w:r w:rsidRPr="007C3618">
        <w:t xml:space="preserve">Для функции из </w:t>
      </w:r>
      <w:r>
        <w:t>таблицы 1</w:t>
      </w:r>
      <w:r w:rsidRPr="007C3618">
        <w:t xml:space="preserve">, соответствующей номеру своего варианта, выполнить следующее:  </w:t>
      </w:r>
    </w:p>
    <w:p w:rsidR="00743A75" w:rsidRPr="007C3618" w:rsidRDefault="00743A75" w:rsidP="00743A75">
      <w:r w:rsidRPr="007C3618">
        <w:rPr>
          <w:rFonts w:ascii="Segoe UI Symbol" w:eastAsia="Segoe UI Symbol" w:hAnsi="Segoe UI Symbol" w:cs="Segoe UI Symbol"/>
        </w:rPr>
        <w:t>−</w:t>
      </w:r>
      <w:r w:rsidRPr="007C3618">
        <w:rPr>
          <w:rFonts w:ascii="Arial" w:eastAsia="Arial" w:hAnsi="Arial" w:cs="Arial"/>
        </w:rPr>
        <w:t xml:space="preserve"> </w:t>
      </w:r>
      <w:r w:rsidRPr="007C3618">
        <w:t xml:space="preserve">Упростить выражение для СДНФ и СКНФ, используя карту Карно.  </w:t>
      </w:r>
    </w:p>
    <w:p w:rsidR="00743A75" w:rsidRDefault="00743A75" w:rsidP="00743A75">
      <w:pPr>
        <w:ind w:left="-15"/>
      </w:pPr>
      <w:r>
        <w:rPr>
          <w:rFonts w:ascii="Segoe UI Symbol" w:eastAsia="Segoe UI Symbol" w:hAnsi="Segoe UI Symbol" w:cs="Segoe UI Symbol"/>
        </w:rPr>
        <w:t>−</w:t>
      </w:r>
      <w:r>
        <w:rPr>
          <w:rFonts w:ascii="Arial" w:eastAsia="Arial" w:hAnsi="Arial" w:cs="Arial"/>
        </w:rPr>
        <w:t xml:space="preserve"> </w:t>
      </w:r>
      <w:r>
        <w:t xml:space="preserve">Составить схему устройства, реализующего заданную СДНФ и СДНФ после упрощения. </w:t>
      </w:r>
    </w:p>
    <w:p w:rsidR="00743A75" w:rsidRDefault="00743A75" w:rsidP="00743A75">
      <w:pPr>
        <w:spacing w:after="0" w:line="259" w:lineRule="auto"/>
      </w:pPr>
      <w:r>
        <w:t xml:space="preserve"> </w:t>
      </w:r>
    </w:p>
    <w:p w:rsidR="00743A75" w:rsidRPr="00743A75" w:rsidRDefault="00743A75" w:rsidP="00743A75">
      <w:pPr>
        <w:pStyle w:val="aff"/>
        <w:keepNext/>
        <w:jc w:val="left"/>
        <w:rPr>
          <w:lang w:val="ru-RU"/>
        </w:rPr>
      </w:pPr>
      <w:r>
        <w:t xml:space="preserve">Таблица </w:t>
      </w:r>
      <w:r>
        <w:fldChar w:fldCharType="begin"/>
      </w:r>
      <w:r>
        <w:instrText xml:space="preserve"> SEQ Таблица \* ARABIC </w:instrText>
      </w:r>
      <w:r>
        <w:fldChar w:fldCharType="separate"/>
      </w:r>
      <w:r>
        <w:rPr>
          <w:noProof/>
        </w:rPr>
        <w:t>1</w:t>
      </w:r>
      <w:r>
        <w:fldChar w:fldCharType="end"/>
      </w:r>
      <w:r>
        <w:rPr>
          <w:lang w:val="ru-RU"/>
        </w:rPr>
        <w:t xml:space="preserve"> Варианты заданий</w:t>
      </w:r>
    </w:p>
    <w:p w:rsidR="00743A75" w:rsidRDefault="00743A75" w:rsidP="00743A75">
      <w:pPr>
        <w:spacing w:after="0" w:line="259" w:lineRule="auto"/>
        <w:jc w:val="center"/>
      </w:pPr>
      <w:r>
        <w:rPr>
          <w:noProof/>
          <w:lang w:eastAsia="ru-RU"/>
        </w:rPr>
        <w:drawing>
          <wp:inline distT="0" distB="0" distL="0" distR="0" wp14:anchorId="1EECC1A4" wp14:editId="20893B7D">
            <wp:extent cx="5294630" cy="6741042"/>
            <wp:effectExtent l="0" t="0" r="1270" b="3175"/>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1"/>
                    <a:srcRect l="14940" t="27299" r="63021" b="23328"/>
                    <a:stretch/>
                  </pic:blipFill>
                  <pic:spPr bwMode="auto">
                    <a:xfrm>
                      <a:off x="0" y="0"/>
                      <a:ext cx="5322067" cy="6775974"/>
                    </a:xfrm>
                    <a:prstGeom prst="rect">
                      <a:avLst/>
                    </a:prstGeom>
                    <a:ln>
                      <a:noFill/>
                    </a:ln>
                    <a:extLst>
                      <a:ext uri="{53640926-AAD7-44D8-BBD7-CCE9431645EC}">
                        <a14:shadowObscured xmlns:a14="http://schemas.microsoft.com/office/drawing/2010/main"/>
                      </a:ext>
                    </a:extLst>
                  </pic:spPr>
                </pic:pic>
              </a:graphicData>
            </a:graphic>
          </wp:inline>
        </w:drawing>
      </w:r>
    </w:p>
    <w:p w:rsidR="00743A75" w:rsidRDefault="00743A75" w:rsidP="00F96B01">
      <w:pPr>
        <w:jc w:val="center"/>
        <w:rPr>
          <w:rFonts w:eastAsia="Times New Roman" w:cs="Times New Roman"/>
          <w:bCs/>
          <w:color w:val="000000"/>
          <w:szCs w:val="28"/>
          <w:u w:val="single"/>
          <w:lang w:eastAsia="ru-RU"/>
        </w:rPr>
      </w:pPr>
    </w:p>
    <w:p w:rsidR="00F96B01" w:rsidRDefault="00F96B01">
      <w:pPr>
        <w:rPr>
          <w:color w:val="000000" w:themeColor="text1"/>
        </w:rPr>
      </w:pPr>
      <w:r>
        <w:rPr>
          <w:color w:val="000000" w:themeColor="text1"/>
        </w:rPr>
        <w:br w:type="page"/>
      </w:r>
    </w:p>
    <w:p w:rsidR="00F96B01" w:rsidRDefault="00F96B01" w:rsidP="00F96B01">
      <w:pPr>
        <w:pStyle w:val="1"/>
      </w:pPr>
      <w:bookmarkStart w:id="24" w:name="_Toc93406077"/>
      <w:r>
        <w:t xml:space="preserve">Практическое занятие </w:t>
      </w:r>
      <w:r w:rsidRPr="00B7757A">
        <w:t>№</w:t>
      </w:r>
      <w:r>
        <w:t xml:space="preserve"> 10</w:t>
      </w:r>
      <w:r w:rsidRPr="00B7757A">
        <w:t xml:space="preserve"> «</w:t>
      </w:r>
      <w:r w:rsidR="00743A75" w:rsidRPr="00743A75">
        <w:t>Проектирование регистров</w:t>
      </w:r>
      <w:r w:rsidRPr="00F96B01">
        <w:t>.</w:t>
      </w:r>
      <w:r w:rsidRPr="00B7757A">
        <w:t>»</w:t>
      </w:r>
      <w:bookmarkEnd w:id="24"/>
    </w:p>
    <w:p w:rsidR="00F96B01" w:rsidRPr="006B7020" w:rsidRDefault="00F96B01" w:rsidP="00F96B01">
      <w:pPr>
        <w:widowControl w:val="0"/>
        <w:spacing w:after="0" w:line="240" w:lineRule="auto"/>
        <w:jc w:val="center"/>
        <w:rPr>
          <w:color w:val="000000"/>
          <w:szCs w:val="24"/>
          <w:u w:val="single"/>
        </w:rPr>
      </w:pPr>
      <w:r w:rsidRPr="006B7020">
        <w:rPr>
          <w:color w:val="000000"/>
          <w:szCs w:val="24"/>
          <w:u w:val="single"/>
        </w:rPr>
        <w:t>Теоретическая часть</w:t>
      </w:r>
    </w:p>
    <w:p w:rsidR="00743A75" w:rsidRPr="00B43888" w:rsidRDefault="00743A75" w:rsidP="00743A75">
      <w:r w:rsidRPr="005D73C7">
        <w:t>Регистрами</w:t>
      </w:r>
      <w:r>
        <w:t xml:space="preserve"> </w:t>
      </w:r>
      <w:r w:rsidRPr="005D73C7">
        <w:t xml:space="preserve">называются последовательностные схемы с различными комбинациями последовательного и параллельного способов записи и считывания информации. </w:t>
      </w:r>
      <w:r w:rsidRPr="00B43888">
        <w:t xml:space="preserve">Информация поступает и хранится в регистре в виде </w:t>
      </w:r>
      <w:r w:rsidRPr="005D73C7">
        <w:t>n</w:t>
      </w:r>
      <w:r w:rsidRPr="00B43888">
        <w:t>-разрядных двоичных чисел. Регистры выполняются на основе триггеров. Основными видами регистров являются параллельный и последовательный.</w:t>
      </w:r>
    </w:p>
    <w:p w:rsidR="00743A75" w:rsidRPr="005D73C7" w:rsidRDefault="00743A75" w:rsidP="00743A75">
      <w:r w:rsidRPr="005D73C7">
        <w:t>Регистры с параллельной записью называются, также регистрами памяти.</w:t>
      </w:r>
      <w:r>
        <w:t xml:space="preserve"> </w:t>
      </w:r>
      <w:r w:rsidRPr="005D73C7">
        <w:t xml:space="preserve">Они могут быть построены на триггерах «защелках». На рисунке </w:t>
      </w:r>
      <w:r>
        <w:t>1</w:t>
      </w:r>
      <w:r w:rsidRPr="005D73C7">
        <w:t xml:space="preserve"> приведена схема 8-ми разрядного регистра памяти с общим входом управления записью информацией и ее условное обозначение. Высокий уровень на входе C переписывает информацию с входа на выход (</w:t>
      </w:r>
      <w:r>
        <w:t>Q</w:t>
      </w:r>
      <w:r w:rsidRPr="005D73C7">
        <w:rPr>
          <w:vertAlign w:val="subscript"/>
        </w:rPr>
        <w:t>i</w:t>
      </w:r>
      <w:r w:rsidRPr="005D73C7">
        <w:t>=</w:t>
      </w:r>
      <w:r>
        <w:t>D</w:t>
      </w:r>
      <w:r w:rsidRPr="005D73C7">
        <w:rPr>
          <w:vertAlign w:val="subscript"/>
        </w:rPr>
        <w:t>i</w:t>
      </w:r>
      <w:r w:rsidRPr="005D73C7">
        <w:t xml:space="preserve">), а низкий уровень </w:t>
      </w:r>
      <w:r>
        <w:t>–</w:t>
      </w:r>
      <w:r w:rsidRPr="005D73C7">
        <w:t xml:space="preserve"> защелкивает данные.</w:t>
      </w:r>
    </w:p>
    <w:p w:rsidR="00743A75" w:rsidRDefault="00743A75" w:rsidP="00743A75">
      <w:pPr>
        <w:keepNext/>
        <w:jc w:val="center"/>
      </w:pPr>
      <w:r w:rsidRPr="005D73C7">
        <w:rPr>
          <w:noProof/>
          <w:lang w:eastAsia="ru-RU"/>
        </w:rPr>
        <w:drawing>
          <wp:inline distT="0" distB="0" distL="0" distR="0" wp14:anchorId="2215DDD6" wp14:editId="3BEC2BE4">
            <wp:extent cx="4202075" cy="1132288"/>
            <wp:effectExtent l="19050" t="0" r="7975" b="0"/>
            <wp:docPr id="590" name="Рисунок 590" descr="http://konspekta.net/lektsianew/baza12/2967957904998.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spekta.net/lektsianew/baza12/2967957904998.files/image078.gif"/>
                    <pic:cNvPicPr>
                      <a:picLocks noChangeAspect="1" noChangeArrowheads="1"/>
                    </pic:cNvPicPr>
                  </pic:nvPicPr>
                  <pic:blipFill>
                    <a:blip r:embed="rId282" cstate="print"/>
                    <a:srcRect/>
                    <a:stretch>
                      <a:fillRect/>
                    </a:stretch>
                  </pic:blipFill>
                  <pic:spPr bwMode="auto">
                    <a:xfrm>
                      <a:off x="0" y="0"/>
                      <a:ext cx="4202969" cy="1132529"/>
                    </a:xfrm>
                    <a:prstGeom prst="rect">
                      <a:avLst/>
                    </a:prstGeom>
                    <a:noFill/>
                    <a:ln w="9525">
                      <a:noFill/>
                      <a:miter lim="800000"/>
                      <a:headEnd/>
                      <a:tailEnd/>
                    </a:ln>
                  </pic:spPr>
                </pic:pic>
              </a:graphicData>
            </a:graphic>
          </wp:inline>
        </w:drawing>
      </w:r>
    </w:p>
    <w:p w:rsidR="00743A75" w:rsidRPr="005D73C7" w:rsidRDefault="00743A75" w:rsidP="00743A75">
      <w:pPr>
        <w:pStyle w:val="aff"/>
        <w:rPr>
          <w:lang w:val="ru-RU"/>
        </w:rPr>
      </w:pPr>
      <w:r w:rsidRPr="005D73C7">
        <w:rPr>
          <w:lang w:val="ru-RU"/>
        </w:rPr>
        <w:t xml:space="preserve">Рисунок </w:t>
      </w:r>
      <w:r>
        <w:fldChar w:fldCharType="begin"/>
      </w:r>
      <w:r w:rsidRPr="005D73C7">
        <w:rPr>
          <w:lang w:val="ru-RU"/>
        </w:rPr>
        <w:instrText xml:space="preserve"> </w:instrText>
      </w:r>
      <w:r>
        <w:instrText>SEQ</w:instrText>
      </w:r>
      <w:r w:rsidRPr="005D73C7">
        <w:rPr>
          <w:lang w:val="ru-RU"/>
        </w:rPr>
        <w:instrText xml:space="preserve"> Рисунок \* </w:instrText>
      </w:r>
      <w:r>
        <w:instrText>ARABIC</w:instrText>
      </w:r>
      <w:r w:rsidRPr="005D73C7">
        <w:rPr>
          <w:lang w:val="ru-RU"/>
        </w:rPr>
        <w:instrText xml:space="preserve"> </w:instrText>
      </w:r>
      <w:r>
        <w:fldChar w:fldCharType="separate"/>
      </w:r>
      <w:r w:rsidR="00375EA5" w:rsidRPr="00375EA5">
        <w:rPr>
          <w:noProof/>
          <w:lang w:val="ru-RU"/>
        </w:rPr>
        <w:t>5</w:t>
      </w:r>
      <w:r>
        <w:fldChar w:fldCharType="end"/>
      </w:r>
      <w:r>
        <w:rPr>
          <w:lang w:val="ru-RU"/>
        </w:rPr>
        <w:t xml:space="preserve"> – </w:t>
      </w:r>
      <w:r w:rsidRPr="005D73C7">
        <w:rPr>
          <w:lang w:val="ru-RU"/>
        </w:rPr>
        <w:t>Схема регистра памяти и его условное обозначение</w:t>
      </w:r>
    </w:p>
    <w:p w:rsidR="00743A75" w:rsidRPr="005D73C7" w:rsidRDefault="00743A75" w:rsidP="00743A75">
      <w:r w:rsidRPr="005D73C7">
        <w:t xml:space="preserve">Последовательные регистры или, как их еще называют, регистры сдвига (рисунок </w:t>
      </w:r>
      <w:r>
        <w:t>2</w:t>
      </w:r>
      <w:r w:rsidRPr="005D73C7">
        <w:t>) выполняются на основе триггеров с динамическим синхровходом (справедливо для регистров с одним тактирующим сигналом).</w:t>
      </w:r>
    </w:p>
    <w:p w:rsidR="00743A75" w:rsidRDefault="00743A75" w:rsidP="00743A75">
      <w:pPr>
        <w:keepNext/>
        <w:jc w:val="center"/>
      </w:pPr>
      <w:r w:rsidRPr="005D73C7">
        <w:rPr>
          <w:noProof/>
          <w:lang w:eastAsia="ru-RU"/>
        </w:rPr>
        <w:drawing>
          <wp:inline distT="0" distB="0" distL="0" distR="0" wp14:anchorId="6E5C98CD" wp14:editId="715EDB8B">
            <wp:extent cx="4180810" cy="1538707"/>
            <wp:effectExtent l="19050" t="0" r="0" b="0"/>
            <wp:docPr id="591" name="Рисунок 591" descr="http://konspekta.net/lektsianew/baza12/2967957904998.files/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nspekta.net/lektsianew/baza12/2967957904998.files/image079.gif"/>
                    <pic:cNvPicPr>
                      <a:picLocks noChangeAspect="1" noChangeArrowheads="1"/>
                    </pic:cNvPicPr>
                  </pic:nvPicPr>
                  <pic:blipFill>
                    <a:blip r:embed="rId283" cstate="print"/>
                    <a:srcRect/>
                    <a:stretch>
                      <a:fillRect/>
                    </a:stretch>
                  </pic:blipFill>
                  <pic:spPr bwMode="auto">
                    <a:xfrm>
                      <a:off x="0" y="0"/>
                      <a:ext cx="4180619" cy="1538637"/>
                    </a:xfrm>
                    <a:prstGeom prst="rect">
                      <a:avLst/>
                    </a:prstGeom>
                    <a:noFill/>
                    <a:ln w="9525">
                      <a:noFill/>
                      <a:miter lim="800000"/>
                      <a:headEnd/>
                      <a:tailEnd/>
                    </a:ln>
                  </pic:spPr>
                </pic:pic>
              </a:graphicData>
            </a:graphic>
          </wp:inline>
        </w:drawing>
      </w:r>
    </w:p>
    <w:p w:rsidR="00743A75" w:rsidRPr="005D73C7" w:rsidRDefault="00743A75" w:rsidP="00743A75">
      <w:pPr>
        <w:pStyle w:val="aff"/>
        <w:rPr>
          <w:lang w:val="ru-RU"/>
        </w:rPr>
      </w:pPr>
      <w:r w:rsidRPr="005D73C7">
        <w:rPr>
          <w:lang w:val="ru-RU"/>
        </w:rPr>
        <w:t xml:space="preserve">Рисунок </w:t>
      </w:r>
      <w:r>
        <w:fldChar w:fldCharType="begin"/>
      </w:r>
      <w:r w:rsidRPr="005D73C7">
        <w:rPr>
          <w:lang w:val="ru-RU"/>
        </w:rPr>
        <w:instrText xml:space="preserve"> </w:instrText>
      </w:r>
      <w:r>
        <w:instrText>SEQ</w:instrText>
      </w:r>
      <w:r w:rsidRPr="005D73C7">
        <w:rPr>
          <w:lang w:val="ru-RU"/>
        </w:rPr>
        <w:instrText xml:space="preserve"> Рисунок \* </w:instrText>
      </w:r>
      <w:r>
        <w:instrText>ARABIC</w:instrText>
      </w:r>
      <w:r w:rsidRPr="005D73C7">
        <w:rPr>
          <w:lang w:val="ru-RU"/>
        </w:rPr>
        <w:instrText xml:space="preserve"> </w:instrText>
      </w:r>
      <w:r>
        <w:fldChar w:fldCharType="separate"/>
      </w:r>
      <w:r w:rsidR="00375EA5" w:rsidRPr="00BB61B9">
        <w:rPr>
          <w:noProof/>
          <w:lang w:val="ru-RU"/>
        </w:rPr>
        <w:t>6</w:t>
      </w:r>
      <w:r>
        <w:fldChar w:fldCharType="end"/>
      </w:r>
      <w:r>
        <w:rPr>
          <w:lang w:val="ru-RU"/>
        </w:rPr>
        <w:t xml:space="preserve"> </w:t>
      </w:r>
      <w:r w:rsidRPr="005D73C7">
        <w:rPr>
          <w:lang w:val="ru-RU"/>
        </w:rPr>
        <w:t>– Схема регистра сдвига</w:t>
      </w:r>
    </w:p>
    <w:p w:rsidR="00743A75" w:rsidRDefault="00743A75" w:rsidP="00743A75"/>
    <w:p w:rsidR="00743A75" w:rsidRPr="00B43888" w:rsidRDefault="00743A75" w:rsidP="00743A75">
      <w:r w:rsidRPr="005D73C7">
        <w:t xml:space="preserve">В двухтактных можно использовать и прозрачные регистры </w:t>
      </w:r>
      <w:r>
        <w:t>–</w:t>
      </w:r>
      <w:r w:rsidRPr="005D73C7">
        <w:t xml:space="preserve"> </w:t>
      </w:r>
      <w:r>
        <w:t>«</w:t>
      </w:r>
      <w:r w:rsidRPr="005D73C7">
        <w:t>защелки</w:t>
      </w:r>
      <w:r>
        <w:t>»</w:t>
      </w:r>
      <w:r w:rsidRPr="005D73C7">
        <w:t xml:space="preserve">. </w:t>
      </w:r>
      <w:r w:rsidRPr="00B43888">
        <w:t xml:space="preserve">Функция записи в </w:t>
      </w:r>
      <w:r w:rsidRPr="005D73C7">
        <w:t>n</w:t>
      </w:r>
      <w:r w:rsidRPr="00B43888">
        <w:t xml:space="preserve">-разрядном регистре сдвига на </w:t>
      </w:r>
      <w:r w:rsidRPr="005D73C7">
        <w:t>D</w:t>
      </w:r>
      <w:r w:rsidRPr="00B43888">
        <w:t xml:space="preserve">-триггерах задается в виде условий: </w:t>
      </w:r>
      <m:oMath>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S</m:t>
            </m:r>
          </m:sub>
        </m:sSub>
        <m:r>
          <w:rPr>
            <w:rFonts w:ascii="Cambria Math" w:hAnsi="Cambria Math"/>
          </w:rPr>
          <m:t xml:space="preserve">=x, </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vertAlign w:val="subscript"/>
              </w:rPr>
              <m:t>(i-1)</m:t>
            </m:r>
          </m:sub>
        </m:sSub>
        <m:r>
          <w:rPr>
            <w:rFonts w:ascii="Cambria Math" w:hAnsi="Cambria Math"/>
            <w:vertAlign w:val="subscript"/>
          </w:rPr>
          <m:t>,</m:t>
        </m:r>
        <m:r>
          <w:rPr>
            <w:rFonts w:ascii="Cambria Math" w:hAnsi="Cambria Math"/>
          </w:rPr>
          <m:t xml:space="preserve"> где i=1,2,...,n-1</m:t>
        </m:r>
      </m:oMath>
      <w:r w:rsidRPr="00B43888">
        <w:t xml:space="preserve">. </w:t>
      </w:r>
      <w:r w:rsidRPr="005D73C7">
        <w:t>D</w:t>
      </w:r>
      <w:r w:rsidRPr="00393492">
        <w:rPr>
          <w:vertAlign w:val="subscript"/>
        </w:rPr>
        <w:t>S</w:t>
      </w:r>
      <w:r w:rsidRPr="00B43888">
        <w:t xml:space="preserve"> </w:t>
      </w:r>
      <w:r>
        <w:t>–</w:t>
      </w:r>
      <w:r w:rsidRPr="00B43888">
        <w:t xml:space="preserve"> вход для последовательной записи. С приходом очередного синхроимпульса </w:t>
      </w:r>
      <w:r w:rsidRPr="005D73C7">
        <w:t>C</w:t>
      </w:r>
      <w:r w:rsidRPr="00B43888">
        <w:t xml:space="preserve">, сигнал с входа </w:t>
      </w:r>
      <w:r w:rsidRPr="005D73C7">
        <w:t>i</w:t>
      </w:r>
      <w:r w:rsidRPr="00B43888">
        <w:t>-го триггера поступит на вход следующего (</w:t>
      </w:r>
      <w:r w:rsidRPr="005D73C7">
        <w:t>i</w:t>
      </w:r>
      <w:r w:rsidRPr="00B43888">
        <w:t xml:space="preserve">+1)-го триггера. Однако на его выход эта информация не перепишется. На этом процесс сдвига данных на один разряд закончится до прихода следующего тактового сигнала. Каждый раз при </w:t>
      </w:r>
      <w:r w:rsidRPr="005D73C7">
        <w:t>C</w:t>
      </w:r>
      <w:r w:rsidRPr="00B43888">
        <w:t xml:space="preserve"> = 1 вся цепочка окажется прозрачной от входа </w:t>
      </w:r>
      <w:r w:rsidRPr="005D73C7">
        <w:t>DS</w:t>
      </w:r>
      <w:r w:rsidRPr="00B43888">
        <w:t xml:space="preserve"> до выхода </w:t>
      </w:r>
      <w:r w:rsidRPr="005D73C7">
        <w:t>Q</w:t>
      </w:r>
      <w:r w:rsidRPr="00B43888">
        <w:rPr>
          <w:vertAlign w:val="subscript"/>
        </w:rPr>
        <w:t>7</w:t>
      </w:r>
      <w:r w:rsidRPr="00B43888">
        <w:t xml:space="preserve"> и значение </w:t>
      </w:r>
      <w:r w:rsidRPr="005D73C7">
        <w:t>D</w:t>
      </w:r>
      <w:r w:rsidRPr="00393492">
        <w:rPr>
          <w:vertAlign w:val="subscript"/>
        </w:rPr>
        <w:t>S</w:t>
      </w:r>
      <w:r w:rsidRPr="00B43888">
        <w:t xml:space="preserve"> = </w:t>
      </w:r>
      <w:r w:rsidRPr="005D73C7">
        <w:t>x</w:t>
      </w:r>
      <w:r w:rsidRPr="00B43888">
        <w:t xml:space="preserve"> будет записано во все триггеры. В обозначениях регистров сдвига направление стрелки, указывающей сдвиг, условно. В разных справочниках, ее направление различно. Условно принимается, что сдвиг производится от младшего разряда к старшему.</w:t>
      </w:r>
    </w:p>
    <w:p w:rsidR="00743A75" w:rsidRPr="00393492" w:rsidRDefault="00743A75" w:rsidP="00743A75">
      <w:r w:rsidRPr="00393492">
        <w:t xml:space="preserve">Одно из применений регистров сдвига с параллельной загрузкой кода заключается в преобразовании параллельного формата данных в последовательный, передаче этих данных по однопроводной линии связи (вторая линия должна быть, как минимум </w:t>
      </w:r>
      <w:r>
        <w:t>«</w:t>
      </w:r>
      <w:r w:rsidRPr="00393492">
        <w:t>земл</w:t>
      </w:r>
      <w:r>
        <w:t>ё</w:t>
      </w:r>
      <w:r w:rsidRPr="00393492">
        <w:t>й</w:t>
      </w:r>
      <w:r>
        <w:t xml:space="preserve">» </w:t>
      </w:r>
      <w:r w:rsidRPr="00393492">
        <w:t>или экраном) и в обратном преобразовании последовательной информации в параллельную.</w:t>
      </w:r>
    </w:p>
    <w:p w:rsidR="00F96B01" w:rsidRDefault="00F96B01" w:rsidP="00F96B01">
      <w:pPr>
        <w:rPr>
          <w:color w:val="000000" w:themeColor="text1"/>
        </w:rPr>
      </w:pPr>
    </w:p>
    <w:p w:rsidR="00F96B01" w:rsidRPr="00FE52A9" w:rsidRDefault="00F96B01" w:rsidP="00F96B01">
      <w:pPr>
        <w:jc w:val="center"/>
        <w:rPr>
          <w:rFonts w:eastAsia="Times New Roman" w:cs="Times New Roman"/>
          <w:bCs/>
          <w:color w:val="000000"/>
          <w:szCs w:val="28"/>
          <w:u w:val="single"/>
          <w:lang w:eastAsia="ru-RU"/>
        </w:rPr>
      </w:pPr>
      <w:r w:rsidRPr="00FE52A9">
        <w:rPr>
          <w:rFonts w:eastAsia="Times New Roman" w:cs="Times New Roman"/>
          <w:bCs/>
          <w:color w:val="000000"/>
          <w:szCs w:val="28"/>
          <w:u w:val="single"/>
          <w:lang w:eastAsia="ru-RU"/>
        </w:rPr>
        <w:t>Вопросы к практическому занятию</w:t>
      </w:r>
    </w:p>
    <w:p w:rsidR="00743A75" w:rsidRPr="00393492" w:rsidRDefault="00743A75" w:rsidP="005B138D">
      <w:pPr>
        <w:pStyle w:val="af0"/>
        <w:widowControl w:val="0"/>
        <w:numPr>
          <w:ilvl w:val="0"/>
          <w:numId w:val="31"/>
        </w:numPr>
        <w:spacing w:after="0" w:line="360" w:lineRule="auto"/>
        <w:ind w:left="0" w:firstLine="851"/>
        <w:jc w:val="both"/>
      </w:pPr>
      <w:r w:rsidRPr="00393492">
        <w:t>Что называют регистрами?</w:t>
      </w:r>
    </w:p>
    <w:p w:rsidR="00743A75" w:rsidRPr="00393492" w:rsidRDefault="00743A75" w:rsidP="005B138D">
      <w:pPr>
        <w:pStyle w:val="af0"/>
        <w:widowControl w:val="0"/>
        <w:numPr>
          <w:ilvl w:val="0"/>
          <w:numId w:val="31"/>
        </w:numPr>
        <w:spacing w:after="0" w:line="360" w:lineRule="auto"/>
        <w:ind w:left="0" w:firstLine="851"/>
        <w:jc w:val="both"/>
      </w:pPr>
      <w:r w:rsidRPr="00393492">
        <w:t>Назовите основные виды регистров и охарактеризуйте каждый из них.</w:t>
      </w:r>
    </w:p>
    <w:p w:rsidR="00F96B01" w:rsidRDefault="00F96B01" w:rsidP="00F96B01">
      <w:pPr>
        <w:rPr>
          <w:rFonts w:eastAsia="Times New Roman" w:cs="Times New Roman"/>
          <w:bCs/>
          <w:color w:val="000000"/>
          <w:szCs w:val="28"/>
          <w:lang w:eastAsia="ru-RU"/>
        </w:rPr>
      </w:pPr>
    </w:p>
    <w:p w:rsidR="00F96B01" w:rsidRDefault="00F96B01" w:rsidP="00F96B01">
      <w:pPr>
        <w:jc w:val="center"/>
        <w:rPr>
          <w:rFonts w:eastAsia="Times New Roman" w:cs="Times New Roman"/>
          <w:bCs/>
          <w:color w:val="000000"/>
          <w:szCs w:val="28"/>
          <w:u w:val="single"/>
          <w:lang w:eastAsia="ru-RU"/>
        </w:rPr>
      </w:pPr>
      <w:r>
        <w:rPr>
          <w:rFonts w:eastAsia="Times New Roman" w:cs="Times New Roman"/>
          <w:bCs/>
          <w:color w:val="000000"/>
          <w:szCs w:val="28"/>
          <w:u w:val="single"/>
          <w:lang w:eastAsia="ru-RU"/>
        </w:rPr>
        <w:t>Задания</w:t>
      </w:r>
      <w:r w:rsidRPr="00FE52A9">
        <w:rPr>
          <w:rFonts w:eastAsia="Times New Roman" w:cs="Times New Roman"/>
          <w:bCs/>
          <w:color w:val="000000"/>
          <w:szCs w:val="28"/>
          <w:u w:val="single"/>
          <w:lang w:eastAsia="ru-RU"/>
        </w:rPr>
        <w:t xml:space="preserve"> к практическому занятию:</w:t>
      </w:r>
    </w:p>
    <w:p w:rsidR="00743A75" w:rsidRPr="005D73C7" w:rsidRDefault="00743A75" w:rsidP="005B138D">
      <w:pPr>
        <w:pStyle w:val="af0"/>
        <w:widowControl w:val="0"/>
        <w:numPr>
          <w:ilvl w:val="0"/>
          <w:numId w:val="30"/>
        </w:numPr>
        <w:spacing w:after="0" w:line="360" w:lineRule="auto"/>
        <w:ind w:left="0" w:firstLine="851"/>
        <w:jc w:val="both"/>
      </w:pPr>
      <w:r w:rsidRPr="005D73C7">
        <w:t>Составить и исследовать схему тр</w:t>
      </w:r>
      <w:r>
        <w:t>ё</w:t>
      </w:r>
      <w:r w:rsidRPr="005D73C7">
        <w:t>хразрядного параллельного регистра на основе синхронных D-триггеров.</w:t>
      </w:r>
    </w:p>
    <w:p w:rsidR="00743A75" w:rsidRPr="005D73C7" w:rsidRDefault="00743A75" w:rsidP="005B138D">
      <w:pPr>
        <w:pStyle w:val="af0"/>
        <w:widowControl w:val="0"/>
        <w:numPr>
          <w:ilvl w:val="0"/>
          <w:numId w:val="30"/>
        </w:numPr>
        <w:spacing w:after="0" w:line="360" w:lineRule="auto"/>
        <w:ind w:left="0" w:firstLine="851"/>
        <w:jc w:val="both"/>
      </w:pPr>
      <w:r w:rsidRPr="005D73C7">
        <w:t>Составить и исследовать схему тр</w:t>
      </w:r>
      <w:r>
        <w:t>ё</w:t>
      </w:r>
      <w:r w:rsidRPr="005D73C7">
        <w:t>хразрядного последовательного регистра на основе синхронных D-триггеров.</w:t>
      </w:r>
    </w:p>
    <w:p w:rsidR="00F96B01" w:rsidRDefault="00F96B01">
      <w:pPr>
        <w:rPr>
          <w:color w:val="000000" w:themeColor="text1"/>
        </w:rPr>
      </w:pPr>
    </w:p>
    <w:p w:rsidR="00F96B01" w:rsidRDefault="00F96B01">
      <w:pPr>
        <w:rPr>
          <w:color w:val="000000" w:themeColor="text1"/>
        </w:rPr>
      </w:pPr>
    </w:p>
    <w:p w:rsidR="00F96B01" w:rsidRDefault="00F96B01">
      <w:pPr>
        <w:rPr>
          <w:color w:val="000000" w:themeColor="text1"/>
        </w:rPr>
      </w:pPr>
      <w:r>
        <w:rPr>
          <w:color w:val="000000" w:themeColor="text1"/>
        </w:rPr>
        <w:br w:type="page"/>
      </w:r>
    </w:p>
    <w:p w:rsidR="00F96B01" w:rsidRDefault="00F96B01" w:rsidP="00F96B01">
      <w:pPr>
        <w:pStyle w:val="1"/>
      </w:pPr>
      <w:bookmarkStart w:id="25" w:name="_Toc93406078"/>
      <w:r>
        <w:t>Практическая подготовка № 10</w:t>
      </w:r>
      <w:r w:rsidRPr="00E36D7F">
        <w:t xml:space="preserve"> «</w:t>
      </w:r>
      <w:r w:rsidRPr="00F96B01">
        <w:t>Исследование триггеров</w:t>
      </w:r>
      <w:r w:rsidRPr="00E36D7F">
        <w:t>.»</w:t>
      </w:r>
      <w:bookmarkEnd w:id="25"/>
    </w:p>
    <w:p w:rsidR="00F96B01" w:rsidRDefault="00F96B01" w:rsidP="00F96B01">
      <w:pPr>
        <w:spacing w:after="0" w:line="240" w:lineRule="auto"/>
        <w:jc w:val="center"/>
        <w:rPr>
          <w:szCs w:val="24"/>
          <w:u w:val="single"/>
        </w:rPr>
      </w:pPr>
      <w:r>
        <w:rPr>
          <w:szCs w:val="24"/>
          <w:u w:val="single"/>
        </w:rPr>
        <w:t>Алгоритм выполнения работы</w:t>
      </w:r>
    </w:p>
    <w:p w:rsidR="00375EA5" w:rsidRDefault="00375EA5" w:rsidP="00375EA5">
      <w:pPr>
        <w:spacing w:after="0" w:line="360" w:lineRule="auto"/>
        <w:ind w:firstLine="709"/>
        <w:jc w:val="both"/>
      </w:pPr>
      <w:r w:rsidRPr="00D64F22">
        <w:t xml:space="preserve">Регистр </w:t>
      </w:r>
      <w:r>
        <w:t>–</w:t>
      </w:r>
      <w:r w:rsidRPr="00D64F22">
        <w:t xml:space="preserve"> это узел вычислительной машины, который служит для хранения</w:t>
      </w:r>
      <w:r>
        <w:t xml:space="preserve"> </w:t>
      </w:r>
      <w:r w:rsidRPr="00D64F22">
        <w:t>чисел и команд, регистры могут быть одноразрядными и много разрядными. По</w:t>
      </w:r>
      <w:r>
        <w:t xml:space="preserve"> </w:t>
      </w:r>
      <w:r w:rsidRPr="00D64F22">
        <w:t>функциональному значению регистры делятся на регистры памяти или</w:t>
      </w:r>
      <w:r>
        <w:t xml:space="preserve"> </w:t>
      </w:r>
      <w:r w:rsidRPr="00D64F22">
        <w:t xml:space="preserve">статические и регистры сдвига или динамические. </w:t>
      </w:r>
    </w:p>
    <w:p w:rsidR="00375EA5" w:rsidRPr="00D64F22" w:rsidRDefault="00375EA5" w:rsidP="00375EA5">
      <w:pPr>
        <w:spacing w:after="0" w:line="360" w:lineRule="auto"/>
        <w:ind w:firstLine="709"/>
        <w:jc w:val="both"/>
      </w:pPr>
      <w:r w:rsidRPr="00D64F22">
        <w:t>Регистры памяти</w:t>
      </w:r>
      <w:r>
        <w:t xml:space="preserve"> </w:t>
      </w:r>
      <w:r w:rsidRPr="00D64F22">
        <w:t>осуществляют приём и хранение чисел только в параллельном коде и</w:t>
      </w:r>
      <w:r>
        <w:t xml:space="preserve"> </w:t>
      </w:r>
      <w:r w:rsidRPr="00D64F22">
        <w:t>представляют собой набор триггеров, в ряде случаев имеющие общие схемы</w:t>
      </w:r>
      <w:r>
        <w:t xml:space="preserve"> </w:t>
      </w:r>
      <w:r w:rsidRPr="00D64F22">
        <w:t>синхронизации. Количество триггеров определяет разрядность регистра памяти.</w:t>
      </w:r>
      <w:r>
        <w:t xml:space="preserve"> </w:t>
      </w:r>
      <w:r w:rsidRPr="00D64F22">
        <w:t>В зависимости от входов, реализованных в используемых триггерах, регистр</w:t>
      </w:r>
      <w:r>
        <w:t xml:space="preserve"> </w:t>
      </w:r>
      <w:r w:rsidRPr="00D64F22">
        <w:t>осуществляет выдачу хранимого кода в памяти, инверсном или парафозном</w:t>
      </w:r>
      <w:r>
        <w:t xml:space="preserve"> </w:t>
      </w:r>
      <w:r w:rsidRPr="00D64F22">
        <w:t>коде. Для построения регистров используются RS-тригеры, D-триггеры и JK</w:t>
      </w:r>
      <w:r>
        <w:t>-</w:t>
      </w:r>
      <w:r w:rsidRPr="00D64F22">
        <w:t>триггеры.</w:t>
      </w:r>
    </w:p>
    <w:p w:rsidR="00375EA5" w:rsidRPr="00D64F22" w:rsidRDefault="00375EA5" w:rsidP="00375EA5">
      <w:pPr>
        <w:spacing w:after="0" w:line="360" w:lineRule="auto"/>
        <w:ind w:firstLine="709"/>
        <w:jc w:val="both"/>
      </w:pPr>
      <w:r w:rsidRPr="00D64F22">
        <w:t>Сдвиговые регистры осуществляют не только хранение, но и как следует из</w:t>
      </w:r>
      <w:r>
        <w:t xml:space="preserve"> </w:t>
      </w:r>
      <w:r w:rsidRPr="00D64F22">
        <w:t>названия, сдвиг хранящихся в них данных. Они используют для преобразования</w:t>
      </w:r>
      <w:r>
        <w:t xml:space="preserve"> </w:t>
      </w:r>
      <w:r w:rsidRPr="00D64F22">
        <w:t>последовательного кода числа в параллельный и ,наоборот, для сдвигов кодов</w:t>
      </w:r>
      <w:r>
        <w:t xml:space="preserve"> </w:t>
      </w:r>
      <w:r w:rsidRPr="00D64F22">
        <w:t>чисел на определённое количество разрядов вправо или в лево, что бывает</w:t>
      </w:r>
      <w:r>
        <w:t xml:space="preserve"> </w:t>
      </w:r>
      <w:r w:rsidRPr="00D64F22">
        <w:t>необходимо при нормализации чисел. Для реализации этих функций в</w:t>
      </w:r>
      <w:r>
        <w:t xml:space="preserve"> </w:t>
      </w:r>
      <w:r w:rsidRPr="00D64F22">
        <w:t>сдвиговых регистрах информационные входы триггеров связаны с</w:t>
      </w:r>
      <w:r>
        <w:t xml:space="preserve"> </w:t>
      </w:r>
      <w:r w:rsidRPr="00D64F22">
        <w:t>соответствующими выходами других триггеров, входящих в регистр.</w:t>
      </w:r>
    </w:p>
    <w:p w:rsidR="00375EA5" w:rsidRPr="00D64F22" w:rsidRDefault="00375EA5" w:rsidP="00375EA5">
      <w:pPr>
        <w:spacing w:after="0" w:line="360" w:lineRule="auto"/>
        <w:ind w:firstLine="709"/>
        <w:jc w:val="both"/>
      </w:pPr>
      <w:r w:rsidRPr="00D64F22">
        <w:t>Регистр работает следующим образом: с приходом положительного импульса</w:t>
      </w:r>
      <w:r>
        <w:t xml:space="preserve"> </w:t>
      </w:r>
      <w:r w:rsidRPr="00D64F22">
        <w:t>синхронизации (или тактового импульса) первый триггер перейдёт в нулевое</w:t>
      </w:r>
      <w:r>
        <w:t xml:space="preserve"> </w:t>
      </w:r>
      <w:r w:rsidRPr="00D64F22">
        <w:t>состояние, так как на вход D до прихода импульса синхронизации поступал</w:t>
      </w:r>
      <w:r>
        <w:t xml:space="preserve"> </w:t>
      </w:r>
      <w:r w:rsidRPr="00D64F22">
        <w:t>нулевой сигнал. Во второй триггер будет записываться состояние первого и так</w:t>
      </w:r>
      <w:r>
        <w:t xml:space="preserve"> </w:t>
      </w:r>
      <w:r w:rsidRPr="00D64F22">
        <w:t>далее, в каждый следующий триггер будет записываться состояние</w:t>
      </w:r>
      <w:r>
        <w:t xml:space="preserve"> </w:t>
      </w:r>
      <w:r w:rsidRPr="00D64F22">
        <w:t>предыдущего. Следовательно, число в регистре будет сдвинуто на бит числа.</w:t>
      </w:r>
    </w:p>
    <w:p w:rsidR="00375EA5" w:rsidRPr="00D64F22" w:rsidRDefault="00375EA5" w:rsidP="00375EA5">
      <w:pPr>
        <w:spacing w:after="0" w:line="360" w:lineRule="auto"/>
        <w:ind w:firstLine="709"/>
        <w:jc w:val="both"/>
      </w:pPr>
      <w:r w:rsidRPr="00D64F22">
        <w:t>Под действием каждого последующего импульса синхронизации на выходе</w:t>
      </w:r>
      <w:r>
        <w:t xml:space="preserve"> </w:t>
      </w:r>
      <w:r w:rsidRPr="00D64F22">
        <w:t>регистра (выход последнего триггера) получаем поочерёдно каждый разряд</w:t>
      </w:r>
      <w:r>
        <w:t xml:space="preserve"> </w:t>
      </w:r>
      <w:r w:rsidRPr="00D64F22">
        <w:t>записанного числа, начиная с младшего, т.е. в последовательном коде. Поэтому</w:t>
      </w:r>
      <w:r>
        <w:t xml:space="preserve"> </w:t>
      </w:r>
      <w:r w:rsidRPr="00D64F22">
        <w:t>сдвиговые регистры иногда называются последовательными.</w:t>
      </w:r>
    </w:p>
    <w:p w:rsidR="00375EA5" w:rsidRDefault="00375EA5" w:rsidP="00375EA5">
      <w:pPr>
        <w:spacing w:after="0" w:line="360" w:lineRule="auto"/>
        <w:ind w:firstLine="709"/>
        <w:jc w:val="both"/>
      </w:pPr>
      <w:r w:rsidRPr="00D64F22">
        <w:t>Регистры, в которых сдвиг информации может быть осуществлён как вправо,</w:t>
      </w:r>
      <w:r>
        <w:t xml:space="preserve"> </w:t>
      </w:r>
      <w:r w:rsidRPr="00D64F22">
        <w:t>так и влево называются реверсивными и направление сдвига числа зависит от</w:t>
      </w:r>
      <w:r>
        <w:t xml:space="preserve"> </w:t>
      </w:r>
      <w:r w:rsidRPr="00D64F22">
        <w:t>управляющего сигнала. Для реализации реверсивных регистров обычно</w:t>
      </w:r>
      <w:r>
        <w:t xml:space="preserve"> </w:t>
      </w:r>
      <w:r w:rsidRPr="00D64F22">
        <w:t>используют два сигнала направления и на вход триггеров регистра помещается</w:t>
      </w:r>
      <w:r>
        <w:t xml:space="preserve"> </w:t>
      </w:r>
      <w:r w:rsidRPr="00D64F22">
        <w:t>логический элемент 2И-ИЛИ-НЕ.</w:t>
      </w:r>
    </w:p>
    <w:p w:rsidR="00375EA5" w:rsidRPr="00041032" w:rsidRDefault="00375EA5" w:rsidP="00375EA5">
      <w:pPr>
        <w:spacing w:after="0" w:line="360" w:lineRule="auto"/>
        <w:ind w:firstLine="709"/>
        <w:jc w:val="both"/>
      </w:pPr>
      <w:r w:rsidRPr="00041032">
        <w:t>Сдвиговые регистры можно построить так, чтобы при считывании в них</w:t>
      </w:r>
      <w:r>
        <w:t xml:space="preserve"> </w:t>
      </w:r>
      <w:r w:rsidRPr="00041032">
        <w:t>сохранялась ранее записанная информация. При считывании числа из</w:t>
      </w:r>
      <w:r>
        <w:t xml:space="preserve"> </w:t>
      </w:r>
      <w:r w:rsidRPr="00041032">
        <w:t>сдвигового во все его триггеры устанавливаются в состояние нуля, то есть</w:t>
      </w:r>
      <w:r>
        <w:t xml:space="preserve"> </w:t>
      </w:r>
      <w:r w:rsidRPr="00041032">
        <w:t>информация в них не сохраняется после считывания. Если же иметь цепь связи</w:t>
      </w:r>
      <w:r>
        <w:t xml:space="preserve"> </w:t>
      </w:r>
      <w:r w:rsidRPr="00041032">
        <w:t>старшего разряда с младшим, то при прохождении тактовых импульсов код</w:t>
      </w:r>
      <w:r>
        <w:t xml:space="preserve"> </w:t>
      </w:r>
      <w:r w:rsidRPr="00041032">
        <w:t>каждого разряда будет последовательно поступать не только на выходы</w:t>
      </w:r>
      <w:r>
        <w:t xml:space="preserve"> </w:t>
      </w:r>
      <w:r w:rsidRPr="00041032">
        <w:t>регистра, но и на вход старшего разряда (при сдвиге вправо) для перезаписи.</w:t>
      </w:r>
    </w:p>
    <w:p w:rsidR="00375EA5" w:rsidRPr="00041032" w:rsidRDefault="00375EA5" w:rsidP="00375EA5">
      <w:pPr>
        <w:spacing w:after="0" w:line="360" w:lineRule="auto"/>
        <w:ind w:firstLine="709"/>
        <w:jc w:val="both"/>
      </w:pPr>
      <w:r w:rsidRPr="00041032">
        <w:t>Благодаря этому при непрерывном поступлении тактовых импульсов</w:t>
      </w:r>
      <w:r>
        <w:t xml:space="preserve"> </w:t>
      </w:r>
      <w:r w:rsidRPr="00041032">
        <w:t>записанное число в регистре будет циркулировать, т.е. информация не</w:t>
      </w:r>
      <w:r>
        <w:t xml:space="preserve"> </w:t>
      </w:r>
      <w:r w:rsidRPr="00041032">
        <w:t>потеряется. Регистры такого типа называются кольцевыми.</w:t>
      </w:r>
    </w:p>
    <w:p w:rsidR="00375EA5" w:rsidRPr="00041032" w:rsidRDefault="00375EA5" w:rsidP="00375EA5">
      <w:pPr>
        <w:spacing w:after="0" w:line="360" w:lineRule="auto"/>
        <w:ind w:firstLine="709"/>
        <w:jc w:val="both"/>
      </w:pPr>
      <w:r w:rsidRPr="00041032">
        <w:t>Сдвиговые регистры реализованы в виде интегральных микросхем обычно</w:t>
      </w:r>
      <w:r>
        <w:t xml:space="preserve"> </w:t>
      </w:r>
      <w:r w:rsidRPr="00041032">
        <w:t>имеют дополнительные входы для записи параллельного кода и</w:t>
      </w:r>
      <w:r>
        <w:t xml:space="preserve"> </w:t>
      </w:r>
      <w:r w:rsidRPr="00041032">
        <w:t>одновременного сброса всех триггеров в нулевое состояние. Для этого обычно</w:t>
      </w:r>
      <w:r>
        <w:t xml:space="preserve"> </w:t>
      </w:r>
      <w:r w:rsidRPr="00041032">
        <w:t>используются асинхронные R и S входы триггеров, поэтому эти функции</w:t>
      </w:r>
      <w:r>
        <w:t xml:space="preserve"> </w:t>
      </w:r>
      <w:r w:rsidRPr="00041032">
        <w:t>являются приоритетными. Временные параметры интегральных микросхем</w:t>
      </w:r>
      <w:r>
        <w:t xml:space="preserve"> </w:t>
      </w:r>
      <w:r w:rsidRPr="00041032">
        <w:t>регистров определяются триггерами на основе которых построены регистры,</w:t>
      </w:r>
      <w:r>
        <w:t xml:space="preserve"> </w:t>
      </w:r>
      <w:r w:rsidRPr="00041032">
        <w:t>поэтому их временные параметры совпадают.</w:t>
      </w:r>
    </w:p>
    <w:p w:rsidR="00F96B01" w:rsidRDefault="00F96B01">
      <w:pPr>
        <w:rPr>
          <w:color w:val="000000" w:themeColor="text1"/>
        </w:rPr>
      </w:pPr>
    </w:p>
    <w:p w:rsidR="00375EA5" w:rsidRPr="003D4AAB" w:rsidRDefault="00375EA5" w:rsidP="00375EA5">
      <w:pPr>
        <w:pStyle w:val="af5"/>
        <w:shd w:val="clear" w:color="auto" w:fill="FFFFFF"/>
        <w:spacing w:before="0" w:beforeAutospacing="0" w:after="0" w:afterAutospacing="0" w:line="360" w:lineRule="auto"/>
        <w:jc w:val="center"/>
        <w:rPr>
          <w:color w:val="212529"/>
          <w:sz w:val="32"/>
          <w:szCs w:val="28"/>
        </w:rPr>
      </w:pPr>
      <w:r w:rsidRPr="003D4AAB">
        <w:rPr>
          <w:sz w:val="28"/>
          <w:u w:val="single"/>
        </w:rPr>
        <w:t>Задания</w:t>
      </w:r>
    </w:p>
    <w:p w:rsidR="00375EA5" w:rsidRPr="00622C1B" w:rsidRDefault="00375EA5" w:rsidP="00375EA5">
      <w:r w:rsidRPr="001B456D">
        <w:rPr>
          <w:b/>
        </w:rPr>
        <w:t>Задание</w:t>
      </w:r>
      <w:r w:rsidRPr="001B456D">
        <w:rPr>
          <w:b/>
          <w:spacing w:val="-11"/>
        </w:rPr>
        <w:t xml:space="preserve"> </w:t>
      </w:r>
      <w:r w:rsidRPr="001B456D">
        <w:rPr>
          <w:b/>
          <w:spacing w:val="-1"/>
        </w:rPr>
        <w:t>1.</w:t>
      </w:r>
      <w:r w:rsidRPr="00622C1B">
        <w:rPr>
          <w:spacing w:val="-9"/>
        </w:rPr>
        <w:t xml:space="preserve"> </w:t>
      </w:r>
      <w:r w:rsidRPr="00A516B6">
        <w:t>Исследование регистра хранения</w:t>
      </w:r>
    </w:p>
    <w:p w:rsidR="00375EA5" w:rsidRDefault="00375EA5" w:rsidP="00375EA5">
      <w:r w:rsidRPr="00552D1B">
        <w:t>Нарисовать</w:t>
      </w:r>
      <w:r w:rsidRPr="00552D1B">
        <w:rPr>
          <w:spacing w:val="-12"/>
        </w:rPr>
        <w:t xml:space="preserve"> </w:t>
      </w:r>
      <w:r w:rsidRPr="00552D1B">
        <w:t>схему,</w:t>
      </w:r>
      <w:r w:rsidRPr="00552D1B">
        <w:rPr>
          <w:spacing w:val="-8"/>
        </w:rPr>
        <w:t xml:space="preserve"> </w:t>
      </w:r>
      <w:r w:rsidRPr="00552D1B">
        <w:t>изображ</w:t>
      </w:r>
      <w:r>
        <w:t>ё</w:t>
      </w:r>
      <w:r w:rsidRPr="00552D1B">
        <w:t>нную</w:t>
      </w:r>
      <w:r w:rsidRPr="00552D1B">
        <w:rPr>
          <w:spacing w:val="-11"/>
        </w:rPr>
        <w:t xml:space="preserve"> </w:t>
      </w:r>
      <w:r w:rsidRPr="00552D1B">
        <w:t>на</w:t>
      </w:r>
      <w:r w:rsidRPr="00552D1B">
        <w:rPr>
          <w:spacing w:val="-5"/>
        </w:rPr>
        <w:t xml:space="preserve"> </w:t>
      </w:r>
      <w:r w:rsidRPr="00552D1B">
        <w:rPr>
          <w:spacing w:val="-1"/>
        </w:rPr>
        <w:t>рисунке</w:t>
      </w:r>
      <w:r w:rsidRPr="00552D1B">
        <w:rPr>
          <w:spacing w:val="-3"/>
        </w:rPr>
        <w:t xml:space="preserve"> </w:t>
      </w:r>
      <w:r>
        <w:t>1.</w:t>
      </w:r>
    </w:p>
    <w:p w:rsidR="00375EA5" w:rsidRDefault="00375EA5" w:rsidP="00375EA5">
      <w:pPr>
        <w:keepNext/>
        <w:jc w:val="center"/>
      </w:pPr>
      <w:r>
        <w:rPr>
          <w:noProof/>
          <w:color w:val="000000" w:themeColor="text1"/>
          <w:lang w:eastAsia="ru-RU"/>
        </w:rPr>
        <w:drawing>
          <wp:inline distT="0" distB="0" distL="0" distR="0" wp14:anchorId="60E40D47" wp14:editId="27DE4C96">
            <wp:extent cx="3609340" cy="2143125"/>
            <wp:effectExtent l="0" t="0" r="0" b="9525"/>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609340" cy="2143125"/>
                    </a:xfrm>
                    <a:prstGeom prst="rect">
                      <a:avLst/>
                    </a:prstGeom>
                    <a:noFill/>
                  </pic:spPr>
                </pic:pic>
              </a:graphicData>
            </a:graphic>
          </wp:inline>
        </w:drawing>
      </w:r>
    </w:p>
    <w:p w:rsidR="00375EA5" w:rsidRPr="00552D1B" w:rsidRDefault="00375EA5" w:rsidP="00375EA5">
      <w:pPr>
        <w:jc w:val="center"/>
      </w:pPr>
      <w:r>
        <w:t>Рисунок 1</w:t>
      </w:r>
      <w:r w:rsidRPr="00375EA5">
        <w:rPr>
          <w:spacing w:val="-1"/>
        </w:rPr>
        <w:t xml:space="preserve"> </w:t>
      </w:r>
      <w:r>
        <w:rPr>
          <w:spacing w:val="-1"/>
        </w:rPr>
        <w:t xml:space="preserve">– </w:t>
      </w:r>
      <w:r w:rsidRPr="00552D1B">
        <w:rPr>
          <w:spacing w:val="-6"/>
        </w:rPr>
        <w:t xml:space="preserve"> </w:t>
      </w:r>
      <w:r w:rsidRPr="00552D1B">
        <w:rPr>
          <w:spacing w:val="-1"/>
        </w:rPr>
        <w:t>Схема</w:t>
      </w:r>
      <w:r w:rsidRPr="00552D1B">
        <w:rPr>
          <w:spacing w:val="-8"/>
        </w:rPr>
        <w:t xml:space="preserve"> </w:t>
      </w:r>
      <w:r w:rsidRPr="00552D1B">
        <w:rPr>
          <w:spacing w:val="-1"/>
        </w:rPr>
        <w:t>включения</w:t>
      </w:r>
      <w:r w:rsidRPr="00552D1B">
        <w:rPr>
          <w:spacing w:val="-8"/>
        </w:rPr>
        <w:t xml:space="preserve"> </w:t>
      </w:r>
      <w:r w:rsidRPr="00552D1B">
        <w:t>регистра</w:t>
      </w:r>
      <w:r w:rsidRPr="00552D1B">
        <w:rPr>
          <w:spacing w:val="-7"/>
        </w:rPr>
        <w:t xml:space="preserve"> </w:t>
      </w:r>
      <w:r w:rsidRPr="00552D1B">
        <w:t>74173</w:t>
      </w:r>
    </w:p>
    <w:p w:rsidR="00375EA5" w:rsidRPr="00552D1B" w:rsidRDefault="00375EA5" w:rsidP="00375EA5">
      <w:r w:rsidRPr="00552D1B">
        <w:rPr>
          <w:spacing w:val="-1"/>
        </w:rPr>
        <w:t>К155ИР15</w:t>
      </w:r>
      <w:r w:rsidRPr="00552D1B">
        <w:rPr>
          <w:spacing w:val="36"/>
        </w:rPr>
        <w:t xml:space="preserve"> </w:t>
      </w:r>
      <w:r w:rsidRPr="00552D1B">
        <w:t>—</w:t>
      </w:r>
      <w:r w:rsidRPr="00552D1B">
        <w:rPr>
          <w:spacing w:val="31"/>
        </w:rPr>
        <w:t xml:space="preserve"> </w:t>
      </w:r>
      <w:r w:rsidRPr="00552D1B">
        <w:t>четырехразрядный</w:t>
      </w:r>
      <w:r w:rsidRPr="00552D1B">
        <w:rPr>
          <w:spacing w:val="31"/>
        </w:rPr>
        <w:t xml:space="preserve"> </w:t>
      </w:r>
      <w:r w:rsidRPr="00552D1B">
        <w:t>регистр.</w:t>
      </w:r>
      <w:r w:rsidRPr="00552D1B">
        <w:rPr>
          <w:spacing w:val="33"/>
        </w:rPr>
        <w:t xml:space="preserve"> </w:t>
      </w:r>
      <w:r w:rsidRPr="00552D1B">
        <w:t>Он</w:t>
      </w:r>
      <w:r w:rsidRPr="00552D1B">
        <w:rPr>
          <w:spacing w:val="31"/>
        </w:rPr>
        <w:t xml:space="preserve"> </w:t>
      </w:r>
      <w:r w:rsidRPr="00552D1B">
        <w:t>имеет</w:t>
      </w:r>
      <w:r w:rsidRPr="00552D1B">
        <w:rPr>
          <w:spacing w:val="29"/>
        </w:rPr>
        <w:t xml:space="preserve"> </w:t>
      </w:r>
      <w:r w:rsidRPr="00552D1B">
        <w:rPr>
          <w:spacing w:val="-1"/>
        </w:rPr>
        <w:t>выходы</w:t>
      </w:r>
      <w:r w:rsidRPr="00552D1B">
        <w:rPr>
          <w:spacing w:val="31"/>
        </w:rPr>
        <w:t xml:space="preserve"> </w:t>
      </w:r>
      <w:r w:rsidRPr="00552D1B">
        <w:t>1</w:t>
      </w:r>
      <w:r>
        <w:t>Q</w:t>
      </w:r>
      <w:r w:rsidRPr="00552D1B">
        <w:t>...4</w:t>
      </w:r>
      <w:r>
        <w:t>Q</w:t>
      </w:r>
      <w:r w:rsidRPr="00552D1B">
        <w:rPr>
          <w:spacing w:val="31"/>
        </w:rPr>
        <w:t xml:space="preserve"> </w:t>
      </w:r>
      <w:r w:rsidRPr="00552D1B">
        <w:t>с</w:t>
      </w:r>
      <w:r w:rsidRPr="00552D1B">
        <w:rPr>
          <w:spacing w:val="44"/>
          <w:w w:val="99"/>
        </w:rPr>
        <w:t xml:space="preserve"> </w:t>
      </w:r>
      <w:r w:rsidRPr="00552D1B">
        <w:rPr>
          <w:spacing w:val="-1"/>
        </w:rPr>
        <w:t>третьим</w:t>
      </w:r>
      <w:r w:rsidRPr="00552D1B">
        <w:rPr>
          <w:spacing w:val="11"/>
        </w:rPr>
        <w:t xml:space="preserve"> </w:t>
      </w:r>
      <w:r>
        <w:t>Z</w:t>
      </w:r>
      <w:r w:rsidRPr="00552D1B">
        <w:rPr>
          <w:rFonts w:cs="Times New Roman"/>
        </w:rPr>
        <w:t>-</w:t>
      </w:r>
      <w:r w:rsidRPr="00552D1B">
        <w:t>состоянием</w:t>
      </w:r>
      <w:r w:rsidRPr="00552D1B">
        <w:rPr>
          <w:spacing w:val="12"/>
        </w:rPr>
        <w:t xml:space="preserve"> </w:t>
      </w:r>
      <w:r w:rsidRPr="00552D1B">
        <w:rPr>
          <w:spacing w:val="-1"/>
        </w:rPr>
        <w:t>(при</w:t>
      </w:r>
      <w:r w:rsidRPr="00552D1B">
        <w:rPr>
          <w:spacing w:val="6"/>
        </w:rPr>
        <w:t xml:space="preserve"> </w:t>
      </w:r>
      <w:r w:rsidRPr="00552D1B">
        <w:t>сигнале</w:t>
      </w:r>
      <w:r w:rsidRPr="00552D1B">
        <w:rPr>
          <w:spacing w:val="8"/>
        </w:rPr>
        <w:t xml:space="preserve"> </w:t>
      </w:r>
      <w:r w:rsidRPr="00552D1B">
        <w:t>1</w:t>
      </w:r>
      <w:r w:rsidRPr="00552D1B">
        <w:rPr>
          <w:spacing w:val="10"/>
        </w:rPr>
        <w:t xml:space="preserve"> </w:t>
      </w:r>
      <w:r w:rsidRPr="00552D1B">
        <w:t>на</w:t>
      </w:r>
      <w:r w:rsidRPr="00552D1B">
        <w:rPr>
          <w:spacing w:val="8"/>
        </w:rPr>
        <w:t xml:space="preserve"> </w:t>
      </w:r>
      <w:r w:rsidRPr="00552D1B">
        <w:t>выводах</w:t>
      </w:r>
      <w:r w:rsidRPr="00552D1B">
        <w:rPr>
          <w:spacing w:val="1"/>
        </w:rPr>
        <w:t xml:space="preserve"> </w:t>
      </w:r>
      <w:r>
        <w:rPr>
          <w:spacing w:val="1"/>
        </w:rPr>
        <w:t>G</w:t>
      </w:r>
      <w:r w:rsidRPr="00552D1B">
        <w:rPr>
          <w:spacing w:val="1"/>
        </w:rPr>
        <w:t>2,</w:t>
      </w:r>
      <w:r w:rsidRPr="00552D1B">
        <w:rPr>
          <w:spacing w:val="9"/>
        </w:rPr>
        <w:t xml:space="preserve"> </w:t>
      </w:r>
      <w:r>
        <w:rPr>
          <w:spacing w:val="-1"/>
        </w:rPr>
        <w:t>G</w:t>
      </w:r>
      <w:r w:rsidRPr="00552D1B">
        <w:rPr>
          <w:spacing w:val="-1"/>
        </w:rPr>
        <w:t>1),</w:t>
      </w:r>
      <w:r w:rsidRPr="00552D1B">
        <w:rPr>
          <w:spacing w:val="8"/>
        </w:rPr>
        <w:t xml:space="preserve"> </w:t>
      </w:r>
      <w:r w:rsidRPr="00552D1B">
        <w:t>а</w:t>
      </w:r>
      <w:r w:rsidRPr="00552D1B">
        <w:rPr>
          <w:spacing w:val="7"/>
        </w:rPr>
        <w:t xml:space="preserve"> </w:t>
      </w:r>
      <w:r w:rsidRPr="00552D1B">
        <w:t>его</w:t>
      </w:r>
      <w:r w:rsidRPr="00552D1B">
        <w:rPr>
          <w:spacing w:val="11"/>
        </w:rPr>
        <w:t xml:space="preserve"> </w:t>
      </w:r>
      <w:r w:rsidRPr="00552D1B">
        <w:t>входы</w:t>
      </w:r>
      <w:r w:rsidRPr="00552D1B">
        <w:rPr>
          <w:spacing w:val="53"/>
          <w:w w:val="99"/>
        </w:rPr>
        <w:t xml:space="preserve"> </w:t>
      </w:r>
      <w:r w:rsidRPr="00552D1B">
        <w:t>1</w:t>
      </w:r>
      <w:r>
        <w:t>D</w:t>
      </w:r>
      <w:r w:rsidRPr="00552D1B">
        <w:t>...4</w:t>
      </w:r>
      <w:r>
        <w:t>D</w:t>
      </w:r>
      <w:r w:rsidRPr="00552D1B">
        <w:rPr>
          <w:spacing w:val="-4"/>
        </w:rPr>
        <w:t xml:space="preserve"> </w:t>
      </w:r>
      <w:r w:rsidRPr="00552D1B">
        <w:t>снабжены</w:t>
      </w:r>
      <w:r w:rsidRPr="00552D1B">
        <w:rPr>
          <w:spacing w:val="-4"/>
        </w:rPr>
        <w:t xml:space="preserve"> </w:t>
      </w:r>
      <w:r w:rsidRPr="00552D1B">
        <w:rPr>
          <w:spacing w:val="-1"/>
        </w:rPr>
        <w:t>логическими</w:t>
      </w:r>
      <w:r w:rsidRPr="00552D1B">
        <w:rPr>
          <w:spacing w:val="-5"/>
        </w:rPr>
        <w:t xml:space="preserve"> </w:t>
      </w:r>
      <w:r w:rsidRPr="00552D1B">
        <w:t>элементами</w:t>
      </w:r>
      <w:r w:rsidRPr="00552D1B">
        <w:rPr>
          <w:spacing w:val="-5"/>
        </w:rPr>
        <w:t xml:space="preserve"> </w:t>
      </w:r>
      <w:r w:rsidRPr="00552D1B">
        <w:t>разрешения</w:t>
      </w:r>
      <w:r w:rsidRPr="00552D1B">
        <w:rPr>
          <w:spacing w:val="-3"/>
        </w:rPr>
        <w:t xml:space="preserve"> </w:t>
      </w:r>
      <w:r w:rsidRPr="00552D1B">
        <w:t>записи</w:t>
      </w:r>
      <w:r w:rsidRPr="00552D1B">
        <w:rPr>
          <w:spacing w:val="-5"/>
        </w:rPr>
        <w:t xml:space="preserve"> </w:t>
      </w:r>
      <w:r w:rsidRPr="00552D1B">
        <w:rPr>
          <w:spacing w:val="-1"/>
        </w:rPr>
        <w:t>путем</w:t>
      </w:r>
      <w:r w:rsidRPr="00552D1B">
        <w:rPr>
          <w:spacing w:val="-4"/>
        </w:rPr>
        <w:t xml:space="preserve"> </w:t>
      </w:r>
      <w:r w:rsidRPr="00552D1B">
        <w:t>подачи</w:t>
      </w:r>
      <w:r w:rsidRPr="00552D1B">
        <w:rPr>
          <w:spacing w:val="52"/>
          <w:w w:val="99"/>
        </w:rPr>
        <w:t xml:space="preserve"> </w:t>
      </w:r>
      <w:r w:rsidRPr="00552D1B">
        <w:rPr>
          <w:spacing w:val="-1"/>
        </w:rPr>
        <w:t>логического</w:t>
      </w:r>
      <w:r w:rsidRPr="00552D1B">
        <w:rPr>
          <w:spacing w:val="29"/>
        </w:rPr>
        <w:t xml:space="preserve"> </w:t>
      </w:r>
      <w:r w:rsidRPr="00552D1B">
        <w:t>0</w:t>
      </w:r>
      <w:r w:rsidRPr="00552D1B">
        <w:rPr>
          <w:spacing w:val="25"/>
        </w:rPr>
        <w:t xml:space="preserve"> </w:t>
      </w:r>
      <w:r w:rsidRPr="00552D1B">
        <w:t>на</w:t>
      </w:r>
      <w:r w:rsidRPr="00552D1B">
        <w:rPr>
          <w:spacing w:val="31"/>
        </w:rPr>
        <w:t xml:space="preserve"> </w:t>
      </w:r>
      <w:r w:rsidRPr="00552D1B">
        <w:rPr>
          <w:spacing w:val="-1"/>
        </w:rPr>
        <w:t>входы</w:t>
      </w:r>
      <w:r w:rsidRPr="00552D1B">
        <w:rPr>
          <w:spacing w:val="29"/>
        </w:rPr>
        <w:t xml:space="preserve"> </w:t>
      </w:r>
      <w:r w:rsidRPr="00552D1B">
        <w:t>М,</w:t>
      </w:r>
      <w:r w:rsidRPr="00552D1B">
        <w:rPr>
          <w:spacing w:val="27"/>
        </w:rPr>
        <w:t xml:space="preserve"> </w:t>
      </w:r>
      <w:r>
        <w:t>N</w:t>
      </w:r>
      <w:r w:rsidRPr="00552D1B">
        <w:rPr>
          <w:spacing w:val="30"/>
        </w:rPr>
        <w:t xml:space="preserve"> </w:t>
      </w:r>
      <w:r w:rsidRPr="00552D1B">
        <w:rPr>
          <w:spacing w:val="-1"/>
        </w:rPr>
        <w:t>(в</w:t>
      </w:r>
      <w:r w:rsidRPr="00552D1B">
        <w:rPr>
          <w:spacing w:val="28"/>
        </w:rPr>
        <w:t xml:space="preserve"> </w:t>
      </w:r>
      <w:r>
        <w:t>EWB</w:t>
      </w:r>
      <w:r w:rsidRPr="00552D1B">
        <w:rPr>
          <w:spacing w:val="26"/>
        </w:rPr>
        <w:t xml:space="preserve"> </w:t>
      </w:r>
      <w:r w:rsidRPr="00552D1B">
        <w:t>ошибочно</w:t>
      </w:r>
      <w:r w:rsidRPr="00552D1B">
        <w:rPr>
          <w:spacing w:val="30"/>
        </w:rPr>
        <w:t xml:space="preserve"> </w:t>
      </w:r>
      <w:r w:rsidRPr="00552D1B">
        <w:t>показаны</w:t>
      </w:r>
      <w:r w:rsidRPr="00552D1B">
        <w:rPr>
          <w:spacing w:val="25"/>
        </w:rPr>
        <w:t xml:space="preserve"> </w:t>
      </w:r>
      <w:r w:rsidRPr="00552D1B">
        <w:t>прямыми).</w:t>
      </w:r>
      <w:r w:rsidRPr="00552D1B">
        <w:rPr>
          <w:spacing w:val="48"/>
          <w:w w:val="99"/>
        </w:rPr>
        <w:t xml:space="preserve"> </w:t>
      </w:r>
      <w:r w:rsidRPr="00552D1B">
        <w:t>Используется</w:t>
      </w:r>
      <w:r w:rsidRPr="00552D1B">
        <w:rPr>
          <w:spacing w:val="35"/>
        </w:rPr>
        <w:t xml:space="preserve"> </w:t>
      </w:r>
      <w:r w:rsidRPr="00552D1B">
        <w:rPr>
          <w:spacing w:val="-1"/>
        </w:rPr>
        <w:t>регистр</w:t>
      </w:r>
      <w:r w:rsidRPr="00552D1B">
        <w:rPr>
          <w:spacing w:val="33"/>
        </w:rPr>
        <w:t xml:space="preserve"> </w:t>
      </w:r>
      <w:r w:rsidRPr="00552D1B">
        <w:rPr>
          <w:spacing w:val="-1"/>
        </w:rPr>
        <w:t>как</w:t>
      </w:r>
      <w:r w:rsidRPr="00552D1B">
        <w:rPr>
          <w:spacing w:val="38"/>
        </w:rPr>
        <w:t xml:space="preserve"> </w:t>
      </w:r>
      <w:r w:rsidRPr="00552D1B">
        <w:t>четыр</w:t>
      </w:r>
      <w:r>
        <w:t>ё</w:t>
      </w:r>
      <w:r w:rsidRPr="00552D1B">
        <w:t>хразрядный</w:t>
      </w:r>
      <w:r w:rsidRPr="00552D1B">
        <w:rPr>
          <w:spacing w:val="33"/>
        </w:rPr>
        <w:t xml:space="preserve"> </w:t>
      </w:r>
      <w:r w:rsidRPr="00552D1B">
        <w:t>источник</w:t>
      </w:r>
      <w:r w:rsidRPr="00552D1B">
        <w:rPr>
          <w:spacing w:val="32"/>
        </w:rPr>
        <w:t xml:space="preserve"> </w:t>
      </w:r>
      <w:r w:rsidRPr="00552D1B">
        <w:t>кода,</w:t>
      </w:r>
      <w:r w:rsidRPr="00552D1B">
        <w:rPr>
          <w:spacing w:val="37"/>
        </w:rPr>
        <w:t xml:space="preserve"> </w:t>
      </w:r>
      <w:r w:rsidRPr="00552D1B">
        <w:t>способный</w:t>
      </w:r>
      <w:r w:rsidRPr="00552D1B">
        <w:rPr>
          <w:spacing w:val="35"/>
          <w:w w:val="99"/>
        </w:rPr>
        <w:t xml:space="preserve"> </w:t>
      </w:r>
      <w:r w:rsidRPr="00552D1B">
        <w:t>обслуживать</w:t>
      </w:r>
      <w:r w:rsidRPr="00552D1B">
        <w:rPr>
          <w:spacing w:val="-16"/>
        </w:rPr>
        <w:t xml:space="preserve"> </w:t>
      </w:r>
      <w:r w:rsidRPr="00552D1B">
        <w:t>непосредственно</w:t>
      </w:r>
      <w:r w:rsidRPr="00552D1B">
        <w:rPr>
          <w:spacing w:val="-14"/>
        </w:rPr>
        <w:t xml:space="preserve"> </w:t>
      </w:r>
      <w:r w:rsidRPr="00552D1B">
        <w:rPr>
          <w:spacing w:val="1"/>
        </w:rPr>
        <w:t>шину</w:t>
      </w:r>
      <w:r w:rsidRPr="00552D1B">
        <w:rPr>
          <w:spacing w:val="-18"/>
        </w:rPr>
        <w:t xml:space="preserve"> </w:t>
      </w:r>
      <w:r w:rsidRPr="00552D1B">
        <w:rPr>
          <w:spacing w:val="1"/>
        </w:rPr>
        <w:t>данных</w:t>
      </w:r>
      <w:r w:rsidRPr="00552D1B">
        <w:rPr>
          <w:spacing w:val="-17"/>
        </w:rPr>
        <w:t xml:space="preserve"> </w:t>
      </w:r>
      <w:r w:rsidRPr="00552D1B">
        <w:t>цифровой</w:t>
      </w:r>
      <w:r w:rsidRPr="00552D1B">
        <w:rPr>
          <w:spacing w:val="-14"/>
        </w:rPr>
        <w:t xml:space="preserve"> </w:t>
      </w:r>
      <w:r w:rsidRPr="00552D1B">
        <w:rPr>
          <w:spacing w:val="-1"/>
        </w:rPr>
        <w:t>системы.</w:t>
      </w:r>
    </w:p>
    <w:p w:rsidR="00375EA5" w:rsidRDefault="00375EA5" w:rsidP="00375EA5">
      <w:r w:rsidRPr="00552D1B">
        <w:t>Дважды</w:t>
      </w:r>
      <w:r w:rsidRPr="00552D1B">
        <w:rPr>
          <w:spacing w:val="-8"/>
        </w:rPr>
        <w:t xml:space="preserve"> </w:t>
      </w:r>
      <w:r w:rsidRPr="00552D1B">
        <w:t>щёлкните</w:t>
      </w:r>
      <w:r w:rsidRPr="00552D1B">
        <w:rPr>
          <w:spacing w:val="-7"/>
        </w:rPr>
        <w:t xml:space="preserve"> </w:t>
      </w:r>
      <w:r w:rsidRPr="00552D1B">
        <w:t>по</w:t>
      </w:r>
      <w:r w:rsidRPr="00552D1B">
        <w:rPr>
          <w:spacing w:val="-7"/>
        </w:rPr>
        <w:t xml:space="preserve"> </w:t>
      </w:r>
      <w:r w:rsidRPr="00552D1B">
        <w:t>генератору</w:t>
      </w:r>
      <w:r w:rsidRPr="00552D1B">
        <w:rPr>
          <w:spacing w:val="-11"/>
        </w:rPr>
        <w:t xml:space="preserve"> </w:t>
      </w:r>
      <w:r w:rsidRPr="00552D1B">
        <w:rPr>
          <w:spacing w:val="1"/>
        </w:rPr>
        <w:t>слов</w:t>
      </w:r>
      <w:r w:rsidRPr="00552D1B">
        <w:rPr>
          <w:spacing w:val="-5"/>
        </w:rPr>
        <w:t xml:space="preserve"> </w:t>
      </w:r>
      <w:r w:rsidRPr="00552D1B">
        <w:t>и</w:t>
      </w:r>
      <w:r w:rsidRPr="00552D1B">
        <w:rPr>
          <w:spacing w:val="-7"/>
        </w:rPr>
        <w:t xml:space="preserve"> </w:t>
      </w:r>
      <w:r w:rsidRPr="00552D1B">
        <w:rPr>
          <w:spacing w:val="-1"/>
        </w:rPr>
        <w:t>занесите</w:t>
      </w:r>
      <w:r w:rsidRPr="00552D1B">
        <w:rPr>
          <w:spacing w:val="-7"/>
        </w:rPr>
        <w:t xml:space="preserve"> </w:t>
      </w:r>
      <w:r w:rsidRPr="00552D1B">
        <w:t>в</w:t>
      </w:r>
      <w:r w:rsidRPr="00552D1B">
        <w:rPr>
          <w:spacing w:val="-8"/>
        </w:rPr>
        <w:t xml:space="preserve"> </w:t>
      </w:r>
      <w:r w:rsidRPr="00552D1B">
        <w:t>него</w:t>
      </w:r>
      <w:r w:rsidRPr="00552D1B">
        <w:rPr>
          <w:spacing w:val="-3"/>
        </w:rPr>
        <w:t xml:space="preserve"> </w:t>
      </w:r>
      <w:r w:rsidRPr="00552D1B">
        <w:t>информацию</w:t>
      </w:r>
      <w:r w:rsidRPr="00552D1B">
        <w:rPr>
          <w:spacing w:val="44"/>
          <w:w w:val="99"/>
        </w:rPr>
        <w:t xml:space="preserve"> </w:t>
      </w:r>
      <w:r w:rsidRPr="00552D1B">
        <w:t>с</w:t>
      </w:r>
      <w:r w:rsidRPr="00552D1B">
        <w:rPr>
          <w:spacing w:val="-5"/>
        </w:rPr>
        <w:t xml:space="preserve"> </w:t>
      </w:r>
      <w:r w:rsidRPr="00552D1B">
        <w:t>адреса</w:t>
      </w:r>
      <w:r w:rsidRPr="00552D1B">
        <w:rPr>
          <w:spacing w:val="-7"/>
        </w:rPr>
        <w:t xml:space="preserve"> </w:t>
      </w:r>
      <w:r w:rsidRPr="00552D1B">
        <w:rPr>
          <w:b/>
        </w:rPr>
        <w:t>0000</w:t>
      </w:r>
      <w:r w:rsidRPr="00552D1B">
        <w:rPr>
          <w:b/>
          <w:spacing w:val="-5"/>
        </w:rPr>
        <w:t xml:space="preserve"> </w:t>
      </w:r>
      <w:r w:rsidRPr="00552D1B">
        <w:rPr>
          <w:spacing w:val="-1"/>
        </w:rPr>
        <w:t>по</w:t>
      </w:r>
      <w:r w:rsidRPr="00552D1B">
        <w:rPr>
          <w:spacing w:val="-4"/>
        </w:rPr>
        <w:t xml:space="preserve"> </w:t>
      </w:r>
      <w:r w:rsidRPr="00552D1B">
        <w:rPr>
          <w:b/>
        </w:rPr>
        <w:t>0009</w:t>
      </w:r>
      <w:r w:rsidRPr="00552D1B">
        <w:t>,</w:t>
      </w:r>
      <w:r w:rsidRPr="00552D1B">
        <w:rPr>
          <w:spacing w:val="-3"/>
        </w:rPr>
        <w:t xml:space="preserve"> </w:t>
      </w:r>
      <w:r w:rsidRPr="00552D1B">
        <w:rPr>
          <w:spacing w:val="-1"/>
        </w:rPr>
        <w:t>показанную</w:t>
      </w:r>
      <w:r w:rsidRPr="00552D1B">
        <w:rPr>
          <w:spacing w:val="-7"/>
        </w:rPr>
        <w:t xml:space="preserve"> </w:t>
      </w:r>
      <w:r w:rsidRPr="00552D1B">
        <w:t>в</w:t>
      </w:r>
      <w:r w:rsidRPr="00552D1B">
        <w:rPr>
          <w:spacing w:val="-6"/>
        </w:rPr>
        <w:t xml:space="preserve"> </w:t>
      </w:r>
      <w:r w:rsidRPr="00552D1B">
        <w:t>таблице</w:t>
      </w:r>
      <w:r w:rsidRPr="00552D1B">
        <w:rPr>
          <w:spacing w:val="-1"/>
        </w:rPr>
        <w:t xml:space="preserve"> </w:t>
      </w:r>
      <w:r w:rsidRPr="00552D1B">
        <w:t>1</w:t>
      </w:r>
      <w:r>
        <w:t>.</w:t>
      </w:r>
    </w:p>
    <w:p w:rsidR="00375EA5" w:rsidRPr="005C59CF" w:rsidRDefault="00375EA5" w:rsidP="00375EA5">
      <w:pPr>
        <w:pStyle w:val="aff"/>
        <w:keepNext/>
        <w:rPr>
          <w:lang w:val="ru-RU"/>
        </w:rPr>
      </w:pPr>
      <w:r w:rsidRPr="003C39E5">
        <w:rPr>
          <w:lang w:val="ru-RU"/>
        </w:rPr>
        <w:t xml:space="preserve">Таблица </w:t>
      </w:r>
      <w:r>
        <w:fldChar w:fldCharType="begin"/>
      </w:r>
      <w:r w:rsidRPr="003C39E5">
        <w:rPr>
          <w:lang w:val="ru-RU"/>
        </w:rPr>
        <w:instrText xml:space="preserve"> </w:instrText>
      </w:r>
      <w:r>
        <w:instrText>SEQ</w:instrText>
      </w:r>
      <w:r w:rsidRPr="003C39E5">
        <w:rPr>
          <w:lang w:val="ru-RU"/>
        </w:rPr>
        <w:instrText xml:space="preserve"> Таблица \* </w:instrText>
      </w:r>
      <w:r>
        <w:instrText>ARABIC</w:instrText>
      </w:r>
      <w:r w:rsidRPr="003C39E5">
        <w:rPr>
          <w:lang w:val="ru-RU"/>
        </w:rPr>
        <w:instrText xml:space="preserve"> </w:instrText>
      </w:r>
      <w:r>
        <w:fldChar w:fldCharType="separate"/>
      </w:r>
      <w:r w:rsidRPr="009B2E61">
        <w:rPr>
          <w:noProof/>
          <w:lang w:val="ru-RU"/>
        </w:rPr>
        <w:t>1</w:t>
      </w:r>
      <w:r>
        <w:fldChar w:fldCharType="end"/>
      </w:r>
      <w:r>
        <w:rPr>
          <w:lang w:val="ru-RU"/>
        </w:rPr>
        <w:t xml:space="preserve"> – Исходные данные и результаты эксперимента</w:t>
      </w:r>
    </w:p>
    <w:tbl>
      <w:tblPr>
        <w:tblStyle w:val="a3"/>
        <w:tblW w:w="9356" w:type="dxa"/>
        <w:tblLayout w:type="fixed"/>
        <w:tblLook w:val="04A0" w:firstRow="1" w:lastRow="0" w:firstColumn="1" w:lastColumn="0" w:noHBand="0" w:noVBand="1"/>
      </w:tblPr>
      <w:tblGrid>
        <w:gridCol w:w="1039"/>
        <w:gridCol w:w="1039"/>
        <w:gridCol w:w="1039"/>
        <w:gridCol w:w="1039"/>
        <w:gridCol w:w="1040"/>
        <w:gridCol w:w="1040"/>
        <w:gridCol w:w="1040"/>
        <w:gridCol w:w="1040"/>
        <w:gridCol w:w="1040"/>
      </w:tblGrid>
      <w:tr w:rsidR="00375EA5" w:rsidRPr="001B456D" w:rsidTr="00375EA5">
        <w:trPr>
          <w:trHeight w:hRule="exact" w:val="479"/>
        </w:trPr>
        <w:tc>
          <w:tcPr>
            <w:tcW w:w="1114" w:type="dxa"/>
            <w:vMerge w:val="restart"/>
            <w:vAlign w:val="center"/>
          </w:tcPr>
          <w:p w:rsidR="00375EA5" w:rsidRPr="001B456D" w:rsidRDefault="00375EA5" w:rsidP="00375EA5">
            <w:pPr>
              <w:jc w:val="center"/>
              <w:rPr>
                <w:sz w:val="24"/>
                <w:szCs w:val="24"/>
              </w:rPr>
            </w:pPr>
            <w:r w:rsidRPr="001B456D">
              <w:rPr>
                <w:sz w:val="24"/>
                <w:szCs w:val="24"/>
              </w:rPr>
              <w:t>№</w:t>
            </w:r>
          </w:p>
        </w:tc>
        <w:tc>
          <w:tcPr>
            <w:tcW w:w="7798" w:type="dxa"/>
            <w:gridSpan w:val="7"/>
            <w:vAlign w:val="center"/>
          </w:tcPr>
          <w:p w:rsidR="00375EA5" w:rsidRPr="001B456D" w:rsidRDefault="00375EA5" w:rsidP="00375EA5">
            <w:pPr>
              <w:jc w:val="center"/>
              <w:rPr>
                <w:sz w:val="24"/>
                <w:szCs w:val="24"/>
              </w:rPr>
            </w:pPr>
            <w:r w:rsidRPr="001B456D">
              <w:rPr>
                <w:spacing w:val="-2"/>
                <w:sz w:val="24"/>
                <w:szCs w:val="24"/>
              </w:rPr>
              <w:t>Входы</w:t>
            </w:r>
          </w:p>
        </w:tc>
        <w:tc>
          <w:tcPr>
            <w:tcW w:w="1114" w:type="dxa"/>
            <w:vMerge w:val="restart"/>
            <w:vAlign w:val="center"/>
          </w:tcPr>
          <w:p w:rsidR="00375EA5" w:rsidRPr="001B456D" w:rsidRDefault="00375EA5" w:rsidP="00375EA5">
            <w:pPr>
              <w:jc w:val="center"/>
              <w:rPr>
                <w:sz w:val="24"/>
                <w:szCs w:val="24"/>
              </w:rPr>
            </w:pPr>
            <w:r>
              <w:rPr>
                <w:spacing w:val="-5"/>
                <w:sz w:val="24"/>
                <w:szCs w:val="24"/>
              </w:rPr>
              <w:t>Вы</w:t>
            </w:r>
            <w:r w:rsidRPr="001B456D">
              <w:rPr>
                <w:spacing w:val="-2"/>
                <w:sz w:val="24"/>
                <w:szCs w:val="24"/>
              </w:rPr>
              <w:t>ход</w:t>
            </w:r>
          </w:p>
        </w:tc>
      </w:tr>
      <w:tr w:rsidR="00375EA5" w:rsidRPr="001B456D" w:rsidTr="00375EA5">
        <w:trPr>
          <w:trHeight w:hRule="exact" w:val="611"/>
        </w:trPr>
        <w:tc>
          <w:tcPr>
            <w:tcW w:w="1114" w:type="dxa"/>
            <w:vMerge/>
          </w:tcPr>
          <w:p w:rsidR="00375EA5" w:rsidRPr="001B456D" w:rsidRDefault="00375EA5" w:rsidP="00375EA5">
            <w:pPr>
              <w:rPr>
                <w:sz w:val="24"/>
                <w:szCs w:val="24"/>
              </w:rPr>
            </w:pPr>
          </w:p>
        </w:tc>
        <w:tc>
          <w:tcPr>
            <w:tcW w:w="1114" w:type="dxa"/>
            <w:vAlign w:val="center"/>
          </w:tcPr>
          <w:p w:rsidR="00375EA5" w:rsidRPr="001B456D" w:rsidRDefault="00375EA5" w:rsidP="00375EA5">
            <w:pPr>
              <w:jc w:val="center"/>
              <w:rPr>
                <w:sz w:val="24"/>
                <w:szCs w:val="24"/>
              </w:rPr>
            </w:pPr>
            <w:r w:rsidRPr="001B456D">
              <w:rPr>
                <w:spacing w:val="-1"/>
                <w:sz w:val="24"/>
                <w:szCs w:val="24"/>
              </w:rPr>
              <w:t>M,</w:t>
            </w:r>
            <w:r w:rsidRPr="001B456D">
              <w:rPr>
                <w:sz w:val="24"/>
                <w:szCs w:val="24"/>
              </w:rPr>
              <w:t>N</w:t>
            </w:r>
          </w:p>
        </w:tc>
        <w:tc>
          <w:tcPr>
            <w:tcW w:w="1114" w:type="dxa"/>
            <w:vAlign w:val="center"/>
          </w:tcPr>
          <w:p w:rsidR="00375EA5" w:rsidRPr="001B456D" w:rsidRDefault="00375EA5" w:rsidP="00375EA5">
            <w:pPr>
              <w:jc w:val="center"/>
              <w:rPr>
                <w:sz w:val="24"/>
                <w:szCs w:val="24"/>
              </w:rPr>
            </w:pPr>
            <w:r w:rsidRPr="001B456D">
              <w:rPr>
                <w:spacing w:val="-1"/>
                <w:sz w:val="24"/>
                <w:szCs w:val="24"/>
              </w:rPr>
              <w:t>G1,</w:t>
            </w:r>
            <w:r w:rsidRPr="001B456D">
              <w:rPr>
                <w:spacing w:val="-2"/>
                <w:sz w:val="24"/>
                <w:szCs w:val="24"/>
              </w:rPr>
              <w:t>G2</w:t>
            </w:r>
          </w:p>
        </w:tc>
        <w:tc>
          <w:tcPr>
            <w:tcW w:w="1114" w:type="dxa"/>
            <w:vAlign w:val="center"/>
          </w:tcPr>
          <w:p w:rsidR="00375EA5" w:rsidRPr="001B456D" w:rsidRDefault="00375EA5" w:rsidP="00375EA5">
            <w:pPr>
              <w:jc w:val="center"/>
              <w:rPr>
                <w:sz w:val="24"/>
                <w:szCs w:val="24"/>
              </w:rPr>
            </w:pPr>
            <w:r w:rsidRPr="001B456D">
              <w:rPr>
                <w:sz w:val="24"/>
                <w:szCs w:val="24"/>
              </w:rPr>
              <w:t>4D</w:t>
            </w:r>
          </w:p>
        </w:tc>
        <w:tc>
          <w:tcPr>
            <w:tcW w:w="1114" w:type="dxa"/>
            <w:vAlign w:val="center"/>
          </w:tcPr>
          <w:p w:rsidR="00375EA5" w:rsidRPr="001B456D" w:rsidRDefault="00375EA5" w:rsidP="00375EA5">
            <w:pPr>
              <w:jc w:val="center"/>
              <w:rPr>
                <w:sz w:val="24"/>
                <w:szCs w:val="24"/>
              </w:rPr>
            </w:pPr>
            <w:r w:rsidRPr="001B456D">
              <w:rPr>
                <w:sz w:val="24"/>
                <w:szCs w:val="24"/>
              </w:rPr>
              <w:t>3D</w:t>
            </w:r>
          </w:p>
        </w:tc>
        <w:tc>
          <w:tcPr>
            <w:tcW w:w="1114" w:type="dxa"/>
            <w:vAlign w:val="center"/>
          </w:tcPr>
          <w:p w:rsidR="00375EA5" w:rsidRPr="001B456D" w:rsidRDefault="00375EA5" w:rsidP="00375EA5">
            <w:pPr>
              <w:jc w:val="center"/>
              <w:rPr>
                <w:sz w:val="24"/>
                <w:szCs w:val="24"/>
              </w:rPr>
            </w:pPr>
            <w:r w:rsidRPr="001B456D">
              <w:rPr>
                <w:sz w:val="24"/>
                <w:szCs w:val="24"/>
              </w:rPr>
              <w:t>2D</w:t>
            </w:r>
          </w:p>
        </w:tc>
        <w:tc>
          <w:tcPr>
            <w:tcW w:w="1114" w:type="dxa"/>
            <w:vAlign w:val="center"/>
          </w:tcPr>
          <w:p w:rsidR="00375EA5" w:rsidRPr="001B456D" w:rsidRDefault="00375EA5" w:rsidP="00375EA5">
            <w:pPr>
              <w:jc w:val="center"/>
              <w:rPr>
                <w:sz w:val="24"/>
                <w:szCs w:val="24"/>
              </w:rPr>
            </w:pPr>
            <w:r w:rsidRPr="001B456D">
              <w:rPr>
                <w:sz w:val="24"/>
                <w:szCs w:val="24"/>
              </w:rPr>
              <w:t>1D</w:t>
            </w:r>
          </w:p>
        </w:tc>
        <w:tc>
          <w:tcPr>
            <w:tcW w:w="1114" w:type="dxa"/>
            <w:vAlign w:val="center"/>
          </w:tcPr>
          <w:p w:rsidR="00375EA5" w:rsidRPr="001B456D" w:rsidRDefault="00375EA5" w:rsidP="00375EA5">
            <w:pPr>
              <w:jc w:val="center"/>
              <w:rPr>
                <w:sz w:val="24"/>
                <w:szCs w:val="24"/>
              </w:rPr>
            </w:pPr>
            <w:r w:rsidRPr="001B456D">
              <w:rPr>
                <w:spacing w:val="-2"/>
                <w:sz w:val="24"/>
                <w:szCs w:val="24"/>
              </w:rPr>
              <w:t>CLR</w:t>
            </w:r>
          </w:p>
        </w:tc>
        <w:tc>
          <w:tcPr>
            <w:tcW w:w="1114" w:type="dxa"/>
            <w:vMerge/>
          </w:tcPr>
          <w:p w:rsidR="00375EA5" w:rsidRPr="001B456D" w:rsidRDefault="00375EA5" w:rsidP="00375EA5">
            <w:pPr>
              <w:rPr>
                <w:sz w:val="24"/>
                <w:szCs w:val="24"/>
              </w:rPr>
            </w:pPr>
          </w:p>
        </w:tc>
      </w:tr>
      <w:tr w:rsidR="00375EA5" w:rsidRPr="001B456D" w:rsidTr="00375EA5">
        <w:trPr>
          <w:trHeight w:val="322"/>
        </w:trPr>
        <w:tc>
          <w:tcPr>
            <w:tcW w:w="1114" w:type="dxa"/>
            <w:vAlign w:val="center"/>
          </w:tcPr>
          <w:p w:rsidR="00375EA5" w:rsidRPr="001B456D" w:rsidRDefault="00375EA5" w:rsidP="00375EA5">
            <w:pPr>
              <w:jc w:val="center"/>
              <w:rPr>
                <w:sz w:val="24"/>
                <w:szCs w:val="24"/>
              </w:rPr>
            </w:pPr>
            <w:r w:rsidRPr="001B456D">
              <w:rPr>
                <w:sz w:val="24"/>
                <w:szCs w:val="24"/>
              </w:rPr>
              <w:t>1</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1</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p>
        </w:tc>
      </w:tr>
      <w:tr w:rsidR="00375EA5" w:rsidRPr="001B456D" w:rsidTr="00375EA5">
        <w:trPr>
          <w:trHeight w:val="322"/>
        </w:trPr>
        <w:tc>
          <w:tcPr>
            <w:tcW w:w="1114" w:type="dxa"/>
            <w:vAlign w:val="center"/>
          </w:tcPr>
          <w:p w:rsidR="00375EA5" w:rsidRPr="001B456D" w:rsidRDefault="00375EA5" w:rsidP="00375EA5">
            <w:pPr>
              <w:jc w:val="center"/>
              <w:rPr>
                <w:sz w:val="24"/>
                <w:szCs w:val="24"/>
              </w:rPr>
            </w:pPr>
            <w:r w:rsidRPr="001B456D">
              <w:rPr>
                <w:sz w:val="24"/>
                <w:szCs w:val="24"/>
              </w:rPr>
              <w:t>2</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1</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p>
        </w:tc>
      </w:tr>
      <w:tr w:rsidR="00375EA5" w:rsidRPr="001B456D" w:rsidTr="00375EA5">
        <w:trPr>
          <w:trHeight w:val="322"/>
        </w:trPr>
        <w:tc>
          <w:tcPr>
            <w:tcW w:w="1114" w:type="dxa"/>
            <w:vAlign w:val="center"/>
          </w:tcPr>
          <w:p w:rsidR="00375EA5" w:rsidRPr="001B456D" w:rsidRDefault="00375EA5" w:rsidP="00375EA5">
            <w:pPr>
              <w:jc w:val="center"/>
              <w:rPr>
                <w:sz w:val="24"/>
                <w:szCs w:val="24"/>
              </w:rPr>
            </w:pPr>
            <w:r w:rsidRPr="001B456D">
              <w:rPr>
                <w:sz w:val="24"/>
                <w:szCs w:val="24"/>
              </w:rPr>
              <w:t>3</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1</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p>
        </w:tc>
      </w:tr>
      <w:tr w:rsidR="00375EA5" w:rsidRPr="001B456D" w:rsidTr="00375EA5">
        <w:trPr>
          <w:trHeight w:val="322"/>
        </w:trPr>
        <w:tc>
          <w:tcPr>
            <w:tcW w:w="1114" w:type="dxa"/>
            <w:vAlign w:val="center"/>
          </w:tcPr>
          <w:p w:rsidR="00375EA5" w:rsidRPr="001B456D" w:rsidRDefault="00375EA5" w:rsidP="00375EA5">
            <w:pPr>
              <w:jc w:val="center"/>
              <w:rPr>
                <w:sz w:val="24"/>
                <w:szCs w:val="24"/>
              </w:rPr>
            </w:pPr>
            <w:r w:rsidRPr="001B456D">
              <w:rPr>
                <w:sz w:val="24"/>
                <w:szCs w:val="24"/>
              </w:rPr>
              <w:t>4</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1</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p>
        </w:tc>
      </w:tr>
      <w:tr w:rsidR="00375EA5" w:rsidRPr="001B456D" w:rsidTr="00375EA5">
        <w:trPr>
          <w:trHeight w:val="322"/>
        </w:trPr>
        <w:tc>
          <w:tcPr>
            <w:tcW w:w="1114" w:type="dxa"/>
            <w:vAlign w:val="center"/>
          </w:tcPr>
          <w:p w:rsidR="00375EA5" w:rsidRPr="001B456D" w:rsidRDefault="00375EA5" w:rsidP="00375EA5">
            <w:pPr>
              <w:jc w:val="center"/>
              <w:rPr>
                <w:sz w:val="24"/>
                <w:szCs w:val="24"/>
              </w:rPr>
            </w:pPr>
            <w:r w:rsidRPr="001B456D">
              <w:rPr>
                <w:sz w:val="24"/>
                <w:szCs w:val="24"/>
              </w:rPr>
              <w:t>5</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1</w:t>
            </w:r>
          </w:p>
        </w:tc>
        <w:tc>
          <w:tcPr>
            <w:tcW w:w="1114" w:type="dxa"/>
            <w:vAlign w:val="center"/>
          </w:tcPr>
          <w:p w:rsidR="00375EA5" w:rsidRPr="001B456D" w:rsidRDefault="00375EA5" w:rsidP="00375EA5">
            <w:pPr>
              <w:jc w:val="center"/>
              <w:rPr>
                <w:sz w:val="24"/>
                <w:szCs w:val="24"/>
              </w:rPr>
            </w:pPr>
            <w:r w:rsidRPr="001B456D">
              <w:rPr>
                <w:sz w:val="24"/>
                <w:szCs w:val="24"/>
              </w:rPr>
              <w:t>1</w:t>
            </w:r>
          </w:p>
        </w:tc>
        <w:tc>
          <w:tcPr>
            <w:tcW w:w="1114" w:type="dxa"/>
            <w:vAlign w:val="center"/>
          </w:tcPr>
          <w:p w:rsidR="00375EA5" w:rsidRPr="001B456D" w:rsidRDefault="00375EA5" w:rsidP="00375EA5">
            <w:pPr>
              <w:jc w:val="center"/>
              <w:rPr>
                <w:sz w:val="24"/>
                <w:szCs w:val="24"/>
              </w:rPr>
            </w:pPr>
            <w:r w:rsidRPr="001B456D">
              <w:rPr>
                <w:sz w:val="24"/>
                <w:szCs w:val="24"/>
              </w:rPr>
              <w:t>1</w:t>
            </w:r>
          </w:p>
        </w:tc>
        <w:tc>
          <w:tcPr>
            <w:tcW w:w="1114" w:type="dxa"/>
            <w:vAlign w:val="center"/>
          </w:tcPr>
          <w:p w:rsidR="00375EA5" w:rsidRPr="001B456D" w:rsidRDefault="00375EA5" w:rsidP="00375EA5">
            <w:pPr>
              <w:jc w:val="center"/>
              <w:rPr>
                <w:sz w:val="24"/>
                <w:szCs w:val="24"/>
              </w:rPr>
            </w:pPr>
            <w:r w:rsidRPr="001B456D">
              <w:rPr>
                <w:sz w:val="24"/>
                <w:szCs w:val="24"/>
              </w:rPr>
              <w:t>1</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p>
        </w:tc>
      </w:tr>
      <w:tr w:rsidR="00375EA5" w:rsidTr="00375EA5">
        <w:trPr>
          <w:trHeight w:val="322"/>
        </w:trPr>
        <w:tc>
          <w:tcPr>
            <w:tcW w:w="1114" w:type="dxa"/>
            <w:vAlign w:val="center"/>
          </w:tcPr>
          <w:p w:rsidR="00375EA5" w:rsidRDefault="00375EA5" w:rsidP="00375EA5">
            <w:pPr>
              <w:jc w:val="center"/>
            </w:pPr>
            <w:r>
              <w:t>6</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p>
        </w:tc>
      </w:tr>
      <w:tr w:rsidR="00375EA5" w:rsidTr="00375EA5">
        <w:trPr>
          <w:trHeight w:val="322"/>
        </w:trPr>
        <w:tc>
          <w:tcPr>
            <w:tcW w:w="1114" w:type="dxa"/>
            <w:vAlign w:val="center"/>
          </w:tcPr>
          <w:p w:rsidR="00375EA5" w:rsidRDefault="00375EA5" w:rsidP="00375EA5">
            <w:pPr>
              <w:jc w:val="center"/>
            </w:pPr>
            <w:r>
              <w:t>7</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p>
        </w:tc>
      </w:tr>
      <w:tr w:rsidR="00375EA5" w:rsidTr="00375EA5">
        <w:trPr>
          <w:trHeight w:val="322"/>
        </w:trPr>
        <w:tc>
          <w:tcPr>
            <w:tcW w:w="1114" w:type="dxa"/>
            <w:vAlign w:val="center"/>
          </w:tcPr>
          <w:p w:rsidR="00375EA5" w:rsidRDefault="00375EA5" w:rsidP="00375EA5">
            <w:pPr>
              <w:jc w:val="center"/>
            </w:pPr>
            <w:r>
              <w:t>8</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p>
        </w:tc>
      </w:tr>
      <w:tr w:rsidR="00375EA5" w:rsidTr="00375EA5">
        <w:trPr>
          <w:trHeight w:val="322"/>
        </w:trPr>
        <w:tc>
          <w:tcPr>
            <w:tcW w:w="1114" w:type="dxa"/>
            <w:vAlign w:val="center"/>
          </w:tcPr>
          <w:p w:rsidR="00375EA5" w:rsidRDefault="00375EA5" w:rsidP="00375EA5">
            <w:pPr>
              <w:jc w:val="center"/>
            </w:pPr>
            <w:r>
              <w:t>9</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p>
        </w:tc>
      </w:tr>
      <w:tr w:rsidR="00375EA5" w:rsidTr="00375EA5">
        <w:trPr>
          <w:trHeight w:val="322"/>
        </w:trPr>
        <w:tc>
          <w:tcPr>
            <w:tcW w:w="1114" w:type="dxa"/>
            <w:vAlign w:val="center"/>
          </w:tcPr>
          <w:p w:rsidR="00375EA5" w:rsidRDefault="00375EA5" w:rsidP="00375EA5">
            <w:pPr>
              <w:jc w:val="center"/>
            </w:pPr>
            <w:r>
              <w:t>10</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p>
        </w:tc>
      </w:tr>
    </w:tbl>
    <w:p w:rsidR="00375EA5" w:rsidRDefault="00375EA5" w:rsidP="00375EA5"/>
    <w:p w:rsidR="00375EA5" w:rsidRPr="00552D1B" w:rsidRDefault="00375EA5" w:rsidP="00375EA5">
      <w:pPr>
        <w:rPr>
          <w:rFonts w:cs="Times New Roman"/>
        </w:rPr>
      </w:pPr>
      <w:r w:rsidRPr="00552D1B">
        <w:t>Запустите</w:t>
      </w:r>
      <w:r w:rsidRPr="00552D1B">
        <w:rPr>
          <w:spacing w:val="65"/>
        </w:rPr>
        <w:t xml:space="preserve"> </w:t>
      </w:r>
      <w:r w:rsidRPr="00552D1B">
        <w:rPr>
          <w:spacing w:val="1"/>
        </w:rPr>
        <w:t>схему</w:t>
      </w:r>
      <w:r w:rsidRPr="00552D1B">
        <w:rPr>
          <w:spacing w:val="64"/>
        </w:rPr>
        <w:t xml:space="preserve"> </w:t>
      </w:r>
      <w:r>
        <w:t>в</w:t>
      </w:r>
      <w:r w:rsidRPr="00552D1B">
        <w:rPr>
          <w:spacing w:val="1"/>
        </w:rPr>
        <w:t xml:space="preserve"> </w:t>
      </w:r>
      <w:r w:rsidRPr="00552D1B">
        <w:rPr>
          <w:spacing w:val="-1"/>
        </w:rPr>
        <w:t>пошаговом</w:t>
      </w:r>
      <w:r w:rsidRPr="00552D1B">
        <w:t xml:space="preserve"> режиме</w:t>
      </w:r>
      <w:r w:rsidRPr="00552D1B">
        <w:rPr>
          <w:spacing w:val="65"/>
        </w:rPr>
        <w:t xml:space="preserve"> </w:t>
      </w:r>
      <w:r w:rsidRPr="00552D1B">
        <w:rPr>
          <w:spacing w:val="-1"/>
        </w:rPr>
        <w:t>(кнопка</w:t>
      </w:r>
      <w:r w:rsidRPr="00552D1B">
        <w:t xml:space="preserve"> </w:t>
      </w:r>
      <w:r w:rsidRPr="006C0939">
        <w:rPr>
          <w:b/>
        </w:rPr>
        <w:t>Step</w:t>
      </w:r>
      <w:r w:rsidRPr="00552D1B">
        <w:t>)</w:t>
      </w:r>
      <w:r w:rsidRPr="00552D1B">
        <w:rPr>
          <w:spacing w:val="64"/>
        </w:rPr>
        <w:t xml:space="preserve"> </w:t>
      </w:r>
      <w:r w:rsidRPr="00552D1B">
        <w:t>и</w:t>
      </w:r>
      <w:r w:rsidRPr="00552D1B">
        <w:rPr>
          <w:spacing w:val="69"/>
        </w:rPr>
        <w:t xml:space="preserve"> </w:t>
      </w:r>
      <w:r w:rsidRPr="00552D1B">
        <w:t>запишите</w:t>
      </w:r>
      <w:r w:rsidRPr="00552D1B">
        <w:rPr>
          <w:spacing w:val="58"/>
          <w:w w:val="99"/>
        </w:rPr>
        <w:t xml:space="preserve"> </w:t>
      </w:r>
      <w:r w:rsidRPr="00552D1B">
        <w:rPr>
          <w:spacing w:val="-1"/>
        </w:rPr>
        <w:t>показания</w:t>
      </w:r>
      <w:r w:rsidRPr="00552D1B">
        <w:rPr>
          <w:spacing w:val="-9"/>
        </w:rPr>
        <w:t xml:space="preserve"> </w:t>
      </w:r>
      <w:r w:rsidRPr="00552D1B">
        <w:t>индикатора</w:t>
      </w:r>
      <w:r w:rsidRPr="00552D1B">
        <w:rPr>
          <w:spacing w:val="-9"/>
        </w:rPr>
        <w:t xml:space="preserve"> </w:t>
      </w:r>
      <w:r w:rsidRPr="00552D1B">
        <w:t>в</w:t>
      </w:r>
      <w:r w:rsidRPr="00552D1B">
        <w:rPr>
          <w:spacing w:val="-10"/>
        </w:rPr>
        <w:t xml:space="preserve"> </w:t>
      </w:r>
      <w:r w:rsidRPr="00552D1B">
        <w:t>таблицу</w:t>
      </w:r>
      <w:r w:rsidRPr="00552D1B">
        <w:rPr>
          <w:spacing w:val="-8"/>
        </w:rPr>
        <w:t xml:space="preserve"> </w:t>
      </w:r>
      <w:r w:rsidRPr="00552D1B">
        <w:t>1.</w:t>
      </w:r>
    </w:p>
    <w:p w:rsidR="00375EA5" w:rsidRPr="00622C1B" w:rsidRDefault="00375EA5" w:rsidP="00375EA5">
      <w:r w:rsidRPr="00622C1B">
        <w:t>Проанализируйте</w:t>
      </w:r>
      <w:r w:rsidRPr="00622C1B">
        <w:rPr>
          <w:spacing w:val="-21"/>
        </w:rPr>
        <w:t xml:space="preserve"> </w:t>
      </w:r>
      <w:r w:rsidRPr="00622C1B">
        <w:t>полученные</w:t>
      </w:r>
      <w:r w:rsidRPr="00622C1B">
        <w:rPr>
          <w:spacing w:val="-21"/>
        </w:rPr>
        <w:t xml:space="preserve"> </w:t>
      </w:r>
      <w:r w:rsidRPr="00622C1B">
        <w:t>данные.</w:t>
      </w:r>
    </w:p>
    <w:p w:rsidR="00375EA5" w:rsidRPr="00622C1B" w:rsidRDefault="00375EA5" w:rsidP="00375EA5">
      <w:pPr>
        <w:rPr>
          <w:rFonts w:eastAsia="Times New Roman" w:cs="Times New Roman"/>
          <w:sz w:val="27"/>
          <w:szCs w:val="27"/>
        </w:rPr>
      </w:pPr>
    </w:p>
    <w:p w:rsidR="00375EA5" w:rsidRPr="00622C1B" w:rsidRDefault="00375EA5" w:rsidP="00375EA5">
      <w:r w:rsidRPr="00A516B6">
        <w:rPr>
          <w:b/>
        </w:rPr>
        <w:t>Задание</w:t>
      </w:r>
      <w:r w:rsidRPr="00A516B6">
        <w:rPr>
          <w:b/>
          <w:spacing w:val="-11"/>
        </w:rPr>
        <w:t xml:space="preserve"> </w:t>
      </w:r>
      <w:r w:rsidRPr="00A516B6">
        <w:rPr>
          <w:b/>
          <w:spacing w:val="-1"/>
        </w:rPr>
        <w:t>№2.</w:t>
      </w:r>
      <w:r w:rsidRPr="00622C1B">
        <w:rPr>
          <w:spacing w:val="-9"/>
        </w:rPr>
        <w:t xml:space="preserve"> </w:t>
      </w:r>
      <w:r w:rsidRPr="00622C1B">
        <w:rPr>
          <w:spacing w:val="-1"/>
        </w:rPr>
        <w:t>Исследование</w:t>
      </w:r>
      <w:r w:rsidRPr="00622C1B">
        <w:rPr>
          <w:spacing w:val="-11"/>
        </w:rPr>
        <w:t xml:space="preserve"> </w:t>
      </w:r>
      <w:r w:rsidRPr="00622C1B">
        <w:t>регистров</w:t>
      </w:r>
      <w:r w:rsidRPr="00622C1B">
        <w:rPr>
          <w:spacing w:val="-12"/>
        </w:rPr>
        <w:t xml:space="preserve"> </w:t>
      </w:r>
      <w:r w:rsidRPr="00622C1B">
        <w:rPr>
          <w:spacing w:val="-1"/>
        </w:rPr>
        <w:t>сдвига</w:t>
      </w:r>
    </w:p>
    <w:p w:rsidR="00375EA5" w:rsidRDefault="00375EA5" w:rsidP="00375EA5">
      <w:pPr>
        <w:rPr>
          <w:rFonts w:cs="Times New Roman"/>
        </w:rPr>
      </w:pPr>
      <w:r w:rsidRPr="00552D1B">
        <w:t>Нарисовать</w:t>
      </w:r>
      <w:r w:rsidRPr="00552D1B">
        <w:rPr>
          <w:spacing w:val="-12"/>
        </w:rPr>
        <w:t xml:space="preserve"> </w:t>
      </w:r>
      <w:r w:rsidRPr="00552D1B">
        <w:t>схему,</w:t>
      </w:r>
      <w:r w:rsidRPr="00552D1B">
        <w:rPr>
          <w:spacing w:val="-7"/>
        </w:rPr>
        <w:t xml:space="preserve"> </w:t>
      </w:r>
      <w:r w:rsidRPr="00552D1B">
        <w:t>показанную</w:t>
      </w:r>
      <w:r w:rsidRPr="00552D1B">
        <w:rPr>
          <w:spacing w:val="-10"/>
        </w:rPr>
        <w:t xml:space="preserve"> </w:t>
      </w:r>
      <w:r w:rsidRPr="00552D1B">
        <w:t>на</w:t>
      </w:r>
      <w:r w:rsidRPr="00552D1B">
        <w:rPr>
          <w:spacing w:val="-9"/>
        </w:rPr>
        <w:t xml:space="preserve"> </w:t>
      </w:r>
      <w:r w:rsidRPr="00552D1B">
        <w:rPr>
          <w:spacing w:val="-1"/>
        </w:rPr>
        <w:t>рисунке</w:t>
      </w:r>
      <w:r w:rsidRPr="00552D1B">
        <w:rPr>
          <w:spacing w:val="-2"/>
        </w:rPr>
        <w:t xml:space="preserve"> </w:t>
      </w:r>
      <w:r w:rsidRPr="00552D1B">
        <w:t>2.</w:t>
      </w:r>
    </w:p>
    <w:p w:rsidR="00375EA5" w:rsidRPr="00552D1B" w:rsidRDefault="00375EA5" w:rsidP="00375EA5">
      <w:pPr>
        <w:rPr>
          <w:rFonts w:cs="Times New Roman"/>
        </w:rPr>
      </w:pPr>
      <w:r w:rsidRPr="00552D1B">
        <w:t>Дважды</w:t>
      </w:r>
      <w:r w:rsidRPr="00552D1B">
        <w:rPr>
          <w:spacing w:val="-7"/>
        </w:rPr>
        <w:t xml:space="preserve"> </w:t>
      </w:r>
      <w:r w:rsidRPr="00552D1B">
        <w:t>щёлкните</w:t>
      </w:r>
      <w:r w:rsidRPr="00552D1B">
        <w:rPr>
          <w:spacing w:val="-6"/>
        </w:rPr>
        <w:t xml:space="preserve"> </w:t>
      </w:r>
      <w:r w:rsidRPr="00552D1B">
        <w:t>по</w:t>
      </w:r>
      <w:r w:rsidRPr="00552D1B">
        <w:rPr>
          <w:spacing w:val="-6"/>
        </w:rPr>
        <w:t xml:space="preserve"> </w:t>
      </w:r>
      <w:r w:rsidRPr="00552D1B">
        <w:t>генератору</w:t>
      </w:r>
      <w:r w:rsidRPr="00552D1B">
        <w:rPr>
          <w:spacing w:val="-10"/>
        </w:rPr>
        <w:t xml:space="preserve"> </w:t>
      </w:r>
      <w:r w:rsidRPr="00552D1B">
        <w:rPr>
          <w:spacing w:val="1"/>
        </w:rPr>
        <w:t>слов</w:t>
      </w:r>
      <w:r w:rsidRPr="00552D1B">
        <w:rPr>
          <w:spacing w:val="-4"/>
        </w:rPr>
        <w:t xml:space="preserve"> </w:t>
      </w:r>
      <w:r w:rsidRPr="00552D1B">
        <w:t>и</w:t>
      </w:r>
      <w:r w:rsidRPr="00552D1B">
        <w:rPr>
          <w:spacing w:val="-7"/>
        </w:rPr>
        <w:t xml:space="preserve"> </w:t>
      </w:r>
      <w:r w:rsidRPr="00552D1B">
        <w:t>занесите</w:t>
      </w:r>
      <w:r w:rsidRPr="00552D1B">
        <w:rPr>
          <w:spacing w:val="-6"/>
        </w:rPr>
        <w:t xml:space="preserve"> </w:t>
      </w:r>
      <w:r w:rsidRPr="00552D1B">
        <w:t>в</w:t>
      </w:r>
      <w:r w:rsidRPr="00552D1B">
        <w:rPr>
          <w:spacing w:val="-7"/>
        </w:rPr>
        <w:t xml:space="preserve"> </w:t>
      </w:r>
      <w:r w:rsidRPr="00552D1B">
        <w:t>него</w:t>
      </w:r>
      <w:r w:rsidRPr="00552D1B">
        <w:rPr>
          <w:spacing w:val="-2"/>
        </w:rPr>
        <w:t xml:space="preserve"> </w:t>
      </w:r>
      <w:r w:rsidRPr="00552D1B">
        <w:t>информацию</w:t>
      </w:r>
      <w:r w:rsidRPr="00552D1B">
        <w:rPr>
          <w:spacing w:val="44"/>
          <w:w w:val="99"/>
        </w:rPr>
        <w:t xml:space="preserve"> </w:t>
      </w:r>
      <w:r w:rsidRPr="00552D1B">
        <w:t>с</w:t>
      </w:r>
      <w:r w:rsidRPr="00552D1B">
        <w:rPr>
          <w:spacing w:val="-5"/>
        </w:rPr>
        <w:t xml:space="preserve"> </w:t>
      </w:r>
      <w:r w:rsidRPr="00552D1B">
        <w:t>адреса</w:t>
      </w:r>
      <w:r w:rsidRPr="00552D1B">
        <w:rPr>
          <w:spacing w:val="-7"/>
        </w:rPr>
        <w:t xml:space="preserve"> </w:t>
      </w:r>
      <w:r w:rsidRPr="00552D1B">
        <w:rPr>
          <w:b/>
        </w:rPr>
        <w:t>0000</w:t>
      </w:r>
      <w:r w:rsidRPr="00552D1B">
        <w:rPr>
          <w:b/>
          <w:spacing w:val="-5"/>
        </w:rPr>
        <w:t xml:space="preserve"> </w:t>
      </w:r>
      <w:r w:rsidRPr="00552D1B">
        <w:rPr>
          <w:spacing w:val="-1"/>
        </w:rPr>
        <w:t>по</w:t>
      </w:r>
      <w:r w:rsidRPr="00552D1B">
        <w:rPr>
          <w:spacing w:val="-4"/>
        </w:rPr>
        <w:t xml:space="preserve"> </w:t>
      </w:r>
      <w:r w:rsidRPr="00552D1B">
        <w:rPr>
          <w:b/>
        </w:rPr>
        <w:t>0015</w:t>
      </w:r>
      <w:r w:rsidRPr="00552D1B">
        <w:t>,</w:t>
      </w:r>
      <w:r w:rsidRPr="00552D1B">
        <w:rPr>
          <w:spacing w:val="-3"/>
        </w:rPr>
        <w:t xml:space="preserve"> </w:t>
      </w:r>
      <w:r w:rsidRPr="00552D1B">
        <w:rPr>
          <w:spacing w:val="-1"/>
        </w:rPr>
        <w:t>показанную</w:t>
      </w:r>
      <w:r w:rsidRPr="00552D1B">
        <w:rPr>
          <w:spacing w:val="-7"/>
        </w:rPr>
        <w:t xml:space="preserve"> </w:t>
      </w:r>
      <w:r w:rsidRPr="00552D1B">
        <w:t>в</w:t>
      </w:r>
      <w:r w:rsidRPr="00552D1B">
        <w:rPr>
          <w:spacing w:val="-6"/>
        </w:rPr>
        <w:t xml:space="preserve"> </w:t>
      </w:r>
      <w:r w:rsidRPr="00552D1B">
        <w:t>таблице</w:t>
      </w:r>
      <w:r w:rsidRPr="00552D1B">
        <w:rPr>
          <w:spacing w:val="-1"/>
        </w:rPr>
        <w:t xml:space="preserve"> </w:t>
      </w:r>
      <w:r w:rsidRPr="00552D1B">
        <w:t>2</w:t>
      </w:r>
    </w:p>
    <w:p w:rsidR="00375EA5" w:rsidRDefault="00375EA5" w:rsidP="00375EA5">
      <w:pPr>
        <w:rPr>
          <w:spacing w:val="9"/>
        </w:rPr>
      </w:pPr>
      <w:r w:rsidRPr="00552D1B">
        <w:rPr>
          <w:rFonts w:cs="Times New Roman"/>
        </w:rPr>
        <w:t>1</w:t>
      </w:r>
      <w:r w:rsidRPr="00552D1B">
        <w:rPr>
          <w:rFonts w:cs="Times New Roman"/>
          <w:spacing w:val="5"/>
        </w:rPr>
        <w:t xml:space="preserve"> </w:t>
      </w:r>
      <w:r w:rsidRPr="00552D1B">
        <w:t>—</w:t>
      </w:r>
      <w:r w:rsidRPr="00552D1B">
        <w:rPr>
          <w:spacing w:val="6"/>
        </w:rPr>
        <w:t xml:space="preserve"> </w:t>
      </w:r>
      <w:r w:rsidRPr="00552D1B">
        <w:rPr>
          <w:spacing w:val="-1"/>
        </w:rPr>
        <w:t>сдвиг</w:t>
      </w:r>
      <w:r w:rsidRPr="00552D1B">
        <w:rPr>
          <w:spacing w:val="10"/>
        </w:rPr>
        <w:t xml:space="preserve"> </w:t>
      </w:r>
      <w:r w:rsidRPr="00552D1B">
        <w:t>и</w:t>
      </w:r>
      <w:r w:rsidRPr="00552D1B">
        <w:rPr>
          <w:spacing w:val="11"/>
        </w:rPr>
        <w:t xml:space="preserve"> </w:t>
      </w:r>
      <w:r w:rsidRPr="00552D1B">
        <w:rPr>
          <w:spacing w:val="-1"/>
        </w:rPr>
        <w:t>установка</w:t>
      </w:r>
      <w:r w:rsidRPr="00552D1B">
        <w:rPr>
          <w:spacing w:val="6"/>
        </w:rPr>
        <w:t xml:space="preserve"> </w:t>
      </w:r>
      <w:r w:rsidRPr="00552D1B">
        <w:t>по</w:t>
      </w:r>
      <w:r w:rsidRPr="00552D1B">
        <w:rPr>
          <w:spacing w:val="10"/>
        </w:rPr>
        <w:t xml:space="preserve"> </w:t>
      </w:r>
      <w:r w:rsidRPr="00552D1B">
        <w:rPr>
          <w:spacing w:val="1"/>
        </w:rPr>
        <w:t xml:space="preserve">первому </w:t>
      </w:r>
      <w:r w:rsidRPr="00552D1B">
        <w:t>каскаду</w:t>
      </w:r>
      <w:r w:rsidRPr="00552D1B">
        <w:rPr>
          <w:spacing w:val="1"/>
        </w:rPr>
        <w:t xml:space="preserve"> </w:t>
      </w:r>
      <w:r w:rsidRPr="00552D1B">
        <w:t>(</w:t>
      </w:r>
      <w:r>
        <w:t>JK</w:t>
      </w:r>
      <w:r w:rsidRPr="00552D1B">
        <w:t>=11);</w:t>
      </w:r>
      <w:r w:rsidRPr="00552D1B">
        <w:rPr>
          <w:spacing w:val="9"/>
        </w:rPr>
        <w:t xml:space="preserve"> </w:t>
      </w:r>
    </w:p>
    <w:p w:rsidR="00375EA5" w:rsidRDefault="00375EA5" w:rsidP="00375EA5">
      <w:pPr>
        <w:rPr>
          <w:spacing w:val="55"/>
        </w:rPr>
      </w:pPr>
      <w:r w:rsidRPr="00552D1B">
        <w:t>2</w:t>
      </w:r>
      <w:r w:rsidRPr="00552D1B">
        <w:rPr>
          <w:spacing w:val="14"/>
        </w:rPr>
        <w:t xml:space="preserve"> </w:t>
      </w:r>
      <w:r w:rsidRPr="00552D1B">
        <w:t>—</w:t>
      </w:r>
      <w:r w:rsidRPr="00552D1B">
        <w:rPr>
          <w:spacing w:val="6"/>
        </w:rPr>
        <w:t xml:space="preserve"> </w:t>
      </w:r>
      <w:r w:rsidRPr="00552D1B">
        <w:t>сдвиг</w:t>
      </w:r>
      <w:r w:rsidRPr="00552D1B">
        <w:rPr>
          <w:spacing w:val="6"/>
        </w:rPr>
        <w:t xml:space="preserve"> </w:t>
      </w:r>
      <w:r w:rsidRPr="00552D1B">
        <w:t>и</w:t>
      </w:r>
      <w:r w:rsidRPr="00552D1B">
        <w:rPr>
          <w:spacing w:val="9"/>
        </w:rPr>
        <w:t xml:space="preserve"> </w:t>
      </w:r>
      <w:r w:rsidRPr="00552D1B">
        <w:t>сброс</w:t>
      </w:r>
      <w:r w:rsidRPr="00552D1B">
        <w:rPr>
          <w:spacing w:val="44"/>
          <w:w w:val="99"/>
        </w:rPr>
        <w:t xml:space="preserve"> </w:t>
      </w:r>
      <w:r w:rsidRPr="00552D1B">
        <w:t>по</w:t>
      </w:r>
      <w:r w:rsidRPr="00552D1B">
        <w:rPr>
          <w:spacing w:val="55"/>
        </w:rPr>
        <w:t xml:space="preserve"> </w:t>
      </w:r>
      <w:r w:rsidRPr="00552D1B">
        <w:t>первому</w:t>
      </w:r>
      <w:r w:rsidRPr="00552D1B">
        <w:rPr>
          <w:spacing w:val="52"/>
        </w:rPr>
        <w:t xml:space="preserve"> </w:t>
      </w:r>
      <w:r w:rsidRPr="00552D1B">
        <w:t>каскаду</w:t>
      </w:r>
      <w:r w:rsidRPr="00552D1B">
        <w:rPr>
          <w:spacing w:val="52"/>
        </w:rPr>
        <w:t xml:space="preserve"> </w:t>
      </w:r>
      <w:r w:rsidRPr="00552D1B">
        <w:rPr>
          <w:spacing w:val="-1"/>
        </w:rPr>
        <w:t>(</w:t>
      </w:r>
      <w:r>
        <w:rPr>
          <w:spacing w:val="-1"/>
        </w:rPr>
        <w:t>JK</w:t>
      </w:r>
      <w:r w:rsidRPr="00552D1B">
        <w:rPr>
          <w:spacing w:val="-1"/>
        </w:rPr>
        <w:t>=00);</w:t>
      </w:r>
      <w:r w:rsidRPr="00552D1B">
        <w:rPr>
          <w:spacing w:val="55"/>
        </w:rPr>
        <w:t xml:space="preserve"> </w:t>
      </w:r>
    </w:p>
    <w:p w:rsidR="00375EA5" w:rsidRDefault="00375EA5" w:rsidP="00375EA5">
      <w:pPr>
        <w:rPr>
          <w:rFonts w:cs="Times New Roman"/>
          <w:spacing w:val="-6"/>
        </w:rPr>
      </w:pPr>
      <w:r w:rsidRPr="00552D1B">
        <w:t>3</w:t>
      </w:r>
      <w:r w:rsidRPr="00552D1B">
        <w:rPr>
          <w:spacing w:val="61"/>
        </w:rPr>
        <w:t xml:space="preserve"> </w:t>
      </w:r>
      <w:r w:rsidRPr="00552D1B">
        <w:t>—</w:t>
      </w:r>
      <w:r w:rsidRPr="00552D1B">
        <w:rPr>
          <w:spacing w:val="57"/>
        </w:rPr>
        <w:t xml:space="preserve"> </w:t>
      </w:r>
      <w:r w:rsidRPr="00552D1B">
        <w:rPr>
          <w:spacing w:val="-1"/>
        </w:rPr>
        <w:t>сдвиг</w:t>
      </w:r>
      <w:r w:rsidRPr="00552D1B">
        <w:rPr>
          <w:spacing w:val="56"/>
        </w:rPr>
        <w:t xml:space="preserve"> </w:t>
      </w:r>
      <w:r w:rsidRPr="00552D1B">
        <w:t>и</w:t>
      </w:r>
      <w:r w:rsidRPr="00552D1B">
        <w:rPr>
          <w:spacing w:val="56"/>
        </w:rPr>
        <w:t xml:space="preserve"> </w:t>
      </w:r>
      <w:r w:rsidRPr="00552D1B">
        <w:rPr>
          <w:spacing w:val="-1"/>
        </w:rPr>
        <w:t>переключение</w:t>
      </w:r>
      <w:r w:rsidRPr="00552D1B">
        <w:rPr>
          <w:spacing w:val="56"/>
        </w:rPr>
        <w:t xml:space="preserve"> </w:t>
      </w:r>
      <w:r w:rsidRPr="00552D1B">
        <w:t>первого</w:t>
      </w:r>
      <w:r w:rsidRPr="00552D1B">
        <w:rPr>
          <w:spacing w:val="57"/>
        </w:rPr>
        <w:t xml:space="preserve"> </w:t>
      </w:r>
      <w:r w:rsidRPr="00552D1B">
        <w:rPr>
          <w:spacing w:val="-1"/>
        </w:rPr>
        <w:t>каскада</w:t>
      </w:r>
      <w:r w:rsidRPr="00552D1B">
        <w:rPr>
          <w:spacing w:val="65"/>
          <w:w w:val="99"/>
        </w:rPr>
        <w:t xml:space="preserve"> </w:t>
      </w:r>
      <w:r w:rsidRPr="00552D1B">
        <w:rPr>
          <w:rFonts w:cs="Times New Roman"/>
          <w:spacing w:val="-1"/>
        </w:rPr>
        <w:t>(</w:t>
      </w:r>
      <w:r>
        <w:rPr>
          <w:rFonts w:cs="Times New Roman"/>
          <w:spacing w:val="-1"/>
        </w:rPr>
        <w:t>JK</w:t>
      </w:r>
      <w:r w:rsidRPr="00552D1B">
        <w:rPr>
          <w:rFonts w:cs="Times New Roman"/>
          <w:spacing w:val="-1"/>
        </w:rPr>
        <w:t>=10);</w:t>
      </w:r>
      <w:r w:rsidRPr="00552D1B">
        <w:rPr>
          <w:rFonts w:cs="Times New Roman"/>
          <w:spacing w:val="-6"/>
        </w:rPr>
        <w:t xml:space="preserve"> </w:t>
      </w:r>
    </w:p>
    <w:p w:rsidR="00375EA5" w:rsidRPr="00552D1B" w:rsidRDefault="00375EA5" w:rsidP="00375EA5">
      <w:pPr>
        <w:rPr>
          <w:rFonts w:cs="Times New Roman"/>
        </w:rPr>
      </w:pPr>
      <w:r w:rsidRPr="00552D1B">
        <w:rPr>
          <w:rFonts w:cs="Times New Roman"/>
        </w:rPr>
        <w:t>4</w:t>
      </w:r>
      <w:r w:rsidRPr="00552D1B">
        <w:rPr>
          <w:rFonts w:cs="Times New Roman"/>
          <w:spacing w:val="-4"/>
        </w:rPr>
        <w:t xml:space="preserve"> </w:t>
      </w:r>
      <w:r w:rsidRPr="00552D1B">
        <w:t>—</w:t>
      </w:r>
      <w:r w:rsidRPr="00552D1B">
        <w:rPr>
          <w:spacing w:val="-5"/>
        </w:rPr>
        <w:t xml:space="preserve"> </w:t>
      </w:r>
      <w:r w:rsidRPr="00552D1B">
        <w:rPr>
          <w:spacing w:val="-1"/>
        </w:rPr>
        <w:t>сдвиг</w:t>
      </w:r>
      <w:r w:rsidRPr="00552D1B">
        <w:rPr>
          <w:spacing w:val="-5"/>
        </w:rPr>
        <w:t xml:space="preserve"> </w:t>
      </w:r>
      <w:r w:rsidRPr="00552D1B">
        <w:t>и</w:t>
      </w:r>
      <w:r w:rsidRPr="00552D1B">
        <w:rPr>
          <w:spacing w:val="-6"/>
        </w:rPr>
        <w:t xml:space="preserve"> </w:t>
      </w:r>
      <w:r w:rsidRPr="00552D1B">
        <w:rPr>
          <w:spacing w:val="-1"/>
        </w:rPr>
        <w:t>хранение</w:t>
      </w:r>
      <w:r w:rsidRPr="00552D1B">
        <w:rPr>
          <w:spacing w:val="-5"/>
        </w:rPr>
        <w:t xml:space="preserve"> </w:t>
      </w:r>
      <w:r w:rsidRPr="00552D1B">
        <w:t>в</w:t>
      </w:r>
      <w:r w:rsidRPr="00552D1B">
        <w:rPr>
          <w:spacing w:val="-7"/>
        </w:rPr>
        <w:t xml:space="preserve"> </w:t>
      </w:r>
      <w:r w:rsidRPr="00552D1B">
        <w:rPr>
          <w:spacing w:val="-1"/>
        </w:rPr>
        <w:t>первом</w:t>
      </w:r>
      <w:r w:rsidRPr="00552D1B">
        <w:t xml:space="preserve"> </w:t>
      </w:r>
      <w:r w:rsidRPr="00552D1B">
        <w:rPr>
          <w:spacing w:val="-1"/>
        </w:rPr>
        <w:t>каскаде</w:t>
      </w:r>
      <w:r w:rsidRPr="00552D1B">
        <w:rPr>
          <w:spacing w:val="-5"/>
        </w:rPr>
        <w:t xml:space="preserve"> </w:t>
      </w:r>
      <w:r w:rsidRPr="00552D1B">
        <w:t>(</w:t>
      </w:r>
      <w:r>
        <w:t>J</w:t>
      </w:r>
      <w:r>
        <w:rPr>
          <w:rFonts w:cs="Times New Roman"/>
        </w:rPr>
        <w:t>K</w:t>
      </w:r>
      <w:r w:rsidRPr="00552D1B">
        <w:rPr>
          <w:rFonts w:cs="Times New Roman"/>
        </w:rPr>
        <w:t>=01).</w:t>
      </w:r>
    </w:p>
    <w:p w:rsidR="00375EA5" w:rsidRPr="00D7282C" w:rsidRDefault="00375EA5" w:rsidP="00375EA5">
      <w:pPr>
        <w:rPr>
          <w:rFonts w:eastAsia="Times New Roman" w:cs="Times New Roman"/>
          <w:sz w:val="20"/>
          <w:szCs w:val="20"/>
        </w:rPr>
      </w:pPr>
      <w:r>
        <w:rPr>
          <w:rFonts w:eastAsia="Times New Roman" w:cs="Times New Roman"/>
          <w:noProof/>
          <w:sz w:val="20"/>
          <w:szCs w:val="20"/>
          <w:lang w:eastAsia="ru-RU"/>
        </w:rPr>
        <mc:AlternateContent>
          <mc:Choice Requires="wpg">
            <w:drawing>
              <wp:anchor distT="0" distB="0" distL="114300" distR="114300" simplePos="0" relativeHeight="251668480" behindDoc="0" locked="0" layoutInCell="1" allowOverlap="1">
                <wp:simplePos x="0" y="0"/>
                <wp:positionH relativeFrom="column">
                  <wp:posOffset>1042035</wp:posOffset>
                </wp:positionH>
                <wp:positionV relativeFrom="paragraph">
                  <wp:posOffset>152400</wp:posOffset>
                </wp:positionV>
                <wp:extent cx="3627120" cy="2205990"/>
                <wp:effectExtent l="7620" t="7620" r="3810" b="5715"/>
                <wp:wrapTopAndBottom/>
                <wp:docPr id="606" name="Группа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7120" cy="2205990"/>
                          <a:chOff x="0" y="0"/>
                          <a:chExt cx="5712" cy="3474"/>
                        </a:xfrm>
                      </wpg:grpSpPr>
                      <pic:pic xmlns:pic="http://schemas.openxmlformats.org/drawingml/2006/picture">
                        <pic:nvPicPr>
                          <pic:cNvPr id="607" name="Picture 269"/>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14" y="9"/>
                            <a:ext cx="5678" cy="3452"/>
                          </a:xfrm>
                          <a:prstGeom prst="rect">
                            <a:avLst/>
                          </a:prstGeom>
                          <a:noFill/>
                          <a:extLst>
                            <a:ext uri="{909E8E84-426E-40DD-AFC4-6F175D3DCCD1}">
                              <a14:hiddenFill xmlns:a14="http://schemas.microsoft.com/office/drawing/2010/main">
                                <a:solidFill>
                                  <a:srgbClr val="FFFFFF"/>
                                </a:solidFill>
                              </a14:hiddenFill>
                            </a:ext>
                          </a:extLst>
                        </pic:spPr>
                      </pic:pic>
                      <wpg:grpSp>
                        <wpg:cNvPr id="160" name="Group 270"/>
                        <wpg:cNvGrpSpPr>
                          <a:grpSpLocks/>
                        </wpg:cNvGrpSpPr>
                        <wpg:grpSpPr bwMode="auto">
                          <a:xfrm>
                            <a:off x="6" y="6"/>
                            <a:ext cx="5700" cy="2"/>
                            <a:chOff x="6" y="6"/>
                            <a:chExt cx="5700" cy="2"/>
                          </a:xfrm>
                        </wpg:grpSpPr>
                        <wps:wsp>
                          <wps:cNvPr id="161" name="Freeform 271"/>
                          <wps:cNvSpPr>
                            <a:spLocks/>
                          </wps:cNvSpPr>
                          <wps:spPr bwMode="auto">
                            <a:xfrm>
                              <a:off x="6" y="6"/>
                              <a:ext cx="5700" cy="2"/>
                            </a:xfrm>
                            <a:custGeom>
                              <a:avLst/>
                              <a:gdLst>
                                <a:gd name="T0" fmla="+- 0 6 6"/>
                                <a:gd name="T1" fmla="*/ T0 w 5700"/>
                                <a:gd name="T2" fmla="+- 0 5706 6"/>
                                <a:gd name="T3" fmla="*/ T2 w 5700"/>
                              </a:gdLst>
                              <a:ahLst/>
                              <a:cxnLst>
                                <a:cxn ang="0">
                                  <a:pos x="T1" y="0"/>
                                </a:cxn>
                                <a:cxn ang="0">
                                  <a:pos x="T3" y="0"/>
                                </a:cxn>
                              </a:cxnLst>
                              <a:rect l="0" t="0" r="r" b="b"/>
                              <a:pathLst>
                                <a:path w="5700">
                                  <a:moveTo>
                                    <a:pt x="0" y="0"/>
                                  </a:moveTo>
                                  <a:lnTo>
                                    <a:pt x="57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272"/>
                        <wpg:cNvGrpSpPr>
                          <a:grpSpLocks/>
                        </wpg:cNvGrpSpPr>
                        <wpg:grpSpPr bwMode="auto">
                          <a:xfrm>
                            <a:off x="11" y="11"/>
                            <a:ext cx="2" cy="3453"/>
                            <a:chOff x="11" y="11"/>
                            <a:chExt cx="2" cy="3453"/>
                          </a:xfrm>
                        </wpg:grpSpPr>
                        <wps:wsp>
                          <wps:cNvPr id="164" name="Freeform 273"/>
                          <wps:cNvSpPr>
                            <a:spLocks/>
                          </wps:cNvSpPr>
                          <wps:spPr bwMode="auto">
                            <a:xfrm>
                              <a:off x="11" y="11"/>
                              <a:ext cx="2" cy="3453"/>
                            </a:xfrm>
                            <a:custGeom>
                              <a:avLst/>
                              <a:gdLst>
                                <a:gd name="T0" fmla="+- 0 11 11"/>
                                <a:gd name="T1" fmla="*/ 11 h 3453"/>
                                <a:gd name="T2" fmla="+- 0 3463 11"/>
                                <a:gd name="T3" fmla="*/ 3463 h 3453"/>
                              </a:gdLst>
                              <a:ahLst/>
                              <a:cxnLst>
                                <a:cxn ang="0">
                                  <a:pos x="0" y="T1"/>
                                </a:cxn>
                                <a:cxn ang="0">
                                  <a:pos x="0" y="T3"/>
                                </a:cxn>
                              </a:cxnLst>
                              <a:rect l="0" t="0" r="r" b="b"/>
                              <a:pathLst>
                                <a:path h="3453">
                                  <a:moveTo>
                                    <a:pt x="0" y="0"/>
                                  </a:moveTo>
                                  <a:lnTo>
                                    <a:pt x="0" y="345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274"/>
                        <wpg:cNvGrpSpPr>
                          <a:grpSpLocks/>
                        </wpg:cNvGrpSpPr>
                        <wpg:grpSpPr bwMode="auto">
                          <a:xfrm>
                            <a:off x="5701" y="11"/>
                            <a:ext cx="2" cy="3453"/>
                            <a:chOff x="5701" y="11"/>
                            <a:chExt cx="2" cy="3453"/>
                          </a:xfrm>
                        </wpg:grpSpPr>
                        <wps:wsp>
                          <wps:cNvPr id="166" name="Freeform 275"/>
                          <wps:cNvSpPr>
                            <a:spLocks/>
                          </wps:cNvSpPr>
                          <wps:spPr bwMode="auto">
                            <a:xfrm>
                              <a:off x="5701" y="11"/>
                              <a:ext cx="2" cy="3453"/>
                            </a:xfrm>
                            <a:custGeom>
                              <a:avLst/>
                              <a:gdLst>
                                <a:gd name="T0" fmla="+- 0 11 11"/>
                                <a:gd name="T1" fmla="*/ 11 h 3453"/>
                                <a:gd name="T2" fmla="+- 0 3463 11"/>
                                <a:gd name="T3" fmla="*/ 3463 h 3453"/>
                              </a:gdLst>
                              <a:ahLst/>
                              <a:cxnLst>
                                <a:cxn ang="0">
                                  <a:pos x="0" y="T1"/>
                                </a:cxn>
                                <a:cxn ang="0">
                                  <a:pos x="0" y="T3"/>
                                </a:cxn>
                              </a:cxnLst>
                              <a:rect l="0" t="0" r="r" b="b"/>
                              <a:pathLst>
                                <a:path h="3453">
                                  <a:moveTo>
                                    <a:pt x="0" y="0"/>
                                  </a:moveTo>
                                  <a:lnTo>
                                    <a:pt x="0" y="345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276"/>
                        <wpg:cNvGrpSpPr>
                          <a:grpSpLocks/>
                        </wpg:cNvGrpSpPr>
                        <wpg:grpSpPr bwMode="auto">
                          <a:xfrm>
                            <a:off x="6" y="3468"/>
                            <a:ext cx="5700" cy="2"/>
                            <a:chOff x="6" y="3468"/>
                            <a:chExt cx="5700" cy="2"/>
                          </a:xfrm>
                        </wpg:grpSpPr>
                        <wps:wsp>
                          <wps:cNvPr id="168" name="Freeform 277"/>
                          <wps:cNvSpPr>
                            <a:spLocks/>
                          </wps:cNvSpPr>
                          <wps:spPr bwMode="auto">
                            <a:xfrm>
                              <a:off x="6" y="3468"/>
                              <a:ext cx="5700" cy="2"/>
                            </a:xfrm>
                            <a:custGeom>
                              <a:avLst/>
                              <a:gdLst>
                                <a:gd name="T0" fmla="+- 0 6 6"/>
                                <a:gd name="T1" fmla="*/ T0 w 5700"/>
                                <a:gd name="T2" fmla="+- 0 5706 6"/>
                                <a:gd name="T3" fmla="*/ T2 w 5700"/>
                              </a:gdLst>
                              <a:ahLst/>
                              <a:cxnLst>
                                <a:cxn ang="0">
                                  <a:pos x="T1" y="0"/>
                                </a:cxn>
                                <a:cxn ang="0">
                                  <a:pos x="T3" y="0"/>
                                </a:cxn>
                              </a:cxnLst>
                              <a:rect l="0" t="0" r="r" b="b"/>
                              <a:pathLst>
                                <a:path w="5700">
                                  <a:moveTo>
                                    <a:pt x="0" y="0"/>
                                  </a:moveTo>
                                  <a:lnTo>
                                    <a:pt x="57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9A1AD2" id="Группа 606" o:spid="_x0000_s1026" style="position:absolute;margin-left:82.05pt;margin-top:12pt;width:285.6pt;height:173.7pt;z-index:251668480" coordsize="5712,3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">
                <v:shape id="Picture 269" o:spid="_x0000_s1027" type="#_x0000_t75" style="position:absolute;left:14;top:9;width:5678;height:3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">
                  <v:imagedata r:id="rId286" o:title=""/>
                </v:shape>
                <v:group id="Group 270" o:spid="_x0000_s1028" style="position:absolute;left:6;top:6;width:5700;height:2" coordorigin="6,6" coordsize="5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271" o:spid="_x0000_s1029" style="position:absolute;left:6;top:6;width:5700;height:2;visibility:visible;mso-wrap-style:square;v-text-anchor:top" coordsize="5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" path="m,l5700,e" filled="f" strokeweight=".58pt">
                    <v:path arrowok="t" o:connecttype="custom" o:connectlocs="0,0;5700,0" o:connectangles="0,0"/>
                  </v:shape>
                </v:group>
                <v:group id="Group 272" o:spid="_x0000_s1030" style="position:absolute;left:11;top:11;width:2;height:3453" coordorigin="11,11" coordsize="2,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273" o:spid="_x0000_s1031" style="position:absolute;left:11;top:11;width:2;height:3453;visibility:visible;mso-wrap-style:square;v-text-anchor:top" coordsize="2,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" path="m,l,3452e" filled="f" strokeweight=".58pt">
                    <v:path arrowok="t" o:connecttype="custom" o:connectlocs="0,11;0,3463" o:connectangles="0,0"/>
                  </v:shape>
                </v:group>
                <v:group id="Group 274" o:spid="_x0000_s1032" style="position:absolute;left:5701;top:11;width:2;height:3453" coordorigin="5701,11" coordsize="2,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275" o:spid="_x0000_s1033" style="position:absolute;left:5701;top:11;width:2;height:3453;visibility:visible;mso-wrap-style:square;v-text-anchor:top" coordsize="2,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" path="m,l,3452e" filled="f" strokeweight=".58pt">
                    <v:path arrowok="t" o:connecttype="custom" o:connectlocs="0,11;0,3463" o:connectangles="0,0"/>
                  </v:shape>
                </v:group>
                <v:group id="Group 276" o:spid="_x0000_s1034" style="position:absolute;left:6;top:3468;width:5700;height:2" coordorigin="6,3468" coordsize="5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277" o:spid="_x0000_s1035" style="position:absolute;left:6;top:3468;width:5700;height:2;visibility:visible;mso-wrap-style:square;v-text-anchor:top" coordsize="5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" path="m,l5700,e" filled="f" strokeweight=".58pt">
                    <v:path arrowok="t" o:connecttype="custom" o:connectlocs="0,0;5700,0" o:connectangles="0,0"/>
                  </v:shape>
                </v:group>
                <w10:wrap type="topAndBottom"/>
              </v:group>
            </w:pict>
          </mc:Fallback>
        </mc:AlternateContent>
      </w:r>
    </w:p>
    <w:p w:rsidR="00375EA5" w:rsidRPr="00552D1B" w:rsidRDefault="00375EA5" w:rsidP="00375EA5">
      <w:pPr>
        <w:jc w:val="center"/>
      </w:pPr>
      <w:r w:rsidRPr="00552D1B">
        <w:rPr>
          <w:spacing w:val="-1"/>
        </w:rPr>
        <w:t>Рис</w:t>
      </w:r>
      <w:r>
        <w:rPr>
          <w:spacing w:val="-1"/>
        </w:rPr>
        <w:t xml:space="preserve">унок 2 – </w:t>
      </w:r>
      <w:r w:rsidRPr="00552D1B">
        <w:rPr>
          <w:spacing w:val="-1"/>
        </w:rPr>
        <w:t>Схема</w:t>
      </w:r>
      <w:r w:rsidRPr="00552D1B">
        <w:rPr>
          <w:spacing w:val="-6"/>
        </w:rPr>
        <w:t xml:space="preserve"> </w:t>
      </w:r>
      <w:r w:rsidRPr="00552D1B">
        <w:rPr>
          <w:spacing w:val="-1"/>
        </w:rPr>
        <w:t>включения</w:t>
      </w:r>
      <w:r w:rsidRPr="00552D1B">
        <w:rPr>
          <w:spacing w:val="-6"/>
        </w:rPr>
        <w:t xml:space="preserve"> </w:t>
      </w:r>
      <w:r w:rsidRPr="00552D1B">
        <w:t>регистра</w:t>
      </w:r>
      <w:r w:rsidRPr="00552D1B">
        <w:rPr>
          <w:spacing w:val="-7"/>
        </w:rPr>
        <w:t xml:space="preserve"> </w:t>
      </w:r>
      <w:r w:rsidRPr="00552D1B">
        <w:t>74195</w:t>
      </w:r>
      <w:r w:rsidRPr="00552D1B">
        <w:rPr>
          <w:spacing w:val="-7"/>
        </w:rPr>
        <w:t xml:space="preserve"> </w:t>
      </w:r>
      <w:r w:rsidRPr="00552D1B">
        <w:t>в</w:t>
      </w:r>
      <w:r w:rsidRPr="00552D1B">
        <w:rPr>
          <w:spacing w:val="-8"/>
        </w:rPr>
        <w:t xml:space="preserve"> </w:t>
      </w:r>
      <w:r w:rsidRPr="00552D1B">
        <w:t>режиме</w:t>
      </w:r>
      <w:r w:rsidRPr="00552D1B">
        <w:rPr>
          <w:spacing w:val="-6"/>
        </w:rPr>
        <w:t xml:space="preserve"> </w:t>
      </w:r>
      <w:r w:rsidRPr="00552D1B">
        <w:rPr>
          <w:spacing w:val="-1"/>
        </w:rPr>
        <w:t>сдвига</w:t>
      </w:r>
    </w:p>
    <w:p w:rsidR="00375EA5" w:rsidRDefault="00375EA5" w:rsidP="00375EA5"/>
    <w:p w:rsidR="00375EA5" w:rsidRPr="00552D1B" w:rsidRDefault="00375EA5" w:rsidP="00375EA5">
      <w:pPr>
        <w:rPr>
          <w:rFonts w:cs="Times New Roman"/>
        </w:rPr>
      </w:pPr>
      <w:r w:rsidRPr="00552D1B">
        <w:t>Запустите</w:t>
      </w:r>
      <w:r w:rsidRPr="00552D1B">
        <w:rPr>
          <w:spacing w:val="65"/>
        </w:rPr>
        <w:t xml:space="preserve"> </w:t>
      </w:r>
      <w:r w:rsidRPr="00552D1B">
        <w:rPr>
          <w:spacing w:val="1"/>
        </w:rPr>
        <w:t>схему</w:t>
      </w:r>
      <w:r w:rsidRPr="00552D1B">
        <w:rPr>
          <w:spacing w:val="65"/>
        </w:rPr>
        <w:t xml:space="preserve"> </w:t>
      </w:r>
      <w:r w:rsidRPr="00552D1B">
        <w:t>в</w:t>
      </w:r>
      <w:r w:rsidRPr="00552D1B">
        <w:rPr>
          <w:spacing w:val="68"/>
        </w:rPr>
        <w:t xml:space="preserve"> </w:t>
      </w:r>
      <w:r w:rsidRPr="00552D1B">
        <w:rPr>
          <w:spacing w:val="-1"/>
        </w:rPr>
        <w:t>пошаговом</w:t>
      </w:r>
      <w:r w:rsidRPr="00552D1B">
        <w:rPr>
          <w:spacing w:val="1"/>
        </w:rPr>
        <w:t xml:space="preserve"> </w:t>
      </w:r>
      <w:r w:rsidRPr="00552D1B">
        <w:t>режиме</w:t>
      </w:r>
      <w:r w:rsidRPr="00552D1B">
        <w:rPr>
          <w:spacing w:val="65"/>
        </w:rPr>
        <w:t xml:space="preserve"> </w:t>
      </w:r>
      <w:r w:rsidRPr="00552D1B">
        <w:rPr>
          <w:spacing w:val="-1"/>
        </w:rPr>
        <w:t>(кнопка</w:t>
      </w:r>
      <w:r w:rsidRPr="00552D1B">
        <w:rPr>
          <w:spacing w:val="9"/>
        </w:rPr>
        <w:t xml:space="preserve"> </w:t>
      </w:r>
      <w:r>
        <w:t>Step</w:t>
      </w:r>
      <w:r w:rsidRPr="00552D1B">
        <w:t>)</w:t>
      </w:r>
      <w:r w:rsidRPr="00552D1B">
        <w:rPr>
          <w:spacing w:val="64"/>
        </w:rPr>
        <w:t xml:space="preserve"> </w:t>
      </w:r>
      <w:r>
        <w:t xml:space="preserve">и </w:t>
      </w:r>
      <w:r w:rsidRPr="00552D1B">
        <w:t>запишите</w:t>
      </w:r>
      <w:r w:rsidRPr="00552D1B">
        <w:rPr>
          <w:spacing w:val="58"/>
          <w:w w:val="99"/>
        </w:rPr>
        <w:t xml:space="preserve"> </w:t>
      </w:r>
      <w:r w:rsidRPr="00552D1B">
        <w:rPr>
          <w:spacing w:val="-1"/>
        </w:rPr>
        <w:t>показания</w:t>
      </w:r>
      <w:r w:rsidRPr="00552D1B">
        <w:rPr>
          <w:spacing w:val="-9"/>
        </w:rPr>
        <w:t xml:space="preserve"> </w:t>
      </w:r>
      <w:r w:rsidRPr="00552D1B">
        <w:t>индикатора</w:t>
      </w:r>
      <w:r w:rsidRPr="00552D1B">
        <w:rPr>
          <w:spacing w:val="-9"/>
        </w:rPr>
        <w:t xml:space="preserve"> </w:t>
      </w:r>
      <w:r w:rsidRPr="00552D1B">
        <w:t>в</w:t>
      </w:r>
      <w:r w:rsidRPr="00552D1B">
        <w:rPr>
          <w:spacing w:val="-10"/>
        </w:rPr>
        <w:t xml:space="preserve"> </w:t>
      </w:r>
      <w:r w:rsidRPr="00552D1B">
        <w:t>таблицу</w:t>
      </w:r>
      <w:r w:rsidRPr="00552D1B">
        <w:rPr>
          <w:spacing w:val="-8"/>
        </w:rPr>
        <w:t xml:space="preserve"> </w:t>
      </w:r>
      <w:r w:rsidRPr="00552D1B">
        <w:t>2.</w:t>
      </w:r>
    </w:p>
    <w:p w:rsidR="00375EA5" w:rsidRPr="005E1267" w:rsidRDefault="00375EA5" w:rsidP="00375EA5">
      <w:r w:rsidRPr="005E1267">
        <w:t>Проанализируйте</w:t>
      </w:r>
      <w:r w:rsidRPr="005E1267">
        <w:rPr>
          <w:spacing w:val="-21"/>
        </w:rPr>
        <w:t xml:space="preserve"> </w:t>
      </w:r>
      <w:r w:rsidRPr="005E1267">
        <w:t>полученные</w:t>
      </w:r>
      <w:r w:rsidRPr="005E1267">
        <w:rPr>
          <w:spacing w:val="-21"/>
        </w:rPr>
        <w:t xml:space="preserve"> </w:t>
      </w:r>
      <w:r w:rsidRPr="005E1267">
        <w:t>данные.</w:t>
      </w:r>
    </w:p>
    <w:p w:rsidR="00375EA5" w:rsidRPr="00552D1B" w:rsidRDefault="00375EA5" w:rsidP="00375EA5">
      <w:r w:rsidRPr="00552D1B">
        <w:rPr>
          <w:spacing w:val="-1"/>
        </w:rPr>
        <w:t>Если</w:t>
      </w:r>
      <w:r w:rsidRPr="00552D1B">
        <w:rPr>
          <w:spacing w:val="53"/>
        </w:rPr>
        <w:t xml:space="preserve"> </w:t>
      </w:r>
      <w:r w:rsidRPr="00552D1B">
        <w:t>на</w:t>
      </w:r>
      <w:r w:rsidRPr="00552D1B">
        <w:rPr>
          <w:spacing w:val="55"/>
        </w:rPr>
        <w:t xml:space="preserve"> </w:t>
      </w:r>
      <w:r w:rsidRPr="00552D1B">
        <w:rPr>
          <w:spacing w:val="-1"/>
        </w:rPr>
        <w:t>входе</w:t>
      </w:r>
      <w:r w:rsidRPr="00552D1B">
        <w:rPr>
          <w:spacing w:val="58"/>
        </w:rPr>
        <w:t xml:space="preserve"> </w:t>
      </w:r>
      <w:r>
        <w:t>LD</w:t>
      </w:r>
      <w:r w:rsidRPr="00552D1B">
        <w:t>/</w:t>
      </w:r>
      <w:r>
        <w:t>SH</w:t>
      </w:r>
      <w:r w:rsidRPr="00552D1B">
        <w:rPr>
          <w:spacing w:val="51"/>
        </w:rPr>
        <w:t xml:space="preserve"> </w:t>
      </w:r>
      <w:r w:rsidRPr="00552D1B">
        <w:t>присутствует</w:t>
      </w:r>
      <w:r w:rsidRPr="00552D1B">
        <w:rPr>
          <w:spacing w:val="52"/>
        </w:rPr>
        <w:t xml:space="preserve"> </w:t>
      </w:r>
      <w:r w:rsidRPr="00552D1B">
        <w:t>напряжение</w:t>
      </w:r>
      <w:r w:rsidRPr="00552D1B">
        <w:rPr>
          <w:spacing w:val="54"/>
        </w:rPr>
        <w:t xml:space="preserve"> </w:t>
      </w:r>
      <w:r w:rsidRPr="00552D1B">
        <w:rPr>
          <w:spacing w:val="1"/>
        </w:rPr>
        <w:t>низкого</w:t>
      </w:r>
      <w:r w:rsidRPr="00552D1B">
        <w:rPr>
          <w:spacing w:val="54"/>
        </w:rPr>
        <w:t xml:space="preserve"> </w:t>
      </w:r>
      <w:r w:rsidRPr="00552D1B">
        <w:t>(активного)</w:t>
      </w:r>
      <w:r w:rsidRPr="00552D1B">
        <w:rPr>
          <w:spacing w:val="46"/>
          <w:w w:val="99"/>
        </w:rPr>
        <w:t xml:space="preserve"> </w:t>
      </w:r>
      <w:r w:rsidRPr="00552D1B">
        <w:rPr>
          <w:spacing w:val="-1"/>
        </w:rPr>
        <w:t>уровня,</w:t>
      </w:r>
      <w:r w:rsidRPr="00552D1B">
        <w:rPr>
          <w:spacing w:val="35"/>
        </w:rPr>
        <w:t xml:space="preserve"> </w:t>
      </w:r>
      <w:r w:rsidRPr="00552D1B">
        <w:rPr>
          <w:spacing w:val="-1"/>
        </w:rPr>
        <w:t>все</w:t>
      </w:r>
      <w:r w:rsidRPr="00552D1B">
        <w:rPr>
          <w:spacing w:val="35"/>
        </w:rPr>
        <w:t xml:space="preserve"> </w:t>
      </w:r>
      <w:r w:rsidRPr="00552D1B">
        <w:rPr>
          <w:spacing w:val="-1"/>
        </w:rPr>
        <w:t>четыре</w:t>
      </w:r>
      <w:r w:rsidRPr="00552D1B">
        <w:rPr>
          <w:spacing w:val="35"/>
        </w:rPr>
        <w:t xml:space="preserve"> </w:t>
      </w:r>
      <w:r w:rsidRPr="00552D1B">
        <w:rPr>
          <w:spacing w:val="-1"/>
        </w:rPr>
        <w:t>триггера</w:t>
      </w:r>
      <w:r w:rsidRPr="00552D1B">
        <w:rPr>
          <w:spacing w:val="34"/>
        </w:rPr>
        <w:t xml:space="preserve"> </w:t>
      </w:r>
      <w:r w:rsidRPr="00552D1B">
        <w:t>регистра</w:t>
      </w:r>
      <w:r w:rsidRPr="00552D1B">
        <w:rPr>
          <w:spacing w:val="35"/>
        </w:rPr>
        <w:t xml:space="preserve"> </w:t>
      </w:r>
      <w:r w:rsidRPr="00552D1B">
        <w:t>запускаются</w:t>
      </w:r>
      <w:r w:rsidRPr="00552D1B">
        <w:rPr>
          <w:spacing w:val="35"/>
        </w:rPr>
        <w:t xml:space="preserve"> </w:t>
      </w:r>
      <w:r w:rsidRPr="00552D1B">
        <w:t>одним</w:t>
      </w:r>
      <w:r w:rsidRPr="00552D1B">
        <w:rPr>
          <w:spacing w:val="34"/>
        </w:rPr>
        <w:t xml:space="preserve"> </w:t>
      </w:r>
      <w:r w:rsidRPr="00552D1B">
        <w:rPr>
          <w:spacing w:val="-1"/>
        </w:rPr>
        <w:t>тактовым</w:t>
      </w:r>
      <w:r w:rsidRPr="00552D1B">
        <w:rPr>
          <w:spacing w:val="51"/>
          <w:w w:val="99"/>
        </w:rPr>
        <w:t xml:space="preserve"> </w:t>
      </w:r>
      <w:r w:rsidRPr="00552D1B">
        <w:t>перепадом</w:t>
      </w:r>
      <w:r w:rsidRPr="00552D1B">
        <w:rPr>
          <w:spacing w:val="27"/>
        </w:rPr>
        <w:t xml:space="preserve"> </w:t>
      </w:r>
      <w:r w:rsidRPr="00552D1B">
        <w:rPr>
          <w:spacing w:val="-1"/>
        </w:rPr>
        <w:t>(от</w:t>
      </w:r>
      <w:r w:rsidRPr="00552D1B">
        <w:rPr>
          <w:spacing w:val="29"/>
        </w:rPr>
        <w:t xml:space="preserve"> </w:t>
      </w:r>
      <w:r w:rsidRPr="00552D1B">
        <w:t>низкого</w:t>
      </w:r>
      <w:r w:rsidRPr="00552D1B">
        <w:rPr>
          <w:spacing w:val="31"/>
        </w:rPr>
        <w:t xml:space="preserve"> </w:t>
      </w:r>
      <w:r w:rsidRPr="00552D1B">
        <w:t>уровня</w:t>
      </w:r>
      <w:r w:rsidRPr="00552D1B">
        <w:rPr>
          <w:spacing w:val="28"/>
        </w:rPr>
        <w:t xml:space="preserve"> </w:t>
      </w:r>
      <w:r w:rsidRPr="00552D1B">
        <w:t>к</w:t>
      </w:r>
      <w:r w:rsidRPr="00552D1B">
        <w:rPr>
          <w:spacing w:val="30"/>
        </w:rPr>
        <w:t xml:space="preserve"> </w:t>
      </w:r>
      <w:r w:rsidRPr="00552D1B">
        <w:t>высокому).</w:t>
      </w:r>
      <w:r w:rsidRPr="00552D1B">
        <w:rPr>
          <w:spacing w:val="29"/>
        </w:rPr>
        <w:t xml:space="preserve"> </w:t>
      </w:r>
      <w:r w:rsidRPr="00552D1B">
        <w:rPr>
          <w:spacing w:val="-1"/>
        </w:rPr>
        <w:t>Тогда</w:t>
      </w:r>
      <w:r w:rsidRPr="00552D1B">
        <w:rPr>
          <w:spacing w:val="27"/>
        </w:rPr>
        <w:t xml:space="preserve"> </w:t>
      </w:r>
      <w:r w:rsidRPr="00552D1B">
        <w:t>данные</w:t>
      </w:r>
      <w:r w:rsidRPr="00552D1B">
        <w:rPr>
          <w:spacing w:val="28"/>
        </w:rPr>
        <w:t xml:space="preserve"> </w:t>
      </w:r>
      <w:r w:rsidRPr="00552D1B">
        <w:rPr>
          <w:spacing w:val="2"/>
        </w:rPr>
        <w:t>от</w:t>
      </w:r>
      <w:r w:rsidRPr="00552D1B">
        <w:rPr>
          <w:spacing w:val="24"/>
        </w:rPr>
        <w:t xml:space="preserve"> </w:t>
      </w:r>
      <w:r w:rsidRPr="00552D1B">
        <w:t>параллельных</w:t>
      </w:r>
      <w:r w:rsidRPr="00552D1B">
        <w:rPr>
          <w:spacing w:val="40"/>
          <w:w w:val="99"/>
        </w:rPr>
        <w:t xml:space="preserve"> </w:t>
      </w:r>
      <w:r w:rsidRPr="00552D1B">
        <w:rPr>
          <w:spacing w:val="-1"/>
        </w:rPr>
        <w:t>входов</w:t>
      </w:r>
      <w:r w:rsidRPr="00552D1B">
        <w:rPr>
          <w:spacing w:val="-9"/>
        </w:rPr>
        <w:t xml:space="preserve"> </w:t>
      </w:r>
      <w:r>
        <w:t>A</w:t>
      </w:r>
      <w:r w:rsidRPr="00552D1B">
        <w:t>...</w:t>
      </w:r>
      <w:r>
        <w:t>D</w:t>
      </w:r>
      <w:r w:rsidRPr="00552D1B">
        <w:rPr>
          <w:spacing w:val="-10"/>
        </w:rPr>
        <w:t xml:space="preserve"> </w:t>
      </w:r>
      <w:r w:rsidRPr="00552D1B">
        <w:rPr>
          <w:spacing w:val="-1"/>
        </w:rPr>
        <w:t>передаются</w:t>
      </w:r>
      <w:r w:rsidRPr="00552D1B">
        <w:rPr>
          <w:spacing w:val="-9"/>
        </w:rPr>
        <w:t xml:space="preserve"> </w:t>
      </w:r>
      <w:r w:rsidRPr="00552D1B">
        <w:t>на</w:t>
      </w:r>
      <w:r w:rsidRPr="00552D1B">
        <w:rPr>
          <w:spacing w:val="-10"/>
        </w:rPr>
        <w:t xml:space="preserve"> </w:t>
      </w:r>
      <w:r w:rsidRPr="00552D1B">
        <w:rPr>
          <w:spacing w:val="-1"/>
        </w:rPr>
        <w:t>соответствующие</w:t>
      </w:r>
      <w:r w:rsidRPr="00552D1B">
        <w:rPr>
          <w:spacing w:val="-10"/>
        </w:rPr>
        <w:t xml:space="preserve"> </w:t>
      </w:r>
      <w:r w:rsidRPr="00552D1B">
        <w:rPr>
          <w:spacing w:val="-1"/>
        </w:rPr>
        <w:t>выходы</w:t>
      </w:r>
      <w:r w:rsidRPr="00552D1B">
        <w:rPr>
          <w:spacing w:val="-11"/>
        </w:rPr>
        <w:t xml:space="preserve"> </w:t>
      </w:r>
      <w:r>
        <w:t>QA</w:t>
      </w:r>
      <w:r w:rsidRPr="00552D1B">
        <w:t>...</w:t>
      </w:r>
      <w:r>
        <w:t>QD</w:t>
      </w:r>
      <w:r w:rsidRPr="00552D1B">
        <w:t>.</w:t>
      </w:r>
    </w:p>
    <w:p w:rsidR="00375EA5" w:rsidRDefault="00375EA5" w:rsidP="00375EA5">
      <w:pPr>
        <w:rPr>
          <w:spacing w:val="-1"/>
        </w:rPr>
      </w:pPr>
      <w:r w:rsidRPr="00552D1B">
        <w:t>Для режима</w:t>
      </w:r>
      <w:r w:rsidRPr="00552D1B">
        <w:rPr>
          <w:spacing w:val="-1"/>
        </w:rPr>
        <w:t xml:space="preserve"> сдвига </w:t>
      </w:r>
      <w:r w:rsidRPr="00552D1B">
        <w:t>напряжение</w:t>
      </w:r>
      <w:r w:rsidRPr="00552D1B">
        <w:rPr>
          <w:spacing w:val="-1"/>
        </w:rPr>
        <w:t xml:space="preserve"> </w:t>
      </w:r>
      <w:r w:rsidRPr="00552D1B">
        <w:t>на</w:t>
      </w:r>
      <w:r w:rsidRPr="00552D1B">
        <w:rPr>
          <w:spacing w:val="-1"/>
        </w:rPr>
        <w:t xml:space="preserve"> </w:t>
      </w:r>
      <w:r w:rsidRPr="00552D1B">
        <w:t>входе</w:t>
      </w:r>
      <w:r w:rsidRPr="00552D1B">
        <w:rPr>
          <w:spacing w:val="4"/>
        </w:rPr>
        <w:t xml:space="preserve"> </w:t>
      </w:r>
      <w:r>
        <w:rPr>
          <w:spacing w:val="-1"/>
        </w:rPr>
        <w:t>LD</w:t>
      </w:r>
      <w:r w:rsidRPr="00552D1B">
        <w:rPr>
          <w:spacing w:val="-1"/>
        </w:rPr>
        <w:t>/</w:t>
      </w:r>
      <w:r>
        <w:rPr>
          <w:spacing w:val="-1"/>
        </w:rPr>
        <w:t>SH</w:t>
      </w:r>
      <w:r w:rsidRPr="00552D1B">
        <w:rPr>
          <w:spacing w:val="-1"/>
        </w:rPr>
        <w:t xml:space="preserve"> </w:t>
      </w:r>
      <w:r w:rsidRPr="00552D1B">
        <w:t>надо</w:t>
      </w:r>
      <w:r w:rsidRPr="00552D1B">
        <w:rPr>
          <w:spacing w:val="7"/>
        </w:rPr>
        <w:t xml:space="preserve"> </w:t>
      </w:r>
      <w:r w:rsidRPr="00552D1B">
        <w:t>зафиксировать</w:t>
      </w:r>
      <w:r w:rsidRPr="00552D1B">
        <w:rPr>
          <w:spacing w:val="-3"/>
        </w:rPr>
        <w:t xml:space="preserve"> </w:t>
      </w:r>
      <w:r w:rsidRPr="00552D1B">
        <w:rPr>
          <w:spacing w:val="2"/>
        </w:rPr>
        <w:t>на</w:t>
      </w:r>
      <w:r w:rsidRPr="00552D1B">
        <w:rPr>
          <w:spacing w:val="42"/>
          <w:w w:val="99"/>
        </w:rPr>
        <w:t xml:space="preserve"> </w:t>
      </w:r>
      <w:r w:rsidRPr="00552D1B">
        <w:rPr>
          <w:spacing w:val="-1"/>
        </w:rPr>
        <w:t>высоком</w:t>
      </w:r>
      <w:r w:rsidRPr="00552D1B">
        <w:rPr>
          <w:spacing w:val="46"/>
        </w:rPr>
        <w:t xml:space="preserve"> </w:t>
      </w:r>
      <w:r w:rsidRPr="00552D1B">
        <w:rPr>
          <w:spacing w:val="-1"/>
        </w:rPr>
        <w:t>уровне.</w:t>
      </w:r>
      <w:r w:rsidRPr="00552D1B">
        <w:rPr>
          <w:spacing w:val="47"/>
        </w:rPr>
        <w:t xml:space="preserve"> </w:t>
      </w:r>
      <w:r w:rsidRPr="00552D1B">
        <w:rPr>
          <w:spacing w:val="-1"/>
        </w:rPr>
        <w:t>Низким</w:t>
      </w:r>
      <w:r w:rsidRPr="00552D1B">
        <w:rPr>
          <w:spacing w:val="47"/>
        </w:rPr>
        <w:t xml:space="preserve"> </w:t>
      </w:r>
      <w:r w:rsidRPr="00552D1B">
        <w:rPr>
          <w:spacing w:val="-1"/>
        </w:rPr>
        <w:t>уровнем</w:t>
      </w:r>
      <w:r w:rsidRPr="00552D1B">
        <w:rPr>
          <w:spacing w:val="41"/>
        </w:rPr>
        <w:t xml:space="preserve"> </w:t>
      </w:r>
      <w:r w:rsidRPr="00552D1B">
        <w:t>на</w:t>
      </w:r>
      <w:r w:rsidRPr="00552D1B">
        <w:rPr>
          <w:spacing w:val="47"/>
        </w:rPr>
        <w:t xml:space="preserve"> </w:t>
      </w:r>
      <w:r w:rsidRPr="00552D1B">
        <w:rPr>
          <w:spacing w:val="-1"/>
        </w:rPr>
        <w:t>входе</w:t>
      </w:r>
      <w:r w:rsidRPr="00552D1B">
        <w:rPr>
          <w:spacing w:val="41"/>
        </w:rPr>
        <w:t xml:space="preserve"> </w:t>
      </w:r>
      <w:r>
        <w:rPr>
          <w:spacing w:val="-1"/>
        </w:rPr>
        <w:t>CLR</w:t>
      </w:r>
      <w:r w:rsidRPr="00552D1B">
        <w:rPr>
          <w:spacing w:val="47"/>
        </w:rPr>
        <w:t xml:space="preserve"> </w:t>
      </w:r>
      <w:r w:rsidRPr="00552D1B">
        <w:rPr>
          <w:spacing w:val="-1"/>
        </w:rPr>
        <w:t>всем</w:t>
      </w:r>
      <w:r w:rsidRPr="00552D1B">
        <w:rPr>
          <w:spacing w:val="41"/>
        </w:rPr>
        <w:t xml:space="preserve"> </w:t>
      </w:r>
      <w:r w:rsidRPr="00552D1B">
        <w:rPr>
          <w:spacing w:val="-1"/>
        </w:rPr>
        <w:t>выходным</w:t>
      </w:r>
      <w:r w:rsidRPr="00552D1B">
        <w:rPr>
          <w:spacing w:val="42"/>
        </w:rPr>
        <w:t xml:space="preserve"> </w:t>
      </w:r>
      <w:r w:rsidRPr="00552D1B">
        <w:t>сигналам</w:t>
      </w:r>
      <w:r w:rsidRPr="00552D1B">
        <w:rPr>
          <w:spacing w:val="58"/>
          <w:w w:val="99"/>
        </w:rPr>
        <w:t xml:space="preserve"> </w:t>
      </w:r>
      <w:r w:rsidRPr="00552D1B">
        <w:rPr>
          <w:spacing w:val="-1"/>
        </w:rPr>
        <w:t>присваивается</w:t>
      </w:r>
      <w:r w:rsidRPr="00552D1B">
        <w:rPr>
          <w:spacing w:val="-15"/>
        </w:rPr>
        <w:t xml:space="preserve"> </w:t>
      </w:r>
      <w:r w:rsidRPr="00552D1B">
        <w:rPr>
          <w:spacing w:val="-1"/>
        </w:rPr>
        <w:t>низкий</w:t>
      </w:r>
      <w:r w:rsidRPr="00552D1B">
        <w:rPr>
          <w:spacing w:val="-12"/>
        </w:rPr>
        <w:t xml:space="preserve"> </w:t>
      </w:r>
      <w:r w:rsidRPr="00552D1B">
        <w:rPr>
          <w:spacing w:val="-1"/>
        </w:rPr>
        <w:t>уровень.</w:t>
      </w:r>
    </w:p>
    <w:p w:rsidR="00375EA5" w:rsidRPr="009B2E61" w:rsidRDefault="00375EA5" w:rsidP="00375EA5">
      <w:pPr>
        <w:pStyle w:val="aff"/>
        <w:keepNext/>
        <w:rPr>
          <w:lang w:val="ru-RU"/>
        </w:rPr>
      </w:pPr>
      <w:r w:rsidRPr="009B2E61">
        <w:rPr>
          <w:lang w:val="ru-RU"/>
        </w:rPr>
        <w:t xml:space="preserve">Таблица </w:t>
      </w:r>
      <w:r>
        <w:fldChar w:fldCharType="begin"/>
      </w:r>
      <w:r w:rsidRPr="009B2E61">
        <w:rPr>
          <w:lang w:val="ru-RU"/>
        </w:rPr>
        <w:instrText xml:space="preserve"> </w:instrText>
      </w:r>
      <w:r>
        <w:instrText>SEQ</w:instrText>
      </w:r>
      <w:r w:rsidRPr="009B2E61">
        <w:rPr>
          <w:lang w:val="ru-RU"/>
        </w:rPr>
        <w:instrText xml:space="preserve"> Таблица \* </w:instrText>
      </w:r>
      <w:r>
        <w:instrText>ARABIC</w:instrText>
      </w:r>
      <w:r w:rsidRPr="009B2E61">
        <w:rPr>
          <w:lang w:val="ru-RU"/>
        </w:rPr>
        <w:instrText xml:space="preserve"> </w:instrText>
      </w:r>
      <w:r>
        <w:fldChar w:fldCharType="separate"/>
      </w:r>
      <w:r w:rsidRPr="009B2E61">
        <w:rPr>
          <w:noProof/>
          <w:lang w:val="ru-RU"/>
        </w:rPr>
        <w:t>2</w:t>
      </w:r>
      <w:r>
        <w:fldChar w:fldCharType="end"/>
      </w:r>
      <w:r>
        <w:rPr>
          <w:lang w:val="ru-RU"/>
        </w:rPr>
        <w:t xml:space="preserve"> – Исходные данные и результаты эксперимента</w:t>
      </w:r>
    </w:p>
    <w:tbl>
      <w:tblPr>
        <w:tblStyle w:val="a3"/>
        <w:tblW w:w="9356" w:type="dxa"/>
        <w:tblLook w:val="04A0" w:firstRow="1" w:lastRow="0" w:firstColumn="1" w:lastColumn="0" w:noHBand="0" w:noVBand="1"/>
      </w:tblPr>
      <w:tblGrid>
        <w:gridCol w:w="701"/>
        <w:gridCol w:w="944"/>
        <w:gridCol w:w="944"/>
        <w:gridCol w:w="944"/>
        <w:gridCol w:w="944"/>
        <w:gridCol w:w="944"/>
        <w:gridCol w:w="944"/>
        <w:gridCol w:w="944"/>
        <w:gridCol w:w="945"/>
        <w:gridCol w:w="1102"/>
      </w:tblGrid>
      <w:tr w:rsidR="00375EA5" w:rsidRPr="008D40ED" w:rsidTr="00375EA5">
        <w:tc>
          <w:tcPr>
            <w:tcW w:w="672" w:type="dxa"/>
            <w:vMerge w:val="restart"/>
            <w:vAlign w:val="center"/>
          </w:tcPr>
          <w:p w:rsidR="00375EA5" w:rsidRPr="008D40ED" w:rsidRDefault="00375EA5" w:rsidP="00375EA5">
            <w:pPr>
              <w:jc w:val="center"/>
              <w:rPr>
                <w:spacing w:val="-1"/>
                <w:sz w:val="24"/>
                <w:szCs w:val="24"/>
              </w:rPr>
            </w:pPr>
            <w:r w:rsidRPr="008D40ED">
              <w:rPr>
                <w:spacing w:val="-1"/>
                <w:sz w:val="24"/>
                <w:szCs w:val="24"/>
              </w:rPr>
              <w:t>№</w:t>
            </w:r>
          </w:p>
        </w:tc>
        <w:tc>
          <w:tcPr>
            <w:tcW w:w="7233" w:type="dxa"/>
            <w:gridSpan w:val="8"/>
            <w:vAlign w:val="center"/>
          </w:tcPr>
          <w:p w:rsidR="00375EA5" w:rsidRPr="008D40ED" w:rsidRDefault="00375EA5" w:rsidP="00375EA5">
            <w:pPr>
              <w:jc w:val="center"/>
              <w:rPr>
                <w:spacing w:val="-1"/>
                <w:sz w:val="24"/>
                <w:szCs w:val="24"/>
              </w:rPr>
            </w:pPr>
            <w:r w:rsidRPr="008D40ED">
              <w:rPr>
                <w:spacing w:val="-1"/>
                <w:sz w:val="24"/>
                <w:szCs w:val="24"/>
              </w:rPr>
              <w:t>Входы</w:t>
            </w:r>
          </w:p>
        </w:tc>
        <w:tc>
          <w:tcPr>
            <w:tcW w:w="1055" w:type="dxa"/>
            <w:vMerge w:val="restart"/>
            <w:vAlign w:val="center"/>
          </w:tcPr>
          <w:p w:rsidR="00375EA5" w:rsidRPr="008D40ED" w:rsidRDefault="00375EA5" w:rsidP="00375EA5">
            <w:pPr>
              <w:jc w:val="center"/>
              <w:rPr>
                <w:spacing w:val="-1"/>
                <w:sz w:val="24"/>
                <w:szCs w:val="24"/>
              </w:rPr>
            </w:pPr>
            <w:r>
              <w:rPr>
                <w:spacing w:val="-1"/>
                <w:sz w:val="24"/>
                <w:szCs w:val="24"/>
              </w:rPr>
              <w:t>Выходы</w:t>
            </w:r>
          </w:p>
        </w:tc>
      </w:tr>
      <w:tr w:rsidR="00375EA5" w:rsidRPr="008D40ED" w:rsidTr="00375EA5">
        <w:tc>
          <w:tcPr>
            <w:tcW w:w="672" w:type="dxa"/>
            <w:vMerge/>
          </w:tcPr>
          <w:p w:rsidR="00375EA5" w:rsidRPr="008D40ED" w:rsidRDefault="00375EA5" w:rsidP="00375EA5">
            <w:pPr>
              <w:rPr>
                <w:spacing w:val="-1"/>
                <w:sz w:val="24"/>
                <w:szCs w:val="24"/>
              </w:rPr>
            </w:pPr>
          </w:p>
        </w:tc>
        <w:tc>
          <w:tcPr>
            <w:tcW w:w="904" w:type="dxa"/>
            <w:vAlign w:val="center"/>
          </w:tcPr>
          <w:p w:rsidR="00375EA5" w:rsidRPr="008D40ED" w:rsidRDefault="00375EA5" w:rsidP="00375EA5">
            <w:pPr>
              <w:jc w:val="center"/>
              <w:rPr>
                <w:spacing w:val="-1"/>
                <w:sz w:val="24"/>
                <w:szCs w:val="24"/>
              </w:rPr>
            </w:pPr>
            <w:r w:rsidRPr="008D40ED">
              <w:rPr>
                <w:spacing w:val="-1"/>
                <w:sz w:val="24"/>
                <w:szCs w:val="24"/>
              </w:rPr>
              <w:t>D</w:t>
            </w:r>
          </w:p>
        </w:tc>
        <w:tc>
          <w:tcPr>
            <w:tcW w:w="904" w:type="dxa"/>
            <w:vAlign w:val="center"/>
          </w:tcPr>
          <w:p w:rsidR="00375EA5" w:rsidRPr="008D40ED" w:rsidRDefault="00375EA5" w:rsidP="00375EA5">
            <w:pPr>
              <w:jc w:val="center"/>
              <w:rPr>
                <w:spacing w:val="-1"/>
                <w:sz w:val="24"/>
                <w:szCs w:val="24"/>
              </w:rPr>
            </w:pPr>
            <w:r w:rsidRPr="008D40ED">
              <w:rPr>
                <w:spacing w:val="-1"/>
                <w:sz w:val="24"/>
                <w:szCs w:val="24"/>
              </w:rPr>
              <w:t>C</w:t>
            </w:r>
          </w:p>
        </w:tc>
        <w:tc>
          <w:tcPr>
            <w:tcW w:w="904" w:type="dxa"/>
            <w:vAlign w:val="center"/>
          </w:tcPr>
          <w:p w:rsidR="00375EA5" w:rsidRPr="008D40ED" w:rsidRDefault="00375EA5" w:rsidP="00375EA5">
            <w:pPr>
              <w:jc w:val="center"/>
              <w:rPr>
                <w:spacing w:val="-1"/>
                <w:sz w:val="24"/>
                <w:szCs w:val="24"/>
              </w:rPr>
            </w:pPr>
            <w:r w:rsidRPr="008D40ED">
              <w:rPr>
                <w:spacing w:val="-1"/>
                <w:sz w:val="24"/>
                <w:szCs w:val="24"/>
              </w:rPr>
              <w:t>B</w:t>
            </w:r>
          </w:p>
        </w:tc>
        <w:tc>
          <w:tcPr>
            <w:tcW w:w="904" w:type="dxa"/>
            <w:vAlign w:val="center"/>
          </w:tcPr>
          <w:p w:rsidR="00375EA5" w:rsidRPr="008D40ED" w:rsidRDefault="00375EA5" w:rsidP="00375EA5">
            <w:pPr>
              <w:jc w:val="center"/>
              <w:rPr>
                <w:spacing w:val="-1"/>
                <w:sz w:val="24"/>
                <w:szCs w:val="24"/>
              </w:rPr>
            </w:pPr>
            <w:r w:rsidRPr="008D40ED">
              <w:rPr>
                <w:spacing w:val="-1"/>
                <w:sz w:val="24"/>
                <w:szCs w:val="24"/>
              </w:rPr>
              <w:t>A</w:t>
            </w:r>
          </w:p>
        </w:tc>
        <w:tc>
          <w:tcPr>
            <w:tcW w:w="904" w:type="dxa"/>
            <w:vAlign w:val="center"/>
          </w:tcPr>
          <w:p w:rsidR="00375EA5" w:rsidRPr="008D40ED" w:rsidRDefault="00375EA5" w:rsidP="00375EA5">
            <w:pPr>
              <w:jc w:val="center"/>
              <w:rPr>
                <w:spacing w:val="-1"/>
                <w:sz w:val="24"/>
                <w:szCs w:val="24"/>
              </w:rPr>
            </w:pPr>
            <w:r w:rsidRPr="008D40ED">
              <w:rPr>
                <w:spacing w:val="-1"/>
                <w:sz w:val="24"/>
                <w:szCs w:val="24"/>
              </w:rPr>
              <w:t>K</w:t>
            </w:r>
          </w:p>
        </w:tc>
        <w:tc>
          <w:tcPr>
            <w:tcW w:w="904" w:type="dxa"/>
            <w:vAlign w:val="center"/>
          </w:tcPr>
          <w:p w:rsidR="00375EA5" w:rsidRPr="008D40ED" w:rsidRDefault="00375EA5" w:rsidP="00375EA5">
            <w:pPr>
              <w:jc w:val="center"/>
              <w:rPr>
                <w:spacing w:val="-1"/>
                <w:sz w:val="24"/>
                <w:szCs w:val="24"/>
              </w:rPr>
            </w:pPr>
            <w:r w:rsidRPr="008D40ED">
              <w:rPr>
                <w:spacing w:val="-1"/>
                <w:sz w:val="24"/>
                <w:szCs w:val="24"/>
              </w:rPr>
              <w:t>J</w:t>
            </w:r>
          </w:p>
        </w:tc>
        <w:tc>
          <w:tcPr>
            <w:tcW w:w="904" w:type="dxa"/>
            <w:vAlign w:val="center"/>
          </w:tcPr>
          <w:p w:rsidR="00375EA5" w:rsidRPr="008D40ED" w:rsidRDefault="00375EA5" w:rsidP="00375EA5">
            <w:pPr>
              <w:jc w:val="center"/>
              <w:rPr>
                <w:spacing w:val="-1"/>
                <w:sz w:val="24"/>
                <w:szCs w:val="24"/>
              </w:rPr>
            </w:pPr>
            <w:r w:rsidRPr="008D40ED">
              <w:rPr>
                <w:spacing w:val="-1"/>
                <w:sz w:val="24"/>
                <w:szCs w:val="24"/>
              </w:rPr>
              <w:t>CLR</w:t>
            </w:r>
          </w:p>
        </w:tc>
        <w:tc>
          <w:tcPr>
            <w:tcW w:w="905" w:type="dxa"/>
            <w:vAlign w:val="center"/>
          </w:tcPr>
          <w:p w:rsidR="00375EA5" w:rsidRPr="008D40ED" w:rsidRDefault="00375EA5" w:rsidP="00375EA5">
            <w:pPr>
              <w:jc w:val="center"/>
              <w:rPr>
                <w:spacing w:val="-1"/>
                <w:sz w:val="24"/>
                <w:szCs w:val="24"/>
              </w:rPr>
            </w:pPr>
            <w:r w:rsidRPr="008D40ED">
              <w:rPr>
                <w:spacing w:val="-1"/>
                <w:sz w:val="24"/>
                <w:szCs w:val="24"/>
              </w:rPr>
              <w:t>SH/LD</w:t>
            </w:r>
          </w:p>
        </w:tc>
        <w:tc>
          <w:tcPr>
            <w:tcW w:w="1055" w:type="dxa"/>
            <w:vMerge/>
          </w:tcPr>
          <w:p w:rsidR="00375EA5" w:rsidRPr="008D40ED" w:rsidRDefault="00375EA5" w:rsidP="00375EA5">
            <w:pP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sidRPr="008D40ED">
              <w:rPr>
                <w:spacing w:val="-1"/>
                <w:sz w:val="24"/>
                <w:szCs w:val="24"/>
              </w:rPr>
              <w:t>1</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5" w:type="dxa"/>
            <w:vAlign w:val="center"/>
          </w:tcPr>
          <w:p w:rsidR="00375EA5" w:rsidRPr="00D440B7" w:rsidRDefault="00375EA5" w:rsidP="00375EA5">
            <w:pPr>
              <w:jc w:val="center"/>
              <w:rPr>
                <w:sz w:val="20"/>
              </w:rPr>
            </w:pPr>
            <w:r>
              <w:rPr>
                <w:sz w:val="20"/>
              </w:rPr>
              <w:t>0</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2</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3</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4</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5</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0</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6</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7</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8</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9</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10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11</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vAlign w:val="center"/>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0</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12</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13</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031BCC" w:rsidTr="00375EA5">
        <w:tc>
          <w:tcPr>
            <w:tcW w:w="672" w:type="dxa"/>
            <w:vAlign w:val="center"/>
          </w:tcPr>
          <w:p w:rsidR="00375EA5" w:rsidRPr="008D40ED" w:rsidRDefault="00375EA5" w:rsidP="00375EA5">
            <w:pPr>
              <w:jc w:val="center"/>
              <w:rPr>
                <w:spacing w:val="-1"/>
                <w:sz w:val="24"/>
                <w:szCs w:val="24"/>
              </w:rPr>
            </w:pPr>
            <w:r>
              <w:rPr>
                <w:spacing w:val="-1"/>
                <w:sz w:val="24"/>
                <w:szCs w:val="24"/>
              </w:rPr>
              <w:t>14</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15</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16</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17</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0</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18</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Default="00375EA5" w:rsidP="00375EA5">
            <w:pPr>
              <w:jc w:val="center"/>
              <w:rPr>
                <w:spacing w:val="-1"/>
                <w:sz w:val="24"/>
                <w:szCs w:val="24"/>
              </w:rPr>
            </w:pPr>
            <w:r>
              <w:rPr>
                <w:spacing w:val="-1"/>
                <w:sz w:val="24"/>
                <w:szCs w:val="24"/>
              </w:rPr>
              <w:t>19</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Default="00375EA5" w:rsidP="00375EA5">
            <w:pPr>
              <w:jc w:val="center"/>
              <w:rPr>
                <w:spacing w:val="-1"/>
                <w:sz w:val="24"/>
                <w:szCs w:val="24"/>
              </w:rPr>
            </w:pPr>
            <w:r>
              <w:rPr>
                <w:spacing w:val="-1"/>
                <w:sz w:val="24"/>
                <w:szCs w:val="24"/>
              </w:rPr>
              <w:t>20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Default="00375EA5" w:rsidP="00375EA5">
            <w:pPr>
              <w:jc w:val="center"/>
              <w:rPr>
                <w:spacing w:val="-1"/>
                <w:sz w:val="24"/>
                <w:szCs w:val="24"/>
              </w:rPr>
            </w:pPr>
            <w:r>
              <w:rPr>
                <w:spacing w:val="-1"/>
                <w:sz w:val="24"/>
                <w:szCs w:val="24"/>
              </w:rPr>
              <w:t>21</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Default="00375EA5" w:rsidP="00375EA5">
            <w:pPr>
              <w:jc w:val="center"/>
              <w:rPr>
                <w:spacing w:val="-1"/>
                <w:sz w:val="24"/>
                <w:szCs w:val="24"/>
              </w:rPr>
            </w:pPr>
            <w:r>
              <w:rPr>
                <w:spacing w:val="-1"/>
                <w:sz w:val="24"/>
                <w:szCs w:val="24"/>
              </w:rPr>
              <w:t>22</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bl>
    <w:p w:rsidR="00375EA5" w:rsidRPr="00375EA5" w:rsidRDefault="00375EA5" w:rsidP="00375EA5">
      <w:pPr>
        <w:pStyle w:val="aff"/>
        <w:rPr>
          <w:color w:val="000000" w:themeColor="text1"/>
          <w:lang w:val="ru-RU"/>
        </w:rPr>
      </w:pPr>
    </w:p>
    <w:p w:rsidR="00743A75" w:rsidRDefault="00743A75">
      <w:pPr>
        <w:rPr>
          <w:color w:val="000000" w:themeColor="text1"/>
        </w:rPr>
      </w:pPr>
      <w:r>
        <w:rPr>
          <w:color w:val="000000" w:themeColor="text1"/>
        </w:rPr>
        <w:br w:type="page"/>
      </w:r>
    </w:p>
    <w:p w:rsidR="00743A75" w:rsidRDefault="00743A75" w:rsidP="00743A75">
      <w:pPr>
        <w:pStyle w:val="1"/>
      </w:pPr>
      <w:bookmarkStart w:id="26" w:name="_Toc93406079"/>
      <w:r>
        <w:t>Практическая подготовка № 11</w:t>
      </w:r>
      <w:r w:rsidRPr="00E36D7F">
        <w:t xml:space="preserve"> «</w:t>
      </w:r>
      <w:r w:rsidRPr="00743A75">
        <w:t>Исследование работы регистров</w:t>
      </w:r>
      <w:r w:rsidRPr="00E36D7F">
        <w:t>.»</w:t>
      </w:r>
      <w:bookmarkEnd w:id="26"/>
    </w:p>
    <w:p w:rsidR="00743A75" w:rsidRDefault="00743A75" w:rsidP="00743A75">
      <w:pPr>
        <w:spacing w:after="0" w:line="240" w:lineRule="auto"/>
        <w:jc w:val="center"/>
        <w:rPr>
          <w:szCs w:val="24"/>
          <w:u w:val="single"/>
        </w:rPr>
      </w:pPr>
      <w:r>
        <w:rPr>
          <w:szCs w:val="24"/>
          <w:u w:val="single"/>
        </w:rPr>
        <w:t>Алгоритм выполнения работы</w:t>
      </w:r>
    </w:p>
    <w:p w:rsidR="00375EA5" w:rsidRPr="00375EA5" w:rsidRDefault="00375EA5" w:rsidP="00375EA5">
      <w:pPr>
        <w:spacing w:after="0" w:line="360" w:lineRule="auto"/>
        <w:ind w:firstLine="709"/>
        <w:jc w:val="both"/>
        <w:rPr>
          <w:rFonts w:eastAsia="Times New Roman"/>
          <w:color w:val="000000"/>
          <w:szCs w:val="24"/>
          <w:lang w:eastAsia="ru-RU"/>
        </w:rPr>
      </w:pPr>
      <w:r w:rsidRPr="00375EA5">
        <w:rPr>
          <w:rFonts w:eastAsia="Times New Roman"/>
          <w:color w:val="000000"/>
          <w:szCs w:val="24"/>
          <w:lang w:eastAsia="ru-RU"/>
        </w:rPr>
        <w:t>Триггер является основным устройством, способным запоминать информацию. Он имеет два устойчивых состояния – 1 или 0. Наибольшее распространение получили полупроводниковые триггеры, выпускаемые в виде интегральных микросхем и представляющие собой двухкаскадные усилители постоянного тока с положительной обратной связью.</w:t>
      </w:r>
    </w:p>
    <w:p w:rsidR="00375EA5" w:rsidRPr="00375EA5" w:rsidRDefault="00375EA5" w:rsidP="00375EA5">
      <w:pPr>
        <w:spacing w:after="0" w:line="360" w:lineRule="auto"/>
        <w:ind w:firstLine="709"/>
        <w:jc w:val="both"/>
        <w:rPr>
          <w:rFonts w:eastAsia="Times New Roman"/>
          <w:color w:val="000000"/>
          <w:szCs w:val="24"/>
          <w:lang w:eastAsia="ru-RU"/>
        </w:rPr>
      </w:pPr>
      <w:r w:rsidRPr="00375EA5">
        <w:rPr>
          <w:rFonts w:eastAsia="Times New Roman"/>
          <w:color w:val="000000"/>
          <w:szCs w:val="24"/>
          <w:lang w:eastAsia="ru-RU"/>
        </w:rPr>
        <w:t>Перевод триггера из одного состояния в другое осуществляется подачей положительных или отрицательных импульсов на коллектор одного или другого транзистора. При этом один из двух имеющихся входов принимают устанавливающим триггер в состояние 1 и называют Sвходом (от англ.Set- установить), а другой, устанавливающий (сбрасывающий) триггер в состояние 0, называют входомR(от англ.Reset- сбросить). Такой триггер получил название RS-триггера. Его условное обозначение показано на рис..</w:t>
      </w:r>
    </w:p>
    <w:p w:rsidR="00375EA5" w:rsidRPr="00375EA5" w:rsidRDefault="00375EA5" w:rsidP="00375EA5">
      <w:pPr>
        <w:spacing w:after="0" w:line="360" w:lineRule="auto"/>
        <w:ind w:firstLine="709"/>
        <w:jc w:val="both"/>
        <w:rPr>
          <w:sz w:val="32"/>
        </w:rPr>
      </w:pPr>
      <w:r w:rsidRPr="00375EA5">
        <w:rPr>
          <w:rFonts w:eastAsia="Times New Roman"/>
          <w:noProof/>
          <w:color w:val="000000"/>
          <w:szCs w:val="24"/>
          <w:lang w:eastAsia="ru-RU"/>
        </w:rPr>
        <w:drawing>
          <wp:inline distT="0" distB="0" distL="0" distR="0" wp14:anchorId="2B0B289A" wp14:editId="6621594F">
            <wp:extent cx="790575" cy="790575"/>
            <wp:effectExtent l="0" t="0" r="9525" b="9525"/>
            <wp:docPr id="169" name="Рисунок 169" descr="https://studfiles.net/html/2706/1/html_i4vFlXRhPO.t034/img-fRSOK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1/html_i4vFlXRhPO.t034/img-fRSOKw.pn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p w:rsidR="00375EA5" w:rsidRPr="00375EA5" w:rsidRDefault="00375EA5" w:rsidP="00375EA5">
      <w:pPr>
        <w:spacing w:after="0" w:line="360" w:lineRule="auto"/>
        <w:ind w:firstLine="709"/>
        <w:jc w:val="both"/>
        <w:rPr>
          <w:rFonts w:eastAsia="Times New Roman"/>
          <w:color w:val="000000"/>
          <w:szCs w:val="24"/>
          <w:lang w:eastAsia="ru-RU"/>
        </w:rPr>
      </w:pPr>
      <w:r w:rsidRPr="00375EA5">
        <w:rPr>
          <w:rFonts w:eastAsia="Times New Roman"/>
          <w:color w:val="000000"/>
          <w:szCs w:val="24"/>
          <w:lang w:eastAsia="ru-RU"/>
        </w:rPr>
        <w:t>RS-триггеры обычно строятся на двух базовых логических элементах – либо «ИЛИ-НЕ», рис. 1 (а), либо на двух «И-НЕ». Поясним работу этого триггера.</w:t>
      </w:r>
    </w:p>
    <w:p w:rsidR="00375EA5" w:rsidRPr="00375EA5" w:rsidRDefault="00375EA5" w:rsidP="00375EA5">
      <w:pPr>
        <w:spacing w:after="0" w:line="360" w:lineRule="auto"/>
        <w:ind w:firstLine="709"/>
        <w:jc w:val="both"/>
        <w:rPr>
          <w:rFonts w:eastAsia="Times New Roman"/>
          <w:color w:val="000000"/>
          <w:szCs w:val="24"/>
          <w:lang w:eastAsia="ru-RU"/>
        </w:rPr>
      </w:pPr>
      <w:r w:rsidRPr="00375EA5">
        <w:rPr>
          <w:rFonts w:eastAsia="Times New Roman"/>
          <w:noProof/>
          <w:color w:val="000000"/>
          <w:szCs w:val="24"/>
          <w:lang w:eastAsia="ru-RU"/>
        </w:rPr>
        <w:drawing>
          <wp:inline distT="0" distB="0" distL="0" distR="0" wp14:anchorId="286C22D6" wp14:editId="57813E3D">
            <wp:extent cx="904875" cy="1123950"/>
            <wp:effectExtent l="0" t="0" r="9525" b="0"/>
            <wp:docPr id="170" name="Рисунок 170" descr="https://studfiles.net/html/2706/1/html_i4vFlXRhPO.t034/img-K0li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s.net/html/2706/1/html_i4vFlXRhPO.t034/img-K0liRs.pn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904875" cy="1123950"/>
                    </a:xfrm>
                    <a:prstGeom prst="rect">
                      <a:avLst/>
                    </a:prstGeom>
                    <a:noFill/>
                    <a:ln>
                      <a:noFill/>
                    </a:ln>
                  </pic:spPr>
                </pic:pic>
              </a:graphicData>
            </a:graphic>
          </wp:inline>
        </w:drawing>
      </w:r>
      <w:r w:rsidRPr="00375EA5">
        <w:rPr>
          <w:rFonts w:eastAsia="Times New Roman"/>
          <w:noProof/>
          <w:color w:val="000000"/>
          <w:szCs w:val="24"/>
          <w:lang w:eastAsia="ru-RU"/>
        </w:rPr>
        <w:drawing>
          <wp:inline distT="0" distB="0" distL="0" distR="0" wp14:anchorId="143D837A" wp14:editId="16E9A694">
            <wp:extent cx="1552575" cy="1592385"/>
            <wp:effectExtent l="0" t="0" r="0" b="8255"/>
            <wp:docPr id="171" name="Рисунок 171" descr="https://studfiles.net/html/2706/1/html_i4vFlXRhPO.t034/img-TxOb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s.net/html/2706/1/html_i4vFlXRhPO.t034/img-TxObH4.pn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558806" cy="1598776"/>
                    </a:xfrm>
                    <a:prstGeom prst="rect">
                      <a:avLst/>
                    </a:prstGeom>
                    <a:noFill/>
                    <a:ln>
                      <a:noFill/>
                    </a:ln>
                  </pic:spPr>
                </pic:pic>
              </a:graphicData>
            </a:graphic>
          </wp:inline>
        </w:drawing>
      </w:r>
    </w:p>
    <w:p w:rsidR="00375EA5" w:rsidRPr="00375EA5" w:rsidRDefault="00375EA5" w:rsidP="00375EA5">
      <w:pPr>
        <w:spacing w:after="0" w:line="360" w:lineRule="auto"/>
        <w:ind w:firstLine="709"/>
        <w:jc w:val="both"/>
        <w:rPr>
          <w:rFonts w:eastAsia="Times New Roman"/>
          <w:color w:val="000000"/>
          <w:szCs w:val="24"/>
          <w:lang w:eastAsia="ru-RU"/>
        </w:rPr>
      </w:pPr>
      <w:r w:rsidRPr="00375EA5">
        <w:rPr>
          <w:rFonts w:eastAsia="Times New Roman"/>
          <w:color w:val="000000"/>
          <w:szCs w:val="24"/>
          <w:lang w:eastAsia="ru-RU"/>
        </w:rPr>
        <w:t>а) схема; б) диаграмма сигналов.</w:t>
      </w:r>
    </w:p>
    <w:p w:rsidR="00375EA5" w:rsidRPr="00375EA5" w:rsidRDefault="00375EA5" w:rsidP="00375EA5">
      <w:pPr>
        <w:spacing w:after="0" w:line="360" w:lineRule="auto"/>
        <w:ind w:firstLine="709"/>
        <w:jc w:val="both"/>
        <w:rPr>
          <w:rFonts w:eastAsia="Times New Roman"/>
          <w:color w:val="000000"/>
          <w:szCs w:val="24"/>
          <w:lang w:eastAsia="ru-RU"/>
        </w:rPr>
      </w:pPr>
      <w:r w:rsidRPr="00375EA5">
        <w:rPr>
          <w:rFonts w:eastAsia="Times New Roman"/>
          <w:color w:val="000000"/>
          <w:szCs w:val="24"/>
          <w:lang w:eastAsia="ru-RU"/>
        </w:rPr>
        <w:t>Рис. 1. RS-триггеры на базе «ИЛИ-НЕ».</w:t>
      </w:r>
    </w:p>
    <w:p w:rsidR="00375EA5" w:rsidRPr="00375EA5" w:rsidRDefault="00375EA5" w:rsidP="00375EA5">
      <w:pPr>
        <w:spacing w:after="0" w:line="360" w:lineRule="auto"/>
        <w:ind w:firstLine="709"/>
        <w:jc w:val="both"/>
        <w:rPr>
          <w:rFonts w:eastAsia="Times New Roman"/>
          <w:color w:val="000000"/>
          <w:szCs w:val="24"/>
          <w:lang w:eastAsia="ru-RU"/>
        </w:rPr>
      </w:pPr>
      <w:r w:rsidRPr="00375EA5">
        <w:rPr>
          <w:rFonts w:eastAsia="Times New Roman"/>
          <w:color w:val="000000"/>
          <w:szCs w:val="24"/>
          <w:lang w:eastAsia="ru-RU"/>
        </w:rPr>
        <w:t>После поступления сигнала 1 на вход Sтриггер переключается в состояние 1, если он был в состоянии 0, или сохраняет 1 на выходе Q, если он уже находился в этом состоянии. Соответственно при поступлении 1 на входRтриггер переключается в 0 или сохраняет это состояние. Исходное состояние триггера (сразу после включения и при отсутствии сигналов 1 на входахSиR) не определено, оно является случайной величиной. Таким образом, триггер работает в соответствии с таблицей истинности, приведенной в табл. 7.1.</w:t>
      </w:r>
    </w:p>
    <w:p w:rsidR="00375EA5" w:rsidRPr="00375EA5" w:rsidRDefault="00375EA5" w:rsidP="00375EA5">
      <w:pPr>
        <w:spacing w:after="0" w:line="360" w:lineRule="auto"/>
        <w:ind w:firstLine="709"/>
        <w:jc w:val="both"/>
        <w:rPr>
          <w:rFonts w:eastAsia="Times New Roman"/>
          <w:color w:val="000000"/>
          <w:szCs w:val="24"/>
          <w:lang w:eastAsia="ru-RU"/>
        </w:rPr>
      </w:pPr>
      <w:r w:rsidRPr="00375EA5">
        <w:rPr>
          <w:rFonts w:eastAsia="Times New Roman"/>
          <w:color w:val="000000"/>
          <w:szCs w:val="24"/>
          <w:lang w:eastAsia="ru-RU"/>
        </w:rPr>
        <w:t>Триггеры разделяются по способу записи информации на асинхронные и синхронные. Состояние (выходной сигнал) асинхронного триггера может изменяться в любой момент – тогда, когда придет входной сигнал. В синхронном триггере состояние может меняться только в определенные моменты времени – тогда, когда поступает дополнительный синхронизирующий сигнал. RS-триггер является асинхронным.</w:t>
      </w:r>
    </w:p>
    <w:p w:rsidR="00375EA5" w:rsidRDefault="00375EA5" w:rsidP="00375EA5">
      <w:pPr>
        <w:spacing w:after="0"/>
        <w:jc w:val="both"/>
        <w:rPr>
          <w:rFonts w:eastAsia="Times New Roman"/>
          <w:color w:val="000000"/>
          <w:sz w:val="24"/>
          <w:szCs w:val="24"/>
          <w:lang w:eastAsia="ru-RU"/>
        </w:rPr>
      </w:pPr>
      <w:r>
        <w:rPr>
          <w:noProof/>
          <w:lang w:eastAsia="ru-RU"/>
        </w:rPr>
        <w:drawing>
          <wp:inline distT="0" distB="0" distL="0" distR="0" wp14:anchorId="6B161B9C" wp14:editId="4A2E2D8D">
            <wp:extent cx="5284381" cy="4222084"/>
            <wp:effectExtent l="0" t="0" r="0" b="7620"/>
            <wp:docPr id="15" name="Рисунок 15" descr="https://studfiles.net/html/6979/277/html_LS10brJuFG.Nx7L/img-O50Sv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files.net/html/6979/277/html_LS10brJuFG.Nx7L/img-O50SvD.png"/>
                    <pic:cNvPicPr>
                      <a:picLocks noChangeAspect="1" noChangeArrowheads="1"/>
                    </pic:cNvPicPr>
                  </pic:nvPicPr>
                  <pic:blipFill>
                    <a:blip r:embed="rId290" cstate="print"/>
                    <a:srcRect/>
                    <a:stretch>
                      <a:fillRect/>
                    </a:stretch>
                  </pic:blipFill>
                  <pic:spPr bwMode="auto">
                    <a:xfrm>
                      <a:off x="0" y="0"/>
                      <a:ext cx="5320500" cy="4250942"/>
                    </a:xfrm>
                    <a:prstGeom prst="rect">
                      <a:avLst/>
                    </a:prstGeom>
                    <a:noFill/>
                    <a:ln w="9525">
                      <a:noFill/>
                      <a:miter lim="800000"/>
                      <a:headEnd/>
                      <a:tailEnd/>
                    </a:ln>
                  </pic:spPr>
                </pic:pic>
              </a:graphicData>
            </a:graphic>
          </wp:inline>
        </w:drawing>
      </w:r>
    </w:p>
    <w:p w:rsidR="00375EA5" w:rsidRDefault="00375EA5" w:rsidP="00375EA5">
      <w:pPr>
        <w:spacing w:after="0"/>
        <w:jc w:val="both"/>
        <w:rPr>
          <w:rFonts w:eastAsia="Times New Roman"/>
          <w:b/>
          <w:color w:val="000000"/>
          <w:sz w:val="24"/>
          <w:szCs w:val="24"/>
          <w:lang w:eastAsia="ru-RU"/>
        </w:rPr>
      </w:pPr>
    </w:p>
    <w:p w:rsidR="00375EA5" w:rsidRDefault="00375EA5" w:rsidP="00375EA5">
      <w:pPr>
        <w:spacing w:after="0"/>
        <w:jc w:val="both"/>
        <w:rPr>
          <w:rFonts w:eastAsia="Times New Roman"/>
          <w:b/>
          <w:color w:val="000000"/>
          <w:sz w:val="24"/>
          <w:szCs w:val="24"/>
          <w:lang w:eastAsia="ru-RU"/>
        </w:rPr>
      </w:pPr>
      <w:r>
        <w:rPr>
          <w:noProof/>
          <w:lang w:eastAsia="ru-RU"/>
        </w:rPr>
        <w:drawing>
          <wp:inline distT="0" distB="0" distL="0" distR="0" wp14:anchorId="68965A0E" wp14:editId="6B09B123">
            <wp:extent cx="5752214" cy="3594896"/>
            <wp:effectExtent l="0" t="0" r="1270" b="5715"/>
            <wp:docPr id="172" name="Рисунок 172" descr="https://studfiles.net/html/6979/277/html_LS10brJuFG.Nx7L/img-Gi55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udfiles.net/html/6979/277/html_LS10brJuFG.Nx7L/img-Gi55xt.png"/>
                    <pic:cNvPicPr>
                      <a:picLocks noChangeAspect="1" noChangeArrowheads="1"/>
                    </pic:cNvPicPr>
                  </pic:nvPicPr>
                  <pic:blipFill>
                    <a:blip r:embed="rId291" cstate="print"/>
                    <a:srcRect/>
                    <a:stretch>
                      <a:fillRect/>
                    </a:stretch>
                  </pic:blipFill>
                  <pic:spPr bwMode="auto">
                    <a:xfrm>
                      <a:off x="0" y="0"/>
                      <a:ext cx="5782989" cy="3614129"/>
                    </a:xfrm>
                    <a:prstGeom prst="rect">
                      <a:avLst/>
                    </a:prstGeom>
                    <a:noFill/>
                    <a:ln w="9525">
                      <a:noFill/>
                      <a:miter lim="800000"/>
                      <a:headEnd/>
                      <a:tailEnd/>
                    </a:ln>
                  </pic:spPr>
                </pic:pic>
              </a:graphicData>
            </a:graphic>
          </wp:inline>
        </w:drawing>
      </w:r>
    </w:p>
    <w:p w:rsidR="00743A75" w:rsidRDefault="00743A75">
      <w:pPr>
        <w:rPr>
          <w:color w:val="000000" w:themeColor="text1"/>
        </w:rPr>
      </w:pPr>
    </w:p>
    <w:p w:rsidR="00375EA5" w:rsidRPr="003D4AAB" w:rsidRDefault="00375EA5" w:rsidP="00375EA5">
      <w:pPr>
        <w:pStyle w:val="af5"/>
        <w:shd w:val="clear" w:color="auto" w:fill="FFFFFF"/>
        <w:spacing w:before="0" w:beforeAutospacing="0" w:after="0" w:afterAutospacing="0" w:line="360" w:lineRule="auto"/>
        <w:jc w:val="center"/>
        <w:rPr>
          <w:color w:val="212529"/>
          <w:sz w:val="32"/>
          <w:szCs w:val="28"/>
        </w:rPr>
      </w:pPr>
      <w:r w:rsidRPr="003D4AAB">
        <w:rPr>
          <w:sz w:val="28"/>
          <w:u w:val="single"/>
        </w:rPr>
        <w:t>Задания</w:t>
      </w:r>
    </w:p>
    <w:p w:rsidR="00375EA5" w:rsidRPr="001E687E" w:rsidRDefault="00375EA5" w:rsidP="005B138D">
      <w:pPr>
        <w:pStyle w:val="af0"/>
        <w:numPr>
          <w:ilvl w:val="0"/>
          <w:numId w:val="32"/>
        </w:numPr>
        <w:spacing w:after="0"/>
        <w:jc w:val="both"/>
        <w:rPr>
          <w:sz w:val="24"/>
          <w:szCs w:val="24"/>
        </w:rPr>
      </w:pPr>
      <w:r w:rsidRPr="00B83434">
        <w:rPr>
          <w:sz w:val="24"/>
          <w:szCs w:val="24"/>
        </w:rPr>
        <w:t xml:space="preserve">Построить асинхронный </w:t>
      </w:r>
      <w:r w:rsidRPr="00B83434">
        <w:rPr>
          <w:rFonts w:eastAsia="Times New Roman"/>
          <w:color w:val="000000"/>
          <w:sz w:val="24"/>
          <w:szCs w:val="24"/>
          <w:lang w:eastAsia="ru-RU"/>
        </w:rPr>
        <w:t xml:space="preserve">RS-триггер на элементах ИЛИ-НЕ. </w:t>
      </w:r>
      <w:r>
        <w:rPr>
          <w:rFonts w:eastAsia="Times New Roman"/>
          <w:color w:val="000000"/>
          <w:sz w:val="24"/>
          <w:szCs w:val="24"/>
          <w:lang w:eastAsia="ru-RU"/>
        </w:rPr>
        <w:t>Заполнить таблицу.</w:t>
      </w:r>
    </w:p>
    <w:tbl>
      <w:tblPr>
        <w:tblW w:w="6900" w:type="dxa"/>
        <w:shd w:val="clear" w:color="auto" w:fill="E1D8AA"/>
        <w:tblCellMar>
          <w:top w:w="15" w:type="dxa"/>
          <w:left w:w="15" w:type="dxa"/>
          <w:bottom w:w="15" w:type="dxa"/>
          <w:right w:w="15" w:type="dxa"/>
        </w:tblCellMar>
        <w:tblLook w:val="04A0" w:firstRow="1" w:lastRow="0" w:firstColumn="1" w:lastColumn="0" w:noHBand="0" w:noVBand="1"/>
      </w:tblPr>
      <w:tblGrid>
        <w:gridCol w:w="1725"/>
        <w:gridCol w:w="1725"/>
        <w:gridCol w:w="1725"/>
        <w:gridCol w:w="1725"/>
      </w:tblGrid>
      <w:tr w:rsidR="00375EA5" w:rsidRPr="001E687E" w:rsidTr="00375EA5">
        <w:tc>
          <w:tcPr>
            <w:tcW w:w="125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R</w:t>
            </w:r>
          </w:p>
        </w:tc>
        <w:tc>
          <w:tcPr>
            <w:tcW w:w="125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S</w:t>
            </w:r>
          </w:p>
        </w:tc>
        <w:tc>
          <w:tcPr>
            <w:tcW w:w="125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Q(t)</w:t>
            </w:r>
          </w:p>
        </w:tc>
        <w:tc>
          <w:tcPr>
            <w:tcW w:w="125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Q(t+1)</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bl>
    <w:p w:rsidR="00375EA5" w:rsidRPr="00B83434" w:rsidRDefault="00375EA5" w:rsidP="00375EA5">
      <w:pPr>
        <w:pStyle w:val="af0"/>
        <w:spacing w:after="0"/>
        <w:ind w:left="420"/>
        <w:jc w:val="both"/>
        <w:rPr>
          <w:sz w:val="24"/>
          <w:szCs w:val="24"/>
        </w:rPr>
      </w:pPr>
    </w:p>
    <w:p w:rsidR="00375EA5" w:rsidRPr="001E687E" w:rsidRDefault="00375EA5" w:rsidP="005B138D">
      <w:pPr>
        <w:pStyle w:val="af0"/>
        <w:numPr>
          <w:ilvl w:val="0"/>
          <w:numId w:val="32"/>
        </w:numPr>
        <w:spacing w:after="0"/>
        <w:jc w:val="both"/>
        <w:rPr>
          <w:sz w:val="24"/>
          <w:szCs w:val="24"/>
        </w:rPr>
      </w:pPr>
      <w:r w:rsidRPr="00B83434">
        <w:rPr>
          <w:sz w:val="24"/>
          <w:szCs w:val="24"/>
        </w:rPr>
        <w:t xml:space="preserve">Построить асинхронный </w:t>
      </w:r>
      <w:r w:rsidRPr="00B83434">
        <w:rPr>
          <w:rFonts w:eastAsia="Times New Roman"/>
          <w:color w:val="000000"/>
          <w:sz w:val="24"/>
          <w:szCs w:val="24"/>
          <w:lang w:eastAsia="ru-RU"/>
        </w:rPr>
        <w:t xml:space="preserve">RS-триггер на элементах И-НЕ. </w:t>
      </w:r>
      <w:r>
        <w:rPr>
          <w:rFonts w:eastAsia="Times New Roman"/>
          <w:color w:val="000000"/>
          <w:sz w:val="24"/>
          <w:szCs w:val="24"/>
          <w:lang w:eastAsia="ru-RU"/>
        </w:rPr>
        <w:t>Заполнить таблицу.</w:t>
      </w:r>
    </w:p>
    <w:tbl>
      <w:tblPr>
        <w:tblW w:w="6900" w:type="dxa"/>
        <w:shd w:val="clear" w:color="auto" w:fill="E1D8AA"/>
        <w:tblCellMar>
          <w:top w:w="15" w:type="dxa"/>
          <w:left w:w="15" w:type="dxa"/>
          <w:bottom w:w="15" w:type="dxa"/>
          <w:right w:w="15" w:type="dxa"/>
        </w:tblCellMar>
        <w:tblLook w:val="04A0" w:firstRow="1" w:lastRow="0" w:firstColumn="1" w:lastColumn="0" w:noHBand="0" w:noVBand="1"/>
      </w:tblPr>
      <w:tblGrid>
        <w:gridCol w:w="1725"/>
        <w:gridCol w:w="1725"/>
        <w:gridCol w:w="1725"/>
        <w:gridCol w:w="1725"/>
      </w:tblGrid>
      <w:tr w:rsidR="00375EA5" w:rsidRPr="001E687E" w:rsidTr="00375EA5">
        <w:tc>
          <w:tcPr>
            <w:tcW w:w="125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R</w:t>
            </w:r>
          </w:p>
        </w:tc>
        <w:tc>
          <w:tcPr>
            <w:tcW w:w="125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S</w:t>
            </w:r>
          </w:p>
        </w:tc>
        <w:tc>
          <w:tcPr>
            <w:tcW w:w="125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Q(t)</w:t>
            </w:r>
          </w:p>
        </w:tc>
        <w:tc>
          <w:tcPr>
            <w:tcW w:w="125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Q(t+1)</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bl>
    <w:p w:rsidR="00375EA5" w:rsidRPr="00B83434" w:rsidRDefault="00375EA5" w:rsidP="00375EA5">
      <w:pPr>
        <w:pStyle w:val="af0"/>
        <w:spacing w:after="0"/>
        <w:ind w:left="420"/>
        <w:jc w:val="both"/>
        <w:rPr>
          <w:sz w:val="24"/>
          <w:szCs w:val="24"/>
        </w:rPr>
      </w:pPr>
    </w:p>
    <w:p w:rsidR="00375EA5" w:rsidRPr="00B83434" w:rsidRDefault="00375EA5" w:rsidP="005B138D">
      <w:pPr>
        <w:pStyle w:val="af0"/>
        <w:numPr>
          <w:ilvl w:val="0"/>
          <w:numId w:val="32"/>
        </w:numPr>
        <w:spacing w:after="0"/>
        <w:jc w:val="both"/>
        <w:rPr>
          <w:sz w:val="24"/>
          <w:szCs w:val="24"/>
        </w:rPr>
      </w:pPr>
      <w:r w:rsidRPr="00B83434">
        <w:rPr>
          <w:sz w:val="24"/>
          <w:szCs w:val="24"/>
        </w:rPr>
        <w:t xml:space="preserve">Построить асинхронный </w:t>
      </w:r>
      <w:r w:rsidRPr="00B83434">
        <w:rPr>
          <w:rFonts w:eastAsia="Times New Roman"/>
          <w:color w:val="000000"/>
          <w:sz w:val="24"/>
          <w:szCs w:val="24"/>
          <w:lang w:eastAsia="ru-RU"/>
        </w:rPr>
        <w:t>RS-триггер</w:t>
      </w:r>
      <w:r>
        <w:rPr>
          <w:rFonts w:eastAsia="Times New Roman"/>
          <w:color w:val="000000"/>
          <w:sz w:val="24"/>
          <w:szCs w:val="24"/>
          <w:lang w:eastAsia="ru-RU"/>
        </w:rPr>
        <w:t xml:space="preserve"> на микросхеме </w:t>
      </w:r>
      <w:r>
        <w:rPr>
          <w:rFonts w:eastAsia="Times New Roman"/>
          <w:color w:val="000000"/>
          <w:sz w:val="24"/>
          <w:szCs w:val="24"/>
          <w:lang w:val="en-US" w:eastAsia="ru-RU"/>
        </w:rPr>
        <w:t>EWB</w:t>
      </w:r>
      <w:r>
        <w:rPr>
          <w:rFonts w:eastAsia="Times New Roman"/>
          <w:color w:val="000000"/>
          <w:sz w:val="24"/>
          <w:szCs w:val="24"/>
          <w:lang w:eastAsia="ru-RU"/>
        </w:rPr>
        <w:t xml:space="preserve">. </w:t>
      </w:r>
    </w:p>
    <w:p w:rsidR="00375EA5" w:rsidRPr="001E687E" w:rsidRDefault="00375EA5" w:rsidP="005B138D">
      <w:pPr>
        <w:pStyle w:val="af0"/>
        <w:numPr>
          <w:ilvl w:val="0"/>
          <w:numId w:val="32"/>
        </w:numPr>
        <w:spacing w:after="0"/>
        <w:jc w:val="both"/>
        <w:rPr>
          <w:sz w:val="24"/>
          <w:szCs w:val="24"/>
        </w:rPr>
      </w:pPr>
      <w:r w:rsidRPr="00B83434">
        <w:rPr>
          <w:sz w:val="24"/>
          <w:szCs w:val="24"/>
        </w:rPr>
        <w:t xml:space="preserve">Построить синхронный </w:t>
      </w:r>
      <w:r w:rsidRPr="00B83434">
        <w:rPr>
          <w:rFonts w:eastAsia="Times New Roman"/>
          <w:color w:val="000000"/>
          <w:sz w:val="24"/>
          <w:szCs w:val="24"/>
          <w:lang w:eastAsia="ru-RU"/>
        </w:rPr>
        <w:t>RS-триггер</w:t>
      </w:r>
      <w:r>
        <w:rPr>
          <w:rFonts w:eastAsia="Times New Roman"/>
          <w:color w:val="000000"/>
          <w:sz w:val="24"/>
          <w:szCs w:val="24"/>
          <w:lang w:eastAsia="ru-RU"/>
        </w:rPr>
        <w:t xml:space="preserve"> на элементах ИЛИ-НЕ. Записать таблицу истинности. </w:t>
      </w:r>
    </w:p>
    <w:tbl>
      <w:tblPr>
        <w:tblW w:w="7800" w:type="dxa"/>
        <w:shd w:val="clear" w:color="auto" w:fill="E1D8AA"/>
        <w:tblCellMar>
          <w:top w:w="15" w:type="dxa"/>
          <w:left w:w="15" w:type="dxa"/>
          <w:bottom w:w="15" w:type="dxa"/>
          <w:right w:w="15" w:type="dxa"/>
        </w:tblCellMar>
        <w:tblLook w:val="04A0" w:firstRow="1" w:lastRow="0" w:firstColumn="1" w:lastColumn="0" w:noHBand="0" w:noVBand="1"/>
      </w:tblPr>
      <w:tblGrid>
        <w:gridCol w:w="1560"/>
        <w:gridCol w:w="1560"/>
        <w:gridCol w:w="1560"/>
        <w:gridCol w:w="1560"/>
        <w:gridCol w:w="1560"/>
      </w:tblGrid>
      <w:tr w:rsidR="00375EA5" w:rsidRPr="001E687E" w:rsidTr="00375EA5">
        <w:tc>
          <w:tcPr>
            <w:tcW w:w="100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R</w:t>
            </w:r>
          </w:p>
        </w:tc>
        <w:tc>
          <w:tcPr>
            <w:tcW w:w="100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S</w:t>
            </w:r>
          </w:p>
        </w:tc>
        <w:tc>
          <w:tcPr>
            <w:tcW w:w="100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C</w:t>
            </w:r>
          </w:p>
        </w:tc>
        <w:tc>
          <w:tcPr>
            <w:tcW w:w="100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Q(t)</w:t>
            </w:r>
          </w:p>
        </w:tc>
        <w:tc>
          <w:tcPr>
            <w:tcW w:w="100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Q(t+1)</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bl>
    <w:p w:rsidR="00375EA5" w:rsidRPr="00B83434" w:rsidRDefault="00375EA5" w:rsidP="00375EA5">
      <w:pPr>
        <w:pStyle w:val="af0"/>
        <w:spacing w:after="0"/>
        <w:ind w:left="420"/>
        <w:jc w:val="both"/>
        <w:rPr>
          <w:sz w:val="24"/>
          <w:szCs w:val="24"/>
        </w:rPr>
      </w:pPr>
    </w:p>
    <w:p w:rsidR="00375EA5" w:rsidRDefault="00375EA5" w:rsidP="00375EA5">
      <w:pPr>
        <w:rPr>
          <w:color w:val="000000" w:themeColor="text1"/>
        </w:rPr>
      </w:pPr>
      <w:r w:rsidRPr="00B83434">
        <w:rPr>
          <w:sz w:val="24"/>
          <w:szCs w:val="24"/>
        </w:rPr>
        <w:t xml:space="preserve">Построить синхронный </w:t>
      </w:r>
      <w:r w:rsidRPr="00B83434">
        <w:rPr>
          <w:rFonts w:eastAsia="Times New Roman"/>
          <w:color w:val="000000"/>
          <w:sz w:val="24"/>
          <w:szCs w:val="24"/>
          <w:lang w:eastAsia="ru-RU"/>
        </w:rPr>
        <w:t>RS-триггер</w:t>
      </w:r>
      <w:r>
        <w:rPr>
          <w:rFonts w:eastAsia="Times New Roman"/>
          <w:color w:val="000000"/>
          <w:sz w:val="24"/>
          <w:szCs w:val="24"/>
          <w:lang w:eastAsia="ru-RU"/>
        </w:rPr>
        <w:t xml:space="preserve"> на микросхеме </w:t>
      </w:r>
      <w:r>
        <w:rPr>
          <w:rFonts w:eastAsia="Times New Roman"/>
          <w:color w:val="000000"/>
          <w:sz w:val="24"/>
          <w:szCs w:val="24"/>
          <w:lang w:val="en-US" w:eastAsia="ru-RU"/>
        </w:rPr>
        <w:t>EWB</w:t>
      </w:r>
      <w:r>
        <w:rPr>
          <w:rFonts w:eastAsia="Times New Roman"/>
          <w:color w:val="000000"/>
          <w:sz w:val="24"/>
          <w:szCs w:val="24"/>
          <w:lang w:eastAsia="ru-RU"/>
        </w:rPr>
        <w:t>.</w:t>
      </w:r>
    </w:p>
    <w:p w:rsidR="00F96B01" w:rsidRDefault="00743A75">
      <w:pPr>
        <w:rPr>
          <w:color w:val="000000" w:themeColor="text1"/>
        </w:rPr>
      </w:pPr>
      <w:r>
        <w:rPr>
          <w:color w:val="000000" w:themeColor="text1"/>
        </w:rPr>
        <w:br w:type="page"/>
      </w:r>
    </w:p>
    <w:p w:rsidR="00743A75" w:rsidRDefault="00743A75" w:rsidP="00743A75">
      <w:pPr>
        <w:pStyle w:val="1"/>
      </w:pPr>
      <w:bookmarkStart w:id="27" w:name="_Toc93406080"/>
      <w:r>
        <w:t>Практическая подготовка № 12</w:t>
      </w:r>
      <w:r w:rsidRPr="00E36D7F">
        <w:t xml:space="preserve"> «</w:t>
      </w:r>
      <w:r w:rsidRPr="00743A75">
        <w:t>Исследование счетчиков</w:t>
      </w:r>
      <w:r w:rsidRPr="00E36D7F">
        <w:t>.»</w:t>
      </w:r>
      <w:bookmarkEnd w:id="27"/>
    </w:p>
    <w:p w:rsidR="00743A75" w:rsidRDefault="00743A75" w:rsidP="00743A75">
      <w:pPr>
        <w:spacing w:after="0" w:line="240" w:lineRule="auto"/>
        <w:jc w:val="center"/>
        <w:rPr>
          <w:szCs w:val="24"/>
          <w:u w:val="single"/>
        </w:rPr>
      </w:pPr>
      <w:r>
        <w:rPr>
          <w:szCs w:val="24"/>
          <w:u w:val="single"/>
        </w:rPr>
        <w:t>Алгоритм выполнения работы</w:t>
      </w:r>
    </w:p>
    <w:p w:rsidR="005B138D" w:rsidRPr="005B138D" w:rsidRDefault="005B138D" w:rsidP="005B138D">
      <w:pPr>
        <w:spacing w:after="0" w:line="360" w:lineRule="auto"/>
        <w:ind w:firstLine="709"/>
        <w:jc w:val="both"/>
        <w:rPr>
          <w:rFonts w:cs="Times New Roman"/>
          <w:color w:val="000000" w:themeColor="text1"/>
          <w:szCs w:val="28"/>
        </w:rPr>
      </w:pPr>
      <w:r w:rsidRPr="005B138D">
        <w:rPr>
          <w:rFonts w:cs="Times New Roman"/>
          <w:color w:val="000000" w:themeColor="text1"/>
          <w:szCs w:val="28"/>
        </w:rPr>
        <w:t>Счётчиком называют узел цифровых устройств, который предназначен для подсчёта числа входных импульсов и хранения двоичного кода числа подсчитанных сигналов.</w:t>
      </w:r>
    </w:p>
    <w:p w:rsidR="005B138D" w:rsidRPr="005B138D" w:rsidRDefault="005B138D" w:rsidP="005B138D">
      <w:pPr>
        <w:spacing w:after="0" w:line="360" w:lineRule="auto"/>
        <w:ind w:firstLine="709"/>
        <w:jc w:val="both"/>
        <w:rPr>
          <w:rFonts w:cs="Times New Roman"/>
          <w:color w:val="000000" w:themeColor="text1"/>
          <w:szCs w:val="28"/>
        </w:rPr>
      </w:pPr>
      <w:r w:rsidRPr="005B138D">
        <w:rPr>
          <w:rFonts w:cs="Times New Roman"/>
          <w:color w:val="000000" w:themeColor="text1"/>
          <w:szCs w:val="28"/>
        </w:rPr>
        <w:t>Счётчики применяют для осуществления последовательного выполнения команд программы, подсчёта числа циклов выполненных операций, образования адресов при обращении к запоминающим устройствам.</w:t>
      </w:r>
    </w:p>
    <w:p w:rsidR="005B138D" w:rsidRPr="005B138D" w:rsidRDefault="005B138D" w:rsidP="005B138D">
      <w:pPr>
        <w:spacing w:after="0" w:line="360" w:lineRule="auto"/>
        <w:ind w:firstLine="709"/>
        <w:jc w:val="both"/>
        <w:rPr>
          <w:rFonts w:cs="Times New Roman"/>
          <w:color w:val="000000" w:themeColor="text1"/>
          <w:szCs w:val="28"/>
        </w:rPr>
      </w:pPr>
      <w:r w:rsidRPr="005B138D">
        <w:rPr>
          <w:rFonts w:cs="Times New Roman"/>
          <w:color w:val="000000" w:themeColor="text1"/>
          <w:szCs w:val="28"/>
        </w:rPr>
        <w:t>Счётчики – это конечные автоматы, внутреннего состояния которых определяются только количеством сигналов лог.1, пришедших на вход. Сигналы лог.0 не изменяют их внутреннее состояние.</w:t>
      </w:r>
    </w:p>
    <w:p w:rsidR="005B138D" w:rsidRPr="005B138D" w:rsidRDefault="005B138D" w:rsidP="005B138D">
      <w:pPr>
        <w:spacing w:after="0" w:line="360" w:lineRule="auto"/>
        <w:ind w:firstLine="709"/>
        <w:jc w:val="both"/>
        <w:rPr>
          <w:rFonts w:cs="Times New Roman"/>
          <w:color w:val="000000" w:themeColor="text1"/>
          <w:szCs w:val="28"/>
        </w:rPr>
      </w:pPr>
      <w:r w:rsidRPr="005B138D">
        <w:rPr>
          <w:rFonts w:cs="Times New Roman"/>
          <w:color w:val="000000" w:themeColor="text1"/>
          <w:szCs w:val="28"/>
        </w:rPr>
        <w:t>Различают счётчики с естественным и произвольным порядком счёта. Счётчики с естественным порядком счёта изменяют на единицу код формируемого или выходного сигнала при поступлении на вход каждой единицы. Счётчики с произвольным порядком счёта, называемые также пересчётными схемами формируют выходные сигналы только после подачи на их вход определённого количество единиц.</w:t>
      </w:r>
    </w:p>
    <w:p w:rsidR="005B138D" w:rsidRPr="005B138D" w:rsidRDefault="005B138D" w:rsidP="005B138D">
      <w:pPr>
        <w:spacing w:after="0" w:line="360" w:lineRule="auto"/>
        <w:ind w:firstLine="709"/>
        <w:jc w:val="both"/>
        <w:rPr>
          <w:rFonts w:cs="Times New Roman"/>
          <w:color w:val="000000" w:themeColor="text1"/>
          <w:szCs w:val="28"/>
        </w:rPr>
      </w:pPr>
      <w:r w:rsidRPr="005B138D">
        <w:rPr>
          <w:rFonts w:cs="Times New Roman"/>
          <w:color w:val="000000" w:themeColor="text1"/>
          <w:szCs w:val="28"/>
        </w:rPr>
        <w:t>Счётчики делятся на суммирующие, вычитающие и реверсивные, т. е. позволяющие как прибавить, так и вычесть очередную пришедшую на вход единицу.</w:t>
      </w:r>
    </w:p>
    <w:p w:rsidR="00743A75" w:rsidRPr="005B138D" w:rsidRDefault="005B138D" w:rsidP="005B138D">
      <w:pPr>
        <w:spacing w:after="0" w:line="360" w:lineRule="auto"/>
        <w:ind w:firstLine="709"/>
        <w:jc w:val="both"/>
        <w:rPr>
          <w:rFonts w:cs="Times New Roman"/>
          <w:color w:val="000000" w:themeColor="text1"/>
          <w:szCs w:val="28"/>
        </w:rPr>
      </w:pPr>
      <w:r w:rsidRPr="005B138D">
        <w:rPr>
          <w:rFonts w:cs="Times New Roman"/>
          <w:color w:val="000000" w:themeColor="text1"/>
          <w:szCs w:val="28"/>
        </w:rPr>
        <w:t>Модулем счёта (или коэффициентом пересчёта) М называют количество поступивших на вход единиц, которое возвращает счётчик или пересчётную схему в исходное состояние.</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Элементарными конечными автоматами в счётчиках являются </w:t>
      </w:r>
      <w:r w:rsidRPr="005B138D">
        <w:rPr>
          <w:rFonts w:eastAsiaTheme="majorEastAsia"/>
          <w:color w:val="000000"/>
          <w:sz w:val="28"/>
          <w:szCs w:val="28"/>
          <w:bdr w:val="none" w:sz="0" w:space="0" w:color="auto" w:frame="1"/>
        </w:rPr>
        <w:t>триггеры</w:t>
      </w:r>
      <w:r w:rsidRPr="005B138D">
        <w:rPr>
          <w:color w:val="000000"/>
          <w:sz w:val="28"/>
          <w:szCs w:val="28"/>
        </w:rPr>
        <w:t>. Количество триггеров, необходимое для реализации счётчика или пересчётной схемы, равно</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noProof/>
          <w:color w:val="000000"/>
          <w:sz w:val="28"/>
          <w:szCs w:val="28"/>
        </w:rPr>
        <w:drawing>
          <wp:inline distT="0" distB="0" distL="0" distR="0">
            <wp:extent cx="786765" cy="223520"/>
            <wp:effectExtent l="0" t="0" r="0" b="5080"/>
            <wp:docPr id="185" name="Рисунок 185" descr="https://pandia.ru/text/78/244/images/image001_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s://pandia.ru/text/78/244/images/image001_57.gif"/>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786765" cy="223520"/>
                    </a:xfrm>
                    <a:prstGeom prst="rect">
                      <a:avLst/>
                    </a:prstGeom>
                    <a:noFill/>
                    <a:ln>
                      <a:noFill/>
                    </a:ln>
                  </pic:spPr>
                </pic:pic>
              </a:graphicData>
            </a:graphic>
          </wp:inline>
        </w:drawing>
      </w:r>
      <w:r w:rsidRPr="005B138D">
        <w:rPr>
          <w:color w:val="000000"/>
          <w:sz w:val="28"/>
          <w:szCs w:val="28"/>
        </w:rPr>
        <w:t>, </w:t>
      </w:r>
      <w:r w:rsidRPr="005B138D">
        <w:rPr>
          <w:noProof/>
          <w:color w:val="000000"/>
          <w:sz w:val="28"/>
          <w:szCs w:val="28"/>
        </w:rPr>
        <w:drawing>
          <wp:inline distT="0" distB="0" distL="0" distR="0">
            <wp:extent cx="191135" cy="148590"/>
            <wp:effectExtent l="0" t="0" r="0" b="3810"/>
            <wp:docPr id="184" name="Рисунок 184" descr="https://pandia.ru/text/78/244/images/image002_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s://pandia.ru/text/78/244/images/image002_37.gif"/>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91135" cy="148590"/>
                    </a:xfrm>
                    <a:prstGeom prst="rect">
                      <a:avLst/>
                    </a:prstGeom>
                    <a:noFill/>
                    <a:ln>
                      <a:noFill/>
                    </a:ln>
                  </pic:spPr>
                </pic:pic>
              </a:graphicData>
            </a:graphic>
          </wp:inline>
        </w:drawing>
      </w:r>
      <w:r w:rsidRPr="005B138D">
        <w:rPr>
          <w:color w:val="000000"/>
          <w:sz w:val="28"/>
          <w:szCs w:val="28"/>
        </w:rPr>
        <w:t>– ближайшее целое число.</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Если возможное количество внутренних состояний счётчика </w:t>
      </w:r>
      <w:r w:rsidRPr="005B138D">
        <w:rPr>
          <w:noProof/>
          <w:color w:val="000000"/>
          <w:sz w:val="28"/>
          <w:szCs w:val="28"/>
        </w:rPr>
        <w:drawing>
          <wp:inline distT="0" distB="0" distL="0" distR="0">
            <wp:extent cx="499745" cy="201930"/>
            <wp:effectExtent l="0" t="0" r="0" b="7620"/>
            <wp:docPr id="183" name="Рисунок 183" descr="https://pandia.ru/text/78/244/images/image003_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s://pandia.ru/text/78/244/images/image003_32.gif"/>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99745" cy="201930"/>
                    </a:xfrm>
                    <a:prstGeom prst="rect">
                      <a:avLst/>
                    </a:prstGeom>
                    <a:noFill/>
                    <a:ln>
                      <a:noFill/>
                    </a:ln>
                  </pic:spPr>
                </pic:pic>
              </a:graphicData>
            </a:graphic>
          </wp:inline>
        </w:drawing>
      </w:r>
      <w:r w:rsidRPr="005B138D">
        <w:rPr>
          <w:color w:val="000000"/>
          <w:sz w:val="28"/>
          <w:szCs w:val="28"/>
        </w:rPr>
        <w:t>окажется больше модуля счёта </w:t>
      </w:r>
      <w:r w:rsidRPr="005B138D">
        <w:rPr>
          <w:noProof/>
          <w:color w:val="000000"/>
          <w:sz w:val="28"/>
          <w:szCs w:val="28"/>
        </w:rPr>
        <w:drawing>
          <wp:inline distT="0" distB="0" distL="0" distR="0">
            <wp:extent cx="223520" cy="170180"/>
            <wp:effectExtent l="0" t="0" r="5080" b="1270"/>
            <wp:docPr id="182" name="Рисунок 182" descr="https://pandia.ru/text/78/244/images/image004_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s://pandia.ru/text/78/244/images/image004_23.gif"/>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23520" cy="170180"/>
                    </a:xfrm>
                    <a:prstGeom prst="rect">
                      <a:avLst/>
                    </a:prstGeom>
                    <a:noFill/>
                    <a:ln>
                      <a:noFill/>
                    </a:ln>
                  </pic:spPr>
                </pic:pic>
              </a:graphicData>
            </a:graphic>
          </wp:inline>
        </w:drawing>
      </w:r>
      <w:r w:rsidRPr="005B138D">
        <w:rPr>
          <w:color w:val="000000"/>
          <w:sz w:val="28"/>
          <w:szCs w:val="28"/>
        </w:rPr>
        <w:t>, то часть состояний (</w:t>
      </w:r>
      <w:r w:rsidRPr="005B138D">
        <w:rPr>
          <w:noProof/>
          <w:color w:val="000000"/>
          <w:sz w:val="28"/>
          <w:szCs w:val="28"/>
        </w:rPr>
        <w:drawing>
          <wp:inline distT="0" distB="0" distL="0" distR="0">
            <wp:extent cx="457200" cy="180975"/>
            <wp:effectExtent l="0" t="0" r="0" b="9525"/>
            <wp:docPr id="181" name="Рисунок 181" descr="https://pandia.ru/text/78/244/images/image005_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s://pandia.ru/text/78/244/images/image005_22.gif"/>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5B138D">
        <w:rPr>
          <w:color w:val="000000"/>
          <w:sz w:val="28"/>
          <w:szCs w:val="28"/>
        </w:rPr>
        <w:t>) являются избыточной или запрещенной.</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Основными параметрами счётчиков является ёмкость, равная </w:t>
      </w:r>
      <w:r w:rsidRPr="005B138D">
        <w:rPr>
          <w:noProof/>
          <w:color w:val="000000"/>
          <w:sz w:val="28"/>
          <w:szCs w:val="28"/>
        </w:rPr>
        <w:drawing>
          <wp:inline distT="0" distB="0" distL="0" distR="0">
            <wp:extent cx="223520" cy="170180"/>
            <wp:effectExtent l="0" t="0" r="5080" b="1270"/>
            <wp:docPr id="180" name="Рисунок 180" descr="https://pandia.ru/text/78/244/images/image004_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s://pandia.ru/text/78/244/images/image004_23.gif"/>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23520" cy="170180"/>
                    </a:xfrm>
                    <a:prstGeom prst="rect">
                      <a:avLst/>
                    </a:prstGeom>
                    <a:noFill/>
                    <a:ln>
                      <a:noFill/>
                    </a:ln>
                  </pic:spPr>
                </pic:pic>
              </a:graphicData>
            </a:graphic>
          </wp:inline>
        </w:drawing>
      </w:r>
      <w:r w:rsidRPr="005B138D">
        <w:rPr>
          <w:color w:val="000000"/>
          <w:sz w:val="28"/>
          <w:szCs w:val="28"/>
        </w:rPr>
        <w:t> (для суммирующего счётчика это максимальное число единиц, которое может быть сосчитан), и быстродействие, определимое разрешающей способностью (минимально допустимым интервалом времени между входными сигналами, при котором еще не происходит сбоя, т. е. пропуска счета сигналов) и временем установки кода (интервалом времени между моментом поступления на вход единицы и моментом завершения перехода счётчиков новое состояние).</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Как и все дискретные автоматы, счётчики может быть асинхронными и синхронными (тактируемыми). Счётчики бывают последовательными, если при поступлении входного импульса триггеры перебрасываются последовательно друг за другом, и параллельными когда управляющий сигнал воздействует на все триггеры.</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Рассмотрим работу суммирующего счётчика с последовательным переносом, у которого </w:t>
      </w:r>
      <w:r w:rsidRPr="005B138D">
        <w:rPr>
          <w:noProof/>
          <w:color w:val="000000"/>
          <w:sz w:val="28"/>
          <w:szCs w:val="28"/>
        </w:rPr>
        <w:drawing>
          <wp:inline distT="0" distB="0" distL="0" distR="0">
            <wp:extent cx="446405" cy="180975"/>
            <wp:effectExtent l="0" t="0" r="0" b="9525"/>
            <wp:docPr id="179" name="Рисунок 179" descr="https://pandia.ru/text/78/244/images/image006_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s://pandia.ru/text/78/244/images/image006_22.gif"/>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46405" cy="180975"/>
                    </a:xfrm>
                    <a:prstGeom prst="rect">
                      <a:avLst/>
                    </a:prstGeom>
                    <a:noFill/>
                    <a:ln>
                      <a:noFill/>
                    </a:ln>
                  </pic:spPr>
                </pic:pic>
              </a:graphicData>
            </a:graphic>
          </wp:inline>
        </w:drawing>
      </w:r>
      <w:r w:rsidRPr="005B138D">
        <w:rPr>
          <w:color w:val="000000"/>
          <w:sz w:val="28"/>
          <w:szCs w:val="28"/>
        </w:rPr>
        <w:t>. Для синтеза необходимы </w:t>
      </w:r>
      <w:r w:rsidRPr="005B138D">
        <w:rPr>
          <w:noProof/>
          <w:color w:val="000000"/>
          <w:sz w:val="28"/>
          <w:szCs w:val="28"/>
        </w:rPr>
        <w:drawing>
          <wp:inline distT="0" distB="0" distL="0" distR="0">
            <wp:extent cx="1818005" cy="223520"/>
            <wp:effectExtent l="0" t="0" r="0" b="5080"/>
            <wp:docPr id="178" name="Рисунок 178" descr="https://pandia.ru/text/78/244/images/image007_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s://pandia.ru/text/78/244/images/image007_22.gif"/>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818005" cy="223520"/>
                    </a:xfrm>
                    <a:prstGeom prst="rect">
                      <a:avLst/>
                    </a:prstGeom>
                    <a:noFill/>
                    <a:ln>
                      <a:noFill/>
                    </a:ln>
                  </pic:spPr>
                </pic:pic>
              </a:graphicData>
            </a:graphic>
          </wp:inline>
        </w:drawing>
      </w:r>
      <w:r w:rsidRPr="005B138D">
        <w:rPr>
          <w:color w:val="000000"/>
          <w:sz w:val="28"/>
          <w:szCs w:val="28"/>
        </w:rPr>
        <w:t> триггера, соответствующие трем разрядам двоичного выходного числа. Обозначим через </w:t>
      </w:r>
      <w:r w:rsidRPr="005B138D">
        <w:rPr>
          <w:noProof/>
          <w:color w:val="000000"/>
          <w:sz w:val="28"/>
          <w:szCs w:val="28"/>
        </w:rPr>
        <w:drawing>
          <wp:inline distT="0" distB="0" distL="0" distR="0">
            <wp:extent cx="233680" cy="212725"/>
            <wp:effectExtent l="0" t="0" r="0" b="0"/>
            <wp:docPr id="177" name="Рисунок 177" descr="https://pandia.ru/text/78/244/images/image008_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s://pandia.ru/text/78/244/images/image008_17.gif"/>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33680" cy="212725"/>
                    </a:xfrm>
                    <a:prstGeom prst="rect">
                      <a:avLst/>
                    </a:prstGeom>
                    <a:noFill/>
                    <a:ln>
                      <a:noFill/>
                    </a:ln>
                  </pic:spPr>
                </pic:pic>
              </a:graphicData>
            </a:graphic>
          </wp:inline>
        </w:drawing>
      </w:r>
      <w:r w:rsidRPr="005B138D">
        <w:rPr>
          <w:color w:val="000000"/>
          <w:sz w:val="28"/>
          <w:szCs w:val="28"/>
        </w:rPr>
        <w:t> – старший, а через </w:t>
      </w:r>
      <w:r w:rsidRPr="005B138D">
        <w:rPr>
          <w:noProof/>
          <w:color w:val="000000"/>
          <w:sz w:val="28"/>
          <w:szCs w:val="28"/>
        </w:rPr>
        <w:drawing>
          <wp:inline distT="0" distB="0" distL="0" distR="0">
            <wp:extent cx="223520" cy="212725"/>
            <wp:effectExtent l="0" t="0" r="5080" b="0"/>
            <wp:docPr id="176" name="Рисунок 176" descr="https://pandia.ru/text/78/244/images/image009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s://pandia.ru/text/78/244/images/image009_13.gif"/>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23520" cy="212725"/>
                    </a:xfrm>
                    <a:prstGeom prst="rect">
                      <a:avLst/>
                    </a:prstGeom>
                    <a:noFill/>
                    <a:ln>
                      <a:noFill/>
                    </a:ln>
                  </pic:spPr>
                </pic:pic>
              </a:graphicData>
            </a:graphic>
          </wp:inline>
        </w:drawing>
      </w:r>
      <w:r w:rsidRPr="005B138D">
        <w:rPr>
          <w:color w:val="000000"/>
          <w:sz w:val="28"/>
          <w:szCs w:val="28"/>
        </w:rPr>
        <w:t>– младшие разряды. Выходные сигналы кодируются предельно просто</w:t>
      </w:r>
      <w:r w:rsidRPr="005B138D">
        <w:rPr>
          <w:i/>
          <w:iCs/>
          <w:color w:val="000000"/>
          <w:sz w:val="28"/>
          <w:szCs w:val="28"/>
          <w:bdr w:val="none" w:sz="0" w:space="0" w:color="auto" w:frame="1"/>
        </w:rPr>
        <w:t>: </w:t>
      </w:r>
      <w:r w:rsidRPr="005B138D">
        <w:rPr>
          <w:noProof/>
          <w:color w:val="000000"/>
          <w:sz w:val="28"/>
          <w:szCs w:val="28"/>
        </w:rPr>
        <w:drawing>
          <wp:inline distT="0" distB="0" distL="0" distR="0">
            <wp:extent cx="1137920" cy="212725"/>
            <wp:effectExtent l="0" t="0" r="5080" b="0"/>
            <wp:docPr id="175" name="Рисунок 175" descr="https://pandia.ru/text/78/244/images/image010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s://pandia.ru/text/78/244/images/image010_15.gif"/>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137920" cy="212725"/>
                    </a:xfrm>
                    <a:prstGeom prst="rect">
                      <a:avLst/>
                    </a:prstGeom>
                    <a:noFill/>
                    <a:ln>
                      <a:noFill/>
                    </a:ln>
                  </pic:spPr>
                </pic:pic>
              </a:graphicData>
            </a:graphic>
          </wp:inline>
        </w:drawing>
      </w:r>
      <w:r w:rsidRPr="005B138D">
        <w:rPr>
          <w:color w:val="000000"/>
          <w:sz w:val="28"/>
          <w:szCs w:val="28"/>
        </w:rPr>
        <w:t> и </w:t>
      </w:r>
      <w:r w:rsidRPr="005B138D">
        <w:rPr>
          <w:noProof/>
          <w:color w:val="000000"/>
          <w:sz w:val="28"/>
          <w:szCs w:val="28"/>
        </w:rPr>
        <w:drawing>
          <wp:inline distT="0" distB="0" distL="0" distR="0">
            <wp:extent cx="499745" cy="212725"/>
            <wp:effectExtent l="0" t="0" r="0" b="0"/>
            <wp:docPr id="174" name="Рисунок 174" descr="https://pandia.ru/text/78/244/images/image011_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s://pandia.ru/text/78/244/images/image011_16.gif"/>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99745" cy="212725"/>
                    </a:xfrm>
                    <a:prstGeom prst="rect">
                      <a:avLst/>
                    </a:prstGeom>
                    <a:noFill/>
                    <a:ln>
                      <a:noFill/>
                    </a:ln>
                  </pic:spPr>
                </pic:pic>
              </a:graphicData>
            </a:graphic>
          </wp:inline>
        </w:drawing>
      </w:r>
      <w:r w:rsidRPr="005B138D">
        <w:rPr>
          <w:color w:val="000000"/>
          <w:sz w:val="28"/>
          <w:szCs w:val="28"/>
        </w:rPr>
        <w:t>. Простейшая схема счётчика с последовательным переносом, построенная на Т-триггерах, показана на рис. 1</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noProof/>
          <w:color w:val="000000"/>
          <w:sz w:val="28"/>
          <w:szCs w:val="28"/>
        </w:rPr>
        <w:drawing>
          <wp:inline distT="0" distB="0" distL="0" distR="0">
            <wp:extent cx="3710940" cy="1414145"/>
            <wp:effectExtent l="0" t="0" r="3810" b="0"/>
            <wp:docPr id="173" name="Рисунок 173" descr="https://pandia.ru/text/78/244/images/image012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s://pandia.ru/text/78/244/images/image012_13.gif"/>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710940" cy="1414145"/>
                    </a:xfrm>
                    <a:prstGeom prst="rect">
                      <a:avLst/>
                    </a:prstGeom>
                    <a:noFill/>
                    <a:ln>
                      <a:noFill/>
                    </a:ln>
                  </pic:spPr>
                </pic:pic>
              </a:graphicData>
            </a:graphic>
          </wp:inline>
        </w:drawing>
      </w:r>
    </w:p>
    <w:p w:rsidR="005B138D" w:rsidRDefault="005B138D" w:rsidP="00A45146">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В таблицах переходов (табл.1) показано, как изменяется состояния счётчика после каждого очередного импульса.</w:t>
      </w:r>
    </w:p>
    <w:p w:rsidR="00A45146" w:rsidRPr="005B138D" w:rsidRDefault="00A45146" w:rsidP="00A45146">
      <w:pPr>
        <w:pStyle w:val="af5"/>
        <w:shd w:val="clear" w:color="auto" w:fill="FFFFFF"/>
        <w:spacing w:before="0" w:beforeAutospacing="0" w:after="0" w:afterAutospacing="0" w:line="360" w:lineRule="auto"/>
        <w:ind w:firstLine="709"/>
        <w:jc w:val="both"/>
        <w:textAlignment w:val="baseline"/>
        <w:rPr>
          <w:color w:val="000000"/>
          <w:sz w:val="28"/>
          <w:szCs w:val="28"/>
        </w:rPr>
      </w:pPr>
      <w:r w:rsidRPr="00A45146">
        <w:rPr>
          <w:color w:val="000000"/>
          <w:sz w:val="28"/>
          <w:szCs w:val="28"/>
        </w:rPr>
        <w:t>Таблица 1</w:t>
      </w:r>
    </w:p>
    <w:tbl>
      <w:tblPr>
        <w:tblW w:w="5000" w:type="pct"/>
        <w:tblCellMar>
          <w:left w:w="0" w:type="dxa"/>
          <w:right w:w="0" w:type="dxa"/>
        </w:tblCellMar>
        <w:tblLook w:val="04A0" w:firstRow="1" w:lastRow="0" w:firstColumn="1" w:lastColumn="0" w:noHBand="0" w:noVBand="1"/>
      </w:tblPr>
      <w:tblGrid>
        <w:gridCol w:w="957"/>
        <w:gridCol w:w="957"/>
        <w:gridCol w:w="957"/>
        <w:gridCol w:w="957"/>
        <w:gridCol w:w="957"/>
        <w:gridCol w:w="957"/>
        <w:gridCol w:w="957"/>
        <w:gridCol w:w="957"/>
        <w:gridCol w:w="957"/>
        <w:gridCol w:w="957"/>
      </w:tblGrid>
      <w:tr w:rsidR="005B138D" w:rsidRPr="005B138D" w:rsidTr="005B138D">
        <w:tc>
          <w:tcPr>
            <w:tcW w:w="500"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Такт</w:t>
            </w:r>
          </w:p>
        </w:tc>
        <w:tc>
          <w:tcPr>
            <w:tcW w:w="5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2</w:t>
            </w:r>
          </w:p>
        </w:tc>
        <w:tc>
          <w:tcPr>
            <w:tcW w:w="5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3</w:t>
            </w:r>
          </w:p>
        </w:tc>
        <w:tc>
          <w:tcPr>
            <w:tcW w:w="5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4</w:t>
            </w:r>
          </w:p>
        </w:tc>
        <w:tc>
          <w:tcPr>
            <w:tcW w:w="5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5</w:t>
            </w:r>
          </w:p>
        </w:tc>
        <w:tc>
          <w:tcPr>
            <w:tcW w:w="5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6</w:t>
            </w:r>
          </w:p>
        </w:tc>
        <w:tc>
          <w:tcPr>
            <w:tcW w:w="5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7</w:t>
            </w:r>
          </w:p>
        </w:tc>
        <w:tc>
          <w:tcPr>
            <w:tcW w:w="5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8</w:t>
            </w:r>
          </w:p>
        </w:tc>
      </w:tr>
      <w:tr w:rsidR="005B138D" w:rsidRPr="005B138D" w:rsidTr="005B138D">
        <w:tc>
          <w:tcPr>
            <w:tcW w:w="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i/>
                <w:iCs/>
                <w:color w:val="000000"/>
                <w:sz w:val="28"/>
                <w:szCs w:val="28"/>
                <w:bdr w:val="none" w:sz="0" w:space="0" w:color="auto" w:frame="1"/>
              </w:rPr>
              <w:t>Q</w:t>
            </w:r>
            <w:r w:rsidRPr="005B138D">
              <w:rPr>
                <w:color w:val="000000"/>
                <w:sz w:val="28"/>
                <w:szCs w:val="28"/>
              </w:rPr>
              <w:t>3</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r>
      <w:tr w:rsidR="005B138D" w:rsidRPr="005B138D" w:rsidTr="005B138D">
        <w:tc>
          <w:tcPr>
            <w:tcW w:w="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i/>
                <w:iCs/>
                <w:color w:val="000000"/>
                <w:sz w:val="28"/>
                <w:szCs w:val="28"/>
                <w:bdr w:val="none" w:sz="0" w:space="0" w:color="auto" w:frame="1"/>
              </w:rPr>
              <w:t>Q</w:t>
            </w:r>
            <w:r w:rsidRPr="005B138D">
              <w:rPr>
                <w:color w:val="000000"/>
                <w:sz w:val="28"/>
                <w:szCs w:val="28"/>
              </w:rPr>
              <w:t>2</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r>
      <w:tr w:rsidR="005B138D" w:rsidRPr="005B138D" w:rsidTr="005B138D">
        <w:tc>
          <w:tcPr>
            <w:tcW w:w="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i/>
                <w:iCs/>
                <w:color w:val="000000"/>
                <w:sz w:val="28"/>
                <w:szCs w:val="28"/>
                <w:bdr w:val="none" w:sz="0" w:space="0" w:color="auto" w:frame="1"/>
              </w:rPr>
              <w:t>Q</w:t>
            </w: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r>
    </w:tbl>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Триггеры в этой схеме переключаются из одного положения в другое при переходе уровня сигнала на счетном входе с низкого на высокий. Из табл.1 видно, что триггер младшего разряда переключается от каждого входного счетного сигнала </w:t>
      </w:r>
      <w:r w:rsidRPr="005B138D">
        <w:rPr>
          <w:noProof/>
          <w:color w:val="000000"/>
          <w:sz w:val="28"/>
          <w:szCs w:val="28"/>
        </w:rPr>
        <w:drawing>
          <wp:inline distT="0" distB="0" distL="0" distR="0">
            <wp:extent cx="372110" cy="180975"/>
            <wp:effectExtent l="0" t="0" r="8890" b="9525"/>
            <wp:docPr id="1696" name="Рисунок 1696" descr="https://pandia.ru/text/78/244/images/image013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s://pandia.ru/text/78/244/images/image013_11.gif"/>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72110" cy="180975"/>
                    </a:xfrm>
                    <a:prstGeom prst="rect">
                      <a:avLst/>
                    </a:prstGeom>
                    <a:noFill/>
                    <a:ln>
                      <a:noFill/>
                    </a:ln>
                  </pic:spPr>
                </pic:pic>
              </a:graphicData>
            </a:graphic>
          </wp:inline>
        </w:drawing>
      </w:r>
      <w:r w:rsidRPr="005B138D">
        <w:rPr>
          <w:color w:val="000000"/>
          <w:sz w:val="28"/>
          <w:szCs w:val="28"/>
        </w:rPr>
        <w:t>. Частота переключения каждого следующего триггера уменьшается в двое по сравнению с частотой переключения предыдущего. Следовательно, кроме основной операции счета импульсов, счётчик обеспечивает деление частоты следование импульсов. Если частоту следования импульсов, поступивших на вход </w:t>
      </w:r>
      <w:r w:rsidRPr="005B138D">
        <w:rPr>
          <w:noProof/>
          <w:color w:val="000000"/>
          <w:sz w:val="28"/>
          <w:szCs w:val="28"/>
        </w:rPr>
        <w:drawing>
          <wp:inline distT="0" distB="0" distL="0" distR="0">
            <wp:extent cx="201930" cy="170180"/>
            <wp:effectExtent l="0" t="0" r="7620" b="1270"/>
            <wp:docPr id="191" name="Рисунок 191" descr="https://pandia.ru/text/78/244/images/image014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s://pandia.ru/text/78/244/images/image014_9.gif"/>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r w:rsidRPr="005B138D">
        <w:rPr>
          <w:color w:val="000000"/>
          <w:sz w:val="28"/>
          <w:szCs w:val="28"/>
        </w:rPr>
        <w:t> сигнал изменяется с частотой </w:t>
      </w:r>
      <w:r w:rsidRPr="005B138D">
        <w:rPr>
          <w:noProof/>
          <w:color w:val="000000"/>
          <w:sz w:val="28"/>
          <w:szCs w:val="28"/>
        </w:rPr>
        <w:drawing>
          <wp:inline distT="0" distB="0" distL="0" distR="0">
            <wp:extent cx="329565" cy="223520"/>
            <wp:effectExtent l="0" t="0" r="0" b="5080"/>
            <wp:docPr id="190" name="Рисунок 190" descr="https://pandia.ru/text/78/244/images/image015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s://pandia.ru/text/78/244/images/image015_9.gif"/>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29565" cy="223520"/>
                    </a:xfrm>
                    <a:prstGeom prst="rect">
                      <a:avLst/>
                    </a:prstGeom>
                    <a:noFill/>
                    <a:ln>
                      <a:noFill/>
                    </a:ln>
                  </pic:spPr>
                </pic:pic>
              </a:graphicData>
            </a:graphic>
          </wp:inline>
        </w:drawing>
      </w:r>
      <w:r w:rsidRPr="005B138D">
        <w:rPr>
          <w:color w:val="000000"/>
          <w:sz w:val="28"/>
          <w:szCs w:val="28"/>
        </w:rPr>
        <w:t>, на выходе </w:t>
      </w:r>
      <w:r w:rsidRPr="005B138D">
        <w:rPr>
          <w:noProof/>
          <w:color w:val="000000"/>
          <w:sz w:val="28"/>
          <w:szCs w:val="28"/>
        </w:rPr>
        <w:drawing>
          <wp:inline distT="0" distB="0" distL="0" distR="0">
            <wp:extent cx="233680" cy="170180"/>
            <wp:effectExtent l="0" t="0" r="0" b="1270"/>
            <wp:docPr id="189" name="Рисунок 189" descr="https://pandia.ru/text/78/244/images/image016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s://pandia.ru/text/78/244/images/image016_7.gif"/>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33680" cy="170180"/>
                    </a:xfrm>
                    <a:prstGeom prst="rect">
                      <a:avLst/>
                    </a:prstGeom>
                    <a:noFill/>
                    <a:ln>
                      <a:noFill/>
                    </a:ln>
                  </pic:spPr>
                </pic:pic>
              </a:graphicData>
            </a:graphic>
          </wp:inline>
        </w:drawing>
      </w:r>
      <w:r w:rsidRPr="005B138D">
        <w:rPr>
          <w:color w:val="000000"/>
          <w:sz w:val="28"/>
          <w:szCs w:val="28"/>
        </w:rPr>
        <w:t> - с частотой </w:t>
      </w:r>
      <w:r w:rsidRPr="005B138D">
        <w:rPr>
          <w:noProof/>
          <w:color w:val="000000"/>
          <w:sz w:val="28"/>
          <w:szCs w:val="28"/>
        </w:rPr>
        <w:drawing>
          <wp:inline distT="0" distB="0" distL="0" distR="0">
            <wp:extent cx="329565" cy="223520"/>
            <wp:effectExtent l="0" t="0" r="0" b="5080"/>
            <wp:docPr id="188" name="Рисунок 188" descr="https://pandia.ru/text/78/244/images/image017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s://pandia.ru/text/78/244/images/image017_8.gif"/>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29565" cy="223520"/>
                    </a:xfrm>
                    <a:prstGeom prst="rect">
                      <a:avLst/>
                    </a:prstGeom>
                    <a:noFill/>
                    <a:ln>
                      <a:noFill/>
                    </a:ln>
                  </pic:spPr>
                </pic:pic>
              </a:graphicData>
            </a:graphic>
          </wp:inline>
        </w:drawing>
      </w:r>
      <w:r w:rsidRPr="005B138D">
        <w:rPr>
          <w:color w:val="000000"/>
          <w:sz w:val="28"/>
          <w:szCs w:val="28"/>
        </w:rPr>
        <w:t> и т. д.</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Обычно счётчик (рис. 1) дополняется цепями установки нуля (</w:t>
      </w:r>
      <w:r w:rsidRPr="005B138D">
        <w:rPr>
          <w:i/>
          <w:iCs/>
          <w:color w:val="000000"/>
          <w:sz w:val="28"/>
          <w:szCs w:val="28"/>
          <w:bdr w:val="none" w:sz="0" w:space="0" w:color="auto" w:frame="1"/>
        </w:rPr>
        <w:t>уст.</w:t>
      </w:r>
      <w:r w:rsidRPr="005B138D">
        <w:rPr>
          <w:color w:val="000000"/>
          <w:sz w:val="28"/>
          <w:szCs w:val="28"/>
        </w:rPr>
        <w:t>0), сигналами выдачи прямого кода </w:t>
      </w:r>
      <w:r w:rsidRPr="005B138D">
        <w:rPr>
          <w:noProof/>
          <w:color w:val="000000"/>
          <w:sz w:val="28"/>
          <w:szCs w:val="28"/>
        </w:rPr>
        <w:drawing>
          <wp:inline distT="0" distB="0" distL="0" distR="0">
            <wp:extent cx="542290" cy="212725"/>
            <wp:effectExtent l="0" t="0" r="0" b="0"/>
            <wp:docPr id="187" name="Рисунок 187" descr="https://pandia.ru/text/78/244/images/image018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s://pandia.ru/text/78/244/images/image018_7.gif"/>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42290" cy="212725"/>
                    </a:xfrm>
                    <a:prstGeom prst="rect">
                      <a:avLst/>
                    </a:prstGeom>
                    <a:noFill/>
                    <a:ln>
                      <a:noFill/>
                    </a:ln>
                  </pic:spPr>
                </pic:pic>
              </a:graphicData>
            </a:graphic>
          </wp:inline>
        </w:drawing>
      </w:r>
      <w:r w:rsidRPr="005B138D">
        <w:rPr>
          <w:color w:val="000000"/>
          <w:sz w:val="28"/>
          <w:szCs w:val="28"/>
        </w:rPr>
        <w:t> и т. д. Для надежной установки «0» в счетчике рис.1 сигнал </w:t>
      </w:r>
      <w:r w:rsidRPr="005B138D">
        <w:rPr>
          <w:i/>
          <w:iCs/>
          <w:color w:val="000000"/>
          <w:sz w:val="28"/>
          <w:szCs w:val="28"/>
          <w:bdr w:val="none" w:sz="0" w:space="0" w:color="auto" w:frame="1"/>
        </w:rPr>
        <w:t>уст.</w:t>
      </w:r>
      <w:r w:rsidRPr="005B138D">
        <w:rPr>
          <w:color w:val="000000"/>
          <w:sz w:val="28"/>
          <w:szCs w:val="28"/>
        </w:rPr>
        <w:t>0 должен превышать по длительности входные сигналы и время появления сигналов переноса, возникших при переходе триггера </w:t>
      </w:r>
      <w:r w:rsidRPr="005B138D">
        <w:rPr>
          <w:noProof/>
          <w:color w:val="000000"/>
          <w:sz w:val="28"/>
          <w:szCs w:val="28"/>
        </w:rPr>
        <w:drawing>
          <wp:inline distT="0" distB="0" distL="0" distR="0">
            <wp:extent cx="201930" cy="170180"/>
            <wp:effectExtent l="0" t="0" r="7620" b="1270"/>
            <wp:docPr id="186" name="Рисунок 186" descr="https://pandia.ru/text/78/244/images/image014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s://pandia.ru/text/78/244/images/image014_9.gif"/>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r w:rsidRPr="005B138D">
        <w:rPr>
          <w:color w:val="000000"/>
          <w:sz w:val="28"/>
          <w:szCs w:val="28"/>
        </w:rPr>
        <w:t> из состояния «1» в состояние «0».</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Недостатком последовательных счетчиков является малое быстродействие, поскольку срабатывание триггеров происходит последовательно друг за другом. Например, с приходом 4-го тактового импульса счётчик из состояния 011 переходит в состояние .</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shd w:val="clear" w:color="auto" w:fill="FFFFFF"/>
        </w:rPr>
        <w:t>Быстродействие счётчика можно увеличить, если реализовать одновременной перенос в каждом разряде. Такой перенос осуществляется в схемах параллельных счётчиков.</w:t>
      </w:r>
    </w:p>
    <w:p w:rsidR="005B138D" w:rsidRPr="005B138D" w:rsidRDefault="005B138D" w:rsidP="005B138D">
      <w:pPr>
        <w:spacing w:after="0" w:line="360" w:lineRule="auto"/>
        <w:ind w:firstLine="709"/>
        <w:jc w:val="both"/>
        <w:rPr>
          <w:rFonts w:cs="Times New Roman"/>
          <w:color w:val="000000" w:themeColor="text1"/>
          <w:szCs w:val="28"/>
        </w:rPr>
      </w:pPr>
    </w:p>
    <w:p w:rsidR="00375EA5" w:rsidRPr="005B138D" w:rsidRDefault="00375EA5" w:rsidP="005B138D">
      <w:pPr>
        <w:pStyle w:val="af5"/>
        <w:shd w:val="clear" w:color="auto" w:fill="FFFFFF"/>
        <w:spacing w:before="0" w:beforeAutospacing="0" w:after="0" w:afterAutospacing="0" w:line="360" w:lineRule="auto"/>
        <w:ind w:firstLine="709"/>
        <w:jc w:val="both"/>
        <w:rPr>
          <w:color w:val="212529"/>
          <w:sz w:val="28"/>
          <w:szCs w:val="28"/>
        </w:rPr>
      </w:pPr>
      <w:r w:rsidRPr="005B138D">
        <w:rPr>
          <w:sz w:val="28"/>
          <w:szCs w:val="28"/>
          <w:u w:val="single"/>
        </w:rPr>
        <w:t>Задания</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1. Собрать схему последовательного 4-х разрядного двоичного счетчика с последовательным переносом.</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  Выходы </w:t>
      </w:r>
      <w:r w:rsidRPr="005B138D">
        <w:rPr>
          <w:noProof/>
          <w:color w:val="000000"/>
          <w:sz w:val="28"/>
          <w:szCs w:val="28"/>
        </w:rPr>
        <w:drawing>
          <wp:inline distT="0" distB="0" distL="0" distR="0">
            <wp:extent cx="988695" cy="201930"/>
            <wp:effectExtent l="0" t="0" r="1905" b="7620"/>
            <wp:docPr id="1698" name="Рисунок 1698" descr="https://pandia.ru/text/78/244/images/image019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s://pandia.ru/text/78/244/images/image019_7.gif"/>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988695" cy="201930"/>
                    </a:xfrm>
                    <a:prstGeom prst="rect">
                      <a:avLst/>
                    </a:prstGeom>
                    <a:noFill/>
                    <a:ln>
                      <a:noFill/>
                    </a:ln>
                  </pic:spPr>
                </pic:pic>
              </a:graphicData>
            </a:graphic>
          </wp:inline>
        </w:drawing>
      </w:r>
      <w:r w:rsidRPr="005B138D">
        <w:rPr>
          <w:color w:val="000000"/>
          <w:sz w:val="28"/>
          <w:szCs w:val="28"/>
        </w:rPr>
        <w:t> соединить с любыми гнездами индикатора на вспомогательном устройстве; свечение светодиода свидетельствует о наличии на выходе сигнал лог.1.</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  Вход «</w:t>
      </w:r>
      <w:r w:rsidRPr="005B138D">
        <w:rPr>
          <w:i/>
          <w:iCs/>
          <w:color w:val="000000"/>
          <w:sz w:val="28"/>
          <w:szCs w:val="28"/>
          <w:bdr w:val="none" w:sz="0" w:space="0" w:color="auto" w:frame="1"/>
        </w:rPr>
        <w:t>R</w:t>
      </w:r>
      <w:r w:rsidRPr="005B138D">
        <w:rPr>
          <w:color w:val="000000"/>
          <w:sz w:val="28"/>
          <w:szCs w:val="28"/>
        </w:rPr>
        <w:t>» соединить с блоком одиночных отрицательных импульсов (формирователем отрицательных перепадов напряжения).</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  Произвести сброс счетчика в нулевое состояние, для чего на вход </w:t>
      </w:r>
      <w:r w:rsidRPr="005B138D">
        <w:rPr>
          <w:i/>
          <w:iCs/>
          <w:color w:val="000000"/>
          <w:sz w:val="28"/>
          <w:szCs w:val="28"/>
          <w:bdr w:val="none" w:sz="0" w:space="0" w:color="auto" w:frame="1"/>
        </w:rPr>
        <w:t>R</w:t>
      </w:r>
      <w:r w:rsidRPr="005B138D">
        <w:rPr>
          <w:color w:val="000000"/>
          <w:sz w:val="28"/>
          <w:szCs w:val="28"/>
        </w:rPr>
        <w:t> (</w:t>
      </w:r>
      <w:r w:rsidRPr="005B138D">
        <w:rPr>
          <w:i/>
          <w:iCs/>
          <w:color w:val="000000"/>
          <w:sz w:val="28"/>
          <w:szCs w:val="28"/>
          <w:bdr w:val="none" w:sz="0" w:space="0" w:color="auto" w:frame="1"/>
        </w:rPr>
        <w:t>уст.0</w:t>
      </w:r>
      <w:r w:rsidRPr="005B138D">
        <w:rPr>
          <w:color w:val="000000"/>
          <w:sz w:val="28"/>
          <w:szCs w:val="28"/>
        </w:rPr>
        <w:t>) подать отрицательный импульс;</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  На вход «</w:t>
      </w:r>
      <w:r w:rsidRPr="005B138D">
        <w:rPr>
          <w:i/>
          <w:iCs/>
          <w:color w:val="000000"/>
          <w:sz w:val="28"/>
          <w:szCs w:val="28"/>
          <w:bdr w:val="none" w:sz="0" w:space="0" w:color="auto" w:frame="1"/>
        </w:rPr>
        <w:t>С</w:t>
      </w:r>
      <w:r w:rsidRPr="005B138D">
        <w:rPr>
          <w:color w:val="000000"/>
          <w:sz w:val="28"/>
          <w:szCs w:val="28"/>
        </w:rPr>
        <w:t>» подать положительный импульсы с блока формирователя положительных перепадов напряжения; для исследования всех возможных состояний счетчика необходимо подать </w:t>
      </w:r>
      <w:r w:rsidRPr="005B138D">
        <w:rPr>
          <w:noProof/>
          <w:color w:val="000000"/>
          <w:sz w:val="28"/>
          <w:szCs w:val="28"/>
        </w:rPr>
        <w:drawing>
          <wp:inline distT="0" distB="0" distL="0" distR="0">
            <wp:extent cx="829310" cy="212725"/>
            <wp:effectExtent l="0" t="0" r="8890" b="0"/>
            <wp:docPr id="1697" name="Рисунок 1697" descr="https://pandia.ru/text/78/244/images/image020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s://pandia.ru/text/78/244/images/image020_5.gif"/>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829310" cy="212725"/>
                    </a:xfrm>
                    <a:prstGeom prst="rect">
                      <a:avLst/>
                    </a:prstGeom>
                    <a:noFill/>
                    <a:ln>
                      <a:noFill/>
                    </a:ln>
                  </pic:spPr>
                </pic:pic>
              </a:graphicData>
            </a:graphic>
          </wp:inline>
        </w:drawing>
      </w:r>
      <w:r w:rsidRPr="005B138D">
        <w:rPr>
          <w:color w:val="000000"/>
          <w:sz w:val="28"/>
          <w:szCs w:val="28"/>
        </w:rPr>
        <w:t> импульсов (где </w:t>
      </w:r>
      <w:r w:rsidRPr="005B138D">
        <w:rPr>
          <w:i/>
          <w:iCs/>
          <w:color w:val="000000"/>
          <w:sz w:val="28"/>
          <w:szCs w:val="28"/>
          <w:bdr w:val="none" w:sz="0" w:space="0" w:color="auto" w:frame="1"/>
        </w:rPr>
        <w:t>N</w:t>
      </w:r>
      <w:r w:rsidRPr="005B138D">
        <w:rPr>
          <w:color w:val="000000"/>
          <w:sz w:val="28"/>
          <w:szCs w:val="28"/>
        </w:rPr>
        <w:t>=4 - количество разрядов счетчика); все значения входных и выходных сигналов занести в таблицу переходов табл. 2.</w:t>
      </w:r>
    </w:p>
    <w:p w:rsidR="00A45146" w:rsidRPr="00A45146" w:rsidRDefault="005B138D" w:rsidP="00A45146">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  Построить временную диаграмму работы счётчика.</w:t>
      </w:r>
    </w:p>
    <w:p w:rsidR="005B138D" w:rsidRPr="005B138D" w:rsidRDefault="005B138D" w:rsidP="005B138D">
      <w:pPr>
        <w:shd w:val="clear" w:color="auto" w:fill="FFFFFF"/>
        <w:spacing w:after="0" w:line="360" w:lineRule="auto"/>
        <w:ind w:firstLine="709"/>
        <w:jc w:val="both"/>
        <w:textAlignment w:val="baseline"/>
        <w:rPr>
          <w:rFonts w:eastAsia="Times New Roman" w:cs="Times New Roman"/>
          <w:color w:val="000000"/>
          <w:szCs w:val="28"/>
          <w:lang w:eastAsia="ru-RU"/>
        </w:rPr>
      </w:pPr>
      <w:r w:rsidRPr="005B138D">
        <w:rPr>
          <w:rFonts w:eastAsia="Times New Roman" w:cs="Times New Roman"/>
          <w:color w:val="000000"/>
          <w:szCs w:val="28"/>
          <w:lang w:eastAsia="ru-RU"/>
        </w:rPr>
        <w:t>Таблица 2</w:t>
      </w:r>
    </w:p>
    <w:tbl>
      <w:tblPr>
        <w:tblW w:w="0" w:type="auto"/>
        <w:tblInd w:w="360" w:type="dxa"/>
        <w:tblCellMar>
          <w:left w:w="0" w:type="dxa"/>
          <w:right w:w="0" w:type="dxa"/>
        </w:tblCellMar>
        <w:tblLook w:val="04A0" w:firstRow="1" w:lastRow="0" w:firstColumn="1" w:lastColumn="0" w:noHBand="0" w:noVBand="1"/>
      </w:tblPr>
      <w:tblGrid>
        <w:gridCol w:w="1514"/>
        <w:gridCol w:w="1508"/>
        <w:gridCol w:w="1547"/>
        <w:gridCol w:w="1547"/>
        <w:gridCol w:w="1547"/>
        <w:gridCol w:w="1547"/>
      </w:tblGrid>
      <w:tr w:rsidR="005B138D" w:rsidRPr="005B138D" w:rsidTr="005B138D">
        <w:trPr>
          <w:trHeight w:val="404"/>
        </w:trPr>
        <w:tc>
          <w:tcPr>
            <w:tcW w:w="159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textAlignment w:val="baseline"/>
              <w:rPr>
                <w:rFonts w:eastAsia="Times New Roman" w:cs="Times New Roman"/>
                <w:color w:val="000000"/>
                <w:szCs w:val="28"/>
                <w:lang w:eastAsia="ru-RU"/>
              </w:rPr>
            </w:pPr>
            <w:r w:rsidRPr="005B138D">
              <w:rPr>
                <w:rFonts w:eastAsia="Times New Roman" w:cs="Times New Roman"/>
                <w:i/>
                <w:iCs/>
                <w:color w:val="000000"/>
                <w:szCs w:val="28"/>
                <w:bdr w:val="none" w:sz="0" w:space="0" w:color="auto" w:frame="1"/>
                <w:lang w:eastAsia="ru-RU"/>
              </w:rPr>
              <w:t>C</w:t>
            </w:r>
            <w:r w:rsidRPr="005B138D">
              <w:rPr>
                <w:rFonts w:eastAsia="Times New Roman" w:cs="Times New Roman"/>
                <w:color w:val="000000"/>
                <w:szCs w:val="28"/>
                <w:lang w:eastAsia="ru-RU"/>
              </w:rPr>
              <w:t> </w:t>
            </w:r>
            <w:r w:rsidRPr="005B138D">
              <w:rPr>
                <w:rFonts w:eastAsia="Times New Roman" w:cs="Times New Roman"/>
                <w:i/>
                <w:iCs/>
                <w:color w:val="000000"/>
                <w:szCs w:val="28"/>
                <w:bdr w:val="none" w:sz="0" w:space="0" w:color="auto" w:frame="1"/>
                <w:lang w:eastAsia="ru-RU"/>
              </w:rPr>
              <w:t>t</w:t>
            </w:r>
          </w:p>
        </w:tc>
        <w:tc>
          <w:tcPr>
            <w:tcW w:w="159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textAlignment w:val="baseline"/>
              <w:rPr>
                <w:rFonts w:eastAsia="Times New Roman" w:cs="Times New Roman"/>
                <w:color w:val="000000"/>
                <w:szCs w:val="28"/>
                <w:lang w:eastAsia="ru-RU"/>
              </w:rPr>
            </w:pPr>
            <w:r w:rsidRPr="005B138D">
              <w:rPr>
                <w:rFonts w:eastAsia="Times New Roman" w:cs="Times New Roman"/>
                <w:i/>
                <w:iCs/>
                <w:color w:val="000000"/>
                <w:szCs w:val="28"/>
                <w:bdr w:val="none" w:sz="0" w:space="0" w:color="auto" w:frame="1"/>
                <w:lang w:eastAsia="ru-RU"/>
              </w:rPr>
              <w:t>Rt</w:t>
            </w:r>
          </w:p>
        </w:tc>
        <w:tc>
          <w:tcPr>
            <w:tcW w:w="159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textAlignment w:val="baseline"/>
              <w:rPr>
                <w:rFonts w:eastAsia="Times New Roman" w:cs="Times New Roman"/>
                <w:color w:val="000000"/>
                <w:szCs w:val="28"/>
                <w:lang w:eastAsia="ru-RU"/>
              </w:rPr>
            </w:pPr>
            <w:r w:rsidRPr="005B138D">
              <w:rPr>
                <w:rFonts w:eastAsia="Times New Roman" w:cs="Times New Roman"/>
                <w:i/>
                <w:iCs/>
                <w:color w:val="000000"/>
                <w:szCs w:val="28"/>
                <w:bdr w:val="none" w:sz="0" w:space="0" w:color="auto" w:frame="1"/>
                <w:lang w:eastAsia="ru-RU"/>
              </w:rPr>
              <w:t>Q</w:t>
            </w:r>
            <w:r w:rsidRPr="005B138D">
              <w:rPr>
                <w:rFonts w:eastAsia="Times New Roman" w:cs="Times New Roman"/>
                <w:color w:val="000000"/>
                <w:szCs w:val="28"/>
                <w:lang w:eastAsia="ru-RU"/>
              </w:rPr>
              <w:t>1</w:t>
            </w:r>
            <w:r w:rsidRPr="005B138D">
              <w:rPr>
                <w:rFonts w:eastAsia="Times New Roman" w:cs="Times New Roman"/>
                <w:i/>
                <w:iCs/>
                <w:color w:val="000000"/>
                <w:szCs w:val="28"/>
                <w:bdr w:val="none" w:sz="0" w:space="0" w:color="auto" w:frame="1"/>
                <w:lang w:eastAsia="ru-RU"/>
              </w:rPr>
              <w:t>t+</w:t>
            </w:r>
            <w:r w:rsidRPr="005B138D">
              <w:rPr>
                <w:rFonts w:eastAsia="Times New Roman" w:cs="Times New Roman"/>
                <w:color w:val="000000"/>
                <w:szCs w:val="28"/>
                <w:lang w:eastAsia="ru-RU"/>
              </w:rPr>
              <w:t>1</w:t>
            </w:r>
          </w:p>
        </w:tc>
        <w:tc>
          <w:tcPr>
            <w:tcW w:w="159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textAlignment w:val="baseline"/>
              <w:rPr>
                <w:rFonts w:eastAsia="Times New Roman" w:cs="Times New Roman"/>
                <w:color w:val="000000"/>
                <w:szCs w:val="28"/>
                <w:lang w:eastAsia="ru-RU"/>
              </w:rPr>
            </w:pPr>
            <w:r w:rsidRPr="005B138D">
              <w:rPr>
                <w:rFonts w:eastAsia="Times New Roman" w:cs="Times New Roman"/>
                <w:i/>
                <w:iCs/>
                <w:color w:val="000000"/>
                <w:szCs w:val="28"/>
                <w:bdr w:val="none" w:sz="0" w:space="0" w:color="auto" w:frame="1"/>
                <w:lang w:eastAsia="ru-RU"/>
              </w:rPr>
              <w:t>Q</w:t>
            </w:r>
            <w:r w:rsidRPr="005B138D">
              <w:rPr>
                <w:rFonts w:eastAsia="Times New Roman" w:cs="Times New Roman"/>
                <w:color w:val="000000"/>
                <w:szCs w:val="28"/>
                <w:lang w:eastAsia="ru-RU"/>
              </w:rPr>
              <w:t>2</w:t>
            </w:r>
            <w:r w:rsidRPr="005B138D">
              <w:rPr>
                <w:rFonts w:eastAsia="Times New Roman" w:cs="Times New Roman"/>
                <w:i/>
                <w:iCs/>
                <w:color w:val="000000"/>
                <w:szCs w:val="28"/>
                <w:bdr w:val="none" w:sz="0" w:space="0" w:color="auto" w:frame="1"/>
                <w:lang w:eastAsia="ru-RU"/>
              </w:rPr>
              <w:t>t+</w:t>
            </w:r>
            <w:r w:rsidRPr="005B138D">
              <w:rPr>
                <w:rFonts w:eastAsia="Times New Roman" w:cs="Times New Roman"/>
                <w:color w:val="000000"/>
                <w:szCs w:val="28"/>
                <w:lang w:eastAsia="ru-RU"/>
              </w:rPr>
              <w:t>1</w:t>
            </w:r>
          </w:p>
        </w:tc>
        <w:tc>
          <w:tcPr>
            <w:tcW w:w="159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textAlignment w:val="baseline"/>
              <w:rPr>
                <w:rFonts w:eastAsia="Times New Roman" w:cs="Times New Roman"/>
                <w:color w:val="000000"/>
                <w:szCs w:val="28"/>
                <w:lang w:eastAsia="ru-RU"/>
              </w:rPr>
            </w:pPr>
            <w:r w:rsidRPr="005B138D">
              <w:rPr>
                <w:rFonts w:eastAsia="Times New Roman" w:cs="Times New Roman"/>
                <w:i/>
                <w:iCs/>
                <w:color w:val="000000"/>
                <w:szCs w:val="28"/>
                <w:bdr w:val="none" w:sz="0" w:space="0" w:color="auto" w:frame="1"/>
                <w:lang w:eastAsia="ru-RU"/>
              </w:rPr>
              <w:t>Q</w:t>
            </w:r>
            <w:r w:rsidRPr="005B138D">
              <w:rPr>
                <w:rFonts w:eastAsia="Times New Roman" w:cs="Times New Roman"/>
                <w:color w:val="000000"/>
                <w:szCs w:val="28"/>
                <w:lang w:eastAsia="ru-RU"/>
              </w:rPr>
              <w:t>3</w:t>
            </w:r>
            <w:r w:rsidRPr="005B138D">
              <w:rPr>
                <w:rFonts w:eastAsia="Times New Roman" w:cs="Times New Roman"/>
                <w:i/>
                <w:iCs/>
                <w:color w:val="000000"/>
                <w:szCs w:val="28"/>
                <w:bdr w:val="none" w:sz="0" w:space="0" w:color="auto" w:frame="1"/>
                <w:lang w:eastAsia="ru-RU"/>
              </w:rPr>
              <w:t>t+</w:t>
            </w:r>
            <w:r w:rsidRPr="005B138D">
              <w:rPr>
                <w:rFonts w:eastAsia="Times New Roman" w:cs="Times New Roman"/>
                <w:color w:val="000000"/>
                <w:szCs w:val="28"/>
                <w:lang w:eastAsia="ru-RU"/>
              </w:rPr>
              <w:t>1</w:t>
            </w:r>
          </w:p>
        </w:tc>
        <w:tc>
          <w:tcPr>
            <w:tcW w:w="159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textAlignment w:val="baseline"/>
              <w:rPr>
                <w:rFonts w:eastAsia="Times New Roman" w:cs="Times New Roman"/>
                <w:color w:val="000000"/>
                <w:szCs w:val="28"/>
                <w:lang w:eastAsia="ru-RU"/>
              </w:rPr>
            </w:pPr>
            <w:r w:rsidRPr="005B138D">
              <w:rPr>
                <w:rFonts w:eastAsia="Times New Roman" w:cs="Times New Roman"/>
                <w:i/>
                <w:iCs/>
                <w:color w:val="000000"/>
                <w:szCs w:val="28"/>
                <w:bdr w:val="none" w:sz="0" w:space="0" w:color="auto" w:frame="1"/>
                <w:lang w:eastAsia="ru-RU"/>
              </w:rPr>
              <w:t>Q</w:t>
            </w:r>
            <w:r w:rsidRPr="005B138D">
              <w:rPr>
                <w:rFonts w:eastAsia="Times New Roman" w:cs="Times New Roman"/>
                <w:color w:val="000000"/>
                <w:szCs w:val="28"/>
                <w:lang w:eastAsia="ru-RU"/>
              </w:rPr>
              <w:t>4</w:t>
            </w:r>
            <w:r w:rsidRPr="005B138D">
              <w:rPr>
                <w:rFonts w:eastAsia="Times New Roman" w:cs="Times New Roman"/>
                <w:i/>
                <w:iCs/>
                <w:color w:val="000000"/>
                <w:szCs w:val="28"/>
                <w:bdr w:val="none" w:sz="0" w:space="0" w:color="auto" w:frame="1"/>
                <w:lang w:eastAsia="ru-RU"/>
              </w:rPr>
              <w:t>t+</w:t>
            </w:r>
            <w:r w:rsidRPr="005B138D">
              <w:rPr>
                <w:rFonts w:eastAsia="Times New Roman" w:cs="Times New Roman"/>
                <w:color w:val="000000"/>
                <w:szCs w:val="28"/>
                <w:lang w:eastAsia="ru-RU"/>
              </w:rPr>
              <w:t>1</w:t>
            </w:r>
          </w:p>
        </w:tc>
      </w:tr>
      <w:tr w:rsidR="005B138D" w:rsidRPr="005B138D" w:rsidTr="005B138D">
        <w:trPr>
          <w:trHeight w:val="409"/>
        </w:trPr>
        <w:tc>
          <w:tcPr>
            <w:tcW w:w="159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rPr>
                <w:rFonts w:eastAsia="Times New Roman" w:cs="Times New Roman"/>
                <w:color w:val="000000"/>
                <w:szCs w:val="28"/>
                <w:lang w:eastAsia="ru-RU"/>
              </w:rPr>
            </w:pPr>
          </w:p>
        </w:tc>
        <w:tc>
          <w:tcPr>
            <w:tcW w:w="159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rPr>
                <w:rFonts w:eastAsia="Times New Roman" w:cs="Times New Roman"/>
                <w:szCs w:val="28"/>
                <w:lang w:eastAsia="ru-RU"/>
              </w:rPr>
            </w:pPr>
          </w:p>
        </w:tc>
        <w:tc>
          <w:tcPr>
            <w:tcW w:w="159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rPr>
                <w:rFonts w:eastAsia="Times New Roman" w:cs="Times New Roman"/>
                <w:szCs w:val="28"/>
                <w:lang w:eastAsia="ru-RU"/>
              </w:rPr>
            </w:pPr>
          </w:p>
        </w:tc>
        <w:tc>
          <w:tcPr>
            <w:tcW w:w="159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rPr>
                <w:rFonts w:eastAsia="Times New Roman" w:cs="Times New Roman"/>
                <w:szCs w:val="28"/>
                <w:lang w:eastAsia="ru-RU"/>
              </w:rPr>
            </w:pPr>
          </w:p>
        </w:tc>
        <w:tc>
          <w:tcPr>
            <w:tcW w:w="159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rPr>
                <w:rFonts w:eastAsia="Times New Roman" w:cs="Times New Roman"/>
                <w:szCs w:val="28"/>
                <w:lang w:eastAsia="ru-RU"/>
              </w:rPr>
            </w:pPr>
          </w:p>
        </w:tc>
        <w:tc>
          <w:tcPr>
            <w:tcW w:w="159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rPr>
                <w:rFonts w:eastAsia="Times New Roman" w:cs="Times New Roman"/>
                <w:szCs w:val="28"/>
                <w:lang w:eastAsia="ru-RU"/>
              </w:rPr>
            </w:pPr>
          </w:p>
        </w:tc>
      </w:tr>
    </w:tbl>
    <w:p w:rsidR="005B138D" w:rsidRPr="005B138D" w:rsidRDefault="005B138D" w:rsidP="005B138D">
      <w:pPr>
        <w:shd w:val="clear" w:color="auto" w:fill="FFFFFF"/>
        <w:spacing w:after="0" w:line="360" w:lineRule="auto"/>
        <w:ind w:firstLine="709"/>
        <w:jc w:val="both"/>
        <w:textAlignment w:val="baseline"/>
        <w:rPr>
          <w:rFonts w:eastAsia="Times New Roman" w:cs="Times New Roman"/>
          <w:color w:val="000000"/>
          <w:szCs w:val="28"/>
          <w:lang w:eastAsia="ru-RU"/>
        </w:rPr>
      </w:pPr>
      <w:r w:rsidRPr="005B138D">
        <w:rPr>
          <w:rFonts w:eastAsia="Times New Roman" w:cs="Times New Roman"/>
          <w:b/>
          <w:bCs/>
          <w:color w:val="000000"/>
          <w:szCs w:val="28"/>
          <w:bdr w:val="none" w:sz="0" w:space="0" w:color="auto" w:frame="1"/>
          <w:lang w:eastAsia="ru-RU"/>
        </w:rPr>
        <w:t>Примечание.</w:t>
      </w:r>
      <w:r w:rsidRPr="005B138D">
        <w:rPr>
          <w:rFonts w:eastAsia="Times New Roman" w:cs="Times New Roman"/>
          <w:color w:val="000000"/>
          <w:szCs w:val="28"/>
          <w:lang w:eastAsia="ru-RU"/>
        </w:rPr>
        <w:t> Индекс «</w:t>
      </w:r>
      <w:r w:rsidRPr="005B138D">
        <w:rPr>
          <w:rFonts w:eastAsia="Times New Roman" w:cs="Times New Roman"/>
          <w:i/>
          <w:iCs/>
          <w:color w:val="000000"/>
          <w:szCs w:val="28"/>
          <w:bdr w:val="none" w:sz="0" w:space="0" w:color="auto" w:frame="1"/>
          <w:lang w:eastAsia="ru-RU"/>
        </w:rPr>
        <w:t>t</w:t>
      </w:r>
      <w:r w:rsidRPr="005B138D">
        <w:rPr>
          <w:rFonts w:eastAsia="Times New Roman" w:cs="Times New Roman"/>
          <w:color w:val="000000"/>
          <w:szCs w:val="28"/>
          <w:lang w:eastAsia="ru-RU"/>
        </w:rPr>
        <w:t>» означает номер такта работы счётчика, </w:t>
      </w:r>
      <w:r w:rsidRPr="005B138D">
        <w:rPr>
          <w:rFonts w:eastAsia="Times New Roman" w:cs="Times New Roman"/>
          <w:i/>
          <w:iCs/>
          <w:color w:val="000000"/>
          <w:szCs w:val="28"/>
          <w:bdr w:val="none" w:sz="0" w:space="0" w:color="auto" w:frame="1"/>
          <w:lang w:eastAsia="ru-RU"/>
        </w:rPr>
        <w:t>t</w:t>
      </w:r>
      <w:r w:rsidR="00A45146">
        <w:rPr>
          <w:rFonts w:eastAsia="Times New Roman" w:cs="Times New Roman"/>
          <w:color w:val="000000"/>
          <w:szCs w:val="28"/>
          <w:lang w:eastAsia="ru-RU"/>
        </w:rPr>
        <w:t>=1, 2, 3,…</w:t>
      </w:r>
    </w:p>
    <w:p w:rsidR="005B138D" w:rsidRPr="005B138D" w:rsidRDefault="005B138D" w:rsidP="005B138D">
      <w:pPr>
        <w:shd w:val="clear" w:color="auto" w:fill="FFFFFF"/>
        <w:spacing w:after="0" w:line="360" w:lineRule="auto"/>
        <w:ind w:firstLine="709"/>
        <w:jc w:val="both"/>
        <w:textAlignment w:val="baseline"/>
        <w:rPr>
          <w:rFonts w:eastAsia="Times New Roman" w:cs="Times New Roman"/>
          <w:color w:val="000000"/>
          <w:szCs w:val="28"/>
          <w:lang w:eastAsia="ru-RU"/>
        </w:rPr>
      </w:pPr>
      <w:r w:rsidRPr="005B138D">
        <w:rPr>
          <w:rFonts w:eastAsia="Times New Roman" w:cs="Times New Roman"/>
          <w:color w:val="000000"/>
          <w:szCs w:val="28"/>
          <w:lang w:eastAsia="ru-RU"/>
        </w:rPr>
        <w:t>Рассмотрим реализацию двоично-десятичного счётчика, для которого модуль счета </w:t>
      </w:r>
      <w:r w:rsidRPr="005B138D">
        <w:rPr>
          <w:rFonts w:eastAsia="Times New Roman" w:cs="Times New Roman"/>
          <w:noProof/>
          <w:color w:val="000000"/>
          <w:szCs w:val="28"/>
          <w:lang w:eastAsia="ru-RU"/>
        </w:rPr>
        <w:drawing>
          <wp:inline distT="0" distB="0" distL="0" distR="0">
            <wp:extent cx="499745" cy="180975"/>
            <wp:effectExtent l="0" t="0" r="0" b="9525"/>
            <wp:docPr id="1702" name="Рисунок 1702" descr="https://pandia.ru/text/78/244/images/image021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https://pandia.ru/text/78/244/images/image021_6.gif"/>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99745" cy="180975"/>
                    </a:xfrm>
                    <a:prstGeom prst="rect">
                      <a:avLst/>
                    </a:prstGeom>
                    <a:noFill/>
                    <a:ln>
                      <a:noFill/>
                    </a:ln>
                  </pic:spPr>
                </pic:pic>
              </a:graphicData>
            </a:graphic>
          </wp:inline>
        </w:drawing>
      </w:r>
      <w:r w:rsidRPr="005B138D">
        <w:rPr>
          <w:rFonts w:eastAsia="Times New Roman" w:cs="Times New Roman"/>
          <w:color w:val="000000"/>
          <w:szCs w:val="28"/>
          <w:lang w:eastAsia="ru-RU"/>
        </w:rPr>
        <w:t>. Для реализации такого счетчика необходимо четыре триггера. На десятом входном импульсе счётчик устанавливается в нулевое состояние (при коде 8421). Схема двоично-десятичного счётчика показана на рис.2. Схема содержит дополнительные логические элементы Э1, Э2, Э3, которые обеспечивают исключение запрещенных комбинаций (1010, 1011, …1111).</w:t>
      </w:r>
    </w:p>
    <w:p w:rsidR="005B138D" w:rsidRPr="005B138D" w:rsidRDefault="005B138D" w:rsidP="005B138D">
      <w:pPr>
        <w:shd w:val="clear" w:color="auto" w:fill="FFFFFF"/>
        <w:spacing w:after="0" w:line="360" w:lineRule="auto"/>
        <w:ind w:firstLine="709"/>
        <w:jc w:val="both"/>
        <w:textAlignment w:val="baseline"/>
        <w:rPr>
          <w:rFonts w:eastAsia="Times New Roman" w:cs="Times New Roman"/>
          <w:color w:val="000000"/>
          <w:szCs w:val="28"/>
          <w:lang w:eastAsia="ru-RU"/>
        </w:rPr>
      </w:pPr>
      <w:r w:rsidRPr="005B138D">
        <w:rPr>
          <w:rFonts w:eastAsia="Times New Roman" w:cs="Times New Roman"/>
          <w:color w:val="000000"/>
          <w:szCs w:val="28"/>
          <w:lang w:eastAsia="ru-RU"/>
        </w:rPr>
        <w:t>В течение первых девяти входных импульсов на выходе элементов Э2 и Э3 установится высокий уровень напряжения и схема работает как обычный последовательный двоичный счётчик. С приходом десятого импульса (код 1010), когда </w:t>
      </w:r>
      <w:r w:rsidRPr="005B138D">
        <w:rPr>
          <w:rFonts w:eastAsia="Times New Roman" w:cs="Times New Roman"/>
          <w:noProof/>
          <w:color w:val="000000"/>
          <w:szCs w:val="28"/>
          <w:lang w:eastAsia="ru-RU"/>
        </w:rPr>
        <w:drawing>
          <wp:inline distT="0" distB="0" distL="0" distR="0">
            <wp:extent cx="446405" cy="212725"/>
            <wp:effectExtent l="0" t="0" r="0" b="0"/>
            <wp:docPr id="1701" name="Рисунок 1701" descr="https://pandia.ru/text/78/244/images/image022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ttps://pandia.ru/text/78/244/images/image022_6.gif"/>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46405" cy="212725"/>
                    </a:xfrm>
                    <a:prstGeom prst="rect">
                      <a:avLst/>
                    </a:prstGeom>
                    <a:noFill/>
                    <a:ln>
                      <a:noFill/>
                    </a:ln>
                  </pic:spPr>
                </pic:pic>
              </a:graphicData>
            </a:graphic>
          </wp:inline>
        </w:drawing>
      </w:r>
      <w:r w:rsidRPr="005B138D">
        <w:rPr>
          <w:rFonts w:eastAsia="Times New Roman" w:cs="Times New Roman"/>
          <w:color w:val="000000"/>
          <w:szCs w:val="28"/>
          <w:lang w:eastAsia="ru-RU"/>
        </w:rPr>
        <w:t> и </w:t>
      </w:r>
      <w:r w:rsidRPr="005B138D">
        <w:rPr>
          <w:rFonts w:eastAsia="Times New Roman" w:cs="Times New Roman"/>
          <w:noProof/>
          <w:color w:val="000000"/>
          <w:szCs w:val="28"/>
          <w:lang w:eastAsia="ru-RU"/>
        </w:rPr>
        <w:drawing>
          <wp:inline distT="0" distB="0" distL="0" distR="0">
            <wp:extent cx="446405" cy="212725"/>
            <wp:effectExtent l="0" t="0" r="0" b="0"/>
            <wp:docPr id="1700" name="Рисунок 1700" descr="https://pandia.ru/text/78/244/images/image023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ttps://pandia.ru/text/78/244/images/image023_5.gif"/>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46405" cy="212725"/>
                    </a:xfrm>
                    <a:prstGeom prst="rect">
                      <a:avLst/>
                    </a:prstGeom>
                    <a:noFill/>
                    <a:ln>
                      <a:noFill/>
                    </a:ln>
                  </pic:spPr>
                </pic:pic>
              </a:graphicData>
            </a:graphic>
          </wp:inline>
        </w:drawing>
      </w:r>
      <w:r w:rsidRPr="005B138D">
        <w:rPr>
          <w:rFonts w:eastAsia="Times New Roman" w:cs="Times New Roman"/>
          <w:color w:val="000000"/>
          <w:szCs w:val="28"/>
          <w:lang w:eastAsia="ru-RU"/>
        </w:rPr>
        <w:t>, состояние элементов Э3 и Э2 изменяются и низкий уровень выходного напряжения Э3 при </w:t>
      </w:r>
      <w:r w:rsidRPr="005B138D">
        <w:rPr>
          <w:rFonts w:eastAsia="Times New Roman" w:cs="Times New Roman"/>
          <w:i/>
          <w:iCs/>
          <w:color w:val="000000"/>
          <w:szCs w:val="28"/>
          <w:bdr w:val="none" w:sz="0" w:space="0" w:color="auto" w:frame="1"/>
          <w:lang w:eastAsia="ru-RU"/>
        </w:rPr>
        <w:t>R</w:t>
      </w:r>
      <w:r w:rsidRPr="005B138D">
        <w:rPr>
          <w:rFonts w:eastAsia="Times New Roman" w:cs="Times New Roman"/>
          <w:color w:val="000000"/>
          <w:szCs w:val="28"/>
          <w:lang w:eastAsia="ru-RU"/>
        </w:rPr>
        <w:t>=1 обнуляет все разряды счётчика, т. е. десятым импульсом счётчик возвращается в исходное нулевое состояние.</w:t>
      </w:r>
    </w:p>
    <w:p w:rsidR="005B138D" w:rsidRPr="005B138D" w:rsidRDefault="005B138D" w:rsidP="005B138D">
      <w:pPr>
        <w:shd w:val="clear" w:color="auto" w:fill="FFFFFF"/>
        <w:spacing w:after="0" w:line="360" w:lineRule="auto"/>
        <w:ind w:firstLine="709"/>
        <w:jc w:val="both"/>
        <w:textAlignment w:val="baseline"/>
        <w:rPr>
          <w:rFonts w:eastAsia="Times New Roman" w:cs="Times New Roman"/>
          <w:color w:val="000000"/>
          <w:szCs w:val="28"/>
          <w:lang w:eastAsia="ru-RU"/>
        </w:rPr>
      </w:pPr>
      <w:r w:rsidRPr="005B138D">
        <w:rPr>
          <w:rFonts w:eastAsia="Times New Roman" w:cs="Times New Roman"/>
          <w:noProof/>
          <w:color w:val="000000"/>
          <w:szCs w:val="28"/>
          <w:lang w:eastAsia="ru-RU"/>
        </w:rPr>
        <w:drawing>
          <wp:inline distT="0" distB="0" distL="0" distR="0">
            <wp:extent cx="3859530" cy="2019935"/>
            <wp:effectExtent l="0" t="0" r="7620" b="0"/>
            <wp:docPr id="1699" name="Рисунок 1699" descr="https://pandia.ru/text/78/244/images/image024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s://pandia.ru/text/78/244/images/image024_6.gif"/>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859530" cy="2019935"/>
                    </a:xfrm>
                    <a:prstGeom prst="rect">
                      <a:avLst/>
                    </a:prstGeom>
                    <a:noFill/>
                    <a:ln>
                      <a:noFill/>
                    </a:ln>
                  </pic:spPr>
                </pic:pic>
              </a:graphicData>
            </a:graphic>
          </wp:inline>
        </w:drawing>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2 Собрать схему счётчика Джонсона (рис. 3). Провести исследования схемы счетчика в соответствии с п.1, подавая на вход «</w:t>
      </w:r>
      <w:r w:rsidRPr="005B138D">
        <w:rPr>
          <w:i/>
          <w:iCs/>
          <w:color w:val="000000"/>
          <w:sz w:val="28"/>
          <w:szCs w:val="28"/>
          <w:bdr w:val="none" w:sz="0" w:space="0" w:color="auto" w:frame="1"/>
        </w:rPr>
        <w:t>С</w:t>
      </w:r>
      <w:r w:rsidRPr="005B138D">
        <w:rPr>
          <w:color w:val="000000"/>
          <w:sz w:val="28"/>
          <w:szCs w:val="28"/>
        </w:rPr>
        <w:t>» </w:t>
      </w:r>
      <w:r w:rsidRPr="005B138D">
        <w:rPr>
          <w:noProof/>
          <w:color w:val="000000"/>
          <w:sz w:val="28"/>
          <w:szCs w:val="28"/>
        </w:rPr>
        <w:drawing>
          <wp:inline distT="0" distB="0" distL="0" distR="0">
            <wp:extent cx="871855" cy="180975"/>
            <wp:effectExtent l="0" t="0" r="4445" b="9525"/>
            <wp:docPr id="1704" name="Рисунок 1704" descr="https://pandia.ru/text/78/244/images/image030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s://pandia.ru/text/78/244/images/image030_6.gif"/>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871855" cy="180975"/>
                    </a:xfrm>
                    <a:prstGeom prst="rect">
                      <a:avLst/>
                    </a:prstGeom>
                    <a:noFill/>
                    <a:ln>
                      <a:noFill/>
                    </a:ln>
                  </pic:spPr>
                </pic:pic>
              </a:graphicData>
            </a:graphic>
          </wp:inline>
        </w:drawing>
      </w:r>
      <w:r w:rsidRPr="005B138D">
        <w:rPr>
          <w:color w:val="000000"/>
          <w:sz w:val="28"/>
          <w:szCs w:val="28"/>
        </w:rPr>
        <w:t> тактовых импульсов.</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На основе недвоичных счётчиков можно построить схемы счётчиков делителей, которые осуществляют подсчёт поступающих импульсов. Коэффициент пересчёта таких схем равен </w:t>
      </w:r>
      <w:r w:rsidRPr="005B138D">
        <w:rPr>
          <w:i/>
          <w:iCs/>
          <w:color w:val="000000"/>
          <w:sz w:val="28"/>
          <w:szCs w:val="28"/>
          <w:bdr w:val="none" w:sz="0" w:space="0" w:color="auto" w:frame="1"/>
        </w:rPr>
        <w:t>M</w:t>
      </w:r>
      <w:r w:rsidRPr="005B138D">
        <w:rPr>
          <w:color w:val="000000"/>
          <w:sz w:val="28"/>
          <w:szCs w:val="28"/>
        </w:rPr>
        <w:t>. После каждого </w:t>
      </w:r>
      <w:r w:rsidRPr="005B138D">
        <w:rPr>
          <w:i/>
          <w:iCs/>
          <w:color w:val="000000"/>
          <w:sz w:val="28"/>
          <w:szCs w:val="28"/>
          <w:bdr w:val="none" w:sz="0" w:space="0" w:color="auto" w:frame="1"/>
        </w:rPr>
        <w:t>M</w:t>
      </w:r>
      <w:r w:rsidRPr="005B138D">
        <w:rPr>
          <w:color w:val="000000"/>
          <w:sz w:val="28"/>
          <w:szCs w:val="28"/>
        </w:rPr>
        <w:t> - го импульса, поступающего на вход счётчика – делителя, формируется один прямоугольный импульс на выходе. В данной работе предлагается исследовать две схемы последовательных счётчиков-делителей с модулями </w:t>
      </w:r>
      <w:r w:rsidRPr="005B138D">
        <w:rPr>
          <w:i/>
          <w:iCs/>
          <w:color w:val="000000"/>
          <w:sz w:val="28"/>
          <w:szCs w:val="28"/>
          <w:bdr w:val="none" w:sz="0" w:space="0" w:color="auto" w:frame="1"/>
        </w:rPr>
        <w:t>M=</w:t>
      </w:r>
      <w:r w:rsidRPr="005B138D">
        <w:rPr>
          <w:color w:val="000000"/>
          <w:sz w:val="28"/>
          <w:szCs w:val="28"/>
        </w:rPr>
        <w:t>5. Схемы этого делителя приведена на рис. 4.</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noProof/>
          <w:sz w:val="28"/>
          <w:szCs w:val="28"/>
        </w:rPr>
        <w:drawing>
          <wp:inline distT="0" distB="0" distL="0" distR="0">
            <wp:extent cx="4242435" cy="1637665"/>
            <wp:effectExtent l="0" t="0" r="5715" b="0"/>
            <wp:docPr id="1705" name="Рисунок 1705" descr="https://pandia.ru/text/78/244/images/image029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ttps://pandia.ru/text/78/244/images/image029_3.gif"/>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242435" cy="1637665"/>
                    </a:xfrm>
                    <a:prstGeom prst="rect">
                      <a:avLst/>
                    </a:prstGeom>
                    <a:noFill/>
                    <a:ln>
                      <a:noFill/>
                    </a:ln>
                  </pic:spPr>
                </pic:pic>
              </a:graphicData>
            </a:graphic>
          </wp:inline>
        </w:drawing>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noProof/>
          <w:color w:val="000000"/>
          <w:sz w:val="28"/>
          <w:szCs w:val="28"/>
        </w:rPr>
        <w:drawing>
          <wp:inline distT="0" distB="0" distL="0" distR="0">
            <wp:extent cx="4635500" cy="1201420"/>
            <wp:effectExtent l="0" t="0" r="0" b="0"/>
            <wp:docPr id="1703" name="Рисунок 1703" descr="https://pandia.ru/text/78/244/images/image031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s://pandia.ru/text/78/244/images/image031_6.gif"/>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635500" cy="1201420"/>
                    </a:xfrm>
                    <a:prstGeom prst="rect">
                      <a:avLst/>
                    </a:prstGeom>
                    <a:noFill/>
                    <a:ln>
                      <a:noFill/>
                    </a:ln>
                  </pic:spPr>
                </pic:pic>
              </a:graphicData>
            </a:graphic>
          </wp:inline>
        </w:drawing>
      </w:r>
    </w:p>
    <w:p w:rsidR="00375EA5" w:rsidRPr="005A29B4" w:rsidRDefault="00375EA5">
      <w:pPr>
        <w:rPr>
          <w:color w:val="000000" w:themeColor="text1"/>
        </w:rPr>
      </w:pPr>
    </w:p>
    <w:p w:rsidR="006B7020" w:rsidRPr="006B7020" w:rsidRDefault="00FE52A9">
      <w:pPr>
        <w:rPr>
          <w:color w:val="000000" w:themeColor="text1"/>
        </w:rPr>
      </w:pPr>
      <w:r w:rsidRPr="00283E90">
        <w:rPr>
          <w:color w:val="000000" w:themeColor="text1"/>
        </w:rPr>
        <w:br w:type="page"/>
      </w:r>
    </w:p>
    <w:p w:rsidR="005D7634" w:rsidRPr="00A416A2" w:rsidRDefault="005D7634" w:rsidP="00E36D7F">
      <w:pPr>
        <w:pStyle w:val="1"/>
      </w:pPr>
      <w:bookmarkStart w:id="28" w:name="_Toc93406081"/>
      <w:r w:rsidRPr="00A416A2">
        <w:t>Список рекомендуемой литературы</w:t>
      </w:r>
      <w:bookmarkEnd w:id="28"/>
    </w:p>
    <w:p w:rsidR="00295465" w:rsidRPr="00A878DC" w:rsidRDefault="00295465" w:rsidP="00295465">
      <w:pPr>
        <w:autoSpaceDE w:val="0"/>
        <w:autoSpaceDN w:val="0"/>
        <w:adjustRightInd w:val="0"/>
        <w:spacing w:after="0" w:line="360" w:lineRule="auto"/>
        <w:ind w:firstLine="709"/>
        <w:rPr>
          <w:rFonts w:cs="Times New Roman"/>
          <w:b/>
          <w:color w:val="000000"/>
          <w:szCs w:val="28"/>
        </w:rPr>
      </w:pPr>
      <w:r w:rsidRPr="00A878DC">
        <w:rPr>
          <w:rFonts w:cs="Times New Roman"/>
          <w:b/>
          <w:color w:val="000000"/>
          <w:szCs w:val="28"/>
        </w:rPr>
        <w:t>Основная литература:</w:t>
      </w:r>
    </w:p>
    <w:p w:rsidR="00295465" w:rsidRPr="00A878DC" w:rsidRDefault="00295465" w:rsidP="00295465">
      <w:pPr>
        <w:autoSpaceDE w:val="0"/>
        <w:autoSpaceDN w:val="0"/>
        <w:adjustRightInd w:val="0"/>
        <w:spacing w:after="0" w:line="360" w:lineRule="auto"/>
        <w:ind w:firstLine="709"/>
        <w:rPr>
          <w:rFonts w:cs="Times New Roman"/>
          <w:b/>
          <w:color w:val="000000"/>
          <w:szCs w:val="28"/>
        </w:rPr>
      </w:pPr>
      <w:r w:rsidRPr="00A878DC">
        <w:rPr>
          <w:rFonts w:eastAsia="Times New Roman" w:cs="Times New Roman"/>
          <w:bCs/>
          <w:szCs w:val="28"/>
          <w:lang w:eastAsia="ru-RU"/>
        </w:rPr>
        <w:t>1. Немцов М.В. Электротехника и электроника: учебник для студ. учреждений сред. проф. образования/ М.В. Немцов, М.Л. Немцова.- М.: ИЦ «Академия», 2018.-480с.</w:t>
      </w:r>
    </w:p>
    <w:p w:rsidR="00295465" w:rsidRPr="00A878DC" w:rsidRDefault="00295465" w:rsidP="00295465">
      <w:pPr>
        <w:autoSpaceDE w:val="0"/>
        <w:autoSpaceDN w:val="0"/>
        <w:adjustRightInd w:val="0"/>
        <w:spacing w:after="0" w:line="360" w:lineRule="auto"/>
        <w:ind w:firstLine="709"/>
        <w:jc w:val="both"/>
        <w:rPr>
          <w:rFonts w:cs="Times New Roman"/>
          <w:bCs/>
          <w:color w:val="FF0000"/>
          <w:szCs w:val="28"/>
        </w:rPr>
      </w:pPr>
      <w:r w:rsidRPr="00A878DC">
        <w:rPr>
          <w:rFonts w:cs="Times New Roman"/>
          <w:bCs/>
          <w:szCs w:val="28"/>
        </w:rPr>
        <w:t>2. Электротехника с основами электроники</w:t>
      </w:r>
      <w:r w:rsidRPr="00A878DC">
        <w:rPr>
          <w:rFonts w:cs="Times New Roman"/>
          <w:szCs w:val="28"/>
        </w:rPr>
        <w:t xml:space="preserve"> : учеб. пособие / А.К. Славинский, И.С. Туревский. — М. : ИД «ФОРУМ» : ИНФРА-М, 2017. Режим доступа: </w:t>
      </w:r>
      <w:hyperlink r:id="rId319" w:history="1">
        <w:r w:rsidRPr="00A878DC">
          <w:rPr>
            <w:rStyle w:val="af"/>
            <w:rFonts w:cs="Times New Roman"/>
            <w:color w:val="0000FF"/>
            <w:szCs w:val="28"/>
          </w:rPr>
          <w:t>http://znanium.com/catalog/product/894745</w:t>
        </w:r>
      </w:hyperlink>
      <w:r w:rsidRPr="00A878DC">
        <w:rPr>
          <w:rFonts w:cs="Times New Roman"/>
          <w:szCs w:val="28"/>
        </w:rPr>
        <w:t xml:space="preserve"> </w:t>
      </w:r>
    </w:p>
    <w:p w:rsidR="00295465" w:rsidRPr="00A878DC" w:rsidRDefault="00295465" w:rsidP="00295465">
      <w:pPr>
        <w:spacing w:after="0" w:line="360" w:lineRule="auto"/>
        <w:ind w:firstLine="709"/>
        <w:jc w:val="both"/>
        <w:rPr>
          <w:rFonts w:cs="Times New Roman"/>
          <w:b/>
          <w:color w:val="000000"/>
          <w:szCs w:val="28"/>
        </w:rPr>
      </w:pPr>
      <w:r w:rsidRPr="00A878DC">
        <w:rPr>
          <w:rFonts w:cs="Times New Roman"/>
          <w:b/>
          <w:color w:val="000000"/>
          <w:szCs w:val="28"/>
        </w:rPr>
        <w:t>Дополнительная</w:t>
      </w:r>
    </w:p>
    <w:p w:rsidR="00295465" w:rsidRPr="00A878DC" w:rsidRDefault="00295465" w:rsidP="00295465">
      <w:pPr>
        <w:tabs>
          <w:tab w:val="left" w:pos="321"/>
          <w:tab w:val="left" w:pos="577"/>
          <w:tab w:val="left" w:pos="773"/>
          <w:tab w:val="left" w:pos="993"/>
        </w:tabs>
        <w:spacing w:line="360" w:lineRule="auto"/>
        <w:ind w:firstLine="709"/>
        <w:contextualSpacing/>
        <w:rPr>
          <w:strike/>
          <w:szCs w:val="28"/>
        </w:rPr>
      </w:pPr>
      <w:r w:rsidRPr="00A878DC">
        <w:rPr>
          <w:rFonts w:cs="Times New Roman"/>
          <w:color w:val="000000"/>
          <w:szCs w:val="28"/>
        </w:rPr>
        <w:t>1</w:t>
      </w:r>
      <w:r w:rsidRPr="00A878DC">
        <w:rPr>
          <w:rFonts w:cs="Times New Roman"/>
          <w:szCs w:val="28"/>
        </w:rPr>
        <w:t>.</w:t>
      </w:r>
      <w:r w:rsidRPr="00A878DC">
        <w:rPr>
          <w:rFonts w:cs="font276"/>
          <w:b/>
          <w:bCs/>
          <w:szCs w:val="28"/>
        </w:rPr>
        <w:t xml:space="preserve"> </w:t>
      </w:r>
      <w:r w:rsidR="000F2D93" w:rsidRPr="000F2D93">
        <w:rPr>
          <w:rFonts w:cs="Times New Roman"/>
          <w:bCs/>
          <w:szCs w:val="28"/>
        </w:rPr>
        <w:t xml:space="preserve">Электронная техника : учебное пособие / Москатов Е.А. — Москва : КноРус, 2021. — 199 с. — ISBN 978-5-406-02921-3. — URL: </w:t>
      </w:r>
      <w:hyperlink r:id="rId320" w:history="1">
        <w:r w:rsidR="000F2D93" w:rsidRPr="0083403D">
          <w:rPr>
            <w:rStyle w:val="af"/>
            <w:rFonts w:cs="Times New Roman"/>
            <w:bCs/>
            <w:szCs w:val="28"/>
          </w:rPr>
          <w:t>https://book.ru/book/936294</w:t>
        </w:r>
      </w:hyperlink>
      <w:r w:rsidR="000F2D93">
        <w:rPr>
          <w:rFonts w:cs="Times New Roman"/>
          <w:bCs/>
          <w:szCs w:val="28"/>
        </w:rPr>
        <w:t xml:space="preserve"> </w:t>
      </w:r>
    </w:p>
    <w:p w:rsidR="00F97FB2" w:rsidRPr="00244A48" w:rsidRDefault="00F97FB2" w:rsidP="00295465">
      <w:pPr>
        <w:jc w:val="center"/>
        <w:rPr>
          <w:rFonts w:cs="Times New Roman"/>
          <w:szCs w:val="28"/>
        </w:rPr>
      </w:pPr>
    </w:p>
    <w:sectPr w:rsidR="00F97FB2" w:rsidRPr="00244A48" w:rsidSect="0048493A">
      <w:footerReference w:type="default" r:id="rId321"/>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11B2" w:rsidRDefault="00E111B2" w:rsidP="002D31FD">
      <w:pPr>
        <w:spacing w:after="0" w:line="240" w:lineRule="auto"/>
      </w:pPr>
      <w:r>
        <w:separator/>
      </w:r>
    </w:p>
  </w:endnote>
  <w:endnote w:type="continuationSeparator" w:id="0">
    <w:p w:rsidR="00E111B2" w:rsidRDefault="00E111B2" w:rsidP="002D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MT">
    <w:altName w:val="Arial"/>
    <w:charset w:val="01"/>
    <w:family w:val="swiss"/>
    <w:pitch w:val="variable"/>
  </w:font>
  <w:font w:name="Segoe UI Symbol">
    <w:panose1 w:val="020B0502040204020203"/>
    <w:charset w:val="00"/>
    <w:family w:val="swiss"/>
    <w:pitch w:val="variable"/>
    <w:sig w:usb0="800001E3" w:usb1="1200FFEF" w:usb2="00040000" w:usb3="00000000" w:csb0="00000001" w:csb1="00000000"/>
  </w:font>
  <w:font w:name="MT Extra">
    <w:panose1 w:val="05050102010205020202"/>
    <w:charset w:val="02"/>
    <w:family w:val="roman"/>
    <w:pitch w:val="variable"/>
    <w:sig w:usb0="00000000" w:usb1="10000000" w:usb2="00000000" w:usb3="00000000" w:csb0="80000000" w:csb1="00000000"/>
  </w:font>
  <w:font w:name="font276">
    <w:altName w:val="Times New Roman"/>
    <w:charset w:val="CC"/>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0975213"/>
      <w:docPartObj>
        <w:docPartGallery w:val="Page Numbers (Bottom of Page)"/>
        <w:docPartUnique/>
      </w:docPartObj>
    </w:sdtPr>
    <w:sdtEndPr/>
    <w:sdtContent>
      <w:p w:rsidR="00463FA4" w:rsidRDefault="00463FA4" w:rsidP="00B015AA">
        <w:pPr>
          <w:pStyle w:val="a7"/>
          <w:jc w:val="right"/>
        </w:pPr>
        <w:r>
          <w:fldChar w:fldCharType="begin"/>
        </w:r>
        <w:r>
          <w:instrText>PAGE   \* MERGEFORMAT</w:instrText>
        </w:r>
        <w:r>
          <w:fldChar w:fldCharType="separate"/>
        </w:r>
        <w:r w:rsidR="009C68E2">
          <w:rPr>
            <w:noProof/>
          </w:rPr>
          <w:t>2</w:t>
        </w:r>
        <w:r>
          <w:fldChar w:fldCharType="end"/>
        </w:r>
      </w:p>
    </w:sdtContent>
  </w:sdt>
  <w:p w:rsidR="00463FA4" w:rsidRDefault="00463FA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11B2" w:rsidRDefault="00E111B2" w:rsidP="002D31FD">
      <w:pPr>
        <w:spacing w:after="0" w:line="240" w:lineRule="auto"/>
      </w:pPr>
      <w:r>
        <w:separator/>
      </w:r>
    </w:p>
  </w:footnote>
  <w:footnote w:type="continuationSeparator" w:id="0">
    <w:p w:rsidR="00E111B2" w:rsidRDefault="00E111B2" w:rsidP="002D3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317F9"/>
    <w:multiLevelType w:val="multilevel"/>
    <w:tmpl w:val="DCEE3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404EBF"/>
    <w:multiLevelType w:val="multilevel"/>
    <w:tmpl w:val="C7F22C4A"/>
    <w:lvl w:ilvl="0">
      <w:start w:val="1"/>
      <w:numFmt w:val="decimal"/>
      <w:lvlText w:val="%1."/>
      <w:lvlJc w:val="left"/>
      <w:pPr>
        <w:tabs>
          <w:tab w:val="num" w:pos="360"/>
        </w:tabs>
        <w:ind w:left="360" w:hanging="360"/>
      </w:pPr>
      <w:rPr>
        <w:sz w:val="28"/>
        <w:szCs w:val="28"/>
      </w:rPr>
    </w:lvl>
    <w:lvl w:ilvl="1" w:tentative="1">
      <w:start w:val="1"/>
      <w:numFmt w:val="decimal"/>
      <w:lvlText w:val="%2."/>
      <w:lvlJc w:val="left"/>
      <w:pPr>
        <w:tabs>
          <w:tab w:val="num" w:pos="1014"/>
        </w:tabs>
        <w:ind w:left="1014" w:hanging="360"/>
      </w:pPr>
    </w:lvl>
    <w:lvl w:ilvl="2" w:tentative="1">
      <w:start w:val="1"/>
      <w:numFmt w:val="decimal"/>
      <w:lvlText w:val="%3."/>
      <w:lvlJc w:val="left"/>
      <w:pPr>
        <w:tabs>
          <w:tab w:val="num" w:pos="1734"/>
        </w:tabs>
        <w:ind w:left="1734" w:hanging="360"/>
      </w:pPr>
    </w:lvl>
    <w:lvl w:ilvl="3" w:tentative="1">
      <w:start w:val="1"/>
      <w:numFmt w:val="decimal"/>
      <w:lvlText w:val="%4."/>
      <w:lvlJc w:val="left"/>
      <w:pPr>
        <w:tabs>
          <w:tab w:val="num" w:pos="2454"/>
        </w:tabs>
        <w:ind w:left="2454" w:hanging="360"/>
      </w:pPr>
    </w:lvl>
    <w:lvl w:ilvl="4" w:tentative="1">
      <w:start w:val="1"/>
      <w:numFmt w:val="decimal"/>
      <w:lvlText w:val="%5."/>
      <w:lvlJc w:val="left"/>
      <w:pPr>
        <w:tabs>
          <w:tab w:val="num" w:pos="3174"/>
        </w:tabs>
        <w:ind w:left="3174" w:hanging="360"/>
      </w:pPr>
    </w:lvl>
    <w:lvl w:ilvl="5" w:tentative="1">
      <w:start w:val="1"/>
      <w:numFmt w:val="decimal"/>
      <w:lvlText w:val="%6."/>
      <w:lvlJc w:val="left"/>
      <w:pPr>
        <w:tabs>
          <w:tab w:val="num" w:pos="3894"/>
        </w:tabs>
        <w:ind w:left="3894" w:hanging="360"/>
      </w:pPr>
    </w:lvl>
    <w:lvl w:ilvl="6" w:tentative="1">
      <w:start w:val="1"/>
      <w:numFmt w:val="decimal"/>
      <w:lvlText w:val="%7."/>
      <w:lvlJc w:val="left"/>
      <w:pPr>
        <w:tabs>
          <w:tab w:val="num" w:pos="4614"/>
        </w:tabs>
        <w:ind w:left="4614" w:hanging="360"/>
      </w:pPr>
    </w:lvl>
    <w:lvl w:ilvl="7" w:tentative="1">
      <w:start w:val="1"/>
      <w:numFmt w:val="decimal"/>
      <w:lvlText w:val="%8."/>
      <w:lvlJc w:val="left"/>
      <w:pPr>
        <w:tabs>
          <w:tab w:val="num" w:pos="5334"/>
        </w:tabs>
        <w:ind w:left="5334" w:hanging="360"/>
      </w:pPr>
    </w:lvl>
    <w:lvl w:ilvl="8" w:tentative="1">
      <w:start w:val="1"/>
      <w:numFmt w:val="decimal"/>
      <w:lvlText w:val="%9."/>
      <w:lvlJc w:val="left"/>
      <w:pPr>
        <w:tabs>
          <w:tab w:val="num" w:pos="6054"/>
        </w:tabs>
        <w:ind w:left="6054" w:hanging="360"/>
      </w:pPr>
    </w:lvl>
  </w:abstractNum>
  <w:abstractNum w:abstractNumId="2" w15:restartNumberingAfterBreak="0">
    <w:nsid w:val="12504258"/>
    <w:multiLevelType w:val="hybridMultilevel"/>
    <w:tmpl w:val="EEE8FF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4C7394B"/>
    <w:multiLevelType w:val="hybridMultilevel"/>
    <w:tmpl w:val="65BA0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5D36F44"/>
    <w:multiLevelType w:val="hybridMultilevel"/>
    <w:tmpl w:val="AD60E68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15:restartNumberingAfterBreak="0">
    <w:nsid w:val="161841DE"/>
    <w:multiLevelType w:val="hybridMultilevel"/>
    <w:tmpl w:val="482ADA64"/>
    <w:lvl w:ilvl="0" w:tplc="EC983262">
      <w:start w:val="1"/>
      <w:numFmt w:val="decimal"/>
      <w:lvlText w:val="%1."/>
      <w:lvlJc w:val="left"/>
      <w:pPr>
        <w:ind w:left="460" w:hanging="240"/>
      </w:pPr>
      <w:rPr>
        <w:rFonts w:ascii="Times New Roman" w:eastAsia="Times New Roman" w:hAnsi="Times New Roman" w:cs="Times New Roman" w:hint="default"/>
        <w:b/>
        <w:bCs/>
        <w:w w:val="100"/>
        <w:sz w:val="24"/>
        <w:szCs w:val="24"/>
        <w:lang w:val="ru-RU" w:eastAsia="en-US" w:bidi="ar-SA"/>
      </w:rPr>
    </w:lvl>
    <w:lvl w:ilvl="1" w:tplc="5DC004D4">
      <w:numFmt w:val="bullet"/>
      <w:lvlText w:val=""/>
      <w:lvlJc w:val="left"/>
      <w:pPr>
        <w:ind w:left="940" w:hanging="360"/>
      </w:pPr>
      <w:rPr>
        <w:rFonts w:ascii="Symbol" w:eastAsia="Symbol" w:hAnsi="Symbol" w:cs="Symbol" w:hint="default"/>
        <w:w w:val="100"/>
        <w:sz w:val="24"/>
        <w:szCs w:val="24"/>
        <w:lang w:val="ru-RU" w:eastAsia="en-US" w:bidi="ar-SA"/>
      </w:rPr>
    </w:lvl>
    <w:lvl w:ilvl="2" w:tplc="BA54A160">
      <w:numFmt w:val="bullet"/>
      <w:lvlText w:val="•"/>
      <w:lvlJc w:val="left"/>
      <w:pPr>
        <w:ind w:left="1960" w:hanging="360"/>
      </w:pPr>
      <w:rPr>
        <w:rFonts w:hint="default"/>
        <w:lang w:val="ru-RU" w:eastAsia="en-US" w:bidi="ar-SA"/>
      </w:rPr>
    </w:lvl>
    <w:lvl w:ilvl="3" w:tplc="725A5F84">
      <w:numFmt w:val="bullet"/>
      <w:lvlText w:val="•"/>
      <w:lvlJc w:val="left"/>
      <w:pPr>
        <w:ind w:left="2981" w:hanging="360"/>
      </w:pPr>
      <w:rPr>
        <w:rFonts w:hint="default"/>
        <w:lang w:val="ru-RU" w:eastAsia="en-US" w:bidi="ar-SA"/>
      </w:rPr>
    </w:lvl>
    <w:lvl w:ilvl="4" w:tplc="ACA6FC6E">
      <w:numFmt w:val="bullet"/>
      <w:lvlText w:val="•"/>
      <w:lvlJc w:val="left"/>
      <w:pPr>
        <w:ind w:left="4002" w:hanging="360"/>
      </w:pPr>
      <w:rPr>
        <w:rFonts w:hint="default"/>
        <w:lang w:val="ru-RU" w:eastAsia="en-US" w:bidi="ar-SA"/>
      </w:rPr>
    </w:lvl>
    <w:lvl w:ilvl="5" w:tplc="B4E2C1A6">
      <w:numFmt w:val="bullet"/>
      <w:lvlText w:val="•"/>
      <w:lvlJc w:val="left"/>
      <w:pPr>
        <w:ind w:left="5023" w:hanging="360"/>
      </w:pPr>
      <w:rPr>
        <w:rFonts w:hint="default"/>
        <w:lang w:val="ru-RU" w:eastAsia="en-US" w:bidi="ar-SA"/>
      </w:rPr>
    </w:lvl>
    <w:lvl w:ilvl="6" w:tplc="A09ABC78">
      <w:numFmt w:val="bullet"/>
      <w:lvlText w:val="•"/>
      <w:lvlJc w:val="left"/>
      <w:pPr>
        <w:ind w:left="6044" w:hanging="360"/>
      </w:pPr>
      <w:rPr>
        <w:rFonts w:hint="default"/>
        <w:lang w:val="ru-RU" w:eastAsia="en-US" w:bidi="ar-SA"/>
      </w:rPr>
    </w:lvl>
    <w:lvl w:ilvl="7" w:tplc="D5B29AA6">
      <w:numFmt w:val="bullet"/>
      <w:lvlText w:val="•"/>
      <w:lvlJc w:val="left"/>
      <w:pPr>
        <w:ind w:left="7065" w:hanging="360"/>
      </w:pPr>
      <w:rPr>
        <w:rFonts w:hint="default"/>
        <w:lang w:val="ru-RU" w:eastAsia="en-US" w:bidi="ar-SA"/>
      </w:rPr>
    </w:lvl>
    <w:lvl w:ilvl="8" w:tplc="758027F8">
      <w:numFmt w:val="bullet"/>
      <w:lvlText w:val="•"/>
      <w:lvlJc w:val="left"/>
      <w:pPr>
        <w:ind w:left="8086" w:hanging="360"/>
      </w:pPr>
      <w:rPr>
        <w:rFonts w:hint="default"/>
        <w:lang w:val="ru-RU" w:eastAsia="en-US" w:bidi="ar-SA"/>
      </w:rPr>
    </w:lvl>
  </w:abstractNum>
  <w:abstractNum w:abstractNumId="6" w15:restartNumberingAfterBreak="0">
    <w:nsid w:val="1994085D"/>
    <w:multiLevelType w:val="multilevel"/>
    <w:tmpl w:val="2E1C2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844517"/>
    <w:multiLevelType w:val="hybridMultilevel"/>
    <w:tmpl w:val="85A22E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760D9A"/>
    <w:multiLevelType w:val="multilevel"/>
    <w:tmpl w:val="2E1C2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03266C"/>
    <w:multiLevelType w:val="hybridMultilevel"/>
    <w:tmpl w:val="56A218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45F1447"/>
    <w:multiLevelType w:val="hybridMultilevel"/>
    <w:tmpl w:val="8F36A384"/>
    <w:lvl w:ilvl="0" w:tplc="6D1E8102">
      <w:start w:val="1"/>
      <w:numFmt w:val="decimal"/>
      <w:lvlText w:val="%1."/>
      <w:lvlJc w:val="left"/>
      <w:pPr>
        <w:tabs>
          <w:tab w:val="num" w:pos="737"/>
        </w:tabs>
        <w:ind w:left="737" w:hanging="453"/>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1" w15:restartNumberingAfterBreak="0">
    <w:nsid w:val="2C8E7961"/>
    <w:multiLevelType w:val="hybridMultilevel"/>
    <w:tmpl w:val="85A22E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F5E6B53"/>
    <w:multiLevelType w:val="hybridMultilevel"/>
    <w:tmpl w:val="85A22E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3255AE3"/>
    <w:multiLevelType w:val="hybridMultilevel"/>
    <w:tmpl w:val="F0E290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372A7EFB"/>
    <w:multiLevelType w:val="hybridMultilevel"/>
    <w:tmpl w:val="CB589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D0C3FC8"/>
    <w:multiLevelType w:val="hybridMultilevel"/>
    <w:tmpl w:val="82965180"/>
    <w:lvl w:ilvl="0" w:tplc="C99269DC">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43707093"/>
    <w:multiLevelType w:val="hybridMultilevel"/>
    <w:tmpl w:val="15BE6F5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7" w15:restartNumberingAfterBreak="0">
    <w:nsid w:val="461F4A34"/>
    <w:multiLevelType w:val="hybridMultilevel"/>
    <w:tmpl w:val="004EF7DE"/>
    <w:lvl w:ilvl="0" w:tplc="AA98FBD4">
      <w:start w:val="1"/>
      <w:numFmt w:val="bullet"/>
      <w:lvlText w:val="–"/>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1C72D2">
      <w:start w:val="1"/>
      <w:numFmt w:val="bullet"/>
      <w:lvlText w:val="o"/>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8929B76">
      <w:start w:val="1"/>
      <w:numFmt w:val="bullet"/>
      <w:lvlText w:val="▪"/>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B0D328">
      <w:start w:val="1"/>
      <w:numFmt w:val="bullet"/>
      <w:lvlText w:val="•"/>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C8957C">
      <w:start w:val="1"/>
      <w:numFmt w:val="bullet"/>
      <w:lvlText w:val="o"/>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F495D2">
      <w:start w:val="1"/>
      <w:numFmt w:val="bullet"/>
      <w:lvlText w:val="▪"/>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A6E05A">
      <w:start w:val="1"/>
      <w:numFmt w:val="bullet"/>
      <w:lvlText w:val="•"/>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1E773E">
      <w:start w:val="1"/>
      <w:numFmt w:val="bullet"/>
      <w:lvlText w:val="o"/>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56AAAE">
      <w:start w:val="1"/>
      <w:numFmt w:val="bullet"/>
      <w:lvlText w:val="▪"/>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47F82EE7"/>
    <w:multiLevelType w:val="multilevel"/>
    <w:tmpl w:val="0E14711A"/>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bullet"/>
      <w:lvlText w:val=""/>
      <w:lvlJc w:val="left"/>
      <w:pPr>
        <w:ind w:left="1069"/>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4CFC2072"/>
    <w:multiLevelType w:val="hybridMultilevel"/>
    <w:tmpl w:val="D73236B6"/>
    <w:lvl w:ilvl="0" w:tplc="557625F4">
      <w:numFmt w:val="bullet"/>
      <w:lvlText w:val=""/>
      <w:lvlJc w:val="left"/>
      <w:pPr>
        <w:ind w:left="940" w:hanging="360"/>
      </w:pPr>
      <w:rPr>
        <w:rFonts w:ascii="Symbol" w:eastAsia="Symbol" w:hAnsi="Symbol" w:cs="Symbol" w:hint="default"/>
        <w:w w:val="100"/>
        <w:sz w:val="24"/>
        <w:szCs w:val="24"/>
        <w:lang w:val="ru-RU" w:eastAsia="en-US" w:bidi="ar-SA"/>
      </w:rPr>
    </w:lvl>
    <w:lvl w:ilvl="1" w:tplc="49781766">
      <w:numFmt w:val="bullet"/>
      <w:lvlText w:val="•"/>
      <w:lvlJc w:val="left"/>
      <w:pPr>
        <w:ind w:left="1140" w:hanging="360"/>
      </w:pPr>
      <w:rPr>
        <w:rFonts w:hint="default"/>
        <w:lang w:val="ru-RU" w:eastAsia="en-US" w:bidi="ar-SA"/>
      </w:rPr>
    </w:lvl>
    <w:lvl w:ilvl="2" w:tplc="1F824578">
      <w:numFmt w:val="bullet"/>
      <w:lvlText w:val="•"/>
      <w:lvlJc w:val="left"/>
      <w:pPr>
        <w:ind w:left="2138" w:hanging="360"/>
      </w:pPr>
      <w:rPr>
        <w:rFonts w:hint="default"/>
        <w:lang w:val="ru-RU" w:eastAsia="en-US" w:bidi="ar-SA"/>
      </w:rPr>
    </w:lvl>
    <w:lvl w:ilvl="3" w:tplc="72CEA2DA">
      <w:numFmt w:val="bullet"/>
      <w:lvlText w:val="•"/>
      <w:lvlJc w:val="left"/>
      <w:pPr>
        <w:ind w:left="3137" w:hanging="360"/>
      </w:pPr>
      <w:rPr>
        <w:rFonts w:hint="default"/>
        <w:lang w:val="ru-RU" w:eastAsia="en-US" w:bidi="ar-SA"/>
      </w:rPr>
    </w:lvl>
    <w:lvl w:ilvl="4" w:tplc="24D6928E">
      <w:numFmt w:val="bullet"/>
      <w:lvlText w:val="•"/>
      <w:lvlJc w:val="left"/>
      <w:pPr>
        <w:ind w:left="4136" w:hanging="360"/>
      </w:pPr>
      <w:rPr>
        <w:rFonts w:hint="default"/>
        <w:lang w:val="ru-RU" w:eastAsia="en-US" w:bidi="ar-SA"/>
      </w:rPr>
    </w:lvl>
    <w:lvl w:ilvl="5" w:tplc="CD98EAEC">
      <w:numFmt w:val="bullet"/>
      <w:lvlText w:val="•"/>
      <w:lvlJc w:val="left"/>
      <w:pPr>
        <w:ind w:left="5135" w:hanging="360"/>
      </w:pPr>
      <w:rPr>
        <w:rFonts w:hint="default"/>
        <w:lang w:val="ru-RU" w:eastAsia="en-US" w:bidi="ar-SA"/>
      </w:rPr>
    </w:lvl>
    <w:lvl w:ilvl="6" w:tplc="0B7E58EC">
      <w:numFmt w:val="bullet"/>
      <w:lvlText w:val="•"/>
      <w:lvlJc w:val="left"/>
      <w:pPr>
        <w:ind w:left="6133" w:hanging="360"/>
      </w:pPr>
      <w:rPr>
        <w:rFonts w:hint="default"/>
        <w:lang w:val="ru-RU" w:eastAsia="en-US" w:bidi="ar-SA"/>
      </w:rPr>
    </w:lvl>
    <w:lvl w:ilvl="7" w:tplc="E320CBF2">
      <w:numFmt w:val="bullet"/>
      <w:lvlText w:val="•"/>
      <w:lvlJc w:val="left"/>
      <w:pPr>
        <w:ind w:left="7132" w:hanging="360"/>
      </w:pPr>
      <w:rPr>
        <w:rFonts w:hint="default"/>
        <w:lang w:val="ru-RU" w:eastAsia="en-US" w:bidi="ar-SA"/>
      </w:rPr>
    </w:lvl>
    <w:lvl w:ilvl="8" w:tplc="77EE4D1A">
      <w:numFmt w:val="bullet"/>
      <w:lvlText w:val="•"/>
      <w:lvlJc w:val="left"/>
      <w:pPr>
        <w:ind w:left="8131" w:hanging="360"/>
      </w:pPr>
      <w:rPr>
        <w:rFonts w:hint="default"/>
        <w:lang w:val="ru-RU" w:eastAsia="en-US" w:bidi="ar-SA"/>
      </w:rPr>
    </w:lvl>
  </w:abstractNum>
  <w:abstractNum w:abstractNumId="20" w15:restartNumberingAfterBreak="0">
    <w:nsid w:val="551B34C3"/>
    <w:multiLevelType w:val="hybridMultilevel"/>
    <w:tmpl w:val="9B82783A"/>
    <w:lvl w:ilvl="0" w:tplc="EA2C381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388E0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521EA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6A539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384D2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B492A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4E496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B67B8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FEE8D2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5F7E2265"/>
    <w:multiLevelType w:val="multilevel"/>
    <w:tmpl w:val="61020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765AF3"/>
    <w:multiLevelType w:val="multilevel"/>
    <w:tmpl w:val="0E14711A"/>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bullet"/>
      <w:lvlText w:val=""/>
      <w:lvlJc w:val="left"/>
      <w:pPr>
        <w:ind w:left="1069"/>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61375514"/>
    <w:multiLevelType w:val="hybridMultilevel"/>
    <w:tmpl w:val="73C617B6"/>
    <w:lvl w:ilvl="0" w:tplc="3B22FD9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64DA45B5"/>
    <w:multiLevelType w:val="hybridMultilevel"/>
    <w:tmpl w:val="E4D664DA"/>
    <w:lvl w:ilvl="0" w:tplc="C99269DC">
      <w:start w:val="3"/>
      <w:numFmt w:val="bullet"/>
      <w:lvlText w:val="·"/>
      <w:lvlJc w:val="left"/>
      <w:pPr>
        <w:ind w:left="1778"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5C748E1"/>
    <w:multiLevelType w:val="hybridMultilevel"/>
    <w:tmpl w:val="02F489A0"/>
    <w:lvl w:ilvl="0" w:tplc="ABD48208">
      <w:start w:val="1"/>
      <w:numFmt w:val="decimal"/>
      <w:lvlText w:val="%1."/>
      <w:lvlJc w:val="left"/>
      <w:pPr>
        <w:ind w:left="420" w:hanging="360"/>
      </w:pPr>
      <w:rPr>
        <w:rFonts w:eastAsia="Times New Roman" w:hint="default"/>
        <w:color w:val="000000"/>
        <w:sz w:val="24"/>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6" w15:restartNumberingAfterBreak="0">
    <w:nsid w:val="68AB236F"/>
    <w:multiLevelType w:val="multilevel"/>
    <w:tmpl w:val="6B147690"/>
    <w:lvl w:ilvl="0">
      <w:start w:val="1"/>
      <w:numFmt w:val="decimal"/>
      <w:lvlText w:val="%1."/>
      <w:lvlJc w:val="left"/>
      <w:pPr>
        <w:ind w:left="1776" w:hanging="360"/>
      </w:pPr>
      <w:rPr>
        <w:rFonts w:hint="default"/>
      </w:rPr>
    </w:lvl>
    <w:lvl w:ilvl="1">
      <w:start w:val="2"/>
      <w:numFmt w:val="decimal"/>
      <w:isLgl/>
      <w:lvlText w:val="%1.%2."/>
      <w:lvlJc w:val="left"/>
      <w:pPr>
        <w:ind w:left="2136" w:hanging="72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496"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856" w:hanging="1440"/>
      </w:pPr>
      <w:rPr>
        <w:rFonts w:hint="default"/>
      </w:rPr>
    </w:lvl>
    <w:lvl w:ilvl="6">
      <w:start w:val="1"/>
      <w:numFmt w:val="decimal"/>
      <w:isLgl/>
      <w:lvlText w:val="%1.%2.%3.%4.%5.%6.%7."/>
      <w:lvlJc w:val="left"/>
      <w:pPr>
        <w:ind w:left="3216" w:hanging="1800"/>
      </w:pPr>
      <w:rPr>
        <w:rFonts w:hint="default"/>
      </w:rPr>
    </w:lvl>
    <w:lvl w:ilvl="7">
      <w:start w:val="1"/>
      <w:numFmt w:val="decimal"/>
      <w:isLgl/>
      <w:lvlText w:val="%1.%2.%3.%4.%5.%6.%7.%8."/>
      <w:lvlJc w:val="left"/>
      <w:pPr>
        <w:ind w:left="3216" w:hanging="1800"/>
      </w:pPr>
      <w:rPr>
        <w:rFonts w:hint="default"/>
      </w:rPr>
    </w:lvl>
    <w:lvl w:ilvl="8">
      <w:start w:val="1"/>
      <w:numFmt w:val="decimal"/>
      <w:isLgl/>
      <w:lvlText w:val="%1.%2.%3.%4.%5.%6.%7.%8.%9."/>
      <w:lvlJc w:val="left"/>
      <w:pPr>
        <w:ind w:left="3576" w:hanging="2160"/>
      </w:pPr>
      <w:rPr>
        <w:rFonts w:hint="default"/>
      </w:rPr>
    </w:lvl>
  </w:abstractNum>
  <w:abstractNum w:abstractNumId="27" w15:restartNumberingAfterBreak="0">
    <w:nsid w:val="69A06AE9"/>
    <w:multiLevelType w:val="hybridMultilevel"/>
    <w:tmpl w:val="68AAD4D4"/>
    <w:lvl w:ilvl="0" w:tplc="0419000D">
      <w:start w:val="1"/>
      <w:numFmt w:val="bullet"/>
      <w:lvlText w:val=""/>
      <w:lvlJc w:val="left"/>
      <w:pPr>
        <w:ind w:left="1637" w:hanging="360"/>
      </w:pPr>
      <w:rPr>
        <w:rFonts w:ascii="Wingdings" w:hAnsi="Wingding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8" w15:restartNumberingAfterBreak="0">
    <w:nsid w:val="6BE34401"/>
    <w:multiLevelType w:val="hybridMultilevel"/>
    <w:tmpl w:val="15BE6F5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9" w15:restartNumberingAfterBreak="0">
    <w:nsid w:val="6D7C797F"/>
    <w:multiLevelType w:val="multilevel"/>
    <w:tmpl w:val="0E14711A"/>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bullet"/>
      <w:lvlText w:val=""/>
      <w:lvlJc w:val="left"/>
      <w:pPr>
        <w:ind w:left="1069"/>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6EC25C09"/>
    <w:multiLevelType w:val="hybridMultilevel"/>
    <w:tmpl w:val="1D129ABA"/>
    <w:lvl w:ilvl="0" w:tplc="0419000D">
      <w:start w:val="1"/>
      <w:numFmt w:val="bullet"/>
      <w:lvlText w:val=""/>
      <w:lvlJc w:val="left"/>
      <w:pPr>
        <w:ind w:left="1637" w:hanging="360"/>
      </w:pPr>
      <w:rPr>
        <w:rFonts w:ascii="Wingdings" w:hAnsi="Wingding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1" w15:restartNumberingAfterBreak="0">
    <w:nsid w:val="734C731E"/>
    <w:multiLevelType w:val="multilevel"/>
    <w:tmpl w:val="0E14711A"/>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bullet"/>
      <w:lvlText w:val=""/>
      <w:lvlJc w:val="left"/>
      <w:pPr>
        <w:ind w:left="1069"/>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7B262C6D"/>
    <w:multiLevelType w:val="hybridMultilevel"/>
    <w:tmpl w:val="28E09FCE"/>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num w:numId="1">
    <w:abstractNumId w:val="14"/>
  </w:num>
  <w:num w:numId="2">
    <w:abstractNumId w:val="15"/>
  </w:num>
  <w:num w:numId="3">
    <w:abstractNumId w:val="26"/>
  </w:num>
  <w:num w:numId="4">
    <w:abstractNumId w:val="1"/>
  </w:num>
  <w:num w:numId="5">
    <w:abstractNumId w:val="24"/>
  </w:num>
  <w:num w:numId="6">
    <w:abstractNumId w:val="0"/>
  </w:num>
  <w:num w:numId="7">
    <w:abstractNumId w:val="6"/>
  </w:num>
  <w:num w:numId="8">
    <w:abstractNumId w:val="5"/>
  </w:num>
  <w:num w:numId="9">
    <w:abstractNumId w:val="19"/>
  </w:num>
  <w:num w:numId="10">
    <w:abstractNumId w:val="8"/>
  </w:num>
  <w:num w:numId="11">
    <w:abstractNumId w:val="23"/>
  </w:num>
  <w:num w:numId="12">
    <w:abstractNumId w:val="10"/>
  </w:num>
  <w:num w:numId="13">
    <w:abstractNumId w:val="13"/>
  </w:num>
  <w:num w:numId="14">
    <w:abstractNumId w:val="21"/>
  </w:num>
  <w:num w:numId="15">
    <w:abstractNumId w:val="7"/>
  </w:num>
  <w:num w:numId="16">
    <w:abstractNumId w:val="17"/>
  </w:num>
  <w:num w:numId="17">
    <w:abstractNumId w:val="4"/>
  </w:num>
  <w:num w:numId="18">
    <w:abstractNumId w:val="31"/>
  </w:num>
  <w:num w:numId="19">
    <w:abstractNumId w:val="22"/>
  </w:num>
  <w:num w:numId="20">
    <w:abstractNumId w:val="29"/>
  </w:num>
  <w:num w:numId="21">
    <w:abstractNumId w:val="12"/>
  </w:num>
  <w:num w:numId="22">
    <w:abstractNumId w:val="3"/>
  </w:num>
  <w:num w:numId="23">
    <w:abstractNumId w:val="9"/>
  </w:num>
  <w:num w:numId="24">
    <w:abstractNumId w:val="32"/>
  </w:num>
  <w:num w:numId="25">
    <w:abstractNumId w:val="27"/>
  </w:num>
  <w:num w:numId="26">
    <w:abstractNumId w:val="30"/>
  </w:num>
  <w:num w:numId="27">
    <w:abstractNumId w:val="11"/>
  </w:num>
  <w:num w:numId="28">
    <w:abstractNumId w:val="20"/>
  </w:num>
  <w:num w:numId="29">
    <w:abstractNumId w:val="18"/>
  </w:num>
  <w:num w:numId="30">
    <w:abstractNumId w:val="16"/>
  </w:num>
  <w:num w:numId="31">
    <w:abstractNumId w:val="28"/>
  </w:num>
  <w:num w:numId="32">
    <w:abstractNumId w:val="25"/>
  </w:num>
  <w:num w:numId="33">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914"/>
    <w:rsid w:val="00000104"/>
    <w:rsid w:val="00000329"/>
    <w:rsid w:val="000016C7"/>
    <w:rsid w:val="00002E2B"/>
    <w:rsid w:val="00003BEC"/>
    <w:rsid w:val="000048A9"/>
    <w:rsid w:val="000100C9"/>
    <w:rsid w:val="000109EC"/>
    <w:rsid w:val="000110B4"/>
    <w:rsid w:val="000118E3"/>
    <w:rsid w:val="00012742"/>
    <w:rsid w:val="00013073"/>
    <w:rsid w:val="00015361"/>
    <w:rsid w:val="00015455"/>
    <w:rsid w:val="0002044C"/>
    <w:rsid w:val="00036366"/>
    <w:rsid w:val="00037A4D"/>
    <w:rsid w:val="0004003D"/>
    <w:rsid w:val="000500AF"/>
    <w:rsid w:val="00050E8A"/>
    <w:rsid w:val="00052338"/>
    <w:rsid w:val="00052704"/>
    <w:rsid w:val="00054A70"/>
    <w:rsid w:val="00056E47"/>
    <w:rsid w:val="00060CF3"/>
    <w:rsid w:val="00061548"/>
    <w:rsid w:val="000635EE"/>
    <w:rsid w:val="000661C0"/>
    <w:rsid w:val="0007270D"/>
    <w:rsid w:val="00075C16"/>
    <w:rsid w:val="00077572"/>
    <w:rsid w:val="000837CD"/>
    <w:rsid w:val="000878BB"/>
    <w:rsid w:val="00091242"/>
    <w:rsid w:val="0009271D"/>
    <w:rsid w:val="000941D0"/>
    <w:rsid w:val="000950FD"/>
    <w:rsid w:val="00096287"/>
    <w:rsid w:val="000A000C"/>
    <w:rsid w:val="000A4DBC"/>
    <w:rsid w:val="000A7A19"/>
    <w:rsid w:val="000B2C7B"/>
    <w:rsid w:val="000B46CD"/>
    <w:rsid w:val="000B4863"/>
    <w:rsid w:val="000B5CAE"/>
    <w:rsid w:val="000B6844"/>
    <w:rsid w:val="000C0A07"/>
    <w:rsid w:val="000C4A3F"/>
    <w:rsid w:val="000C5BD6"/>
    <w:rsid w:val="000D519A"/>
    <w:rsid w:val="000D53C0"/>
    <w:rsid w:val="000E2AE9"/>
    <w:rsid w:val="000E3CD8"/>
    <w:rsid w:val="000E56D4"/>
    <w:rsid w:val="000F10A6"/>
    <w:rsid w:val="000F2D93"/>
    <w:rsid w:val="000F4B54"/>
    <w:rsid w:val="0010131C"/>
    <w:rsid w:val="00101C5B"/>
    <w:rsid w:val="00102DEF"/>
    <w:rsid w:val="00105194"/>
    <w:rsid w:val="00105BAB"/>
    <w:rsid w:val="0011498D"/>
    <w:rsid w:val="00116D4F"/>
    <w:rsid w:val="00117A16"/>
    <w:rsid w:val="00121834"/>
    <w:rsid w:val="00127A1E"/>
    <w:rsid w:val="00130862"/>
    <w:rsid w:val="00130A03"/>
    <w:rsid w:val="001327FC"/>
    <w:rsid w:val="001329DE"/>
    <w:rsid w:val="00134941"/>
    <w:rsid w:val="00135E62"/>
    <w:rsid w:val="00136A45"/>
    <w:rsid w:val="00137B90"/>
    <w:rsid w:val="00141DFB"/>
    <w:rsid w:val="00144392"/>
    <w:rsid w:val="0014714A"/>
    <w:rsid w:val="00147B35"/>
    <w:rsid w:val="0016100F"/>
    <w:rsid w:val="00164BBF"/>
    <w:rsid w:val="00173A04"/>
    <w:rsid w:val="00180EE6"/>
    <w:rsid w:val="00183109"/>
    <w:rsid w:val="00185B38"/>
    <w:rsid w:val="0019100C"/>
    <w:rsid w:val="00191B56"/>
    <w:rsid w:val="00193BB8"/>
    <w:rsid w:val="00195541"/>
    <w:rsid w:val="00197CF5"/>
    <w:rsid w:val="001A2376"/>
    <w:rsid w:val="001A28CA"/>
    <w:rsid w:val="001A28D6"/>
    <w:rsid w:val="001A3F88"/>
    <w:rsid w:val="001A591E"/>
    <w:rsid w:val="001B2C25"/>
    <w:rsid w:val="001B307D"/>
    <w:rsid w:val="001B50AB"/>
    <w:rsid w:val="001C04E4"/>
    <w:rsid w:val="001C67A2"/>
    <w:rsid w:val="001D2EF3"/>
    <w:rsid w:val="001E1B0B"/>
    <w:rsid w:val="001E3C0F"/>
    <w:rsid w:val="001F33E8"/>
    <w:rsid w:val="001F3955"/>
    <w:rsid w:val="001F442A"/>
    <w:rsid w:val="001F50B5"/>
    <w:rsid w:val="001F5445"/>
    <w:rsid w:val="001F5B43"/>
    <w:rsid w:val="001F7E60"/>
    <w:rsid w:val="0020216C"/>
    <w:rsid w:val="00205885"/>
    <w:rsid w:val="0020686F"/>
    <w:rsid w:val="00207B69"/>
    <w:rsid w:val="002110F2"/>
    <w:rsid w:val="0021177F"/>
    <w:rsid w:val="0021653E"/>
    <w:rsid w:val="00222C32"/>
    <w:rsid w:val="0022579B"/>
    <w:rsid w:val="00234635"/>
    <w:rsid w:val="00237AE6"/>
    <w:rsid w:val="00243A88"/>
    <w:rsid w:val="00244751"/>
    <w:rsid w:val="00244A48"/>
    <w:rsid w:val="00247724"/>
    <w:rsid w:val="00251C88"/>
    <w:rsid w:val="00263B5B"/>
    <w:rsid w:val="00264C6F"/>
    <w:rsid w:val="00271B92"/>
    <w:rsid w:val="0027708C"/>
    <w:rsid w:val="0028044C"/>
    <w:rsid w:val="00280B5B"/>
    <w:rsid w:val="0028106C"/>
    <w:rsid w:val="00281A64"/>
    <w:rsid w:val="00283310"/>
    <w:rsid w:val="002834D8"/>
    <w:rsid w:val="00283E90"/>
    <w:rsid w:val="00287969"/>
    <w:rsid w:val="002920AE"/>
    <w:rsid w:val="002920ED"/>
    <w:rsid w:val="00295465"/>
    <w:rsid w:val="00296648"/>
    <w:rsid w:val="00297E68"/>
    <w:rsid w:val="00297E76"/>
    <w:rsid w:val="002A4C27"/>
    <w:rsid w:val="002A592F"/>
    <w:rsid w:val="002B4C71"/>
    <w:rsid w:val="002B6E28"/>
    <w:rsid w:val="002C2B30"/>
    <w:rsid w:val="002C58AB"/>
    <w:rsid w:val="002D31FD"/>
    <w:rsid w:val="002D4C44"/>
    <w:rsid w:val="002D61C2"/>
    <w:rsid w:val="002D71CE"/>
    <w:rsid w:val="002E011E"/>
    <w:rsid w:val="002E03D9"/>
    <w:rsid w:val="002E18A2"/>
    <w:rsid w:val="002E1A1D"/>
    <w:rsid w:val="002E48FA"/>
    <w:rsid w:val="002E6091"/>
    <w:rsid w:val="002E6239"/>
    <w:rsid w:val="002F0816"/>
    <w:rsid w:val="002F65CB"/>
    <w:rsid w:val="002F7345"/>
    <w:rsid w:val="003019A7"/>
    <w:rsid w:val="003054CA"/>
    <w:rsid w:val="00306213"/>
    <w:rsid w:val="00306AF1"/>
    <w:rsid w:val="00310BA4"/>
    <w:rsid w:val="003115D1"/>
    <w:rsid w:val="0031258C"/>
    <w:rsid w:val="0031473B"/>
    <w:rsid w:val="00314997"/>
    <w:rsid w:val="00322B47"/>
    <w:rsid w:val="003234CB"/>
    <w:rsid w:val="00326903"/>
    <w:rsid w:val="00330CB5"/>
    <w:rsid w:val="00332193"/>
    <w:rsid w:val="00336297"/>
    <w:rsid w:val="00337382"/>
    <w:rsid w:val="00340403"/>
    <w:rsid w:val="00344643"/>
    <w:rsid w:val="00350FAA"/>
    <w:rsid w:val="00353831"/>
    <w:rsid w:val="00355123"/>
    <w:rsid w:val="00357F8D"/>
    <w:rsid w:val="00360E95"/>
    <w:rsid w:val="003616D2"/>
    <w:rsid w:val="003618DF"/>
    <w:rsid w:val="00364B8F"/>
    <w:rsid w:val="00365ABC"/>
    <w:rsid w:val="00371ADE"/>
    <w:rsid w:val="00375EA5"/>
    <w:rsid w:val="00380DBA"/>
    <w:rsid w:val="00380E8F"/>
    <w:rsid w:val="00381EF5"/>
    <w:rsid w:val="0038740B"/>
    <w:rsid w:val="003912E4"/>
    <w:rsid w:val="00393670"/>
    <w:rsid w:val="00394DE0"/>
    <w:rsid w:val="00395C81"/>
    <w:rsid w:val="003A0DAE"/>
    <w:rsid w:val="003A2554"/>
    <w:rsid w:val="003A5BE0"/>
    <w:rsid w:val="003A7455"/>
    <w:rsid w:val="003B1496"/>
    <w:rsid w:val="003B1662"/>
    <w:rsid w:val="003B7A62"/>
    <w:rsid w:val="003B7D79"/>
    <w:rsid w:val="003C1EEF"/>
    <w:rsid w:val="003C278A"/>
    <w:rsid w:val="003C32FD"/>
    <w:rsid w:val="003C3B66"/>
    <w:rsid w:val="003C3EF3"/>
    <w:rsid w:val="003C5AAF"/>
    <w:rsid w:val="003C6811"/>
    <w:rsid w:val="003D161E"/>
    <w:rsid w:val="003D2F2E"/>
    <w:rsid w:val="003D4AAB"/>
    <w:rsid w:val="003F150D"/>
    <w:rsid w:val="003F1AD4"/>
    <w:rsid w:val="003F4D0B"/>
    <w:rsid w:val="003F53A1"/>
    <w:rsid w:val="003F5FF3"/>
    <w:rsid w:val="003F6DC9"/>
    <w:rsid w:val="00406A62"/>
    <w:rsid w:val="004106F6"/>
    <w:rsid w:val="00415B88"/>
    <w:rsid w:val="004161E7"/>
    <w:rsid w:val="004226FA"/>
    <w:rsid w:val="00424810"/>
    <w:rsid w:val="004248D2"/>
    <w:rsid w:val="00424C99"/>
    <w:rsid w:val="00425883"/>
    <w:rsid w:val="00427C15"/>
    <w:rsid w:val="00430AEA"/>
    <w:rsid w:val="0043222C"/>
    <w:rsid w:val="00432B22"/>
    <w:rsid w:val="00433514"/>
    <w:rsid w:val="004356DC"/>
    <w:rsid w:val="00435ECC"/>
    <w:rsid w:val="0043763A"/>
    <w:rsid w:val="0043781D"/>
    <w:rsid w:val="0043791E"/>
    <w:rsid w:val="004379C3"/>
    <w:rsid w:val="00440063"/>
    <w:rsid w:val="00443A92"/>
    <w:rsid w:val="00446446"/>
    <w:rsid w:val="0045172D"/>
    <w:rsid w:val="004524A5"/>
    <w:rsid w:val="00455FDE"/>
    <w:rsid w:val="00460553"/>
    <w:rsid w:val="00463FA4"/>
    <w:rsid w:val="00465DC2"/>
    <w:rsid w:val="00466FE6"/>
    <w:rsid w:val="004672C1"/>
    <w:rsid w:val="00475285"/>
    <w:rsid w:val="00475301"/>
    <w:rsid w:val="0048493A"/>
    <w:rsid w:val="004853B5"/>
    <w:rsid w:val="00487E42"/>
    <w:rsid w:val="00492627"/>
    <w:rsid w:val="00493F04"/>
    <w:rsid w:val="00495225"/>
    <w:rsid w:val="004958EF"/>
    <w:rsid w:val="004A2138"/>
    <w:rsid w:val="004A492B"/>
    <w:rsid w:val="004A7B6C"/>
    <w:rsid w:val="004A7F2F"/>
    <w:rsid w:val="004B491E"/>
    <w:rsid w:val="004B65CE"/>
    <w:rsid w:val="004C0D62"/>
    <w:rsid w:val="004C2DDA"/>
    <w:rsid w:val="004D3D35"/>
    <w:rsid w:val="004D6BF5"/>
    <w:rsid w:val="004E1438"/>
    <w:rsid w:val="004E14D2"/>
    <w:rsid w:val="004E51F4"/>
    <w:rsid w:val="004F27AF"/>
    <w:rsid w:val="00503A10"/>
    <w:rsid w:val="00503FDC"/>
    <w:rsid w:val="005061AF"/>
    <w:rsid w:val="005068ED"/>
    <w:rsid w:val="005068FE"/>
    <w:rsid w:val="00506ACD"/>
    <w:rsid w:val="0050758F"/>
    <w:rsid w:val="0051036C"/>
    <w:rsid w:val="0051071F"/>
    <w:rsid w:val="005125DD"/>
    <w:rsid w:val="005147C7"/>
    <w:rsid w:val="00520A3F"/>
    <w:rsid w:val="0052169F"/>
    <w:rsid w:val="005249E2"/>
    <w:rsid w:val="00524C1B"/>
    <w:rsid w:val="00524EC8"/>
    <w:rsid w:val="005263CA"/>
    <w:rsid w:val="005268E6"/>
    <w:rsid w:val="005300DE"/>
    <w:rsid w:val="00537E12"/>
    <w:rsid w:val="00540417"/>
    <w:rsid w:val="00546C27"/>
    <w:rsid w:val="005474D6"/>
    <w:rsid w:val="00547872"/>
    <w:rsid w:val="00551559"/>
    <w:rsid w:val="0055171C"/>
    <w:rsid w:val="0055420F"/>
    <w:rsid w:val="005545F5"/>
    <w:rsid w:val="00555055"/>
    <w:rsid w:val="00557FBF"/>
    <w:rsid w:val="00563160"/>
    <w:rsid w:val="00564679"/>
    <w:rsid w:val="0056599A"/>
    <w:rsid w:val="005659B9"/>
    <w:rsid w:val="005731B3"/>
    <w:rsid w:val="00575536"/>
    <w:rsid w:val="00580A06"/>
    <w:rsid w:val="00580EF8"/>
    <w:rsid w:val="0058380E"/>
    <w:rsid w:val="00585E10"/>
    <w:rsid w:val="00590D57"/>
    <w:rsid w:val="00593FF9"/>
    <w:rsid w:val="005A1172"/>
    <w:rsid w:val="005A29B4"/>
    <w:rsid w:val="005A40D6"/>
    <w:rsid w:val="005A44EF"/>
    <w:rsid w:val="005A7AFA"/>
    <w:rsid w:val="005B138D"/>
    <w:rsid w:val="005B1E0C"/>
    <w:rsid w:val="005B4F3F"/>
    <w:rsid w:val="005B5A62"/>
    <w:rsid w:val="005C0DD0"/>
    <w:rsid w:val="005C1C95"/>
    <w:rsid w:val="005C23B5"/>
    <w:rsid w:val="005C382E"/>
    <w:rsid w:val="005C56E9"/>
    <w:rsid w:val="005C6242"/>
    <w:rsid w:val="005C67B9"/>
    <w:rsid w:val="005D3915"/>
    <w:rsid w:val="005D39CA"/>
    <w:rsid w:val="005D7634"/>
    <w:rsid w:val="005E0A88"/>
    <w:rsid w:val="005E2092"/>
    <w:rsid w:val="005E2AFE"/>
    <w:rsid w:val="005E4B9D"/>
    <w:rsid w:val="005E657F"/>
    <w:rsid w:val="005E70D5"/>
    <w:rsid w:val="005F2994"/>
    <w:rsid w:val="005F58B4"/>
    <w:rsid w:val="005F716B"/>
    <w:rsid w:val="00607C99"/>
    <w:rsid w:val="006111CC"/>
    <w:rsid w:val="00615157"/>
    <w:rsid w:val="00615856"/>
    <w:rsid w:val="006202DE"/>
    <w:rsid w:val="00622B3B"/>
    <w:rsid w:val="00625E1A"/>
    <w:rsid w:val="0062637A"/>
    <w:rsid w:val="00627946"/>
    <w:rsid w:val="00631A1A"/>
    <w:rsid w:val="00633B6F"/>
    <w:rsid w:val="006373EC"/>
    <w:rsid w:val="00637A09"/>
    <w:rsid w:val="0065209B"/>
    <w:rsid w:val="00653DDE"/>
    <w:rsid w:val="00656742"/>
    <w:rsid w:val="00660A35"/>
    <w:rsid w:val="00662081"/>
    <w:rsid w:val="00663F4C"/>
    <w:rsid w:val="006645E0"/>
    <w:rsid w:val="00666D83"/>
    <w:rsid w:val="006706BB"/>
    <w:rsid w:val="00672518"/>
    <w:rsid w:val="0067532C"/>
    <w:rsid w:val="006805CE"/>
    <w:rsid w:val="006806FB"/>
    <w:rsid w:val="006810C9"/>
    <w:rsid w:val="006818F9"/>
    <w:rsid w:val="00696673"/>
    <w:rsid w:val="006A1013"/>
    <w:rsid w:val="006A192B"/>
    <w:rsid w:val="006A2DFB"/>
    <w:rsid w:val="006A36A4"/>
    <w:rsid w:val="006B1AFF"/>
    <w:rsid w:val="006B7020"/>
    <w:rsid w:val="006D0611"/>
    <w:rsid w:val="006E2872"/>
    <w:rsid w:val="006E2FAC"/>
    <w:rsid w:val="006E7C36"/>
    <w:rsid w:val="006F1463"/>
    <w:rsid w:val="006F17F9"/>
    <w:rsid w:val="006F2AE8"/>
    <w:rsid w:val="006F31F7"/>
    <w:rsid w:val="006F52FD"/>
    <w:rsid w:val="0070034B"/>
    <w:rsid w:val="00701D2B"/>
    <w:rsid w:val="00706B5D"/>
    <w:rsid w:val="0070725E"/>
    <w:rsid w:val="00715623"/>
    <w:rsid w:val="00716463"/>
    <w:rsid w:val="007249F9"/>
    <w:rsid w:val="00727F4B"/>
    <w:rsid w:val="0073134C"/>
    <w:rsid w:val="00737B8C"/>
    <w:rsid w:val="00741634"/>
    <w:rsid w:val="0074294F"/>
    <w:rsid w:val="00743A75"/>
    <w:rsid w:val="00747BF5"/>
    <w:rsid w:val="00750E40"/>
    <w:rsid w:val="00753090"/>
    <w:rsid w:val="007575F3"/>
    <w:rsid w:val="0076031F"/>
    <w:rsid w:val="00763DAA"/>
    <w:rsid w:val="0077339C"/>
    <w:rsid w:val="007735F3"/>
    <w:rsid w:val="007749B6"/>
    <w:rsid w:val="0077547F"/>
    <w:rsid w:val="007834F7"/>
    <w:rsid w:val="00783A44"/>
    <w:rsid w:val="0078537E"/>
    <w:rsid w:val="00790D3A"/>
    <w:rsid w:val="00793DC3"/>
    <w:rsid w:val="00795684"/>
    <w:rsid w:val="007A3621"/>
    <w:rsid w:val="007A4C98"/>
    <w:rsid w:val="007A6C9F"/>
    <w:rsid w:val="007A782F"/>
    <w:rsid w:val="007B04CB"/>
    <w:rsid w:val="007C559F"/>
    <w:rsid w:val="007D3515"/>
    <w:rsid w:val="007D4925"/>
    <w:rsid w:val="007D4C6A"/>
    <w:rsid w:val="007D7508"/>
    <w:rsid w:val="007D7A78"/>
    <w:rsid w:val="007E0CD5"/>
    <w:rsid w:val="007E0EBF"/>
    <w:rsid w:val="007E43DC"/>
    <w:rsid w:val="007E71B9"/>
    <w:rsid w:val="007E7891"/>
    <w:rsid w:val="007F07C5"/>
    <w:rsid w:val="007F102C"/>
    <w:rsid w:val="007F2DE1"/>
    <w:rsid w:val="007F358F"/>
    <w:rsid w:val="00800B50"/>
    <w:rsid w:val="00800C79"/>
    <w:rsid w:val="00805FDD"/>
    <w:rsid w:val="00807164"/>
    <w:rsid w:val="00807BCD"/>
    <w:rsid w:val="00813658"/>
    <w:rsid w:val="00814576"/>
    <w:rsid w:val="00815C32"/>
    <w:rsid w:val="008219E9"/>
    <w:rsid w:val="00822E1C"/>
    <w:rsid w:val="00822FFA"/>
    <w:rsid w:val="0082370F"/>
    <w:rsid w:val="00824715"/>
    <w:rsid w:val="00824F0C"/>
    <w:rsid w:val="00825E11"/>
    <w:rsid w:val="00825EE3"/>
    <w:rsid w:val="008269FE"/>
    <w:rsid w:val="0082762E"/>
    <w:rsid w:val="00836EC9"/>
    <w:rsid w:val="00837DC6"/>
    <w:rsid w:val="008423A0"/>
    <w:rsid w:val="00843CB9"/>
    <w:rsid w:val="008455CF"/>
    <w:rsid w:val="00850E46"/>
    <w:rsid w:val="00853A36"/>
    <w:rsid w:val="008551E8"/>
    <w:rsid w:val="00857FA2"/>
    <w:rsid w:val="00862FD3"/>
    <w:rsid w:val="00866146"/>
    <w:rsid w:val="00866C0A"/>
    <w:rsid w:val="0087251A"/>
    <w:rsid w:val="00876989"/>
    <w:rsid w:val="00877E2E"/>
    <w:rsid w:val="00883B1E"/>
    <w:rsid w:val="008860D4"/>
    <w:rsid w:val="008863EA"/>
    <w:rsid w:val="0088780A"/>
    <w:rsid w:val="00893095"/>
    <w:rsid w:val="00893CA7"/>
    <w:rsid w:val="0089547B"/>
    <w:rsid w:val="00895D97"/>
    <w:rsid w:val="00895EAA"/>
    <w:rsid w:val="008971A6"/>
    <w:rsid w:val="008A03F9"/>
    <w:rsid w:val="008A048E"/>
    <w:rsid w:val="008A6AB6"/>
    <w:rsid w:val="008A7385"/>
    <w:rsid w:val="008A7C6E"/>
    <w:rsid w:val="008B41F9"/>
    <w:rsid w:val="008C0615"/>
    <w:rsid w:val="008C28E0"/>
    <w:rsid w:val="008C453F"/>
    <w:rsid w:val="008C4C92"/>
    <w:rsid w:val="008D0C09"/>
    <w:rsid w:val="008D27D5"/>
    <w:rsid w:val="008D2930"/>
    <w:rsid w:val="008D7F85"/>
    <w:rsid w:val="008E35BA"/>
    <w:rsid w:val="008E503D"/>
    <w:rsid w:val="008F6EF4"/>
    <w:rsid w:val="00902294"/>
    <w:rsid w:val="00902C84"/>
    <w:rsid w:val="00903485"/>
    <w:rsid w:val="00906496"/>
    <w:rsid w:val="009073F4"/>
    <w:rsid w:val="00907D99"/>
    <w:rsid w:val="00914E39"/>
    <w:rsid w:val="00917EEA"/>
    <w:rsid w:val="00922A1F"/>
    <w:rsid w:val="009275A4"/>
    <w:rsid w:val="00930D68"/>
    <w:rsid w:val="00931114"/>
    <w:rsid w:val="0093240D"/>
    <w:rsid w:val="00934317"/>
    <w:rsid w:val="009403FA"/>
    <w:rsid w:val="00944B25"/>
    <w:rsid w:val="00947196"/>
    <w:rsid w:val="0094740C"/>
    <w:rsid w:val="0095263D"/>
    <w:rsid w:val="00952847"/>
    <w:rsid w:val="0095492F"/>
    <w:rsid w:val="00956821"/>
    <w:rsid w:val="00960DBC"/>
    <w:rsid w:val="009622FC"/>
    <w:rsid w:val="009645AE"/>
    <w:rsid w:val="009726B6"/>
    <w:rsid w:val="00972FB6"/>
    <w:rsid w:val="00973CFE"/>
    <w:rsid w:val="009815AD"/>
    <w:rsid w:val="00982B99"/>
    <w:rsid w:val="0098321C"/>
    <w:rsid w:val="00987E8F"/>
    <w:rsid w:val="00990242"/>
    <w:rsid w:val="00996C58"/>
    <w:rsid w:val="00997478"/>
    <w:rsid w:val="009A030B"/>
    <w:rsid w:val="009A108D"/>
    <w:rsid w:val="009A145C"/>
    <w:rsid w:val="009A5A8D"/>
    <w:rsid w:val="009A759B"/>
    <w:rsid w:val="009B0486"/>
    <w:rsid w:val="009B090D"/>
    <w:rsid w:val="009B19AA"/>
    <w:rsid w:val="009B31AC"/>
    <w:rsid w:val="009C68E2"/>
    <w:rsid w:val="009C727F"/>
    <w:rsid w:val="009C7443"/>
    <w:rsid w:val="009C749C"/>
    <w:rsid w:val="009C78CE"/>
    <w:rsid w:val="009D2E3D"/>
    <w:rsid w:val="009D5FDA"/>
    <w:rsid w:val="009D616D"/>
    <w:rsid w:val="009E54F4"/>
    <w:rsid w:val="009E56C9"/>
    <w:rsid w:val="009F0ACB"/>
    <w:rsid w:val="009F1CEC"/>
    <w:rsid w:val="009F369A"/>
    <w:rsid w:val="00A01E2E"/>
    <w:rsid w:val="00A11244"/>
    <w:rsid w:val="00A12F47"/>
    <w:rsid w:val="00A1668E"/>
    <w:rsid w:val="00A16D37"/>
    <w:rsid w:val="00A20F6B"/>
    <w:rsid w:val="00A2147E"/>
    <w:rsid w:val="00A26105"/>
    <w:rsid w:val="00A311CA"/>
    <w:rsid w:val="00A314AC"/>
    <w:rsid w:val="00A34C78"/>
    <w:rsid w:val="00A36753"/>
    <w:rsid w:val="00A3734E"/>
    <w:rsid w:val="00A40589"/>
    <w:rsid w:val="00A406C0"/>
    <w:rsid w:val="00A41D64"/>
    <w:rsid w:val="00A41FE3"/>
    <w:rsid w:val="00A42F5B"/>
    <w:rsid w:val="00A44472"/>
    <w:rsid w:val="00A44FCA"/>
    <w:rsid w:val="00A45146"/>
    <w:rsid w:val="00A46537"/>
    <w:rsid w:val="00A4767F"/>
    <w:rsid w:val="00A5024D"/>
    <w:rsid w:val="00A50BE3"/>
    <w:rsid w:val="00A51647"/>
    <w:rsid w:val="00A53D3F"/>
    <w:rsid w:val="00A566C9"/>
    <w:rsid w:val="00A601F3"/>
    <w:rsid w:val="00A65213"/>
    <w:rsid w:val="00A65970"/>
    <w:rsid w:val="00A7051F"/>
    <w:rsid w:val="00A72744"/>
    <w:rsid w:val="00A74AAA"/>
    <w:rsid w:val="00A80EC3"/>
    <w:rsid w:val="00A80ECE"/>
    <w:rsid w:val="00A82589"/>
    <w:rsid w:val="00A82936"/>
    <w:rsid w:val="00A8399E"/>
    <w:rsid w:val="00A8532B"/>
    <w:rsid w:val="00A90852"/>
    <w:rsid w:val="00A91F68"/>
    <w:rsid w:val="00A93D79"/>
    <w:rsid w:val="00A9707A"/>
    <w:rsid w:val="00AA1601"/>
    <w:rsid w:val="00AA5F32"/>
    <w:rsid w:val="00AB2638"/>
    <w:rsid w:val="00AB391D"/>
    <w:rsid w:val="00AB497E"/>
    <w:rsid w:val="00AC2823"/>
    <w:rsid w:val="00AC379D"/>
    <w:rsid w:val="00AC4939"/>
    <w:rsid w:val="00AC6C73"/>
    <w:rsid w:val="00AC7379"/>
    <w:rsid w:val="00AD6D8D"/>
    <w:rsid w:val="00AE58E3"/>
    <w:rsid w:val="00AF2621"/>
    <w:rsid w:val="00AF27DE"/>
    <w:rsid w:val="00AF345F"/>
    <w:rsid w:val="00B005B7"/>
    <w:rsid w:val="00B015AA"/>
    <w:rsid w:val="00B0178D"/>
    <w:rsid w:val="00B02855"/>
    <w:rsid w:val="00B05F4E"/>
    <w:rsid w:val="00B0667C"/>
    <w:rsid w:val="00B1196B"/>
    <w:rsid w:val="00B12BEB"/>
    <w:rsid w:val="00B13BD1"/>
    <w:rsid w:val="00B2480C"/>
    <w:rsid w:val="00B26B49"/>
    <w:rsid w:val="00B34ED4"/>
    <w:rsid w:val="00B4294E"/>
    <w:rsid w:val="00B43545"/>
    <w:rsid w:val="00B459A9"/>
    <w:rsid w:val="00B4734C"/>
    <w:rsid w:val="00B50D03"/>
    <w:rsid w:val="00B52883"/>
    <w:rsid w:val="00B54AC9"/>
    <w:rsid w:val="00B609AC"/>
    <w:rsid w:val="00B62C7C"/>
    <w:rsid w:val="00B668B5"/>
    <w:rsid w:val="00B67A64"/>
    <w:rsid w:val="00B70140"/>
    <w:rsid w:val="00B72802"/>
    <w:rsid w:val="00B73F7D"/>
    <w:rsid w:val="00B756FC"/>
    <w:rsid w:val="00B759CB"/>
    <w:rsid w:val="00B7728F"/>
    <w:rsid w:val="00B77853"/>
    <w:rsid w:val="00B8531F"/>
    <w:rsid w:val="00B8595D"/>
    <w:rsid w:val="00B910D6"/>
    <w:rsid w:val="00B91CF0"/>
    <w:rsid w:val="00B971FF"/>
    <w:rsid w:val="00BA0443"/>
    <w:rsid w:val="00BA1E57"/>
    <w:rsid w:val="00BA2F74"/>
    <w:rsid w:val="00BA48D2"/>
    <w:rsid w:val="00BA4FFF"/>
    <w:rsid w:val="00BA5583"/>
    <w:rsid w:val="00BA6472"/>
    <w:rsid w:val="00BA7764"/>
    <w:rsid w:val="00BB0603"/>
    <w:rsid w:val="00BB429B"/>
    <w:rsid w:val="00BB61B9"/>
    <w:rsid w:val="00BC00C0"/>
    <w:rsid w:val="00BC2BCF"/>
    <w:rsid w:val="00BC310F"/>
    <w:rsid w:val="00BC7827"/>
    <w:rsid w:val="00BD49CF"/>
    <w:rsid w:val="00BD4E0B"/>
    <w:rsid w:val="00BD5907"/>
    <w:rsid w:val="00BE000F"/>
    <w:rsid w:val="00BE63D8"/>
    <w:rsid w:val="00BF0249"/>
    <w:rsid w:val="00BF37E7"/>
    <w:rsid w:val="00C106EC"/>
    <w:rsid w:val="00C10A4C"/>
    <w:rsid w:val="00C13E14"/>
    <w:rsid w:val="00C141E7"/>
    <w:rsid w:val="00C15D30"/>
    <w:rsid w:val="00C16F6F"/>
    <w:rsid w:val="00C208D8"/>
    <w:rsid w:val="00C21039"/>
    <w:rsid w:val="00C336E8"/>
    <w:rsid w:val="00C359A2"/>
    <w:rsid w:val="00C37ACF"/>
    <w:rsid w:val="00C42AA5"/>
    <w:rsid w:val="00C44D9F"/>
    <w:rsid w:val="00C45D57"/>
    <w:rsid w:val="00C4653C"/>
    <w:rsid w:val="00C47CC7"/>
    <w:rsid w:val="00C573AF"/>
    <w:rsid w:val="00C6680A"/>
    <w:rsid w:val="00C71A01"/>
    <w:rsid w:val="00C71F32"/>
    <w:rsid w:val="00C74305"/>
    <w:rsid w:val="00C749FA"/>
    <w:rsid w:val="00C75EE8"/>
    <w:rsid w:val="00C76486"/>
    <w:rsid w:val="00C76688"/>
    <w:rsid w:val="00C82126"/>
    <w:rsid w:val="00C8482D"/>
    <w:rsid w:val="00C915BA"/>
    <w:rsid w:val="00C93DC6"/>
    <w:rsid w:val="00C9426F"/>
    <w:rsid w:val="00C978E8"/>
    <w:rsid w:val="00CA4C04"/>
    <w:rsid w:val="00CA66EF"/>
    <w:rsid w:val="00CB321D"/>
    <w:rsid w:val="00CB4003"/>
    <w:rsid w:val="00CB57B2"/>
    <w:rsid w:val="00CC003B"/>
    <w:rsid w:val="00CC00AA"/>
    <w:rsid w:val="00CC05F2"/>
    <w:rsid w:val="00CC37FE"/>
    <w:rsid w:val="00CC3821"/>
    <w:rsid w:val="00CC6692"/>
    <w:rsid w:val="00CD011D"/>
    <w:rsid w:val="00CD2ABC"/>
    <w:rsid w:val="00CD4FC1"/>
    <w:rsid w:val="00CD6411"/>
    <w:rsid w:val="00CE05BA"/>
    <w:rsid w:val="00CE40F7"/>
    <w:rsid w:val="00CE41C2"/>
    <w:rsid w:val="00CE4D29"/>
    <w:rsid w:val="00CE752C"/>
    <w:rsid w:val="00CF0AC3"/>
    <w:rsid w:val="00CF31C8"/>
    <w:rsid w:val="00D01F86"/>
    <w:rsid w:val="00D02BF8"/>
    <w:rsid w:val="00D05F3B"/>
    <w:rsid w:val="00D1300B"/>
    <w:rsid w:val="00D16EDA"/>
    <w:rsid w:val="00D20AEB"/>
    <w:rsid w:val="00D2413E"/>
    <w:rsid w:val="00D247F2"/>
    <w:rsid w:val="00D27DBF"/>
    <w:rsid w:val="00D27EB3"/>
    <w:rsid w:val="00D327F4"/>
    <w:rsid w:val="00D33F32"/>
    <w:rsid w:val="00D33F7C"/>
    <w:rsid w:val="00D419E5"/>
    <w:rsid w:val="00D42127"/>
    <w:rsid w:val="00D42607"/>
    <w:rsid w:val="00D54A5A"/>
    <w:rsid w:val="00D608B7"/>
    <w:rsid w:val="00D65110"/>
    <w:rsid w:val="00D667E8"/>
    <w:rsid w:val="00D676EE"/>
    <w:rsid w:val="00D72227"/>
    <w:rsid w:val="00D72438"/>
    <w:rsid w:val="00D73931"/>
    <w:rsid w:val="00D74629"/>
    <w:rsid w:val="00D8085F"/>
    <w:rsid w:val="00D87D68"/>
    <w:rsid w:val="00D87DDE"/>
    <w:rsid w:val="00D93DD5"/>
    <w:rsid w:val="00D951B7"/>
    <w:rsid w:val="00D96E6C"/>
    <w:rsid w:val="00DA1FA3"/>
    <w:rsid w:val="00DA6253"/>
    <w:rsid w:val="00DB25C9"/>
    <w:rsid w:val="00DB2CD2"/>
    <w:rsid w:val="00DB3C8C"/>
    <w:rsid w:val="00DB4234"/>
    <w:rsid w:val="00DB4A6F"/>
    <w:rsid w:val="00DB4DD6"/>
    <w:rsid w:val="00DB5553"/>
    <w:rsid w:val="00DB6C5B"/>
    <w:rsid w:val="00DB706F"/>
    <w:rsid w:val="00DB7557"/>
    <w:rsid w:val="00DC308B"/>
    <w:rsid w:val="00DD0DBB"/>
    <w:rsid w:val="00DD2B1D"/>
    <w:rsid w:val="00DD3178"/>
    <w:rsid w:val="00DD7150"/>
    <w:rsid w:val="00DE0E44"/>
    <w:rsid w:val="00DE22D5"/>
    <w:rsid w:val="00DE402F"/>
    <w:rsid w:val="00DE5EFC"/>
    <w:rsid w:val="00DE784C"/>
    <w:rsid w:val="00DF1C0E"/>
    <w:rsid w:val="00DF1FE8"/>
    <w:rsid w:val="00DF2B06"/>
    <w:rsid w:val="00DF55E4"/>
    <w:rsid w:val="00DF6769"/>
    <w:rsid w:val="00DF6AE2"/>
    <w:rsid w:val="00E004A8"/>
    <w:rsid w:val="00E02DE9"/>
    <w:rsid w:val="00E033C0"/>
    <w:rsid w:val="00E04224"/>
    <w:rsid w:val="00E07914"/>
    <w:rsid w:val="00E10937"/>
    <w:rsid w:val="00E111B2"/>
    <w:rsid w:val="00E115D0"/>
    <w:rsid w:val="00E14D20"/>
    <w:rsid w:val="00E15FEE"/>
    <w:rsid w:val="00E2004E"/>
    <w:rsid w:val="00E22731"/>
    <w:rsid w:val="00E23417"/>
    <w:rsid w:val="00E23D35"/>
    <w:rsid w:val="00E2479D"/>
    <w:rsid w:val="00E25D83"/>
    <w:rsid w:val="00E3016F"/>
    <w:rsid w:val="00E31CA6"/>
    <w:rsid w:val="00E32B4A"/>
    <w:rsid w:val="00E34469"/>
    <w:rsid w:val="00E369CE"/>
    <w:rsid w:val="00E36D7F"/>
    <w:rsid w:val="00E40579"/>
    <w:rsid w:val="00E40ACC"/>
    <w:rsid w:val="00E41183"/>
    <w:rsid w:val="00E41616"/>
    <w:rsid w:val="00E41F84"/>
    <w:rsid w:val="00E4444A"/>
    <w:rsid w:val="00E44E82"/>
    <w:rsid w:val="00E46463"/>
    <w:rsid w:val="00E46EBF"/>
    <w:rsid w:val="00E47201"/>
    <w:rsid w:val="00E502D4"/>
    <w:rsid w:val="00E504D0"/>
    <w:rsid w:val="00E505E5"/>
    <w:rsid w:val="00E53977"/>
    <w:rsid w:val="00E54330"/>
    <w:rsid w:val="00E54A63"/>
    <w:rsid w:val="00E57EA3"/>
    <w:rsid w:val="00E626B5"/>
    <w:rsid w:val="00E67014"/>
    <w:rsid w:val="00E6742E"/>
    <w:rsid w:val="00E67E43"/>
    <w:rsid w:val="00E73C7E"/>
    <w:rsid w:val="00E741FD"/>
    <w:rsid w:val="00E81775"/>
    <w:rsid w:val="00E81C93"/>
    <w:rsid w:val="00E877C7"/>
    <w:rsid w:val="00E87883"/>
    <w:rsid w:val="00E87EB8"/>
    <w:rsid w:val="00E920EB"/>
    <w:rsid w:val="00E92852"/>
    <w:rsid w:val="00E93E1A"/>
    <w:rsid w:val="00E94ADB"/>
    <w:rsid w:val="00E95A1E"/>
    <w:rsid w:val="00E96174"/>
    <w:rsid w:val="00EA18AE"/>
    <w:rsid w:val="00EA43A8"/>
    <w:rsid w:val="00EB4D5F"/>
    <w:rsid w:val="00EC0C73"/>
    <w:rsid w:val="00EC5192"/>
    <w:rsid w:val="00ED03FD"/>
    <w:rsid w:val="00ED07CB"/>
    <w:rsid w:val="00ED1C1A"/>
    <w:rsid w:val="00ED4D92"/>
    <w:rsid w:val="00EE056E"/>
    <w:rsid w:val="00EE12FA"/>
    <w:rsid w:val="00EE135C"/>
    <w:rsid w:val="00EE2136"/>
    <w:rsid w:val="00EE393C"/>
    <w:rsid w:val="00EE3C0C"/>
    <w:rsid w:val="00EE494E"/>
    <w:rsid w:val="00EE62E4"/>
    <w:rsid w:val="00EE6C8F"/>
    <w:rsid w:val="00EF319B"/>
    <w:rsid w:val="00EF441E"/>
    <w:rsid w:val="00EF5803"/>
    <w:rsid w:val="00EF5EA2"/>
    <w:rsid w:val="00EF624D"/>
    <w:rsid w:val="00EF6869"/>
    <w:rsid w:val="00EF785A"/>
    <w:rsid w:val="00EF7F1A"/>
    <w:rsid w:val="00F05727"/>
    <w:rsid w:val="00F057B1"/>
    <w:rsid w:val="00F11350"/>
    <w:rsid w:val="00F12F15"/>
    <w:rsid w:val="00F141E1"/>
    <w:rsid w:val="00F1659A"/>
    <w:rsid w:val="00F209F4"/>
    <w:rsid w:val="00F21269"/>
    <w:rsid w:val="00F216E2"/>
    <w:rsid w:val="00F231C5"/>
    <w:rsid w:val="00F2354E"/>
    <w:rsid w:val="00F23E46"/>
    <w:rsid w:val="00F24286"/>
    <w:rsid w:val="00F24C79"/>
    <w:rsid w:val="00F24D40"/>
    <w:rsid w:val="00F3195F"/>
    <w:rsid w:val="00F32B37"/>
    <w:rsid w:val="00F351EF"/>
    <w:rsid w:val="00F37ACC"/>
    <w:rsid w:val="00F46ECA"/>
    <w:rsid w:val="00F5057E"/>
    <w:rsid w:val="00F51FBF"/>
    <w:rsid w:val="00F523AA"/>
    <w:rsid w:val="00F52856"/>
    <w:rsid w:val="00F53A6B"/>
    <w:rsid w:val="00F55D9C"/>
    <w:rsid w:val="00F56D26"/>
    <w:rsid w:val="00F61014"/>
    <w:rsid w:val="00F65907"/>
    <w:rsid w:val="00F6657C"/>
    <w:rsid w:val="00F66C1D"/>
    <w:rsid w:val="00F76E92"/>
    <w:rsid w:val="00F77663"/>
    <w:rsid w:val="00F77685"/>
    <w:rsid w:val="00F77869"/>
    <w:rsid w:val="00F778EA"/>
    <w:rsid w:val="00F81952"/>
    <w:rsid w:val="00F85D7F"/>
    <w:rsid w:val="00F96B01"/>
    <w:rsid w:val="00F97FB2"/>
    <w:rsid w:val="00FA49F9"/>
    <w:rsid w:val="00FB0343"/>
    <w:rsid w:val="00FC0C65"/>
    <w:rsid w:val="00FC3B1C"/>
    <w:rsid w:val="00FC5816"/>
    <w:rsid w:val="00FC6911"/>
    <w:rsid w:val="00FD0468"/>
    <w:rsid w:val="00FD0FE8"/>
    <w:rsid w:val="00FD5F3B"/>
    <w:rsid w:val="00FD6F55"/>
    <w:rsid w:val="00FE41BE"/>
    <w:rsid w:val="00FE52A9"/>
    <w:rsid w:val="00FE7360"/>
    <w:rsid w:val="00FE7AF3"/>
    <w:rsid w:val="00FF0162"/>
    <w:rsid w:val="00FF04B2"/>
    <w:rsid w:val="00FF058C"/>
    <w:rsid w:val="00FF6008"/>
    <w:rsid w:val="00FF7C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9CE3BA"/>
  <w15:docId w15:val="{087CB0CA-3F31-48FE-9200-0045DC63C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03D9"/>
    <w:rPr>
      <w:rFonts w:ascii="Times New Roman" w:hAnsi="Times New Roman"/>
      <w:sz w:val="28"/>
    </w:rPr>
  </w:style>
  <w:style w:type="paragraph" w:styleId="1">
    <w:name w:val="heading 1"/>
    <w:basedOn w:val="a"/>
    <w:next w:val="a"/>
    <w:link w:val="10"/>
    <w:autoRedefine/>
    <w:qFormat/>
    <w:rsid w:val="00E36D7F"/>
    <w:pPr>
      <w:spacing w:line="360" w:lineRule="auto"/>
      <w:jc w:val="center"/>
      <w:outlineLvl w:val="0"/>
    </w:pPr>
    <w:rPr>
      <w:rFonts w:eastAsia="Times New Roman" w:cs="Times New Roman"/>
      <w:bCs/>
      <w:color w:val="000000"/>
      <w:szCs w:val="28"/>
      <w:lang w:eastAsia="ru-RU"/>
    </w:rPr>
  </w:style>
  <w:style w:type="paragraph" w:styleId="2">
    <w:name w:val="heading 2"/>
    <w:basedOn w:val="a"/>
    <w:next w:val="a"/>
    <w:link w:val="20"/>
    <w:unhideWhenUsed/>
    <w:qFormat/>
    <w:rsid w:val="00F97F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F97FB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F97FB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917EEA"/>
    <w:pPr>
      <w:keepNext/>
      <w:keepLines/>
      <w:widowControl w:val="0"/>
      <w:spacing w:before="240" w:after="60" w:line="240" w:lineRule="auto"/>
      <w:outlineLvl w:val="4"/>
    </w:pPr>
    <w:rPr>
      <w:rFonts w:eastAsia="SimSun" w:cs="Times New Roman"/>
      <w:b/>
      <w:i/>
      <w:kern w:val="2"/>
      <w:sz w:val="26"/>
      <w:szCs w:val="20"/>
      <w:lang w:val="en-US" w:eastAsia="zh-CN"/>
    </w:rPr>
  </w:style>
  <w:style w:type="paragraph" w:styleId="6">
    <w:name w:val="heading 6"/>
    <w:basedOn w:val="a"/>
    <w:next w:val="a"/>
    <w:link w:val="60"/>
    <w:unhideWhenUsed/>
    <w:qFormat/>
    <w:rsid w:val="00F97FB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917EEA"/>
    <w:pPr>
      <w:keepNext/>
      <w:keepLines/>
      <w:widowControl w:val="0"/>
      <w:spacing w:before="240" w:after="60" w:line="240" w:lineRule="auto"/>
      <w:outlineLvl w:val="6"/>
    </w:pPr>
    <w:rPr>
      <w:rFonts w:eastAsia="SimSun" w:cs="Times New Roman"/>
      <w:kern w:val="2"/>
      <w:sz w:val="24"/>
      <w:szCs w:val="20"/>
      <w:lang w:val="en-US" w:eastAsia="zh-CN"/>
    </w:rPr>
  </w:style>
  <w:style w:type="paragraph" w:styleId="8">
    <w:name w:val="heading 8"/>
    <w:basedOn w:val="a"/>
    <w:next w:val="a"/>
    <w:link w:val="80"/>
    <w:qFormat/>
    <w:rsid w:val="00917EEA"/>
    <w:pPr>
      <w:keepNext/>
      <w:keepLines/>
      <w:widowControl w:val="0"/>
      <w:spacing w:before="240" w:after="60" w:line="240" w:lineRule="auto"/>
      <w:outlineLvl w:val="7"/>
    </w:pPr>
    <w:rPr>
      <w:rFonts w:eastAsia="SimSun" w:cs="Times New Roman"/>
      <w:i/>
      <w:kern w:val="2"/>
      <w:sz w:val="24"/>
      <w:szCs w:val="20"/>
      <w:lang w:val="en-US" w:eastAsia="zh-CN"/>
    </w:rPr>
  </w:style>
  <w:style w:type="paragraph" w:styleId="9">
    <w:name w:val="heading 9"/>
    <w:basedOn w:val="a"/>
    <w:next w:val="a"/>
    <w:link w:val="90"/>
    <w:unhideWhenUsed/>
    <w:qFormat/>
    <w:rsid w:val="00917EE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36D7F"/>
    <w:rPr>
      <w:rFonts w:ascii="Times New Roman" w:eastAsia="Times New Roman" w:hAnsi="Times New Roman" w:cs="Times New Roman"/>
      <w:bCs/>
      <w:color w:val="000000"/>
      <w:sz w:val="28"/>
      <w:szCs w:val="28"/>
      <w:lang w:eastAsia="ru-RU"/>
    </w:rPr>
  </w:style>
  <w:style w:type="character" w:customStyle="1" w:styleId="20">
    <w:name w:val="Заголовок 2 Знак"/>
    <w:basedOn w:val="a0"/>
    <w:link w:val="2"/>
    <w:uiPriority w:val="9"/>
    <w:semiHidden/>
    <w:rsid w:val="00F97FB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F97FB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F97FB2"/>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uiPriority w:val="9"/>
    <w:semiHidden/>
    <w:rsid w:val="00F97FB2"/>
    <w:rPr>
      <w:rFonts w:asciiTheme="majorHAnsi" w:eastAsiaTheme="majorEastAsia" w:hAnsiTheme="majorHAnsi" w:cstheme="majorBidi"/>
      <w:i/>
      <w:iCs/>
      <w:color w:val="243F60" w:themeColor="accent1" w:themeShade="7F"/>
    </w:rPr>
  </w:style>
  <w:style w:type="numbering" w:customStyle="1" w:styleId="11">
    <w:name w:val="Нет списка1"/>
    <w:next w:val="a2"/>
    <w:semiHidden/>
    <w:rsid w:val="00F97FB2"/>
  </w:style>
  <w:style w:type="table" w:styleId="a3">
    <w:name w:val="Table Grid"/>
    <w:basedOn w:val="a1"/>
    <w:uiPriority w:val="59"/>
    <w:rsid w:val="00F97FB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F97FB2"/>
    <w:pPr>
      <w:tabs>
        <w:tab w:val="center" w:pos="4677"/>
        <w:tab w:val="right" w:pos="9355"/>
      </w:tabs>
      <w:spacing w:after="0" w:line="240" w:lineRule="auto"/>
    </w:pPr>
    <w:rPr>
      <w:rFonts w:eastAsia="Times New Roman" w:cs="Times New Roman"/>
      <w:sz w:val="24"/>
      <w:szCs w:val="24"/>
      <w:lang w:eastAsia="ru-RU"/>
    </w:rPr>
  </w:style>
  <w:style w:type="character" w:customStyle="1" w:styleId="a5">
    <w:name w:val="Верхний колонтитул Знак"/>
    <w:basedOn w:val="a0"/>
    <w:link w:val="a4"/>
    <w:rsid w:val="00F97FB2"/>
    <w:rPr>
      <w:rFonts w:ascii="Times New Roman" w:eastAsia="Times New Roman" w:hAnsi="Times New Roman" w:cs="Times New Roman"/>
      <w:sz w:val="24"/>
      <w:szCs w:val="24"/>
      <w:lang w:eastAsia="ru-RU"/>
    </w:rPr>
  </w:style>
  <w:style w:type="character" w:styleId="a6">
    <w:name w:val="page number"/>
    <w:basedOn w:val="a0"/>
    <w:rsid w:val="00F97FB2"/>
  </w:style>
  <w:style w:type="paragraph" w:styleId="a7">
    <w:name w:val="footer"/>
    <w:basedOn w:val="a"/>
    <w:link w:val="a8"/>
    <w:rsid w:val="00F97FB2"/>
    <w:pPr>
      <w:tabs>
        <w:tab w:val="center" w:pos="4677"/>
        <w:tab w:val="right" w:pos="9355"/>
      </w:tabs>
      <w:spacing w:after="0" w:line="240" w:lineRule="auto"/>
    </w:pPr>
    <w:rPr>
      <w:rFonts w:eastAsia="Times New Roman" w:cs="Times New Roman"/>
      <w:sz w:val="24"/>
      <w:szCs w:val="24"/>
      <w:lang w:eastAsia="ru-RU"/>
    </w:rPr>
  </w:style>
  <w:style w:type="character" w:customStyle="1" w:styleId="a8">
    <w:name w:val="Нижний колонтитул Знак"/>
    <w:basedOn w:val="a0"/>
    <w:link w:val="a7"/>
    <w:uiPriority w:val="99"/>
    <w:rsid w:val="00F97FB2"/>
    <w:rPr>
      <w:rFonts w:ascii="Times New Roman" w:eastAsia="Times New Roman" w:hAnsi="Times New Roman" w:cs="Times New Roman"/>
      <w:sz w:val="24"/>
      <w:szCs w:val="24"/>
      <w:lang w:eastAsia="ru-RU"/>
    </w:rPr>
  </w:style>
  <w:style w:type="paragraph" w:styleId="21">
    <w:name w:val="Body Text Indent 2"/>
    <w:basedOn w:val="a"/>
    <w:link w:val="22"/>
    <w:rsid w:val="00F97FB2"/>
    <w:pPr>
      <w:spacing w:after="0" w:line="240" w:lineRule="auto"/>
      <w:ind w:left="1134" w:firstLine="567"/>
      <w:jc w:val="both"/>
    </w:pPr>
    <w:rPr>
      <w:rFonts w:eastAsia="Times New Roman" w:cs="Times New Roman"/>
      <w:szCs w:val="20"/>
      <w:lang w:val="x-none" w:eastAsia="x-none"/>
    </w:rPr>
  </w:style>
  <w:style w:type="character" w:customStyle="1" w:styleId="22">
    <w:name w:val="Основной текст с отступом 2 Знак"/>
    <w:basedOn w:val="a0"/>
    <w:link w:val="21"/>
    <w:rsid w:val="00F97FB2"/>
    <w:rPr>
      <w:rFonts w:ascii="Times New Roman" w:eastAsia="Times New Roman" w:hAnsi="Times New Roman" w:cs="Times New Roman"/>
      <w:sz w:val="28"/>
      <w:szCs w:val="20"/>
      <w:lang w:val="x-none" w:eastAsia="x-none"/>
    </w:rPr>
  </w:style>
  <w:style w:type="paragraph" w:styleId="a9">
    <w:name w:val="Title"/>
    <w:basedOn w:val="a"/>
    <w:link w:val="aa"/>
    <w:qFormat/>
    <w:rsid w:val="00F97FB2"/>
    <w:pPr>
      <w:spacing w:after="0" w:line="240" w:lineRule="auto"/>
      <w:jc w:val="center"/>
    </w:pPr>
    <w:rPr>
      <w:rFonts w:eastAsia="Times New Roman" w:cs="Times New Roman"/>
      <w:b/>
      <w:bCs/>
      <w:szCs w:val="24"/>
      <w:lang w:val="kk-KZ" w:eastAsia="x-none"/>
    </w:rPr>
  </w:style>
  <w:style w:type="character" w:customStyle="1" w:styleId="aa">
    <w:name w:val="Заголовок Знак"/>
    <w:basedOn w:val="a0"/>
    <w:link w:val="a9"/>
    <w:rsid w:val="00F97FB2"/>
    <w:rPr>
      <w:rFonts w:ascii="Times New Roman" w:eastAsia="Times New Roman" w:hAnsi="Times New Roman" w:cs="Times New Roman"/>
      <w:b/>
      <w:bCs/>
      <w:sz w:val="28"/>
      <w:szCs w:val="24"/>
      <w:lang w:val="kk-KZ" w:eastAsia="x-none"/>
    </w:rPr>
  </w:style>
  <w:style w:type="paragraph" w:styleId="ab">
    <w:name w:val="Body Text Indent"/>
    <w:basedOn w:val="a"/>
    <w:link w:val="ac"/>
    <w:rsid w:val="00F97FB2"/>
    <w:pPr>
      <w:spacing w:after="120" w:line="240" w:lineRule="auto"/>
      <w:ind w:left="283"/>
    </w:pPr>
    <w:rPr>
      <w:rFonts w:eastAsia="Times New Roman" w:cs="Times New Roman"/>
      <w:sz w:val="24"/>
      <w:szCs w:val="24"/>
      <w:lang w:val="x-none" w:eastAsia="x-none"/>
    </w:rPr>
  </w:style>
  <w:style w:type="character" w:customStyle="1" w:styleId="ac">
    <w:name w:val="Основной текст с отступом Знак"/>
    <w:basedOn w:val="a0"/>
    <w:link w:val="ab"/>
    <w:rsid w:val="00F97FB2"/>
    <w:rPr>
      <w:rFonts w:ascii="Times New Roman" w:eastAsia="Times New Roman" w:hAnsi="Times New Roman" w:cs="Times New Roman"/>
      <w:sz w:val="24"/>
      <w:szCs w:val="24"/>
      <w:lang w:val="x-none" w:eastAsia="x-none"/>
    </w:rPr>
  </w:style>
  <w:style w:type="paragraph" w:customStyle="1" w:styleId="12">
    <w:name w:val="Обычный1"/>
    <w:rsid w:val="00F97FB2"/>
    <w:pPr>
      <w:widowControl w:val="0"/>
      <w:spacing w:after="0" w:line="240" w:lineRule="auto"/>
      <w:jc w:val="both"/>
    </w:pPr>
    <w:rPr>
      <w:rFonts w:ascii="Times New Roman" w:eastAsia="Times New Roman" w:hAnsi="Times New Roman" w:cs="Times New Roman"/>
      <w:snapToGrid w:val="0"/>
      <w:sz w:val="18"/>
      <w:szCs w:val="20"/>
      <w:lang w:eastAsia="ru-RU"/>
    </w:rPr>
  </w:style>
  <w:style w:type="paragraph" w:styleId="ad">
    <w:name w:val="Balloon Text"/>
    <w:basedOn w:val="a"/>
    <w:link w:val="ae"/>
    <w:uiPriority w:val="99"/>
    <w:semiHidden/>
    <w:unhideWhenUsed/>
    <w:rsid w:val="00F97FB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F97FB2"/>
    <w:rPr>
      <w:rFonts w:ascii="Tahoma" w:hAnsi="Tahoma" w:cs="Tahoma"/>
      <w:sz w:val="16"/>
      <w:szCs w:val="16"/>
    </w:rPr>
  </w:style>
  <w:style w:type="character" w:styleId="af">
    <w:name w:val="Hyperlink"/>
    <w:basedOn w:val="a0"/>
    <w:uiPriority w:val="99"/>
    <w:unhideWhenUsed/>
    <w:rsid w:val="00F97FB2"/>
    <w:rPr>
      <w:color w:val="0000FF" w:themeColor="hyperlink"/>
      <w:u w:val="single"/>
    </w:rPr>
  </w:style>
  <w:style w:type="paragraph" w:styleId="af0">
    <w:name w:val="List Paragraph"/>
    <w:basedOn w:val="a"/>
    <w:uiPriority w:val="34"/>
    <w:qFormat/>
    <w:rsid w:val="00F97FB2"/>
    <w:pPr>
      <w:ind w:left="720"/>
      <w:contextualSpacing/>
    </w:pPr>
  </w:style>
  <w:style w:type="character" w:styleId="af1">
    <w:name w:val="FollowedHyperlink"/>
    <w:basedOn w:val="a0"/>
    <w:uiPriority w:val="99"/>
    <w:semiHidden/>
    <w:unhideWhenUsed/>
    <w:rsid w:val="00F97FB2"/>
    <w:rPr>
      <w:color w:val="800080" w:themeColor="followedHyperlink"/>
      <w:u w:val="single"/>
    </w:rPr>
  </w:style>
  <w:style w:type="paragraph" w:styleId="HTML">
    <w:name w:val="HTML Preformatted"/>
    <w:basedOn w:val="a"/>
    <w:link w:val="HTML0"/>
    <w:uiPriority w:val="99"/>
    <w:semiHidden/>
    <w:unhideWhenUsed/>
    <w:rsid w:val="00F97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97FB2"/>
    <w:rPr>
      <w:rFonts w:ascii="Courier New" w:eastAsia="Times New Roman" w:hAnsi="Courier New" w:cs="Courier New"/>
      <w:sz w:val="20"/>
      <w:szCs w:val="20"/>
      <w:lang w:eastAsia="ru-RU"/>
    </w:rPr>
  </w:style>
  <w:style w:type="character" w:customStyle="1" w:styleId="br0">
    <w:name w:val="br0"/>
    <w:basedOn w:val="a0"/>
    <w:rsid w:val="00F97FB2"/>
  </w:style>
  <w:style w:type="character" w:customStyle="1" w:styleId="nu0">
    <w:name w:val="nu0"/>
    <w:basedOn w:val="a0"/>
    <w:rsid w:val="00F97FB2"/>
  </w:style>
  <w:style w:type="character" w:customStyle="1" w:styleId="sy4">
    <w:name w:val="sy4"/>
    <w:basedOn w:val="a0"/>
    <w:rsid w:val="00F97FB2"/>
  </w:style>
  <w:style w:type="paragraph" w:styleId="af2">
    <w:name w:val="footnote text"/>
    <w:basedOn w:val="a"/>
    <w:link w:val="af3"/>
    <w:uiPriority w:val="99"/>
    <w:semiHidden/>
    <w:unhideWhenUsed/>
    <w:rsid w:val="00F97FB2"/>
    <w:pPr>
      <w:spacing w:after="0" w:line="240" w:lineRule="auto"/>
    </w:pPr>
    <w:rPr>
      <w:sz w:val="20"/>
      <w:szCs w:val="20"/>
    </w:rPr>
  </w:style>
  <w:style w:type="character" w:customStyle="1" w:styleId="af3">
    <w:name w:val="Текст сноски Знак"/>
    <w:basedOn w:val="a0"/>
    <w:link w:val="af2"/>
    <w:uiPriority w:val="99"/>
    <w:semiHidden/>
    <w:rsid w:val="00F97FB2"/>
    <w:rPr>
      <w:sz w:val="20"/>
      <w:szCs w:val="20"/>
    </w:rPr>
  </w:style>
  <w:style w:type="character" w:styleId="af4">
    <w:name w:val="footnote reference"/>
    <w:basedOn w:val="a0"/>
    <w:uiPriority w:val="99"/>
    <w:semiHidden/>
    <w:unhideWhenUsed/>
    <w:rsid w:val="00F97FB2"/>
    <w:rPr>
      <w:vertAlign w:val="superscript"/>
    </w:rPr>
  </w:style>
  <w:style w:type="table" w:customStyle="1" w:styleId="13">
    <w:name w:val="Сетка таблицы1"/>
    <w:basedOn w:val="a1"/>
    <w:next w:val="a3"/>
    <w:uiPriority w:val="59"/>
    <w:rsid w:val="00F97F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rmal (Web)"/>
    <w:basedOn w:val="a"/>
    <w:uiPriority w:val="99"/>
    <w:unhideWhenUsed/>
    <w:rsid w:val="00B005B7"/>
    <w:pPr>
      <w:spacing w:before="100" w:beforeAutospacing="1" w:after="100" w:afterAutospacing="1" w:line="240" w:lineRule="auto"/>
    </w:pPr>
    <w:rPr>
      <w:rFonts w:eastAsia="Times New Roman" w:cs="Times New Roman"/>
      <w:sz w:val="24"/>
      <w:szCs w:val="24"/>
      <w:lang w:eastAsia="ru-RU"/>
    </w:rPr>
  </w:style>
  <w:style w:type="character" w:styleId="af6">
    <w:name w:val="Emphasis"/>
    <w:basedOn w:val="a0"/>
    <w:uiPriority w:val="20"/>
    <w:qFormat/>
    <w:rsid w:val="00B005B7"/>
    <w:rPr>
      <w:i/>
      <w:iCs/>
    </w:rPr>
  </w:style>
  <w:style w:type="paragraph" w:styleId="z-">
    <w:name w:val="HTML Top of Form"/>
    <w:basedOn w:val="a"/>
    <w:next w:val="a"/>
    <w:link w:val="z-0"/>
    <w:hidden/>
    <w:uiPriority w:val="99"/>
    <w:semiHidden/>
    <w:unhideWhenUsed/>
    <w:rsid w:val="003D161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3D161E"/>
    <w:rPr>
      <w:rFonts w:ascii="Arial" w:eastAsia="Times New Roman" w:hAnsi="Arial" w:cs="Arial"/>
      <w:vanish/>
      <w:sz w:val="16"/>
      <w:szCs w:val="16"/>
      <w:lang w:eastAsia="ru-RU"/>
    </w:rPr>
  </w:style>
  <w:style w:type="character" w:customStyle="1" w:styleId="stock-level">
    <w:name w:val="stock-level"/>
    <w:basedOn w:val="a0"/>
    <w:rsid w:val="003D161E"/>
  </w:style>
  <w:style w:type="character" w:customStyle="1" w:styleId="price">
    <w:name w:val="price"/>
    <w:basedOn w:val="a0"/>
    <w:rsid w:val="003D161E"/>
  </w:style>
  <w:style w:type="paragraph" w:styleId="z-1">
    <w:name w:val="HTML Bottom of Form"/>
    <w:basedOn w:val="a"/>
    <w:next w:val="a"/>
    <w:link w:val="z-2"/>
    <w:hidden/>
    <w:uiPriority w:val="99"/>
    <w:semiHidden/>
    <w:unhideWhenUsed/>
    <w:rsid w:val="003D161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3D161E"/>
    <w:rPr>
      <w:rFonts w:ascii="Arial" w:eastAsia="Times New Roman" w:hAnsi="Arial" w:cs="Arial"/>
      <w:vanish/>
      <w:sz w:val="16"/>
      <w:szCs w:val="16"/>
      <w:lang w:eastAsia="ru-RU"/>
    </w:rPr>
  </w:style>
  <w:style w:type="character" w:customStyle="1" w:styleId="kw1">
    <w:name w:val="kw1"/>
    <w:basedOn w:val="a0"/>
    <w:rsid w:val="00853A36"/>
  </w:style>
  <w:style w:type="paragraph" w:styleId="af7">
    <w:name w:val="TOC Heading"/>
    <w:basedOn w:val="1"/>
    <w:next w:val="a"/>
    <w:uiPriority w:val="39"/>
    <w:unhideWhenUsed/>
    <w:qFormat/>
    <w:rsid w:val="00B91CF0"/>
    <w:pPr>
      <w:keepNext/>
      <w:keepLines/>
      <w:spacing w:before="480" w:after="0"/>
      <w:jc w:val="left"/>
      <w:outlineLvl w:val="9"/>
    </w:pPr>
    <w:rPr>
      <w:rFonts w:asciiTheme="majorHAnsi" w:eastAsiaTheme="majorEastAsia" w:hAnsiTheme="majorHAnsi" w:cstheme="majorBidi"/>
      <w:bCs w:val="0"/>
      <w:color w:val="365F91" w:themeColor="accent1" w:themeShade="BF"/>
    </w:rPr>
  </w:style>
  <w:style w:type="paragraph" w:styleId="14">
    <w:name w:val="toc 1"/>
    <w:basedOn w:val="a"/>
    <w:next w:val="a"/>
    <w:autoRedefine/>
    <w:uiPriority w:val="39"/>
    <w:unhideWhenUsed/>
    <w:rsid w:val="00B91CF0"/>
    <w:pPr>
      <w:spacing w:after="100"/>
    </w:pPr>
  </w:style>
  <w:style w:type="character" w:customStyle="1" w:styleId="90">
    <w:name w:val="Заголовок 9 Знак"/>
    <w:basedOn w:val="a0"/>
    <w:link w:val="9"/>
    <w:uiPriority w:val="9"/>
    <w:semiHidden/>
    <w:rsid w:val="00917EEA"/>
    <w:rPr>
      <w:rFonts w:asciiTheme="majorHAnsi" w:eastAsiaTheme="majorEastAsia" w:hAnsiTheme="majorHAnsi" w:cstheme="majorBidi"/>
      <w:i/>
      <w:iCs/>
      <w:color w:val="404040" w:themeColor="text1" w:themeTint="BF"/>
      <w:sz w:val="20"/>
      <w:szCs w:val="20"/>
    </w:rPr>
  </w:style>
  <w:style w:type="character" w:customStyle="1" w:styleId="50">
    <w:name w:val="Заголовок 5 Знак"/>
    <w:basedOn w:val="a0"/>
    <w:link w:val="5"/>
    <w:rsid w:val="00917EEA"/>
    <w:rPr>
      <w:rFonts w:ascii="Times New Roman" w:eastAsia="SimSun" w:hAnsi="Times New Roman" w:cs="Times New Roman"/>
      <w:b/>
      <w:i/>
      <w:kern w:val="2"/>
      <w:sz w:val="26"/>
      <w:szCs w:val="20"/>
      <w:lang w:val="en-US" w:eastAsia="zh-CN"/>
    </w:rPr>
  </w:style>
  <w:style w:type="character" w:customStyle="1" w:styleId="70">
    <w:name w:val="Заголовок 7 Знак"/>
    <w:basedOn w:val="a0"/>
    <w:link w:val="7"/>
    <w:rsid w:val="00917EEA"/>
    <w:rPr>
      <w:rFonts w:ascii="Times New Roman" w:eastAsia="SimSun" w:hAnsi="Times New Roman" w:cs="Times New Roman"/>
      <w:kern w:val="2"/>
      <w:sz w:val="24"/>
      <w:szCs w:val="20"/>
      <w:lang w:val="en-US" w:eastAsia="zh-CN"/>
    </w:rPr>
  </w:style>
  <w:style w:type="character" w:customStyle="1" w:styleId="80">
    <w:name w:val="Заголовок 8 Знак"/>
    <w:basedOn w:val="a0"/>
    <w:link w:val="8"/>
    <w:rsid w:val="00917EEA"/>
    <w:rPr>
      <w:rFonts w:ascii="Times New Roman" w:eastAsia="SimSun" w:hAnsi="Times New Roman" w:cs="Times New Roman"/>
      <w:i/>
      <w:kern w:val="2"/>
      <w:sz w:val="24"/>
      <w:szCs w:val="20"/>
      <w:lang w:val="en-US" w:eastAsia="zh-CN"/>
    </w:rPr>
  </w:style>
  <w:style w:type="paragraph" w:customStyle="1" w:styleId="af8">
    <w:name w:val="Формула"/>
    <w:basedOn w:val="a"/>
    <w:next w:val="a"/>
    <w:rsid w:val="00917EEA"/>
    <w:pPr>
      <w:widowControl w:val="0"/>
      <w:spacing w:before="284" w:after="284" w:line="240" w:lineRule="auto"/>
      <w:ind w:firstLine="709"/>
      <w:jc w:val="center"/>
    </w:pPr>
    <w:rPr>
      <w:rFonts w:eastAsia="SimSun" w:cs="Times New Roman"/>
      <w:kern w:val="2"/>
      <w:sz w:val="24"/>
      <w:szCs w:val="20"/>
      <w:lang w:val="en-US" w:eastAsia="zh-CN"/>
    </w:rPr>
  </w:style>
  <w:style w:type="paragraph" w:styleId="af9">
    <w:name w:val="Body Text"/>
    <w:basedOn w:val="a"/>
    <w:link w:val="afa"/>
    <w:semiHidden/>
    <w:rsid w:val="00917EEA"/>
    <w:pPr>
      <w:widowControl w:val="0"/>
      <w:spacing w:after="0" w:line="240" w:lineRule="auto"/>
      <w:jc w:val="both"/>
    </w:pPr>
    <w:rPr>
      <w:rFonts w:eastAsia="SimSun" w:cs="Times New Roman"/>
      <w:kern w:val="2"/>
      <w:szCs w:val="20"/>
      <w:lang w:val="en-US" w:eastAsia="zh-CN"/>
    </w:rPr>
  </w:style>
  <w:style w:type="character" w:customStyle="1" w:styleId="afa">
    <w:name w:val="Основной текст Знак"/>
    <w:basedOn w:val="a0"/>
    <w:link w:val="af9"/>
    <w:semiHidden/>
    <w:rsid w:val="00917EEA"/>
    <w:rPr>
      <w:rFonts w:ascii="Times New Roman" w:eastAsia="SimSun" w:hAnsi="Times New Roman" w:cs="Times New Roman"/>
      <w:kern w:val="2"/>
      <w:sz w:val="28"/>
      <w:szCs w:val="20"/>
      <w:lang w:val="en-US" w:eastAsia="zh-CN"/>
    </w:rPr>
  </w:style>
  <w:style w:type="paragraph" w:styleId="31">
    <w:name w:val="Body Text 3"/>
    <w:basedOn w:val="a"/>
    <w:link w:val="32"/>
    <w:semiHidden/>
    <w:rsid w:val="00917EEA"/>
    <w:pPr>
      <w:widowControl w:val="0"/>
      <w:shd w:val="clear" w:color="auto" w:fill="FFFFFF"/>
      <w:tabs>
        <w:tab w:val="left" w:pos="787"/>
      </w:tabs>
      <w:autoSpaceDE w:val="0"/>
      <w:autoSpaceDN w:val="0"/>
      <w:adjustRightInd w:val="0"/>
      <w:spacing w:after="0" w:line="360" w:lineRule="auto"/>
      <w:jc w:val="both"/>
    </w:pPr>
    <w:rPr>
      <w:rFonts w:eastAsia="SimSun" w:cs="Times New Roman"/>
      <w:color w:val="000000"/>
      <w:kern w:val="2"/>
      <w:szCs w:val="20"/>
      <w:lang w:val="en-US" w:eastAsia="zh-CN"/>
    </w:rPr>
  </w:style>
  <w:style w:type="character" w:customStyle="1" w:styleId="32">
    <w:name w:val="Основной текст 3 Знак"/>
    <w:basedOn w:val="a0"/>
    <w:link w:val="31"/>
    <w:semiHidden/>
    <w:rsid w:val="00917EEA"/>
    <w:rPr>
      <w:rFonts w:ascii="Times New Roman" w:eastAsia="SimSun" w:hAnsi="Times New Roman" w:cs="Times New Roman"/>
      <w:color w:val="000000"/>
      <w:kern w:val="2"/>
      <w:sz w:val="28"/>
      <w:szCs w:val="20"/>
      <w:shd w:val="clear" w:color="auto" w:fill="FFFFFF"/>
      <w:lang w:val="en-US" w:eastAsia="zh-CN"/>
    </w:rPr>
  </w:style>
  <w:style w:type="paragraph" w:styleId="23">
    <w:name w:val="Body Text 2"/>
    <w:basedOn w:val="a"/>
    <w:link w:val="24"/>
    <w:semiHidden/>
    <w:rsid w:val="00917EEA"/>
    <w:pPr>
      <w:widowControl w:val="0"/>
      <w:spacing w:after="0" w:line="360" w:lineRule="auto"/>
    </w:pPr>
    <w:rPr>
      <w:rFonts w:eastAsia="SimSun" w:cs="Times New Roman"/>
      <w:kern w:val="2"/>
      <w:szCs w:val="20"/>
      <w:lang w:val="en-US" w:eastAsia="zh-CN"/>
    </w:rPr>
  </w:style>
  <w:style w:type="character" w:customStyle="1" w:styleId="24">
    <w:name w:val="Основной текст 2 Знак"/>
    <w:basedOn w:val="a0"/>
    <w:link w:val="23"/>
    <w:semiHidden/>
    <w:rsid w:val="00917EEA"/>
    <w:rPr>
      <w:rFonts w:ascii="Times New Roman" w:eastAsia="SimSun" w:hAnsi="Times New Roman" w:cs="Times New Roman"/>
      <w:kern w:val="2"/>
      <w:sz w:val="28"/>
      <w:szCs w:val="20"/>
      <w:lang w:val="en-US" w:eastAsia="zh-CN"/>
    </w:rPr>
  </w:style>
  <w:style w:type="paragraph" w:styleId="afb">
    <w:name w:val="Block Text"/>
    <w:basedOn w:val="a"/>
    <w:semiHidden/>
    <w:rsid w:val="00917EEA"/>
    <w:pPr>
      <w:widowControl w:val="0"/>
      <w:tabs>
        <w:tab w:val="left" w:pos="10440"/>
        <w:tab w:val="left" w:pos="10620"/>
      </w:tabs>
      <w:spacing w:after="0" w:line="360" w:lineRule="auto"/>
      <w:ind w:left="360" w:right="-105"/>
      <w:jc w:val="both"/>
    </w:pPr>
    <w:rPr>
      <w:rFonts w:eastAsia="SimSun" w:cs="Times New Roman"/>
      <w:kern w:val="2"/>
      <w:szCs w:val="20"/>
      <w:lang w:val="en-US" w:eastAsia="zh-CN"/>
    </w:rPr>
  </w:style>
  <w:style w:type="paragraph" w:customStyle="1" w:styleId="afc">
    <w:name w:val="Обычный + по ширине"/>
    <w:basedOn w:val="a"/>
    <w:rsid w:val="00917EEA"/>
    <w:pPr>
      <w:widowControl w:val="0"/>
      <w:tabs>
        <w:tab w:val="left" w:pos="567"/>
        <w:tab w:val="num" w:pos="720"/>
      </w:tabs>
      <w:spacing w:after="0" w:line="360" w:lineRule="auto"/>
      <w:jc w:val="both"/>
    </w:pPr>
    <w:rPr>
      <w:rFonts w:eastAsia="SimSun" w:cs="Times New Roman"/>
      <w:bCs/>
      <w:kern w:val="2"/>
      <w:szCs w:val="28"/>
      <w:lang w:val="en-US" w:eastAsia="zh-CN"/>
    </w:rPr>
  </w:style>
  <w:style w:type="paragraph" w:customStyle="1" w:styleId="afd">
    <w:name w:val="Выноска"/>
    <w:basedOn w:val="a"/>
    <w:rsid w:val="00917EEA"/>
    <w:pPr>
      <w:widowControl w:val="0"/>
      <w:spacing w:after="0" w:line="240" w:lineRule="auto"/>
      <w:jc w:val="both"/>
    </w:pPr>
    <w:rPr>
      <w:rFonts w:eastAsia="SimSun" w:cs="Times New Roman"/>
      <w:kern w:val="2"/>
      <w:sz w:val="20"/>
      <w:szCs w:val="20"/>
      <w:lang w:val="en-US" w:eastAsia="zh-CN"/>
    </w:rPr>
  </w:style>
  <w:style w:type="paragraph" w:customStyle="1" w:styleId="afe">
    <w:name w:val="Обозначения на схеме"/>
    <w:basedOn w:val="a"/>
    <w:rsid w:val="00917EEA"/>
    <w:pPr>
      <w:widowControl w:val="0"/>
      <w:tabs>
        <w:tab w:val="left" w:pos="1846"/>
      </w:tabs>
      <w:spacing w:after="0" w:line="240" w:lineRule="auto"/>
      <w:ind w:left="1846" w:hanging="1137"/>
      <w:jc w:val="both"/>
    </w:pPr>
    <w:rPr>
      <w:rFonts w:eastAsia="SimSun" w:cs="Times New Roman"/>
      <w:kern w:val="2"/>
      <w:sz w:val="24"/>
      <w:szCs w:val="20"/>
      <w:lang w:val="en-US" w:eastAsia="zh-CN"/>
    </w:rPr>
  </w:style>
  <w:style w:type="paragraph" w:styleId="aff">
    <w:name w:val="caption"/>
    <w:basedOn w:val="a"/>
    <w:next w:val="a"/>
    <w:uiPriority w:val="35"/>
    <w:qFormat/>
    <w:rsid w:val="00917EEA"/>
    <w:pPr>
      <w:widowControl w:val="0"/>
      <w:spacing w:after="0" w:line="360" w:lineRule="auto"/>
      <w:ind w:right="-2"/>
      <w:jc w:val="center"/>
    </w:pPr>
    <w:rPr>
      <w:rFonts w:eastAsia="SimSun" w:cs="Times New Roman"/>
      <w:kern w:val="2"/>
      <w:szCs w:val="20"/>
      <w:lang w:val="en-US" w:eastAsia="zh-CN"/>
    </w:rPr>
  </w:style>
  <w:style w:type="paragraph" w:styleId="33">
    <w:name w:val="Body Text Indent 3"/>
    <w:basedOn w:val="a"/>
    <w:link w:val="34"/>
    <w:semiHidden/>
    <w:rsid w:val="00917EEA"/>
    <w:pPr>
      <w:widowControl w:val="0"/>
      <w:spacing w:after="0" w:line="360" w:lineRule="auto"/>
      <w:ind w:firstLine="708"/>
      <w:jc w:val="both"/>
    </w:pPr>
    <w:rPr>
      <w:rFonts w:eastAsia="SimSun" w:cs="Times New Roman"/>
      <w:kern w:val="2"/>
      <w:szCs w:val="20"/>
      <w:lang w:eastAsia="zh-CN"/>
    </w:rPr>
  </w:style>
  <w:style w:type="character" w:customStyle="1" w:styleId="34">
    <w:name w:val="Основной текст с отступом 3 Знак"/>
    <w:basedOn w:val="a0"/>
    <w:link w:val="33"/>
    <w:semiHidden/>
    <w:rsid w:val="00917EEA"/>
    <w:rPr>
      <w:rFonts w:ascii="Times New Roman" w:eastAsia="SimSun" w:hAnsi="Times New Roman" w:cs="Times New Roman"/>
      <w:kern w:val="2"/>
      <w:sz w:val="28"/>
      <w:szCs w:val="20"/>
      <w:lang w:eastAsia="zh-CN"/>
    </w:rPr>
  </w:style>
  <w:style w:type="paragraph" w:customStyle="1" w:styleId="aff0">
    <w:name w:val="Название таблицы"/>
    <w:basedOn w:val="a"/>
    <w:next w:val="a"/>
    <w:rsid w:val="00917EEA"/>
    <w:pPr>
      <w:keepNext/>
      <w:widowControl w:val="0"/>
      <w:spacing w:after="0" w:line="240" w:lineRule="auto"/>
      <w:ind w:left="709"/>
      <w:jc w:val="right"/>
    </w:pPr>
    <w:rPr>
      <w:rFonts w:eastAsia="SimSun" w:cs="Times New Roman"/>
      <w:kern w:val="2"/>
      <w:sz w:val="24"/>
      <w:szCs w:val="20"/>
      <w:lang w:val="en-US" w:eastAsia="zh-CN"/>
    </w:rPr>
  </w:style>
  <w:style w:type="paragraph" w:customStyle="1" w:styleId="Default">
    <w:name w:val="Default"/>
    <w:rsid w:val="00917EE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25">
    <w:name w:val="toc 2"/>
    <w:basedOn w:val="a"/>
    <w:next w:val="a"/>
    <w:autoRedefine/>
    <w:uiPriority w:val="39"/>
    <w:unhideWhenUsed/>
    <w:rsid w:val="0094740C"/>
    <w:pPr>
      <w:spacing w:after="100"/>
      <w:ind w:left="280"/>
    </w:pPr>
  </w:style>
  <w:style w:type="paragraph" w:styleId="35">
    <w:name w:val="toc 3"/>
    <w:basedOn w:val="a"/>
    <w:next w:val="a"/>
    <w:autoRedefine/>
    <w:uiPriority w:val="39"/>
    <w:unhideWhenUsed/>
    <w:rsid w:val="0094740C"/>
    <w:pPr>
      <w:spacing w:after="100" w:line="259" w:lineRule="auto"/>
      <w:ind w:left="440"/>
    </w:pPr>
    <w:rPr>
      <w:rFonts w:asciiTheme="minorHAnsi" w:eastAsiaTheme="minorEastAsia" w:hAnsiTheme="minorHAnsi"/>
      <w:sz w:val="22"/>
      <w:lang w:eastAsia="ru-RU"/>
    </w:rPr>
  </w:style>
  <w:style w:type="paragraph" w:styleId="41">
    <w:name w:val="toc 4"/>
    <w:basedOn w:val="a"/>
    <w:next w:val="a"/>
    <w:autoRedefine/>
    <w:uiPriority w:val="39"/>
    <w:unhideWhenUsed/>
    <w:rsid w:val="0094740C"/>
    <w:pPr>
      <w:spacing w:after="100" w:line="259" w:lineRule="auto"/>
      <w:ind w:left="660"/>
    </w:pPr>
    <w:rPr>
      <w:rFonts w:asciiTheme="minorHAnsi" w:eastAsiaTheme="minorEastAsia" w:hAnsiTheme="minorHAnsi"/>
      <w:sz w:val="22"/>
      <w:lang w:eastAsia="ru-RU"/>
    </w:rPr>
  </w:style>
  <w:style w:type="paragraph" w:styleId="51">
    <w:name w:val="toc 5"/>
    <w:basedOn w:val="a"/>
    <w:next w:val="a"/>
    <w:autoRedefine/>
    <w:uiPriority w:val="39"/>
    <w:unhideWhenUsed/>
    <w:rsid w:val="0094740C"/>
    <w:pPr>
      <w:spacing w:after="100" w:line="259" w:lineRule="auto"/>
      <w:ind w:left="880"/>
    </w:pPr>
    <w:rPr>
      <w:rFonts w:asciiTheme="minorHAnsi" w:eastAsiaTheme="minorEastAsia" w:hAnsiTheme="minorHAnsi"/>
      <w:sz w:val="22"/>
      <w:lang w:eastAsia="ru-RU"/>
    </w:rPr>
  </w:style>
  <w:style w:type="paragraph" w:styleId="61">
    <w:name w:val="toc 6"/>
    <w:basedOn w:val="a"/>
    <w:next w:val="a"/>
    <w:autoRedefine/>
    <w:uiPriority w:val="39"/>
    <w:unhideWhenUsed/>
    <w:rsid w:val="0094740C"/>
    <w:pPr>
      <w:spacing w:after="100" w:line="259" w:lineRule="auto"/>
      <w:ind w:left="1100"/>
    </w:pPr>
    <w:rPr>
      <w:rFonts w:asciiTheme="minorHAnsi" w:eastAsiaTheme="minorEastAsia" w:hAnsiTheme="minorHAnsi"/>
      <w:sz w:val="22"/>
      <w:lang w:eastAsia="ru-RU"/>
    </w:rPr>
  </w:style>
  <w:style w:type="paragraph" w:styleId="71">
    <w:name w:val="toc 7"/>
    <w:basedOn w:val="a"/>
    <w:next w:val="a"/>
    <w:autoRedefine/>
    <w:uiPriority w:val="39"/>
    <w:unhideWhenUsed/>
    <w:rsid w:val="0094740C"/>
    <w:pPr>
      <w:spacing w:after="100" w:line="259" w:lineRule="auto"/>
      <w:ind w:left="1320"/>
    </w:pPr>
    <w:rPr>
      <w:rFonts w:asciiTheme="minorHAnsi" w:eastAsiaTheme="minorEastAsia" w:hAnsiTheme="minorHAnsi"/>
      <w:sz w:val="22"/>
      <w:lang w:eastAsia="ru-RU"/>
    </w:rPr>
  </w:style>
  <w:style w:type="paragraph" w:styleId="81">
    <w:name w:val="toc 8"/>
    <w:basedOn w:val="a"/>
    <w:next w:val="a"/>
    <w:autoRedefine/>
    <w:uiPriority w:val="39"/>
    <w:unhideWhenUsed/>
    <w:rsid w:val="0094740C"/>
    <w:pPr>
      <w:spacing w:after="100" w:line="259" w:lineRule="auto"/>
      <w:ind w:left="1540"/>
    </w:pPr>
    <w:rPr>
      <w:rFonts w:asciiTheme="minorHAnsi" w:eastAsiaTheme="minorEastAsia" w:hAnsiTheme="minorHAnsi"/>
      <w:sz w:val="22"/>
      <w:lang w:eastAsia="ru-RU"/>
    </w:rPr>
  </w:style>
  <w:style w:type="paragraph" w:styleId="91">
    <w:name w:val="toc 9"/>
    <w:basedOn w:val="a"/>
    <w:next w:val="a"/>
    <w:autoRedefine/>
    <w:uiPriority w:val="39"/>
    <w:unhideWhenUsed/>
    <w:rsid w:val="0094740C"/>
    <w:pPr>
      <w:spacing w:after="100" w:line="259" w:lineRule="auto"/>
      <w:ind w:left="1760"/>
    </w:pPr>
    <w:rPr>
      <w:rFonts w:asciiTheme="minorHAnsi" w:eastAsiaTheme="minorEastAsia" w:hAnsiTheme="minorHAnsi"/>
      <w:sz w:val="22"/>
      <w:lang w:eastAsia="ru-RU"/>
    </w:rPr>
  </w:style>
  <w:style w:type="character" w:styleId="aff1">
    <w:name w:val="Strong"/>
    <w:basedOn w:val="a0"/>
    <w:uiPriority w:val="22"/>
    <w:qFormat/>
    <w:rsid w:val="00FE52A9"/>
    <w:rPr>
      <w:b/>
      <w:bCs/>
    </w:rPr>
  </w:style>
  <w:style w:type="table" w:customStyle="1" w:styleId="TableNormal">
    <w:name w:val="Table Normal"/>
    <w:uiPriority w:val="2"/>
    <w:semiHidden/>
    <w:unhideWhenUsed/>
    <w:qFormat/>
    <w:rsid w:val="006818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818F9"/>
    <w:pPr>
      <w:widowControl w:val="0"/>
      <w:autoSpaceDE w:val="0"/>
      <w:autoSpaceDN w:val="0"/>
      <w:spacing w:after="0" w:line="240" w:lineRule="auto"/>
    </w:pPr>
    <w:rPr>
      <w:rFonts w:eastAsia="Times New Roman" w:cs="Times New Roman"/>
      <w:sz w:val="22"/>
    </w:rPr>
  </w:style>
  <w:style w:type="character" w:customStyle="1" w:styleId="FontStyle16">
    <w:name w:val="Font Style16"/>
    <w:basedOn w:val="a0"/>
    <w:rsid w:val="004B491E"/>
    <w:rPr>
      <w:rFonts w:ascii="Times New Roman" w:hAnsi="Times New Roman" w:cs="Times New Roman"/>
      <w:i/>
      <w:iCs/>
      <w:sz w:val="14"/>
      <w:szCs w:val="14"/>
    </w:rPr>
  </w:style>
  <w:style w:type="table" w:customStyle="1" w:styleId="TableGrid">
    <w:name w:val="TableGrid"/>
    <w:rsid w:val="00AA1601"/>
    <w:pPr>
      <w:spacing w:after="0" w:line="240" w:lineRule="auto"/>
    </w:pPr>
    <w:rPr>
      <w:rFonts w:eastAsiaTheme="minorEastAsia"/>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66921">
      <w:bodyDiv w:val="1"/>
      <w:marLeft w:val="0"/>
      <w:marRight w:val="0"/>
      <w:marTop w:val="0"/>
      <w:marBottom w:val="0"/>
      <w:divBdr>
        <w:top w:val="none" w:sz="0" w:space="0" w:color="auto"/>
        <w:left w:val="none" w:sz="0" w:space="0" w:color="auto"/>
        <w:bottom w:val="none" w:sz="0" w:space="0" w:color="auto"/>
        <w:right w:val="none" w:sz="0" w:space="0" w:color="auto"/>
      </w:divBdr>
    </w:div>
    <w:div w:id="62795140">
      <w:bodyDiv w:val="1"/>
      <w:marLeft w:val="0"/>
      <w:marRight w:val="0"/>
      <w:marTop w:val="0"/>
      <w:marBottom w:val="0"/>
      <w:divBdr>
        <w:top w:val="none" w:sz="0" w:space="0" w:color="auto"/>
        <w:left w:val="none" w:sz="0" w:space="0" w:color="auto"/>
        <w:bottom w:val="none" w:sz="0" w:space="0" w:color="auto"/>
        <w:right w:val="none" w:sz="0" w:space="0" w:color="auto"/>
      </w:divBdr>
    </w:div>
    <w:div w:id="78451116">
      <w:bodyDiv w:val="1"/>
      <w:marLeft w:val="0"/>
      <w:marRight w:val="0"/>
      <w:marTop w:val="0"/>
      <w:marBottom w:val="0"/>
      <w:divBdr>
        <w:top w:val="none" w:sz="0" w:space="0" w:color="auto"/>
        <w:left w:val="none" w:sz="0" w:space="0" w:color="auto"/>
        <w:bottom w:val="none" w:sz="0" w:space="0" w:color="auto"/>
        <w:right w:val="none" w:sz="0" w:space="0" w:color="auto"/>
      </w:divBdr>
    </w:div>
    <w:div w:id="94206310">
      <w:bodyDiv w:val="1"/>
      <w:marLeft w:val="0"/>
      <w:marRight w:val="0"/>
      <w:marTop w:val="0"/>
      <w:marBottom w:val="0"/>
      <w:divBdr>
        <w:top w:val="none" w:sz="0" w:space="0" w:color="auto"/>
        <w:left w:val="none" w:sz="0" w:space="0" w:color="auto"/>
        <w:bottom w:val="none" w:sz="0" w:space="0" w:color="auto"/>
        <w:right w:val="none" w:sz="0" w:space="0" w:color="auto"/>
      </w:divBdr>
      <w:divsChild>
        <w:div w:id="1860123075">
          <w:marLeft w:val="0"/>
          <w:marRight w:val="0"/>
          <w:marTop w:val="0"/>
          <w:marBottom w:val="0"/>
          <w:divBdr>
            <w:top w:val="none" w:sz="0" w:space="0" w:color="auto"/>
            <w:left w:val="none" w:sz="0" w:space="0" w:color="auto"/>
            <w:bottom w:val="none" w:sz="0" w:space="0" w:color="auto"/>
            <w:right w:val="none" w:sz="0" w:space="0" w:color="auto"/>
          </w:divBdr>
          <w:divsChild>
            <w:div w:id="157238385">
              <w:marLeft w:val="0"/>
              <w:marRight w:val="0"/>
              <w:marTop w:val="0"/>
              <w:marBottom w:val="0"/>
              <w:divBdr>
                <w:top w:val="none" w:sz="0" w:space="0" w:color="auto"/>
                <w:left w:val="none" w:sz="0" w:space="0" w:color="auto"/>
                <w:bottom w:val="none" w:sz="0" w:space="0" w:color="auto"/>
                <w:right w:val="none" w:sz="0" w:space="0" w:color="auto"/>
              </w:divBdr>
            </w:div>
            <w:div w:id="867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07194">
      <w:bodyDiv w:val="1"/>
      <w:marLeft w:val="0"/>
      <w:marRight w:val="0"/>
      <w:marTop w:val="0"/>
      <w:marBottom w:val="0"/>
      <w:divBdr>
        <w:top w:val="none" w:sz="0" w:space="0" w:color="auto"/>
        <w:left w:val="none" w:sz="0" w:space="0" w:color="auto"/>
        <w:bottom w:val="none" w:sz="0" w:space="0" w:color="auto"/>
        <w:right w:val="none" w:sz="0" w:space="0" w:color="auto"/>
      </w:divBdr>
      <w:divsChild>
        <w:div w:id="643972898">
          <w:marLeft w:val="0"/>
          <w:marRight w:val="0"/>
          <w:marTop w:val="0"/>
          <w:marBottom w:val="0"/>
          <w:divBdr>
            <w:top w:val="none" w:sz="0" w:space="0" w:color="auto"/>
            <w:left w:val="none" w:sz="0" w:space="0" w:color="auto"/>
            <w:bottom w:val="none" w:sz="0" w:space="0" w:color="auto"/>
            <w:right w:val="none" w:sz="0" w:space="0" w:color="auto"/>
          </w:divBdr>
          <w:divsChild>
            <w:div w:id="718746409">
              <w:marLeft w:val="0"/>
              <w:marRight w:val="0"/>
              <w:marTop w:val="0"/>
              <w:marBottom w:val="0"/>
              <w:divBdr>
                <w:top w:val="none" w:sz="0" w:space="0" w:color="auto"/>
                <w:left w:val="none" w:sz="0" w:space="0" w:color="auto"/>
                <w:bottom w:val="none" w:sz="0" w:space="0" w:color="auto"/>
                <w:right w:val="none" w:sz="0" w:space="0" w:color="auto"/>
              </w:divBdr>
            </w:div>
            <w:div w:id="1079328726">
              <w:marLeft w:val="0"/>
              <w:marRight w:val="0"/>
              <w:marTop w:val="0"/>
              <w:marBottom w:val="0"/>
              <w:divBdr>
                <w:top w:val="none" w:sz="0" w:space="0" w:color="auto"/>
                <w:left w:val="none" w:sz="0" w:space="0" w:color="auto"/>
                <w:bottom w:val="none" w:sz="0" w:space="0" w:color="auto"/>
                <w:right w:val="none" w:sz="0" w:space="0" w:color="auto"/>
              </w:divBdr>
            </w:div>
            <w:div w:id="298732904">
              <w:marLeft w:val="0"/>
              <w:marRight w:val="0"/>
              <w:marTop w:val="0"/>
              <w:marBottom w:val="0"/>
              <w:divBdr>
                <w:top w:val="none" w:sz="0" w:space="0" w:color="auto"/>
                <w:left w:val="none" w:sz="0" w:space="0" w:color="auto"/>
                <w:bottom w:val="none" w:sz="0" w:space="0" w:color="auto"/>
                <w:right w:val="none" w:sz="0" w:space="0" w:color="auto"/>
              </w:divBdr>
            </w:div>
            <w:div w:id="616374396">
              <w:marLeft w:val="0"/>
              <w:marRight w:val="0"/>
              <w:marTop w:val="0"/>
              <w:marBottom w:val="0"/>
              <w:divBdr>
                <w:top w:val="none" w:sz="0" w:space="0" w:color="auto"/>
                <w:left w:val="none" w:sz="0" w:space="0" w:color="auto"/>
                <w:bottom w:val="none" w:sz="0" w:space="0" w:color="auto"/>
                <w:right w:val="none" w:sz="0" w:space="0" w:color="auto"/>
              </w:divBdr>
            </w:div>
            <w:div w:id="1055005639">
              <w:marLeft w:val="0"/>
              <w:marRight w:val="0"/>
              <w:marTop w:val="0"/>
              <w:marBottom w:val="0"/>
              <w:divBdr>
                <w:top w:val="none" w:sz="0" w:space="0" w:color="auto"/>
                <w:left w:val="none" w:sz="0" w:space="0" w:color="auto"/>
                <w:bottom w:val="none" w:sz="0" w:space="0" w:color="auto"/>
                <w:right w:val="none" w:sz="0" w:space="0" w:color="auto"/>
              </w:divBdr>
            </w:div>
            <w:div w:id="1116213984">
              <w:marLeft w:val="0"/>
              <w:marRight w:val="0"/>
              <w:marTop w:val="0"/>
              <w:marBottom w:val="0"/>
              <w:divBdr>
                <w:top w:val="none" w:sz="0" w:space="0" w:color="auto"/>
                <w:left w:val="none" w:sz="0" w:space="0" w:color="auto"/>
                <w:bottom w:val="none" w:sz="0" w:space="0" w:color="auto"/>
                <w:right w:val="none" w:sz="0" w:space="0" w:color="auto"/>
              </w:divBdr>
            </w:div>
            <w:div w:id="58022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8321">
      <w:bodyDiv w:val="1"/>
      <w:marLeft w:val="0"/>
      <w:marRight w:val="0"/>
      <w:marTop w:val="0"/>
      <w:marBottom w:val="0"/>
      <w:divBdr>
        <w:top w:val="none" w:sz="0" w:space="0" w:color="auto"/>
        <w:left w:val="none" w:sz="0" w:space="0" w:color="auto"/>
        <w:bottom w:val="none" w:sz="0" w:space="0" w:color="auto"/>
        <w:right w:val="none" w:sz="0" w:space="0" w:color="auto"/>
      </w:divBdr>
    </w:div>
    <w:div w:id="106702196">
      <w:bodyDiv w:val="1"/>
      <w:marLeft w:val="0"/>
      <w:marRight w:val="0"/>
      <w:marTop w:val="0"/>
      <w:marBottom w:val="0"/>
      <w:divBdr>
        <w:top w:val="none" w:sz="0" w:space="0" w:color="auto"/>
        <w:left w:val="none" w:sz="0" w:space="0" w:color="auto"/>
        <w:bottom w:val="none" w:sz="0" w:space="0" w:color="auto"/>
        <w:right w:val="none" w:sz="0" w:space="0" w:color="auto"/>
      </w:divBdr>
      <w:divsChild>
        <w:div w:id="191962031">
          <w:marLeft w:val="0"/>
          <w:marRight w:val="0"/>
          <w:marTop w:val="0"/>
          <w:marBottom w:val="0"/>
          <w:divBdr>
            <w:top w:val="none" w:sz="0" w:space="0" w:color="auto"/>
            <w:left w:val="none" w:sz="0" w:space="0" w:color="auto"/>
            <w:bottom w:val="none" w:sz="0" w:space="0" w:color="auto"/>
            <w:right w:val="none" w:sz="0" w:space="0" w:color="auto"/>
          </w:divBdr>
        </w:div>
      </w:divsChild>
    </w:div>
    <w:div w:id="121115718">
      <w:bodyDiv w:val="1"/>
      <w:marLeft w:val="0"/>
      <w:marRight w:val="0"/>
      <w:marTop w:val="0"/>
      <w:marBottom w:val="0"/>
      <w:divBdr>
        <w:top w:val="none" w:sz="0" w:space="0" w:color="auto"/>
        <w:left w:val="none" w:sz="0" w:space="0" w:color="auto"/>
        <w:bottom w:val="none" w:sz="0" w:space="0" w:color="auto"/>
        <w:right w:val="none" w:sz="0" w:space="0" w:color="auto"/>
      </w:divBdr>
      <w:divsChild>
        <w:div w:id="923488461">
          <w:marLeft w:val="0"/>
          <w:marRight w:val="0"/>
          <w:marTop w:val="0"/>
          <w:marBottom w:val="0"/>
          <w:divBdr>
            <w:top w:val="none" w:sz="0" w:space="0" w:color="auto"/>
            <w:left w:val="none" w:sz="0" w:space="0" w:color="auto"/>
            <w:bottom w:val="none" w:sz="0" w:space="0" w:color="auto"/>
            <w:right w:val="none" w:sz="0" w:space="0" w:color="auto"/>
          </w:divBdr>
        </w:div>
        <w:div w:id="1949390370">
          <w:marLeft w:val="0"/>
          <w:marRight w:val="0"/>
          <w:marTop w:val="0"/>
          <w:marBottom w:val="0"/>
          <w:divBdr>
            <w:top w:val="none" w:sz="0" w:space="0" w:color="auto"/>
            <w:left w:val="none" w:sz="0" w:space="0" w:color="auto"/>
            <w:bottom w:val="none" w:sz="0" w:space="0" w:color="auto"/>
            <w:right w:val="none" w:sz="0" w:space="0" w:color="auto"/>
          </w:divBdr>
        </w:div>
      </w:divsChild>
    </w:div>
    <w:div w:id="122698902">
      <w:bodyDiv w:val="1"/>
      <w:marLeft w:val="0"/>
      <w:marRight w:val="0"/>
      <w:marTop w:val="0"/>
      <w:marBottom w:val="0"/>
      <w:divBdr>
        <w:top w:val="none" w:sz="0" w:space="0" w:color="auto"/>
        <w:left w:val="none" w:sz="0" w:space="0" w:color="auto"/>
        <w:bottom w:val="none" w:sz="0" w:space="0" w:color="auto"/>
        <w:right w:val="none" w:sz="0" w:space="0" w:color="auto"/>
      </w:divBdr>
      <w:divsChild>
        <w:div w:id="799108974">
          <w:marLeft w:val="0"/>
          <w:marRight w:val="0"/>
          <w:marTop w:val="0"/>
          <w:marBottom w:val="0"/>
          <w:divBdr>
            <w:top w:val="none" w:sz="0" w:space="0" w:color="auto"/>
            <w:left w:val="none" w:sz="0" w:space="0" w:color="auto"/>
            <w:bottom w:val="none" w:sz="0" w:space="0" w:color="auto"/>
            <w:right w:val="none" w:sz="0" w:space="0" w:color="auto"/>
          </w:divBdr>
          <w:divsChild>
            <w:div w:id="423188328">
              <w:marLeft w:val="0"/>
              <w:marRight w:val="0"/>
              <w:marTop w:val="0"/>
              <w:marBottom w:val="0"/>
              <w:divBdr>
                <w:top w:val="none" w:sz="0" w:space="0" w:color="auto"/>
                <w:left w:val="none" w:sz="0" w:space="0" w:color="auto"/>
                <w:bottom w:val="none" w:sz="0" w:space="0" w:color="auto"/>
                <w:right w:val="none" w:sz="0" w:space="0" w:color="auto"/>
              </w:divBdr>
            </w:div>
            <w:div w:id="1708795625">
              <w:marLeft w:val="0"/>
              <w:marRight w:val="0"/>
              <w:marTop w:val="0"/>
              <w:marBottom w:val="0"/>
              <w:divBdr>
                <w:top w:val="none" w:sz="0" w:space="0" w:color="auto"/>
                <w:left w:val="none" w:sz="0" w:space="0" w:color="auto"/>
                <w:bottom w:val="none" w:sz="0" w:space="0" w:color="auto"/>
                <w:right w:val="none" w:sz="0" w:space="0" w:color="auto"/>
              </w:divBdr>
            </w:div>
            <w:div w:id="1075084508">
              <w:marLeft w:val="0"/>
              <w:marRight w:val="0"/>
              <w:marTop w:val="0"/>
              <w:marBottom w:val="0"/>
              <w:divBdr>
                <w:top w:val="none" w:sz="0" w:space="0" w:color="auto"/>
                <w:left w:val="none" w:sz="0" w:space="0" w:color="auto"/>
                <w:bottom w:val="none" w:sz="0" w:space="0" w:color="auto"/>
                <w:right w:val="none" w:sz="0" w:space="0" w:color="auto"/>
              </w:divBdr>
            </w:div>
            <w:div w:id="926428182">
              <w:marLeft w:val="0"/>
              <w:marRight w:val="0"/>
              <w:marTop w:val="0"/>
              <w:marBottom w:val="0"/>
              <w:divBdr>
                <w:top w:val="none" w:sz="0" w:space="0" w:color="auto"/>
                <w:left w:val="none" w:sz="0" w:space="0" w:color="auto"/>
                <w:bottom w:val="none" w:sz="0" w:space="0" w:color="auto"/>
                <w:right w:val="none" w:sz="0" w:space="0" w:color="auto"/>
              </w:divBdr>
            </w:div>
            <w:div w:id="1339389554">
              <w:marLeft w:val="0"/>
              <w:marRight w:val="0"/>
              <w:marTop w:val="0"/>
              <w:marBottom w:val="0"/>
              <w:divBdr>
                <w:top w:val="none" w:sz="0" w:space="0" w:color="auto"/>
                <w:left w:val="none" w:sz="0" w:space="0" w:color="auto"/>
                <w:bottom w:val="none" w:sz="0" w:space="0" w:color="auto"/>
                <w:right w:val="none" w:sz="0" w:space="0" w:color="auto"/>
              </w:divBdr>
            </w:div>
            <w:div w:id="524295678">
              <w:marLeft w:val="0"/>
              <w:marRight w:val="0"/>
              <w:marTop w:val="0"/>
              <w:marBottom w:val="0"/>
              <w:divBdr>
                <w:top w:val="none" w:sz="0" w:space="0" w:color="auto"/>
                <w:left w:val="none" w:sz="0" w:space="0" w:color="auto"/>
                <w:bottom w:val="none" w:sz="0" w:space="0" w:color="auto"/>
                <w:right w:val="none" w:sz="0" w:space="0" w:color="auto"/>
              </w:divBdr>
            </w:div>
            <w:div w:id="1514953128">
              <w:marLeft w:val="0"/>
              <w:marRight w:val="0"/>
              <w:marTop w:val="0"/>
              <w:marBottom w:val="0"/>
              <w:divBdr>
                <w:top w:val="none" w:sz="0" w:space="0" w:color="auto"/>
                <w:left w:val="none" w:sz="0" w:space="0" w:color="auto"/>
                <w:bottom w:val="none" w:sz="0" w:space="0" w:color="auto"/>
                <w:right w:val="none" w:sz="0" w:space="0" w:color="auto"/>
              </w:divBdr>
            </w:div>
            <w:div w:id="493181694">
              <w:marLeft w:val="0"/>
              <w:marRight w:val="0"/>
              <w:marTop w:val="0"/>
              <w:marBottom w:val="0"/>
              <w:divBdr>
                <w:top w:val="none" w:sz="0" w:space="0" w:color="auto"/>
                <w:left w:val="none" w:sz="0" w:space="0" w:color="auto"/>
                <w:bottom w:val="none" w:sz="0" w:space="0" w:color="auto"/>
                <w:right w:val="none" w:sz="0" w:space="0" w:color="auto"/>
              </w:divBdr>
            </w:div>
            <w:div w:id="1885631802">
              <w:marLeft w:val="0"/>
              <w:marRight w:val="0"/>
              <w:marTop w:val="0"/>
              <w:marBottom w:val="0"/>
              <w:divBdr>
                <w:top w:val="none" w:sz="0" w:space="0" w:color="auto"/>
                <w:left w:val="none" w:sz="0" w:space="0" w:color="auto"/>
                <w:bottom w:val="none" w:sz="0" w:space="0" w:color="auto"/>
                <w:right w:val="none" w:sz="0" w:space="0" w:color="auto"/>
              </w:divBdr>
            </w:div>
            <w:div w:id="1674798054">
              <w:marLeft w:val="0"/>
              <w:marRight w:val="0"/>
              <w:marTop w:val="0"/>
              <w:marBottom w:val="0"/>
              <w:divBdr>
                <w:top w:val="none" w:sz="0" w:space="0" w:color="auto"/>
                <w:left w:val="none" w:sz="0" w:space="0" w:color="auto"/>
                <w:bottom w:val="none" w:sz="0" w:space="0" w:color="auto"/>
                <w:right w:val="none" w:sz="0" w:space="0" w:color="auto"/>
              </w:divBdr>
            </w:div>
            <w:div w:id="20945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37762">
      <w:bodyDiv w:val="1"/>
      <w:marLeft w:val="0"/>
      <w:marRight w:val="0"/>
      <w:marTop w:val="0"/>
      <w:marBottom w:val="0"/>
      <w:divBdr>
        <w:top w:val="none" w:sz="0" w:space="0" w:color="auto"/>
        <w:left w:val="none" w:sz="0" w:space="0" w:color="auto"/>
        <w:bottom w:val="none" w:sz="0" w:space="0" w:color="auto"/>
        <w:right w:val="none" w:sz="0" w:space="0" w:color="auto"/>
      </w:divBdr>
    </w:div>
    <w:div w:id="143358958">
      <w:bodyDiv w:val="1"/>
      <w:marLeft w:val="0"/>
      <w:marRight w:val="0"/>
      <w:marTop w:val="0"/>
      <w:marBottom w:val="0"/>
      <w:divBdr>
        <w:top w:val="none" w:sz="0" w:space="0" w:color="auto"/>
        <w:left w:val="none" w:sz="0" w:space="0" w:color="auto"/>
        <w:bottom w:val="none" w:sz="0" w:space="0" w:color="auto"/>
        <w:right w:val="none" w:sz="0" w:space="0" w:color="auto"/>
      </w:divBdr>
    </w:div>
    <w:div w:id="180173072">
      <w:bodyDiv w:val="1"/>
      <w:marLeft w:val="0"/>
      <w:marRight w:val="0"/>
      <w:marTop w:val="0"/>
      <w:marBottom w:val="0"/>
      <w:divBdr>
        <w:top w:val="none" w:sz="0" w:space="0" w:color="auto"/>
        <w:left w:val="none" w:sz="0" w:space="0" w:color="auto"/>
        <w:bottom w:val="none" w:sz="0" w:space="0" w:color="auto"/>
        <w:right w:val="none" w:sz="0" w:space="0" w:color="auto"/>
      </w:divBdr>
    </w:div>
    <w:div w:id="182324543">
      <w:bodyDiv w:val="1"/>
      <w:marLeft w:val="0"/>
      <w:marRight w:val="0"/>
      <w:marTop w:val="0"/>
      <w:marBottom w:val="0"/>
      <w:divBdr>
        <w:top w:val="none" w:sz="0" w:space="0" w:color="auto"/>
        <w:left w:val="none" w:sz="0" w:space="0" w:color="auto"/>
        <w:bottom w:val="none" w:sz="0" w:space="0" w:color="auto"/>
        <w:right w:val="none" w:sz="0" w:space="0" w:color="auto"/>
      </w:divBdr>
    </w:div>
    <w:div w:id="204105334">
      <w:bodyDiv w:val="1"/>
      <w:marLeft w:val="0"/>
      <w:marRight w:val="0"/>
      <w:marTop w:val="0"/>
      <w:marBottom w:val="0"/>
      <w:divBdr>
        <w:top w:val="none" w:sz="0" w:space="0" w:color="auto"/>
        <w:left w:val="none" w:sz="0" w:space="0" w:color="auto"/>
        <w:bottom w:val="none" w:sz="0" w:space="0" w:color="auto"/>
        <w:right w:val="none" w:sz="0" w:space="0" w:color="auto"/>
      </w:divBdr>
    </w:div>
    <w:div w:id="221404468">
      <w:bodyDiv w:val="1"/>
      <w:marLeft w:val="0"/>
      <w:marRight w:val="0"/>
      <w:marTop w:val="0"/>
      <w:marBottom w:val="0"/>
      <w:divBdr>
        <w:top w:val="none" w:sz="0" w:space="0" w:color="auto"/>
        <w:left w:val="none" w:sz="0" w:space="0" w:color="auto"/>
        <w:bottom w:val="none" w:sz="0" w:space="0" w:color="auto"/>
        <w:right w:val="none" w:sz="0" w:space="0" w:color="auto"/>
      </w:divBdr>
    </w:div>
    <w:div w:id="257444853">
      <w:bodyDiv w:val="1"/>
      <w:marLeft w:val="0"/>
      <w:marRight w:val="0"/>
      <w:marTop w:val="0"/>
      <w:marBottom w:val="0"/>
      <w:divBdr>
        <w:top w:val="none" w:sz="0" w:space="0" w:color="auto"/>
        <w:left w:val="none" w:sz="0" w:space="0" w:color="auto"/>
        <w:bottom w:val="none" w:sz="0" w:space="0" w:color="auto"/>
        <w:right w:val="none" w:sz="0" w:space="0" w:color="auto"/>
      </w:divBdr>
    </w:div>
    <w:div w:id="303389589">
      <w:bodyDiv w:val="1"/>
      <w:marLeft w:val="0"/>
      <w:marRight w:val="0"/>
      <w:marTop w:val="0"/>
      <w:marBottom w:val="0"/>
      <w:divBdr>
        <w:top w:val="none" w:sz="0" w:space="0" w:color="auto"/>
        <w:left w:val="none" w:sz="0" w:space="0" w:color="auto"/>
        <w:bottom w:val="none" w:sz="0" w:space="0" w:color="auto"/>
        <w:right w:val="none" w:sz="0" w:space="0" w:color="auto"/>
      </w:divBdr>
    </w:div>
    <w:div w:id="327054899">
      <w:bodyDiv w:val="1"/>
      <w:marLeft w:val="0"/>
      <w:marRight w:val="0"/>
      <w:marTop w:val="0"/>
      <w:marBottom w:val="0"/>
      <w:divBdr>
        <w:top w:val="none" w:sz="0" w:space="0" w:color="auto"/>
        <w:left w:val="none" w:sz="0" w:space="0" w:color="auto"/>
        <w:bottom w:val="none" w:sz="0" w:space="0" w:color="auto"/>
        <w:right w:val="none" w:sz="0" w:space="0" w:color="auto"/>
      </w:divBdr>
    </w:div>
    <w:div w:id="354891377">
      <w:bodyDiv w:val="1"/>
      <w:marLeft w:val="0"/>
      <w:marRight w:val="0"/>
      <w:marTop w:val="0"/>
      <w:marBottom w:val="0"/>
      <w:divBdr>
        <w:top w:val="none" w:sz="0" w:space="0" w:color="auto"/>
        <w:left w:val="none" w:sz="0" w:space="0" w:color="auto"/>
        <w:bottom w:val="none" w:sz="0" w:space="0" w:color="auto"/>
        <w:right w:val="none" w:sz="0" w:space="0" w:color="auto"/>
      </w:divBdr>
      <w:divsChild>
        <w:div w:id="761297722">
          <w:marLeft w:val="0"/>
          <w:marRight w:val="0"/>
          <w:marTop w:val="0"/>
          <w:marBottom w:val="0"/>
          <w:divBdr>
            <w:top w:val="none" w:sz="0" w:space="0" w:color="auto"/>
            <w:left w:val="none" w:sz="0" w:space="0" w:color="auto"/>
            <w:bottom w:val="none" w:sz="0" w:space="0" w:color="auto"/>
            <w:right w:val="none" w:sz="0" w:space="0" w:color="auto"/>
          </w:divBdr>
          <w:divsChild>
            <w:div w:id="1260716536">
              <w:marLeft w:val="0"/>
              <w:marRight w:val="0"/>
              <w:marTop w:val="0"/>
              <w:marBottom w:val="0"/>
              <w:divBdr>
                <w:top w:val="none" w:sz="0" w:space="0" w:color="auto"/>
                <w:left w:val="none" w:sz="0" w:space="0" w:color="auto"/>
                <w:bottom w:val="none" w:sz="0" w:space="0" w:color="auto"/>
                <w:right w:val="none" w:sz="0" w:space="0" w:color="auto"/>
              </w:divBdr>
            </w:div>
            <w:div w:id="561526191">
              <w:marLeft w:val="0"/>
              <w:marRight w:val="0"/>
              <w:marTop w:val="0"/>
              <w:marBottom w:val="0"/>
              <w:divBdr>
                <w:top w:val="none" w:sz="0" w:space="0" w:color="auto"/>
                <w:left w:val="none" w:sz="0" w:space="0" w:color="auto"/>
                <w:bottom w:val="none" w:sz="0" w:space="0" w:color="auto"/>
                <w:right w:val="none" w:sz="0" w:space="0" w:color="auto"/>
              </w:divBdr>
            </w:div>
            <w:div w:id="397289332">
              <w:marLeft w:val="0"/>
              <w:marRight w:val="0"/>
              <w:marTop w:val="0"/>
              <w:marBottom w:val="0"/>
              <w:divBdr>
                <w:top w:val="none" w:sz="0" w:space="0" w:color="auto"/>
                <w:left w:val="none" w:sz="0" w:space="0" w:color="auto"/>
                <w:bottom w:val="none" w:sz="0" w:space="0" w:color="auto"/>
                <w:right w:val="none" w:sz="0" w:space="0" w:color="auto"/>
              </w:divBdr>
            </w:div>
            <w:div w:id="758597350">
              <w:marLeft w:val="0"/>
              <w:marRight w:val="0"/>
              <w:marTop w:val="0"/>
              <w:marBottom w:val="0"/>
              <w:divBdr>
                <w:top w:val="none" w:sz="0" w:space="0" w:color="auto"/>
                <w:left w:val="none" w:sz="0" w:space="0" w:color="auto"/>
                <w:bottom w:val="none" w:sz="0" w:space="0" w:color="auto"/>
                <w:right w:val="none" w:sz="0" w:space="0" w:color="auto"/>
              </w:divBdr>
            </w:div>
            <w:div w:id="360280682">
              <w:marLeft w:val="0"/>
              <w:marRight w:val="0"/>
              <w:marTop w:val="0"/>
              <w:marBottom w:val="0"/>
              <w:divBdr>
                <w:top w:val="none" w:sz="0" w:space="0" w:color="auto"/>
                <w:left w:val="none" w:sz="0" w:space="0" w:color="auto"/>
                <w:bottom w:val="none" w:sz="0" w:space="0" w:color="auto"/>
                <w:right w:val="none" w:sz="0" w:space="0" w:color="auto"/>
              </w:divBdr>
            </w:div>
            <w:div w:id="26106677">
              <w:marLeft w:val="0"/>
              <w:marRight w:val="0"/>
              <w:marTop w:val="0"/>
              <w:marBottom w:val="0"/>
              <w:divBdr>
                <w:top w:val="none" w:sz="0" w:space="0" w:color="auto"/>
                <w:left w:val="none" w:sz="0" w:space="0" w:color="auto"/>
                <w:bottom w:val="none" w:sz="0" w:space="0" w:color="auto"/>
                <w:right w:val="none" w:sz="0" w:space="0" w:color="auto"/>
              </w:divBdr>
            </w:div>
            <w:div w:id="376970866">
              <w:marLeft w:val="0"/>
              <w:marRight w:val="0"/>
              <w:marTop w:val="0"/>
              <w:marBottom w:val="0"/>
              <w:divBdr>
                <w:top w:val="none" w:sz="0" w:space="0" w:color="auto"/>
                <w:left w:val="none" w:sz="0" w:space="0" w:color="auto"/>
                <w:bottom w:val="none" w:sz="0" w:space="0" w:color="auto"/>
                <w:right w:val="none" w:sz="0" w:space="0" w:color="auto"/>
              </w:divBdr>
            </w:div>
            <w:div w:id="456609398">
              <w:marLeft w:val="0"/>
              <w:marRight w:val="0"/>
              <w:marTop w:val="0"/>
              <w:marBottom w:val="0"/>
              <w:divBdr>
                <w:top w:val="none" w:sz="0" w:space="0" w:color="auto"/>
                <w:left w:val="none" w:sz="0" w:space="0" w:color="auto"/>
                <w:bottom w:val="none" w:sz="0" w:space="0" w:color="auto"/>
                <w:right w:val="none" w:sz="0" w:space="0" w:color="auto"/>
              </w:divBdr>
            </w:div>
            <w:div w:id="743719963">
              <w:marLeft w:val="0"/>
              <w:marRight w:val="0"/>
              <w:marTop w:val="0"/>
              <w:marBottom w:val="0"/>
              <w:divBdr>
                <w:top w:val="none" w:sz="0" w:space="0" w:color="auto"/>
                <w:left w:val="none" w:sz="0" w:space="0" w:color="auto"/>
                <w:bottom w:val="none" w:sz="0" w:space="0" w:color="auto"/>
                <w:right w:val="none" w:sz="0" w:space="0" w:color="auto"/>
              </w:divBdr>
            </w:div>
            <w:div w:id="1596205950">
              <w:marLeft w:val="0"/>
              <w:marRight w:val="0"/>
              <w:marTop w:val="0"/>
              <w:marBottom w:val="0"/>
              <w:divBdr>
                <w:top w:val="none" w:sz="0" w:space="0" w:color="auto"/>
                <w:left w:val="none" w:sz="0" w:space="0" w:color="auto"/>
                <w:bottom w:val="none" w:sz="0" w:space="0" w:color="auto"/>
                <w:right w:val="none" w:sz="0" w:space="0" w:color="auto"/>
              </w:divBdr>
            </w:div>
            <w:div w:id="374159163">
              <w:marLeft w:val="0"/>
              <w:marRight w:val="0"/>
              <w:marTop w:val="0"/>
              <w:marBottom w:val="0"/>
              <w:divBdr>
                <w:top w:val="none" w:sz="0" w:space="0" w:color="auto"/>
                <w:left w:val="none" w:sz="0" w:space="0" w:color="auto"/>
                <w:bottom w:val="none" w:sz="0" w:space="0" w:color="auto"/>
                <w:right w:val="none" w:sz="0" w:space="0" w:color="auto"/>
              </w:divBdr>
            </w:div>
            <w:div w:id="1683050227">
              <w:marLeft w:val="0"/>
              <w:marRight w:val="0"/>
              <w:marTop w:val="0"/>
              <w:marBottom w:val="0"/>
              <w:divBdr>
                <w:top w:val="none" w:sz="0" w:space="0" w:color="auto"/>
                <w:left w:val="none" w:sz="0" w:space="0" w:color="auto"/>
                <w:bottom w:val="none" w:sz="0" w:space="0" w:color="auto"/>
                <w:right w:val="none" w:sz="0" w:space="0" w:color="auto"/>
              </w:divBdr>
            </w:div>
            <w:div w:id="1566377031">
              <w:marLeft w:val="0"/>
              <w:marRight w:val="0"/>
              <w:marTop w:val="0"/>
              <w:marBottom w:val="0"/>
              <w:divBdr>
                <w:top w:val="none" w:sz="0" w:space="0" w:color="auto"/>
                <w:left w:val="none" w:sz="0" w:space="0" w:color="auto"/>
                <w:bottom w:val="none" w:sz="0" w:space="0" w:color="auto"/>
                <w:right w:val="none" w:sz="0" w:space="0" w:color="auto"/>
              </w:divBdr>
            </w:div>
            <w:div w:id="33168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5939">
      <w:bodyDiv w:val="1"/>
      <w:marLeft w:val="0"/>
      <w:marRight w:val="0"/>
      <w:marTop w:val="0"/>
      <w:marBottom w:val="0"/>
      <w:divBdr>
        <w:top w:val="none" w:sz="0" w:space="0" w:color="auto"/>
        <w:left w:val="none" w:sz="0" w:space="0" w:color="auto"/>
        <w:bottom w:val="none" w:sz="0" w:space="0" w:color="auto"/>
        <w:right w:val="none" w:sz="0" w:space="0" w:color="auto"/>
      </w:divBdr>
      <w:divsChild>
        <w:div w:id="305011142">
          <w:marLeft w:val="0"/>
          <w:marRight w:val="0"/>
          <w:marTop w:val="0"/>
          <w:marBottom w:val="0"/>
          <w:divBdr>
            <w:top w:val="none" w:sz="0" w:space="0" w:color="auto"/>
            <w:left w:val="none" w:sz="0" w:space="0" w:color="auto"/>
            <w:bottom w:val="none" w:sz="0" w:space="0" w:color="auto"/>
            <w:right w:val="none" w:sz="0" w:space="0" w:color="auto"/>
          </w:divBdr>
        </w:div>
        <w:div w:id="1413546322">
          <w:marLeft w:val="0"/>
          <w:marRight w:val="0"/>
          <w:marTop w:val="0"/>
          <w:marBottom w:val="0"/>
          <w:divBdr>
            <w:top w:val="none" w:sz="0" w:space="0" w:color="auto"/>
            <w:left w:val="none" w:sz="0" w:space="0" w:color="auto"/>
            <w:bottom w:val="none" w:sz="0" w:space="0" w:color="auto"/>
            <w:right w:val="none" w:sz="0" w:space="0" w:color="auto"/>
          </w:divBdr>
          <w:divsChild>
            <w:div w:id="1616055065">
              <w:marLeft w:val="0"/>
              <w:marRight w:val="0"/>
              <w:marTop w:val="0"/>
              <w:marBottom w:val="0"/>
              <w:divBdr>
                <w:top w:val="none" w:sz="0" w:space="0" w:color="auto"/>
                <w:left w:val="none" w:sz="0" w:space="0" w:color="auto"/>
                <w:bottom w:val="none" w:sz="0" w:space="0" w:color="auto"/>
                <w:right w:val="none" w:sz="0" w:space="0" w:color="auto"/>
              </w:divBdr>
            </w:div>
          </w:divsChild>
        </w:div>
        <w:div w:id="454639273">
          <w:marLeft w:val="0"/>
          <w:marRight w:val="0"/>
          <w:marTop w:val="0"/>
          <w:marBottom w:val="0"/>
          <w:divBdr>
            <w:top w:val="none" w:sz="0" w:space="0" w:color="auto"/>
            <w:left w:val="none" w:sz="0" w:space="0" w:color="auto"/>
            <w:bottom w:val="none" w:sz="0" w:space="0" w:color="auto"/>
            <w:right w:val="none" w:sz="0" w:space="0" w:color="auto"/>
          </w:divBdr>
          <w:divsChild>
            <w:div w:id="2052344643">
              <w:marLeft w:val="0"/>
              <w:marRight w:val="0"/>
              <w:marTop w:val="0"/>
              <w:marBottom w:val="0"/>
              <w:divBdr>
                <w:top w:val="none" w:sz="0" w:space="0" w:color="auto"/>
                <w:left w:val="none" w:sz="0" w:space="0" w:color="auto"/>
                <w:bottom w:val="none" w:sz="0" w:space="0" w:color="auto"/>
                <w:right w:val="none" w:sz="0" w:space="0" w:color="auto"/>
              </w:divBdr>
            </w:div>
            <w:div w:id="1748578753">
              <w:marLeft w:val="0"/>
              <w:marRight w:val="0"/>
              <w:marTop w:val="0"/>
              <w:marBottom w:val="0"/>
              <w:divBdr>
                <w:top w:val="none" w:sz="0" w:space="0" w:color="auto"/>
                <w:left w:val="none" w:sz="0" w:space="0" w:color="auto"/>
                <w:bottom w:val="none" w:sz="0" w:space="0" w:color="auto"/>
                <w:right w:val="none" w:sz="0" w:space="0" w:color="auto"/>
              </w:divBdr>
            </w:div>
            <w:div w:id="1477799630">
              <w:marLeft w:val="0"/>
              <w:marRight w:val="0"/>
              <w:marTop w:val="0"/>
              <w:marBottom w:val="0"/>
              <w:divBdr>
                <w:top w:val="none" w:sz="0" w:space="0" w:color="auto"/>
                <w:left w:val="none" w:sz="0" w:space="0" w:color="auto"/>
                <w:bottom w:val="none" w:sz="0" w:space="0" w:color="auto"/>
                <w:right w:val="none" w:sz="0" w:space="0" w:color="auto"/>
              </w:divBdr>
            </w:div>
            <w:div w:id="54280734">
              <w:marLeft w:val="0"/>
              <w:marRight w:val="0"/>
              <w:marTop w:val="0"/>
              <w:marBottom w:val="0"/>
              <w:divBdr>
                <w:top w:val="none" w:sz="0" w:space="0" w:color="auto"/>
                <w:left w:val="none" w:sz="0" w:space="0" w:color="auto"/>
                <w:bottom w:val="none" w:sz="0" w:space="0" w:color="auto"/>
                <w:right w:val="none" w:sz="0" w:space="0" w:color="auto"/>
              </w:divBdr>
            </w:div>
          </w:divsChild>
        </w:div>
        <w:div w:id="897744708">
          <w:marLeft w:val="0"/>
          <w:marRight w:val="0"/>
          <w:marTop w:val="0"/>
          <w:marBottom w:val="0"/>
          <w:divBdr>
            <w:top w:val="none" w:sz="0" w:space="0" w:color="auto"/>
            <w:left w:val="none" w:sz="0" w:space="0" w:color="auto"/>
            <w:bottom w:val="none" w:sz="0" w:space="0" w:color="auto"/>
            <w:right w:val="none" w:sz="0" w:space="0" w:color="auto"/>
          </w:divBdr>
          <w:divsChild>
            <w:div w:id="232742364">
              <w:marLeft w:val="0"/>
              <w:marRight w:val="0"/>
              <w:marTop w:val="0"/>
              <w:marBottom w:val="0"/>
              <w:divBdr>
                <w:top w:val="none" w:sz="0" w:space="0" w:color="auto"/>
                <w:left w:val="none" w:sz="0" w:space="0" w:color="auto"/>
                <w:bottom w:val="none" w:sz="0" w:space="0" w:color="auto"/>
                <w:right w:val="none" w:sz="0" w:space="0" w:color="auto"/>
              </w:divBdr>
            </w:div>
            <w:div w:id="1522356591">
              <w:marLeft w:val="0"/>
              <w:marRight w:val="0"/>
              <w:marTop w:val="0"/>
              <w:marBottom w:val="0"/>
              <w:divBdr>
                <w:top w:val="none" w:sz="0" w:space="0" w:color="auto"/>
                <w:left w:val="none" w:sz="0" w:space="0" w:color="auto"/>
                <w:bottom w:val="none" w:sz="0" w:space="0" w:color="auto"/>
                <w:right w:val="none" w:sz="0" w:space="0" w:color="auto"/>
              </w:divBdr>
            </w:div>
          </w:divsChild>
        </w:div>
        <w:div w:id="1218739523">
          <w:marLeft w:val="0"/>
          <w:marRight w:val="0"/>
          <w:marTop w:val="0"/>
          <w:marBottom w:val="0"/>
          <w:divBdr>
            <w:top w:val="none" w:sz="0" w:space="0" w:color="auto"/>
            <w:left w:val="none" w:sz="0" w:space="0" w:color="auto"/>
            <w:bottom w:val="none" w:sz="0" w:space="0" w:color="auto"/>
            <w:right w:val="none" w:sz="0" w:space="0" w:color="auto"/>
          </w:divBdr>
          <w:divsChild>
            <w:div w:id="1036931801">
              <w:marLeft w:val="0"/>
              <w:marRight w:val="0"/>
              <w:marTop w:val="0"/>
              <w:marBottom w:val="0"/>
              <w:divBdr>
                <w:top w:val="none" w:sz="0" w:space="0" w:color="auto"/>
                <w:left w:val="none" w:sz="0" w:space="0" w:color="auto"/>
                <w:bottom w:val="none" w:sz="0" w:space="0" w:color="auto"/>
                <w:right w:val="none" w:sz="0" w:space="0" w:color="auto"/>
              </w:divBdr>
            </w:div>
            <w:div w:id="1983657622">
              <w:marLeft w:val="0"/>
              <w:marRight w:val="0"/>
              <w:marTop w:val="0"/>
              <w:marBottom w:val="0"/>
              <w:divBdr>
                <w:top w:val="none" w:sz="0" w:space="0" w:color="auto"/>
                <w:left w:val="none" w:sz="0" w:space="0" w:color="auto"/>
                <w:bottom w:val="none" w:sz="0" w:space="0" w:color="auto"/>
                <w:right w:val="none" w:sz="0" w:space="0" w:color="auto"/>
              </w:divBdr>
            </w:div>
            <w:div w:id="63819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47571">
      <w:bodyDiv w:val="1"/>
      <w:marLeft w:val="0"/>
      <w:marRight w:val="0"/>
      <w:marTop w:val="0"/>
      <w:marBottom w:val="0"/>
      <w:divBdr>
        <w:top w:val="none" w:sz="0" w:space="0" w:color="auto"/>
        <w:left w:val="none" w:sz="0" w:space="0" w:color="auto"/>
        <w:bottom w:val="none" w:sz="0" w:space="0" w:color="auto"/>
        <w:right w:val="none" w:sz="0" w:space="0" w:color="auto"/>
      </w:divBdr>
      <w:divsChild>
        <w:div w:id="1054113705">
          <w:marLeft w:val="0"/>
          <w:marRight w:val="0"/>
          <w:marTop w:val="0"/>
          <w:marBottom w:val="0"/>
          <w:divBdr>
            <w:top w:val="none" w:sz="0" w:space="0" w:color="auto"/>
            <w:left w:val="none" w:sz="0" w:space="0" w:color="auto"/>
            <w:bottom w:val="none" w:sz="0" w:space="0" w:color="auto"/>
            <w:right w:val="none" w:sz="0" w:space="0" w:color="auto"/>
          </w:divBdr>
          <w:divsChild>
            <w:div w:id="660502304">
              <w:marLeft w:val="0"/>
              <w:marRight w:val="0"/>
              <w:marTop w:val="0"/>
              <w:marBottom w:val="0"/>
              <w:divBdr>
                <w:top w:val="none" w:sz="0" w:space="0" w:color="auto"/>
                <w:left w:val="none" w:sz="0" w:space="0" w:color="auto"/>
                <w:bottom w:val="none" w:sz="0" w:space="0" w:color="auto"/>
                <w:right w:val="none" w:sz="0" w:space="0" w:color="auto"/>
              </w:divBdr>
            </w:div>
            <w:div w:id="945691775">
              <w:marLeft w:val="0"/>
              <w:marRight w:val="0"/>
              <w:marTop w:val="0"/>
              <w:marBottom w:val="0"/>
              <w:divBdr>
                <w:top w:val="none" w:sz="0" w:space="0" w:color="auto"/>
                <w:left w:val="none" w:sz="0" w:space="0" w:color="auto"/>
                <w:bottom w:val="none" w:sz="0" w:space="0" w:color="auto"/>
                <w:right w:val="none" w:sz="0" w:space="0" w:color="auto"/>
              </w:divBdr>
              <w:divsChild>
                <w:div w:id="1521814662">
                  <w:marLeft w:val="0"/>
                  <w:marRight w:val="0"/>
                  <w:marTop w:val="0"/>
                  <w:marBottom w:val="0"/>
                  <w:divBdr>
                    <w:top w:val="none" w:sz="0" w:space="0" w:color="auto"/>
                    <w:left w:val="none" w:sz="0" w:space="0" w:color="auto"/>
                    <w:bottom w:val="none" w:sz="0" w:space="0" w:color="auto"/>
                    <w:right w:val="none" w:sz="0" w:space="0" w:color="auto"/>
                  </w:divBdr>
                </w:div>
                <w:div w:id="1887176375">
                  <w:marLeft w:val="0"/>
                  <w:marRight w:val="0"/>
                  <w:marTop w:val="0"/>
                  <w:marBottom w:val="0"/>
                  <w:divBdr>
                    <w:top w:val="none" w:sz="0" w:space="0" w:color="auto"/>
                    <w:left w:val="none" w:sz="0" w:space="0" w:color="auto"/>
                    <w:bottom w:val="none" w:sz="0" w:space="0" w:color="auto"/>
                    <w:right w:val="none" w:sz="0" w:space="0" w:color="auto"/>
                  </w:divBdr>
                </w:div>
                <w:div w:id="619922992">
                  <w:marLeft w:val="0"/>
                  <w:marRight w:val="0"/>
                  <w:marTop w:val="0"/>
                  <w:marBottom w:val="0"/>
                  <w:divBdr>
                    <w:top w:val="none" w:sz="0" w:space="0" w:color="auto"/>
                    <w:left w:val="none" w:sz="0" w:space="0" w:color="auto"/>
                    <w:bottom w:val="none" w:sz="0" w:space="0" w:color="auto"/>
                    <w:right w:val="none" w:sz="0" w:space="0" w:color="auto"/>
                  </w:divBdr>
                </w:div>
              </w:divsChild>
            </w:div>
            <w:div w:id="1463763485">
              <w:marLeft w:val="0"/>
              <w:marRight w:val="0"/>
              <w:marTop w:val="0"/>
              <w:marBottom w:val="0"/>
              <w:divBdr>
                <w:top w:val="none" w:sz="0" w:space="0" w:color="auto"/>
                <w:left w:val="none" w:sz="0" w:space="0" w:color="auto"/>
                <w:bottom w:val="none" w:sz="0" w:space="0" w:color="auto"/>
                <w:right w:val="none" w:sz="0" w:space="0" w:color="auto"/>
              </w:divBdr>
            </w:div>
            <w:div w:id="1620912950">
              <w:marLeft w:val="0"/>
              <w:marRight w:val="0"/>
              <w:marTop w:val="0"/>
              <w:marBottom w:val="0"/>
              <w:divBdr>
                <w:top w:val="none" w:sz="0" w:space="0" w:color="auto"/>
                <w:left w:val="none" w:sz="0" w:space="0" w:color="auto"/>
                <w:bottom w:val="none" w:sz="0" w:space="0" w:color="auto"/>
                <w:right w:val="none" w:sz="0" w:space="0" w:color="auto"/>
              </w:divBdr>
            </w:div>
            <w:div w:id="1076056889">
              <w:marLeft w:val="0"/>
              <w:marRight w:val="0"/>
              <w:marTop w:val="0"/>
              <w:marBottom w:val="0"/>
              <w:divBdr>
                <w:top w:val="none" w:sz="0" w:space="0" w:color="auto"/>
                <w:left w:val="none" w:sz="0" w:space="0" w:color="auto"/>
                <w:bottom w:val="none" w:sz="0" w:space="0" w:color="auto"/>
                <w:right w:val="none" w:sz="0" w:space="0" w:color="auto"/>
              </w:divBdr>
            </w:div>
            <w:div w:id="1155687396">
              <w:marLeft w:val="0"/>
              <w:marRight w:val="0"/>
              <w:marTop w:val="0"/>
              <w:marBottom w:val="0"/>
              <w:divBdr>
                <w:top w:val="none" w:sz="0" w:space="0" w:color="auto"/>
                <w:left w:val="none" w:sz="0" w:space="0" w:color="auto"/>
                <w:bottom w:val="none" w:sz="0" w:space="0" w:color="auto"/>
                <w:right w:val="none" w:sz="0" w:space="0" w:color="auto"/>
              </w:divBdr>
            </w:div>
            <w:div w:id="117838326">
              <w:marLeft w:val="0"/>
              <w:marRight w:val="0"/>
              <w:marTop w:val="0"/>
              <w:marBottom w:val="0"/>
              <w:divBdr>
                <w:top w:val="none" w:sz="0" w:space="0" w:color="auto"/>
                <w:left w:val="none" w:sz="0" w:space="0" w:color="auto"/>
                <w:bottom w:val="none" w:sz="0" w:space="0" w:color="auto"/>
                <w:right w:val="none" w:sz="0" w:space="0" w:color="auto"/>
              </w:divBdr>
              <w:divsChild>
                <w:div w:id="1959556617">
                  <w:marLeft w:val="0"/>
                  <w:marRight w:val="0"/>
                  <w:marTop w:val="0"/>
                  <w:marBottom w:val="0"/>
                  <w:divBdr>
                    <w:top w:val="none" w:sz="0" w:space="0" w:color="auto"/>
                    <w:left w:val="none" w:sz="0" w:space="0" w:color="auto"/>
                    <w:bottom w:val="none" w:sz="0" w:space="0" w:color="auto"/>
                    <w:right w:val="none" w:sz="0" w:space="0" w:color="auto"/>
                  </w:divBdr>
                </w:div>
                <w:div w:id="1670062767">
                  <w:marLeft w:val="0"/>
                  <w:marRight w:val="0"/>
                  <w:marTop w:val="0"/>
                  <w:marBottom w:val="0"/>
                  <w:divBdr>
                    <w:top w:val="none" w:sz="0" w:space="0" w:color="auto"/>
                    <w:left w:val="none" w:sz="0" w:space="0" w:color="auto"/>
                    <w:bottom w:val="none" w:sz="0" w:space="0" w:color="auto"/>
                    <w:right w:val="none" w:sz="0" w:space="0" w:color="auto"/>
                  </w:divBdr>
                </w:div>
                <w:div w:id="778522821">
                  <w:marLeft w:val="0"/>
                  <w:marRight w:val="0"/>
                  <w:marTop w:val="0"/>
                  <w:marBottom w:val="0"/>
                  <w:divBdr>
                    <w:top w:val="none" w:sz="0" w:space="0" w:color="auto"/>
                    <w:left w:val="none" w:sz="0" w:space="0" w:color="auto"/>
                    <w:bottom w:val="none" w:sz="0" w:space="0" w:color="auto"/>
                    <w:right w:val="none" w:sz="0" w:space="0" w:color="auto"/>
                  </w:divBdr>
                </w:div>
                <w:div w:id="1703625753">
                  <w:marLeft w:val="0"/>
                  <w:marRight w:val="0"/>
                  <w:marTop w:val="0"/>
                  <w:marBottom w:val="0"/>
                  <w:divBdr>
                    <w:top w:val="none" w:sz="0" w:space="0" w:color="auto"/>
                    <w:left w:val="none" w:sz="0" w:space="0" w:color="auto"/>
                    <w:bottom w:val="none" w:sz="0" w:space="0" w:color="auto"/>
                    <w:right w:val="none" w:sz="0" w:space="0" w:color="auto"/>
                  </w:divBdr>
                </w:div>
              </w:divsChild>
            </w:div>
            <w:div w:id="493574778">
              <w:marLeft w:val="0"/>
              <w:marRight w:val="0"/>
              <w:marTop w:val="0"/>
              <w:marBottom w:val="0"/>
              <w:divBdr>
                <w:top w:val="none" w:sz="0" w:space="0" w:color="auto"/>
                <w:left w:val="none" w:sz="0" w:space="0" w:color="auto"/>
                <w:bottom w:val="none" w:sz="0" w:space="0" w:color="auto"/>
                <w:right w:val="none" w:sz="0" w:space="0" w:color="auto"/>
              </w:divBdr>
            </w:div>
            <w:div w:id="536623045">
              <w:marLeft w:val="0"/>
              <w:marRight w:val="0"/>
              <w:marTop w:val="0"/>
              <w:marBottom w:val="0"/>
              <w:divBdr>
                <w:top w:val="none" w:sz="0" w:space="0" w:color="auto"/>
                <w:left w:val="none" w:sz="0" w:space="0" w:color="auto"/>
                <w:bottom w:val="none" w:sz="0" w:space="0" w:color="auto"/>
                <w:right w:val="none" w:sz="0" w:space="0" w:color="auto"/>
              </w:divBdr>
            </w:div>
            <w:div w:id="277378846">
              <w:marLeft w:val="0"/>
              <w:marRight w:val="0"/>
              <w:marTop w:val="0"/>
              <w:marBottom w:val="0"/>
              <w:divBdr>
                <w:top w:val="none" w:sz="0" w:space="0" w:color="auto"/>
                <w:left w:val="none" w:sz="0" w:space="0" w:color="auto"/>
                <w:bottom w:val="none" w:sz="0" w:space="0" w:color="auto"/>
                <w:right w:val="none" w:sz="0" w:space="0" w:color="auto"/>
              </w:divBdr>
            </w:div>
            <w:div w:id="1033577695">
              <w:marLeft w:val="0"/>
              <w:marRight w:val="0"/>
              <w:marTop w:val="0"/>
              <w:marBottom w:val="0"/>
              <w:divBdr>
                <w:top w:val="none" w:sz="0" w:space="0" w:color="auto"/>
                <w:left w:val="none" w:sz="0" w:space="0" w:color="auto"/>
                <w:bottom w:val="none" w:sz="0" w:space="0" w:color="auto"/>
                <w:right w:val="none" w:sz="0" w:space="0" w:color="auto"/>
              </w:divBdr>
              <w:divsChild>
                <w:div w:id="1349059271">
                  <w:marLeft w:val="0"/>
                  <w:marRight w:val="0"/>
                  <w:marTop w:val="0"/>
                  <w:marBottom w:val="0"/>
                  <w:divBdr>
                    <w:top w:val="none" w:sz="0" w:space="0" w:color="auto"/>
                    <w:left w:val="none" w:sz="0" w:space="0" w:color="auto"/>
                    <w:bottom w:val="none" w:sz="0" w:space="0" w:color="auto"/>
                    <w:right w:val="none" w:sz="0" w:space="0" w:color="auto"/>
                  </w:divBdr>
                </w:div>
                <w:div w:id="296765437">
                  <w:marLeft w:val="0"/>
                  <w:marRight w:val="0"/>
                  <w:marTop w:val="0"/>
                  <w:marBottom w:val="0"/>
                  <w:divBdr>
                    <w:top w:val="none" w:sz="0" w:space="0" w:color="auto"/>
                    <w:left w:val="none" w:sz="0" w:space="0" w:color="auto"/>
                    <w:bottom w:val="none" w:sz="0" w:space="0" w:color="auto"/>
                    <w:right w:val="none" w:sz="0" w:space="0" w:color="auto"/>
                  </w:divBdr>
                </w:div>
                <w:div w:id="1480612181">
                  <w:marLeft w:val="0"/>
                  <w:marRight w:val="0"/>
                  <w:marTop w:val="0"/>
                  <w:marBottom w:val="0"/>
                  <w:divBdr>
                    <w:top w:val="none" w:sz="0" w:space="0" w:color="auto"/>
                    <w:left w:val="none" w:sz="0" w:space="0" w:color="auto"/>
                    <w:bottom w:val="none" w:sz="0" w:space="0" w:color="auto"/>
                    <w:right w:val="none" w:sz="0" w:space="0" w:color="auto"/>
                  </w:divBdr>
                </w:div>
              </w:divsChild>
            </w:div>
            <w:div w:id="344678296">
              <w:marLeft w:val="0"/>
              <w:marRight w:val="0"/>
              <w:marTop w:val="0"/>
              <w:marBottom w:val="0"/>
              <w:divBdr>
                <w:top w:val="none" w:sz="0" w:space="0" w:color="auto"/>
                <w:left w:val="none" w:sz="0" w:space="0" w:color="auto"/>
                <w:bottom w:val="none" w:sz="0" w:space="0" w:color="auto"/>
                <w:right w:val="none" w:sz="0" w:space="0" w:color="auto"/>
              </w:divBdr>
            </w:div>
            <w:div w:id="1996639644">
              <w:marLeft w:val="0"/>
              <w:marRight w:val="0"/>
              <w:marTop w:val="0"/>
              <w:marBottom w:val="0"/>
              <w:divBdr>
                <w:top w:val="none" w:sz="0" w:space="0" w:color="auto"/>
                <w:left w:val="none" w:sz="0" w:space="0" w:color="auto"/>
                <w:bottom w:val="none" w:sz="0" w:space="0" w:color="auto"/>
                <w:right w:val="none" w:sz="0" w:space="0" w:color="auto"/>
              </w:divBdr>
            </w:div>
            <w:div w:id="157573675">
              <w:marLeft w:val="0"/>
              <w:marRight w:val="0"/>
              <w:marTop w:val="0"/>
              <w:marBottom w:val="0"/>
              <w:divBdr>
                <w:top w:val="none" w:sz="0" w:space="0" w:color="auto"/>
                <w:left w:val="none" w:sz="0" w:space="0" w:color="auto"/>
                <w:bottom w:val="none" w:sz="0" w:space="0" w:color="auto"/>
                <w:right w:val="none" w:sz="0" w:space="0" w:color="auto"/>
              </w:divBdr>
              <w:divsChild>
                <w:div w:id="1142769119">
                  <w:marLeft w:val="0"/>
                  <w:marRight w:val="0"/>
                  <w:marTop w:val="0"/>
                  <w:marBottom w:val="0"/>
                  <w:divBdr>
                    <w:top w:val="none" w:sz="0" w:space="0" w:color="auto"/>
                    <w:left w:val="none" w:sz="0" w:space="0" w:color="auto"/>
                    <w:bottom w:val="none" w:sz="0" w:space="0" w:color="auto"/>
                    <w:right w:val="none" w:sz="0" w:space="0" w:color="auto"/>
                  </w:divBdr>
                </w:div>
                <w:div w:id="430661056">
                  <w:marLeft w:val="0"/>
                  <w:marRight w:val="0"/>
                  <w:marTop w:val="0"/>
                  <w:marBottom w:val="0"/>
                  <w:divBdr>
                    <w:top w:val="none" w:sz="0" w:space="0" w:color="auto"/>
                    <w:left w:val="none" w:sz="0" w:space="0" w:color="auto"/>
                    <w:bottom w:val="none" w:sz="0" w:space="0" w:color="auto"/>
                    <w:right w:val="none" w:sz="0" w:space="0" w:color="auto"/>
                  </w:divBdr>
                </w:div>
                <w:div w:id="629283409">
                  <w:marLeft w:val="0"/>
                  <w:marRight w:val="0"/>
                  <w:marTop w:val="0"/>
                  <w:marBottom w:val="0"/>
                  <w:divBdr>
                    <w:top w:val="none" w:sz="0" w:space="0" w:color="auto"/>
                    <w:left w:val="none" w:sz="0" w:space="0" w:color="auto"/>
                    <w:bottom w:val="none" w:sz="0" w:space="0" w:color="auto"/>
                    <w:right w:val="none" w:sz="0" w:space="0" w:color="auto"/>
                  </w:divBdr>
                </w:div>
                <w:div w:id="491606886">
                  <w:marLeft w:val="0"/>
                  <w:marRight w:val="0"/>
                  <w:marTop w:val="0"/>
                  <w:marBottom w:val="0"/>
                  <w:divBdr>
                    <w:top w:val="none" w:sz="0" w:space="0" w:color="auto"/>
                    <w:left w:val="none" w:sz="0" w:space="0" w:color="auto"/>
                    <w:bottom w:val="none" w:sz="0" w:space="0" w:color="auto"/>
                    <w:right w:val="none" w:sz="0" w:space="0" w:color="auto"/>
                  </w:divBdr>
                </w:div>
                <w:div w:id="487088103">
                  <w:marLeft w:val="0"/>
                  <w:marRight w:val="0"/>
                  <w:marTop w:val="0"/>
                  <w:marBottom w:val="0"/>
                  <w:divBdr>
                    <w:top w:val="none" w:sz="0" w:space="0" w:color="auto"/>
                    <w:left w:val="none" w:sz="0" w:space="0" w:color="auto"/>
                    <w:bottom w:val="none" w:sz="0" w:space="0" w:color="auto"/>
                    <w:right w:val="none" w:sz="0" w:space="0" w:color="auto"/>
                  </w:divBdr>
                </w:div>
                <w:div w:id="1001541010">
                  <w:marLeft w:val="0"/>
                  <w:marRight w:val="0"/>
                  <w:marTop w:val="0"/>
                  <w:marBottom w:val="0"/>
                  <w:divBdr>
                    <w:top w:val="none" w:sz="0" w:space="0" w:color="auto"/>
                    <w:left w:val="none" w:sz="0" w:space="0" w:color="auto"/>
                    <w:bottom w:val="none" w:sz="0" w:space="0" w:color="auto"/>
                    <w:right w:val="none" w:sz="0" w:space="0" w:color="auto"/>
                  </w:divBdr>
                </w:div>
              </w:divsChild>
            </w:div>
            <w:div w:id="796610118">
              <w:marLeft w:val="0"/>
              <w:marRight w:val="0"/>
              <w:marTop w:val="0"/>
              <w:marBottom w:val="0"/>
              <w:divBdr>
                <w:top w:val="none" w:sz="0" w:space="0" w:color="auto"/>
                <w:left w:val="none" w:sz="0" w:space="0" w:color="auto"/>
                <w:bottom w:val="none" w:sz="0" w:space="0" w:color="auto"/>
                <w:right w:val="none" w:sz="0" w:space="0" w:color="auto"/>
              </w:divBdr>
            </w:div>
            <w:div w:id="1782456417">
              <w:marLeft w:val="0"/>
              <w:marRight w:val="0"/>
              <w:marTop w:val="0"/>
              <w:marBottom w:val="0"/>
              <w:divBdr>
                <w:top w:val="none" w:sz="0" w:space="0" w:color="auto"/>
                <w:left w:val="none" w:sz="0" w:space="0" w:color="auto"/>
                <w:bottom w:val="none" w:sz="0" w:space="0" w:color="auto"/>
                <w:right w:val="none" w:sz="0" w:space="0" w:color="auto"/>
              </w:divBdr>
            </w:div>
            <w:div w:id="12338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807381">
      <w:bodyDiv w:val="1"/>
      <w:marLeft w:val="0"/>
      <w:marRight w:val="0"/>
      <w:marTop w:val="0"/>
      <w:marBottom w:val="0"/>
      <w:divBdr>
        <w:top w:val="none" w:sz="0" w:space="0" w:color="auto"/>
        <w:left w:val="none" w:sz="0" w:space="0" w:color="auto"/>
        <w:bottom w:val="none" w:sz="0" w:space="0" w:color="auto"/>
        <w:right w:val="none" w:sz="0" w:space="0" w:color="auto"/>
      </w:divBdr>
    </w:div>
    <w:div w:id="481580840">
      <w:bodyDiv w:val="1"/>
      <w:marLeft w:val="0"/>
      <w:marRight w:val="0"/>
      <w:marTop w:val="0"/>
      <w:marBottom w:val="0"/>
      <w:divBdr>
        <w:top w:val="none" w:sz="0" w:space="0" w:color="auto"/>
        <w:left w:val="none" w:sz="0" w:space="0" w:color="auto"/>
        <w:bottom w:val="none" w:sz="0" w:space="0" w:color="auto"/>
        <w:right w:val="none" w:sz="0" w:space="0" w:color="auto"/>
      </w:divBdr>
    </w:div>
    <w:div w:id="491415605">
      <w:bodyDiv w:val="1"/>
      <w:marLeft w:val="0"/>
      <w:marRight w:val="0"/>
      <w:marTop w:val="0"/>
      <w:marBottom w:val="0"/>
      <w:divBdr>
        <w:top w:val="none" w:sz="0" w:space="0" w:color="auto"/>
        <w:left w:val="none" w:sz="0" w:space="0" w:color="auto"/>
        <w:bottom w:val="none" w:sz="0" w:space="0" w:color="auto"/>
        <w:right w:val="none" w:sz="0" w:space="0" w:color="auto"/>
      </w:divBdr>
      <w:divsChild>
        <w:div w:id="79838345">
          <w:marLeft w:val="0"/>
          <w:marRight w:val="0"/>
          <w:marTop w:val="0"/>
          <w:marBottom w:val="0"/>
          <w:divBdr>
            <w:top w:val="none" w:sz="0" w:space="0" w:color="auto"/>
            <w:left w:val="none" w:sz="0" w:space="0" w:color="auto"/>
            <w:bottom w:val="none" w:sz="0" w:space="0" w:color="auto"/>
            <w:right w:val="none" w:sz="0" w:space="0" w:color="auto"/>
          </w:divBdr>
        </w:div>
        <w:div w:id="1990473470">
          <w:marLeft w:val="0"/>
          <w:marRight w:val="0"/>
          <w:marTop w:val="0"/>
          <w:marBottom w:val="0"/>
          <w:divBdr>
            <w:top w:val="none" w:sz="0" w:space="0" w:color="auto"/>
            <w:left w:val="none" w:sz="0" w:space="0" w:color="auto"/>
            <w:bottom w:val="none" w:sz="0" w:space="0" w:color="auto"/>
            <w:right w:val="none" w:sz="0" w:space="0" w:color="auto"/>
          </w:divBdr>
        </w:div>
        <w:div w:id="1078477071">
          <w:marLeft w:val="0"/>
          <w:marRight w:val="0"/>
          <w:marTop w:val="0"/>
          <w:marBottom w:val="0"/>
          <w:divBdr>
            <w:top w:val="none" w:sz="0" w:space="0" w:color="auto"/>
            <w:left w:val="none" w:sz="0" w:space="0" w:color="auto"/>
            <w:bottom w:val="none" w:sz="0" w:space="0" w:color="auto"/>
            <w:right w:val="none" w:sz="0" w:space="0" w:color="auto"/>
          </w:divBdr>
        </w:div>
        <w:div w:id="2029871855">
          <w:marLeft w:val="0"/>
          <w:marRight w:val="0"/>
          <w:marTop w:val="0"/>
          <w:marBottom w:val="0"/>
          <w:divBdr>
            <w:top w:val="none" w:sz="0" w:space="0" w:color="auto"/>
            <w:left w:val="none" w:sz="0" w:space="0" w:color="auto"/>
            <w:bottom w:val="none" w:sz="0" w:space="0" w:color="auto"/>
            <w:right w:val="none" w:sz="0" w:space="0" w:color="auto"/>
          </w:divBdr>
        </w:div>
      </w:divsChild>
    </w:div>
    <w:div w:id="520054527">
      <w:bodyDiv w:val="1"/>
      <w:marLeft w:val="0"/>
      <w:marRight w:val="0"/>
      <w:marTop w:val="0"/>
      <w:marBottom w:val="0"/>
      <w:divBdr>
        <w:top w:val="none" w:sz="0" w:space="0" w:color="auto"/>
        <w:left w:val="none" w:sz="0" w:space="0" w:color="auto"/>
        <w:bottom w:val="none" w:sz="0" w:space="0" w:color="auto"/>
        <w:right w:val="none" w:sz="0" w:space="0" w:color="auto"/>
      </w:divBdr>
      <w:divsChild>
        <w:div w:id="907110647">
          <w:marLeft w:val="0"/>
          <w:marRight w:val="0"/>
          <w:marTop w:val="0"/>
          <w:marBottom w:val="0"/>
          <w:divBdr>
            <w:top w:val="none" w:sz="0" w:space="0" w:color="auto"/>
            <w:left w:val="none" w:sz="0" w:space="0" w:color="auto"/>
            <w:bottom w:val="none" w:sz="0" w:space="0" w:color="auto"/>
            <w:right w:val="none" w:sz="0" w:space="0" w:color="auto"/>
          </w:divBdr>
        </w:div>
        <w:div w:id="647829995">
          <w:marLeft w:val="0"/>
          <w:marRight w:val="0"/>
          <w:marTop w:val="0"/>
          <w:marBottom w:val="0"/>
          <w:divBdr>
            <w:top w:val="none" w:sz="0" w:space="0" w:color="auto"/>
            <w:left w:val="none" w:sz="0" w:space="0" w:color="auto"/>
            <w:bottom w:val="none" w:sz="0" w:space="0" w:color="auto"/>
            <w:right w:val="none" w:sz="0" w:space="0" w:color="auto"/>
          </w:divBdr>
          <w:divsChild>
            <w:div w:id="668101207">
              <w:marLeft w:val="0"/>
              <w:marRight w:val="0"/>
              <w:marTop w:val="0"/>
              <w:marBottom w:val="0"/>
              <w:divBdr>
                <w:top w:val="none" w:sz="0" w:space="0" w:color="auto"/>
                <w:left w:val="none" w:sz="0" w:space="0" w:color="auto"/>
                <w:bottom w:val="none" w:sz="0" w:space="0" w:color="auto"/>
                <w:right w:val="none" w:sz="0" w:space="0" w:color="auto"/>
              </w:divBdr>
            </w:div>
            <w:div w:id="1052461623">
              <w:marLeft w:val="0"/>
              <w:marRight w:val="0"/>
              <w:marTop w:val="0"/>
              <w:marBottom w:val="0"/>
              <w:divBdr>
                <w:top w:val="none" w:sz="0" w:space="0" w:color="auto"/>
                <w:left w:val="none" w:sz="0" w:space="0" w:color="auto"/>
                <w:bottom w:val="none" w:sz="0" w:space="0" w:color="auto"/>
                <w:right w:val="none" w:sz="0" w:space="0" w:color="auto"/>
              </w:divBdr>
            </w:div>
            <w:div w:id="1211498937">
              <w:marLeft w:val="0"/>
              <w:marRight w:val="0"/>
              <w:marTop w:val="0"/>
              <w:marBottom w:val="0"/>
              <w:divBdr>
                <w:top w:val="none" w:sz="0" w:space="0" w:color="auto"/>
                <w:left w:val="none" w:sz="0" w:space="0" w:color="auto"/>
                <w:bottom w:val="none" w:sz="0" w:space="0" w:color="auto"/>
                <w:right w:val="none" w:sz="0" w:space="0" w:color="auto"/>
              </w:divBdr>
            </w:div>
          </w:divsChild>
        </w:div>
        <w:div w:id="343018243">
          <w:marLeft w:val="0"/>
          <w:marRight w:val="0"/>
          <w:marTop w:val="0"/>
          <w:marBottom w:val="0"/>
          <w:divBdr>
            <w:top w:val="none" w:sz="0" w:space="0" w:color="auto"/>
            <w:left w:val="none" w:sz="0" w:space="0" w:color="auto"/>
            <w:bottom w:val="none" w:sz="0" w:space="0" w:color="auto"/>
            <w:right w:val="none" w:sz="0" w:space="0" w:color="auto"/>
          </w:divBdr>
        </w:div>
        <w:div w:id="2099324543">
          <w:marLeft w:val="0"/>
          <w:marRight w:val="0"/>
          <w:marTop w:val="0"/>
          <w:marBottom w:val="0"/>
          <w:divBdr>
            <w:top w:val="none" w:sz="0" w:space="0" w:color="auto"/>
            <w:left w:val="none" w:sz="0" w:space="0" w:color="auto"/>
            <w:bottom w:val="none" w:sz="0" w:space="0" w:color="auto"/>
            <w:right w:val="none" w:sz="0" w:space="0" w:color="auto"/>
          </w:divBdr>
        </w:div>
        <w:div w:id="1597901713">
          <w:marLeft w:val="0"/>
          <w:marRight w:val="0"/>
          <w:marTop w:val="0"/>
          <w:marBottom w:val="0"/>
          <w:divBdr>
            <w:top w:val="none" w:sz="0" w:space="0" w:color="auto"/>
            <w:left w:val="none" w:sz="0" w:space="0" w:color="auto"/>
            <w:bottom w:val="none" w:sz="0" w:space="0" w:color="auto"/>
            <w:right w:val="none" w:sz="0" w:space="0" w:color="auto"/>
          </w:divBdr>
        </w:div>
        <w:div w:id="964769783">
          <w:marLeft w:val="0"/>
          <w:marRight w:val="0"/>
          <w:marTop w:val="0"/>
          <w:marBottom w:val="0"/>
          <w:divBdr>
            <w:top w:val="none" w:sz="0" w:space="0" w:color="auto"/>
            <w:left w:val="none" w:sz="0" w:space="0" w:color="auto"/>
            <w:bottom w:val="none" w:sz="0" w:space="0" w:color="auto"/>
            <w:right w:val="none" w:sz="0" w:space="0" w:color="auto"/>
          </w:divBdr>
        </w:div>
        <w:div w:id="954751786">
          <w:marLeft w:val="0"/>
          <w:marRight w:val="0"/>
          <w:marTop w:val="0"/>
          <w:marBottom w:val="0"/>
          <w:divBdr>
            <w:top w:val="none" w:sz="0" w:space="0" w:color="auto"/>
            <w:left w:val="none" w:sz="0" w:space="0" w:color="auto"/>
            <w:bottom w:val="none" w:sz="0" w:space="0" w:color="auto"/>
            <w:right w:val="none" w:sz="0" w:space="0" w:color="auto"/>
          </w:divBdr>
        </w:div>
        <w:div w:id="1566338775">
          <w:marLeft w:val="0"/>
          <w:marRight w:val="0"/>
          <w:marTop w:val="0"/>
          <w:marBottom w:val="0"/>
          <w:divBdr>
            <w:top w:val="none" w:sz="0" w:space="0" w:color="auto"/>
            <w:left w:val="none" w:sz="0" w:space="0" w:color="auto"/>
            <w:bottom w:val="none" w:sz="0" w:space="0" w:color="auto"/>
            <w:right w:val="none" w:sz="0" w:space="0" w:color="auto"/>
          </w:divBdr>
        </w:div>
        <w:div w:id="1600019655">
          <w:marLeft w:val="0"/>
          <w:marRight w:val="0"/>
          <w:marTop w:val="0"/>
          <w:marBottom w:val="0"/>
          <w:divBdr>
            <w:top w:val="none" w:sz="0" w:space="0" w:color="auto"/>
            <w:left w:val="none" w:sz="0" w:space="0" w:color="auto"/>
            <w:bottom w:val="none" w:sz="0" w:space="0" w:color="auto"/>
            <w:right w:val="none" w:sz="0" w:space="0" w:color="auto"/>
          </w:divBdr>
        </w:div>
        <w:div w:id="1918981412">
          <w:marLeft w:val="0"/>
          <w:marRight w:val="0"/>
          <w:marTop w:val="0"/>
          <w:marBottom w:val="0"/>
          <w:divBdr>
            <w:top w:val="none" w:sz="0" w:space="0" w:color="auto"/>
            <w:left w:val="none" w:sz="0" w:space="0" w:color="auto"/>
            <w:bottom w:val="none" w:sz="0" w:space="0" w:color="auto"/>
            <w:right w:val="none" w:sz="0" w:space="0" w:color="auto"/>
          </w:divBdr>
        </w:div>
        <w:div w:id="1625891406">
          <w:marLeft w:val="0"/>
          <w:marRight w:val="0"/>
          <w:marTop w:val="0"/>
          <w:marBottom w:val="0"/>
          <w:divBdr>
            <w:top w:val="none" w:sz="0" w:space="0" w:color="auto"/>
            <w:left w:val="none" w:sz="0" w:space="0" w:color="auto"/>
            <w:bottom w:val="none" w:sz="0" w:space="0" w:color="auto"/>
            <w:right w:val="none" w:sz="0" w:space="0" w:color="auto"/>
          </w:divBdr>
        </w:div>
        <w:div w:id="296759266">
          <w:marLeft w:val="0"/>
          <w:marRight w:val="0"/>
          <w:marTop w:val="0"/>
          <w:marBottom w:val="0"/>
          <w:divBdr>
            <w:top w:val="none" w:sz="0" w:space="0" w:color="auto"/>
            <w:left w:val="none" w:sz="0" w:space="0" w:color="auto"/>
            <w:bottom w:val="none" w:sz="0" w:space="0" w:color="auto"/>
            <w:right w:val="none" w:sz="0" w:space="0" w:color="auto"/>
          </w:divBdr>
        </w:div>
        <w:div w:id="594364377">
          <w:marLeft w:val="0"/>
          <w:marRight w:val="0"/>
          <w:marTop w:val="0"/>
          <w:marBottom w:val="0"/>
          <w:divBdr>
            <w:top w:val="none" w:sz="0" w:space="0" w:color="auto"/>
            <w:left w:val="none" w:sz="0" w:space="0" w:color="auto"/>
            <w:bottom w:val="none" w:sz="0" w:space="0" w:color="auto"/>
            <w:right w:val="none" w:sz="0" w:space="0" w:color="auto"/>
          </w:divBdr>
        </w:div>
        <w:div w:id="1833061589">
          <w:marLeft w:val="0"/>
          <w:marRight w:val="0"/>
          <w:marTop w:val="0"/>
          <w:marBottom w:val="0"/>
          <w:divBdr>
            <w:top w:val="none" w:sz="0" w:space="0" w:color="auto"/>
            <w:left w:val="none" w:sz="0" w:space="0" w:color="auto"/>
            <w:bottom w:val="none" w:sz="0" w:space="0" w:color="auto"/>
            <w:right w:val="none" w:sz="0" w:space="0" w:color="auto"/>
          </w:divBdr>
        </w:div>
        <w:div w:id="417755970">
          <w:marLeft w:val="0"/>
          <w:marRight w:val="0"/>
          <w:marTop w:val="0"/>
          <w:marBottom w:val="0"/>
          <w:divBdr>
            <w:top w:val="none" w:sz="0" w:space="0" w:color="auto"/>
            <w:left w:val="none" w:sz="0" w:space="0" w:color="auto"/>
            <w:bottom w:val="none" w:sz="0" w:space="0" w:color="auto"/>
            <w:right w:val="none" w:sz="0" w:space="0" w:color="auto"/>
          </w:divBdr>
        </w:div>
        <w:div w:id="1142770112">
          <w:marLeft w:val="0"/>
          <w:marRight w:val="0"/>
          <w:marTop w:val="0"/>
          <w:marBottom w:val="0"/>
          <w:divBdr>
            <w:top w:val="none" w:sz="0" w:space="0" w:color="auto"/>
            <w:left w:val="none" w:sz="0" w:space="0" w:color="auto"/>
            <w:bottom w:val="none" w:sz="0" w:space="0" w:color="auto"/>
            <w:right w:val="none" w:sz="0" w:space="0" w:color="auto"/>
          </w:divBdr>
        </w:div>
        <w:div w:id="1684743922">
          <w:marLeft w:val="0"/>
          <w:marRight w:val="0"/>
          <w:marTop w:val="0"/>
          <w:marBottom w:val="0"/>
          <w:divBdr>
            <w:top w:val="none" w:sz="0" w:space="0" w:color="auto"/>
            <w:left w:val="none" w:sz="0" w:space="0" w:color="auto"/>
            <w:bottom w:val="none" w:sz="0" w:space="0" w:color="auto"/>
            <w:right w:val="none" w:sz="0" w:space="0" w:color="auto"/>
          </w:divBdr>
        </w:div>
        <w:div w:id="929436504">
          <w:marLeft w:val="0"/>
          <w:marRight w:val="0"/>
          <w:marTop w:val="0"/>
          <w:marBottom w:val="0"/>
          <w:divBdr>
            <w:top w:val="none" w:sz="0" w:space="0" w:color="auto"/>
            <w:left w:val="none" w:sz="0" w:space="0" w:color="auto"/>
            <w:bottom w:val="none" w:sz="0" w:space="0" w:color="auto"/>
            <w:right w:val="none" w:sz="0" w:space="0" w:color="auto"/>
          </w:divBdr>
        </w:div>
      </w:divsChild>
    </w:div>
    <w:div w:id="529683640">
      <w:bodyDiv w:val="1"/>
      <w:marLeft w:val="0"/>
      <w:marRight w:val="0"/>
      <w:marTop w:val="0"/>
      <w:marBottom w:val="0"/>
      <w:divBdr>
        <w:top w:val="none" w:sz="0" w:space="0" w:color="auto"/>
        <w:left w:val="none" w:sz="0" w:space="0" w:color="auto"/>
        <w:bottom w:val="none" w:sz="0" w:space="0" w:color="auto"/>
        <w:right w:val="none" w:sz="0" w:space="0" w:color="auto"/>
      </w:divBdr>
      <w:divsChild>
        <w:div w:id="1277251390">
          <w:marLeft w:val="0"/>
          <w:marRight w:val="0"/>
          <w:marTop w:val="0"/>
          <w:marBottom w:val="0"/>
          <w:divBdr>
            <w:top w:val="none" w:sz="0" w:space="0" w:color="auto"/>
            <w:left w:val="none" w:sz="0" w:space="0" w:color="auto"/>
            <w:bottom w:val="none" w:sz="0" w:space="0" w:color="auto"/>
            <w:right w:val="none" w:sz="0" w:space="0" w:color="auto"/>
          </w:divBdr>
        </w:div>
      </w:divsChild>
    </w:div>
    <w:div w:id="542448127">
      <w:bodyDiv w:val="1"/>
      <w:marLeft w:val="0"/>
      <w:marRight w:val="0"/>
      <w:marTop w:val="0"/>
      <w:marBottom w:val="0"/>
      <w:divBdr>
        <w:top w:val="none" w:sz="0" w:space="0" w:color="auto"/>
        <w:left w:val="none" w:sz="0" w:space="0" w:color="auto"/>
        <w:bottom w:val="none" w:sz="0" w:space="0" w:color="auto"/>
        <w:right w:val="none" w:sz="0" w:space="0" w:color="auto"/>
      </w:divBdr>
      <w:divsChild>
        <w:div w:id="1706447156">
          <w:marLeft w:val="0"/>
          <w:marRight w:val="0"/>
          <w:marTop w:val="0"/>
          <w:marBottom w:val="0"/>
          <w:divBdr>
            <w:top w:val="none" w:sz="0" w:space="0" w:color="auto"/>
            <w:left w:val="none" w:sz="0" w:space="0" w:color="auto"/>
            <w:bottom w:val="none" w:sz="0" w:space="0" w:color="auto"/>
            <w:right w:val="none" w:sz="0" w:space="0" w:color="auto"/>
          </w:divBdr>
        </w:div>
        <w:div w:id="1716004668">
          <w:marLeft w:val="0"/>
          <w:marRight w:val="0"/>
          <w:marTop w:val="0"/>
          <w:marBottom w:val="0"/>
          <w:divBdr>
            <w:top w:val="none" w:sz="0" w:space="0" w:color="auto"/>
            <w:left w:val="none" w:sz="0" w:space="0" w:color="auto"/>
            <w:bottom w:val="none" w:sz="0" w:space="0" w:color="auto"/>
            <w:right w:val="none" w:sz="0" w:space="0" w:color="auto"/>
          </w:divBdr>
        </w:div>
        <w:div w:id="812868053">
          <w:marLeft w:val="0"/>
          <w:marRight w:val="0"/>
          <w:marTop w:val="0"/>
          <w:marBottom w:val="0"/>
          <w:divBdr>
            <w:top w:val="none" w:sz="0" w:space="0" w:color="auto"/>
            <w:left w:val="none" w:sz="0" w:space="0" w:color="auto"/>
            <w:bottom w:val="none" w:sz="0" w:space="0" w:color="auto"/>
            <w:right w:val="none" w:sz="0" w:space="0" w:color="auto"/>
          </w:divBdr>
        </w:div>
        <w:div w:id="1173495236">
          <w:marLeft w:val="0"/>
          <w:marRight w:val="0"/>
          <w:marTop w:val="0"/>
          <w:marBottom w:val="0"/>
          <w:divBdr>
            <w:top w:val="none" w:sz="0" w:space="0" w:color="auto"/>
            <w:left w:val="none" w:sz="0" w:space="0" w:color="auto"/>
            <w:bottom w:val="none" w:sz="0" w:space="0" w:color="auto"/>
            <w:right w:val="none" w:sz="0" w:space="0" w:color="auto"/>
          </w:divBdr>
        </w:div>
        <w:div w:id="142311038">
          <w:marLeft w:val="0"/>
          <w:marRight w:val="0"/>
          <w:marTop w:val="0"/>
          <w:marBottom w:val="0"/>
          <w:divBdr>
            <w:top w:val="none" w:sz="0" w:space="0" w:color="auto"/>
            <w:left w:val="none" w:sz="0" w:space="0" w:color="auto"/>
            <w:bottom w:val="none" w:sz="0" w:space="0" w:color="auto"/>
            <w:right w:val="none" w:sz="0" w:space="0" w:color="auto"/>
          </w:divBdr>
        </w:div>
        <w:div w:id="1463503521">
          <w:marLeft w:val="0"/>
          <w:marRight w:val="0"/>
          <w:marTop w:val="0"/>
          <w:marBottom w:val="0"/>
          <w:divBdr>
            <w:top w:val="none" w:sz="0" w:space="0" w:color="auto"/>
            <w:left w:val="none" w:sz="0" w:space="0" w:color="auto"/>
            <w:bottom w:val="none" w:sz="0" w:space="0" w:color="auto"/>
            <w:right w:val="none" w:sz="0" w:space="0" w:color="auto"/>
          </w:divBdr>
        </w:div>
        <w:div w:id="423111063">
          <w:marLeft w:val="0"/>
          <w:marRight w:val="0"/>
          <w:marTop w:val="0"/>
          <w:marBottom w:val="0"/>
          <w:divBdr>
            <w:top w:val="none" w:sz="0" w:space="0" w:color="auto"/>
            <w:left w:val="none" w:sz="0" w:space="0" w:color="auto"/>
            <w:bottom w:val="none" w:sz="0" w:space="0" w:color="auto"/>
            <w:right w:val="none" w:sz="0" w:space="0" w:color="auto"/>
          </w:divBdr>
        </w:div>
      </w:divsChild>
    </w:div>
    <w:div w:id="616722258">
      <w:bodyDiv w:val="1"/>
      <w:marLeft w:val="0"/>
      <w:marRight w:val="0"/>
      <w:marTop w:val="0"/>
      <w:marBottom w:val="0"/>
      <w:divBdr>
        <w:top w:val="none" w:sz="0" w:space="0" w:color="auto"/>
        <w:left w:val="none" w:sz="0" w:space="0" w:color="auto"/>
        <w:bottom w:val="none" w:sz="0" w:space="0" w:color="auto"/>
        <w:right w:val="none" w:sz="0" w:space="0" w:color="auto"/>
      </w:divBdr>
    </w:div>
    <w:div w:id="618953891">
      <w:bodyDiv w:val="1"/>
      <w:marLeft w:val="0"/>
      <w:marRight w:val="0"/>
      <w:marTop w:val="0"/>
      <w:marBottom w:val="0"/>
      <w:divBdr>
        <w:top w:val="none" w:sz="0" w:space="0" w:color="auto"/>
        <w:left w:val="none" w:sz="0" w:space="0" w:color="auto"/>
        <w:bottom w:val="none" w:sz="0" w:space="0" w:color="auto"/>
        <w:right w:val="none" w:sz="0" w:space="0" w:color="auto"/>
      </w:divBdr>
      <w:divsChild>
        <w:div w:id="1910455411">
          <w:marLeft w:val="0"/>
          <w:marRight w:val="0"/>
          <w:marTop w:val="0"/>
          <w:marBottom w:val="0"/>
          <w:divBdr>
            <w:top w:val="none" w:sz="0" w:space="0" w:color="auto"/>
            <w:left w:val="none" w:sz="0" w:space="0" w:color="auto"/>
            <w:bottom w:val="none" w:sz="0" w:space="0" w:color="auto"/>
            <w:right w:val="none" w:sz="0" w:space="0" w:color="auto"/>
          </w:divBdr>
          <w:divsChild>
            <w:div w:id="133644214">
              <w:marLeft w:val="0"/>
              <w:marRight w:val="0"/>
              <w:marTop w:val="0"/>
              <w:marBottom w:val="0"/>
              <w:divBdr>
                <w:top w:val="none" w:sz="0" w:space="0" w:color="auto"/>
                <w:left w:val="none" w:sz="0" w:space="0" w:color="auto"/>
                <w:bottom w:val="none" w:sz="0" w:space="0" w:color="auto"/>
                <w:right w:val="none" w:sz="0" w:space="0" w:color="auto"/>
              </w:divBdr>
            </w:div>
            <w:div w:id="1050037130">
              <w:marLeft w:val="0"/>
              <w:marRight w:val="0"/>
              <w:marTop w:val="0"/>
              <w:marBottom w:val="0"/>
              <w:divBdr>
                <w:top w:val="none" w:sz="0" w:space="0" w:color="auto"/>
                <w:left w:val="none" w:sz="0" w:space="0" w:color="auto"/>
                <w:bottom w:val="none" w:sz="0" w:space="0" w:color="auto"/>
                <w:right w:val="none" w:sz="0" w:space="0" w:color="auto"/>
              </w:divBdr>
            </w:div>
            <w:div w:id="234322738">
              <w:marLeft w:val="0"/>
              <w:marRight w:val="0"/>
              <w:marTop w:val="0"/>
              <w:marBottom w:val="0"/>
              <w:divBdr>
                <w:top w:val="none" w:sz="0" w:space="0" w:color="auto"/>
                <w:left w:val="none" w:sz="0" w:space="0" w:color="auto"/>
                <w:bottom w:val="none" w:sz="0" w:space="0" w:color="auto"/>
                <w:right w:val="none" w:sz="0" w:space="0" w:color="auto"/>
              </w:divBdr>
            </w:div>
            <w:div w:id="1563177615">
              <w:marLeft w:val="0"/>
              <w:marRight w:val="0"/>
              <w:marTop w:val="0"/>
              <w:marBottom w:val="0"/>
              <w:divBdr>
                <w:top w:val="none" w:sz="0" w:space="0" w:color="auto"/>
                <w:left w:val="none" w:sz="0" w:space="0" w:color="auto"/>
                <w:bottom w:val="none" w:sz="0" w:space="0" w:color="auto"/>
                <w:right w:val="none" w:sz="0" w:space="0" w:color="auto"/>
              </w:divBdr>
            </w:div>
            <w:div w:id="820385371">
              <w:marLeft w:val="0"/>
              <w:marRight w:val="0"/>
              <w:marTop w:val="0"/>
              <w:marBottom w:val="0"/>
              <w:divBdr>
                <w:top w:val="none" w:sz="0" w:space="0" w:color="auto"/>
                <w:left w:val="none" w:sz="0" w:space="0" w:color="auto"/>
                <w:bottom w:val="none" w:sz="0" w:space="0" w:color="auto"/>
                <w:right w:val="none" w:sz="0" w:space="0" w:color="auto"/>
              </w:divBdr>
            </w:div>
            <w:div w:id="483855877">
              <w:marLeft w:val="0"/>
              <w:marRight w:val="0"/>
              <w:marTop w:val="0"/>
              <w:marBottom w:val="0"/>
              <w:divBdr>
                <w:top w:val="none" w:sz="0" w:space="0" w:color="auto"/>
                <w:left w:val="none" w:sz="0" w:space="0" w:color="auto"/>
                <w:bottom w:val="none" w:sz="0" w:space="0" w:color="auto"/>
                <w:right w:val="none" w:sz="0" w:space="0" w:color="auto"/>
              </w:divBdr>
            </w:div>
            <w:div w:id="135403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150375">
      <w:bodyDiv w:val="1"/>
      <w:marLeft w:val="0"/>
      <w:marRight w:val="0"/>
      <w:marTop w:val="0"/>
      <w:marBottom w:val="0"/>
      <w:divBdr>
        <w:top w:val="none" w:sz="0" w:space="0" w:color="auto"/>
        <w:left w:val="none" w:sz="0" w:space="0" w:color="auto"/>
        <w:bottom w:val="none" w:sz="0" w:space="0" w:color="auto"/>
        <w:right w:val="none" w:sz="0" w:space="0" w:color="auto"/>
      </w:divBdr>
    </w:div>
    <w:div w:id="654073209">
      <w:bodyDiv w:val="1"/>
      <w:marLeft w:val="0"/>
      <w:marRight w:val="0"/>
      <w:marTop w:val="0"/>
      <w:marBottom w:val="0"/>
      <w:divBdr>
        <w:top w:val="none" w:sz="0" w:space="0" w:color="auto"/>
        <w:left w:val="none" w:sz="0" w:space="0" w:color="auto"/>
        <w:bottom w:val="none" w:sz="0" w:space="0" w:color="auto"/>
        <w:right w:val="none" w:sz="0" w:space="0" w:color="auto"/>
      </w:divBdr>
    </w:div>
    <w:div w:id="663166375">
      <w:bodyDiv w:val="1"/>
      <w:marLeft w:val="0"/>
      <w:marRight w:val="0"/>
      <w:marTop w:val="0"/>
      <w:marBottom w:val="0"/>
      <w:divBdr>
        <w:top w:val="none" w:sz="0" w:space="0" w:color="auto"/>
        <w:left w:val="none" w:sz="0" w:space="0" w:color="auto"/>
        <w:bottom w:val="none" w:sz="0" w:space="0" w:color="auto"/>
        <w:right w:val="none" w:sz="0" w:space="0" w:color="auto"/>
      </w:divBdr>
      <w:divsChild>
        <w:div w:id="722993463">
          <w:marLeft w:val="0"/>
          <w:marRight w:val="0"/>
          <w:marTop w:val="0"/>
          <w:marBottom w:val="0"/>
          <w:divBdr>
            <w:top w:val="none" w:sz="0" w:space="0" w:color="auto"/>
            <w:left w:val="none" w:sz="0" w:space="0" w:color="auto"/>
            <w:bottom w:val="none" w:sz="0" w:space="0" w:color="auto"/>
            <w:right w:val="none" w:sz="0" w:space="0" w:color="auto"/>
          </w:divBdr>
        </w:div>
        <w:div w:id="742071584">
          <w:marLeft w:val="0"/>
          <w:marRight w:val="0"/>
          <w:marTop w:val="0"/>
          <w:marBottom w:val="0"/>
          <w:divBdr>
            <w:top w:val="none" w:sz="0" w:space="0" w:color="auto"/>
            <w:left w:val="none" w:sz="0" w:space="0" w:color="auto"/>
            <w:bottom w:val="none" w:sz="0" w:space="0" w:color="auto"/>
            <w:right w:val="none" w:sz="0" w:space="0" w:color="auto"/>
          </w:divBdr>
          <w:divsChild>
            <w:div w:id="468792445">
              <w:marLeft w:val="0"/>
              <w:marRight w:val="0"/>
              <w:marTop w:val="0"/>
              <w:marBottom w:val="0"/>
              <w:divBdr>
                <w:top w:val="none" w:sz="0" w:space="0" w:color="auto"/>
                <w:left w:val="none" w:sz="0" w:space="0" w:color="auto"/>
                <w:bottom w:val="none" w:sz="0" w:space="0" w:color="auto"/>
                <w:right w:val="none" w:sz="0" w:space="0" w:color="auto"/>
              </w:divBdr>
            </w:div>
          </w:divsChild>
        </w:div>
        <w:div w:id="1754743824">
          <w:marLeft w:val="0"/>
          <w:marRight w:val="0"/>
          <w:marTop w:val="0"/>
          <w:marBottom w:val="0"/>
          <w:divBdr>
            <w:top w:val="none" w:sz="0" w:space="0" w:color="auto"/>
            <w:left w:val="none" w:sz="0" w:space="0" w:color="auto"/>
            <w:bottom w:val="none" w:sz="0" w:space="0" w:color="auto"/>
            <w:right w:val="none" w:sz="0" w:space="0" w:color="auto"/>
          </w:divBdr>
        </w:div>
        <w:div w:id="843087161">
          <w:marLeft w:val="0"/>
          <w:marRight w:val="0"/>
          <w:marTop w:val="0"/>
          <w:marBottom w:val="0"/>
          <w:divBdr>
            <w:top w:val="none" w:sz="0" w:space="0" w:color="auto"/>
            <w:left w:val="none" w:sz="0" w:space="0" w:color="auto"/>
            <w:bottom w:val="none" w:sz="0" w:space="0" w:color="auto"/>
            <w:right w:val="none" w:sz="0" w:space="0" w:color="auto"/>
          </w:divBdr>
        </w:div>
        <w:div w:id="776875195">
          <w:marLeft w:val="0"/>
          <w:marRight w:val="0"/>
          <w:marTop w:val="0"/>
          <w:marBottom w:val="0"/>
          <w:divBdr>
            <w:top w:val="none" w:sz="0" w:space="0" w:color="auto"/>
            <w:left w:val="none" w:sz="0" w:space="0" w:color="auto"/>
            <w:bottom w:val="none" w:sz="0" w:space="0" w:color="auto"/>
            <w:right w:val="none" w:sz="0" w:space="0" w:color="auto"/>
          </w:divBdr>
        </w:div>
      </w:divsChild>
    </w:div>
    <w:div w:id="692074030">
      <w:bodyDiv w:val="1"/>
      <w:marLeft w:val="0"/>
      <w:marRight w:val="0"/>
      <w:marTop w:val="0"/>
      <w:marBottom w:val="0"/>
      <w:divBdr>
        <w:top w:val="none" w:sz="0" w:space="0" w:color="auto"/>
        <w:left w:val="none" w:sz="0" w:space="0" w:color="auto"/>
        <w:bottom w:val="none" w:sz="0" w:space="0" w:color="auto"/>
        <w:right w:val="none" w:sz="0" w:space="0" w:color="auto"/>
      </w:divBdr>
    </w:div>
    <w:div w:id="745961453">
      <w:bodyDiv w:val="1"/>
      <w:marLeft w:val="0"/>
      <w:marRight w:val="0"/>
      <w:marTop w:val="0"/>
      <w:marBottom w:val="0"/>
      <w:divBdr>
        <w:top w:val="none" w:sz="0" w:space="0" w:color="auto"/>
        <w:left w:val="none" w:sz="0" w:space="0" w:color="auto"/>
        <w:bottom w:val="none" w:sz="0" w:space="0" w:color="auto"/>
        <w:right w:val="none" w:sz="0" w:space="0" w:color="auto"/>
      </w:divBdr>
      <w:divsChild>
        <w:div w:id="1973748203">
          <w:marLeft w:val="0"/>
          <w:marRight w:val="0"/>
          <w:marTop w:val="0"/>
          <w:marBottom w:val="0"/>
          <w:divBdr>
            <w:top w:val="none" w:sz="0" w:space="0" w:color="auto"/>
            <w:left w:val="none" w:sz="0" w:space="0" w:color="auto"/>
            <w:bottom w:val="none" w:sz="0" w:space="0" w:color="auto"/>
            <w:right w:val="none" w:sz="0" w:space="0" w:color="auto"/>
          </w:divBdr>
        </w:div>
      </w:divsChild>
    </w:div>
    <w:div w:id="747114966">
      <w:bodyDiv w:val="1"/>
      <w:marLeft w:val="0"/>
      <w:marRight w:val="0"/>
      <w:marTop w:val="0"/>
      <w:marBottom w:val="0"/>
      <w:divBdr>
        <w:top w:val="none" w:sz="0" w:space="0" w:color="auto"/>
        <w:left w:val="none" w:sz="0" w:space="0" w:color="auto"/>
        <w:bottom w:val="none" w:sz="0" w:space="0" w:color="auto"/>
        <w:right w:val="none" w:sz="0" w:space="0" w:color="auto"/>
      </w:divBdr>
      <w:divsChild>
        <w:div w:id="516191988">
          <w:marLeft w:val="0"/>
          <w:marRight w:val="0"/>
          <w:marTop w:val="0"/>
          <w:marBottom w:val="0"/>
          <w:divBdr>
            <w:top w:val="none" w:sz="0" w:space="0" w:color="auto"/>
            <w:left w:val="none" w:sz="0" w:space="0" w:color="auto"/>
            <w:bottom w:val="none" w:sz="0" w:space="0" w:color="auto"/>
            <w:right w:val="none" w:sz="0" w:space="0" w:color="auto"/>
          </w:divBdr>
        </w:div>
      </w:divsChild>
    </w:div>
    <w:div w:id="749083272">
      <w:bodyDiv w:val="1"/>
      <w:marLeft w:val="0"/>
      <w:marRight w:val="0"/>
      <w:marTop w:val="0"/>
      <w:marBottom w:val="0"/>
      <w:divBdr>
        <w:top w:val="none" w:sz="0" w:space="0" w:color="auto"/>
        <w:left w:val="none" w:sz="0" w:space="0" w:color="auto"/>
        <w:bottom w:val="none" w:sz="0" w:space="0" w:color="auto"/>
        <w:right w:val="none" w:sz="0" w:space="0" w:color="auto"/>
      </w:divBdr>
      <w:divsChild>
        <w:div w:id="794911058">
          <w:marLeft w:val="0"/>
          <w:marRight w:val="0"/>
          <w:marTop w:val="0"/>
          <w:marBottom w:val="0"/>
          <w:divBdr>
            <w:top w:val="none" w:sz="0" w:space="0" w:color="auto"/>
            <w:left w:val="none" w:sz="0" w:space="0" w:color="auto"/>
            <w:bottom w:val="none" w:sz="0" w:space="0" w:color="auto"/>
            <w:right w:val="none" w:sz="0" w:space="0" w:color="auto"/>
          </w:divBdr>
          <w:divsChild>
            <w:div w:id="19573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46979">
      <w:bodyDiv w:val="1"/>
      <w:marLeft w:val="0"/>
      <w:marRight w:val="0"/>
      <w:marTop w:val="0"/>
      <w:marBottom w:val="0"/>
      <w:divBdr>
        <w:top w:val="none" w:sz="0" w:space="0" w:color="auto"/>
        <w:left w:val="none" w:sz="0" w:space="0" w:color="auto"/>
        <w:bottom w:val="none" w:sz="0" w:space="0" w:color="auto"/>
        <w:right w:val="none" w:sz="0" w:space="0" w:color="auto"/>
      </w:divBdr>
    </w:div>
    <w:div w:id="789520510">
      <w:bodyDiv w:val="1"/>
      <w:marLeft w:val="0"/>
      <w:marRight w:val="0"/>
      <w:marTop w:val="0"/>
      <w:marBottom w:val="0"/>
      <w:divBdr>
        <w:top w:val="none" w:sz="0" w:space="0" w:color="auto"/>
        <w:left w:val="none" w:sz="0" w:space="0" w:color="auto"/>
        <w:bottom w:val="none" w:sz="0" w:space="0" w:color="auto"/>
        <w:right w:val="none" w:sz="0" w:space="0" w:color="auto"/>
      </w:divBdr>
    </w:div>
    <w:div w:id="796412888">
      <w:bodyDiv w:val="1"/>
      <w:marLeft w:val="0"/>
      <w:marRight w:val="0"/>
      <w:marTop w:val="0"/>
      <w:marBottom w:val="0"/>
      <w:divBdr>
        <w:top w:val="none" w:sz="0" w:space="0" w:color="auto"/>
        <w:left w:val="none" w:sz="0" w:space="0" w:color="auto"/>
        <w:bottom w:val="none" w:sz="0" w:space="0" w:color="auto"/>
        <w:right w:val="none" w:sz="0" w:space="0" w:color="auto"/>
      </w:divBdr>
    </w:div>
    <w:div w:id="816993334">
      <w:bodyDiv w:val="1"/>
      <w:marLeft w:val="0"/>
      <w:marRight w:val="0"/>
      <w:marTop w:val="0"/>
      <w:marBottom w:val="0"/>
      <w:divBdr>
        <w:top w:val="none" w:sz="0" w:space="0" w:color="auto"/>
        <w:left w:val="none" w:sz="0" w:space="0" w:color="auto"/>
        <w:bottom w:val="none" w:sz="0" w:space="0" w:color="auto"/>
        <w:right w:val="none" w:sz="0" w:space="0" w:color="auto"/>
      </w:divBdr>
    </w:div>
    <w:div w:id="825557855">
      <w:bodyDiv w:val="1"/>
      <w:marLeft w:val="0"/>
      <w:marRight w:val="0"/>
      <w:marTop w:val="0"/>
      <w:marBottom w:val="0"/>
      <w:divBdr>
        <w:top w:val="none" w:sz="0" w:space="0" w:color="auto"/>
        <w:left w:val="none" w:sz="0" w:space="0" w:color="auto"/>
        <w:bottom w:val="none" w:sz="0" w:space="0" w:color="auto"/>
        <w:right w:val="none" w:sz="0" w:space="0" w:color="auto"/>
      </w:divBdr>
      <w:divsChild>
        <w:div w:id="1890144403">
          <w:marLeft w:val="0"/>
          <w:marRight w:val="0"/>
          <w:marTop w:val="0"/>
          <w:marBottom w:val="0"/>
          <w:divBdr>
            <w:top w:val="none" w:sz="0" w:space="0" w:color="auto"/>
            <w:left w:val="none" w:sz="0" w:space="0" w:color="auto"/>
            <w:bottom w:val="none" w:sz="0" w:space="0" w:color="auto"/>
            <w:right w:val="none" w:sz="0" w:space="0" w:color="auto"/>
          </w:divBdr>
          <w:divsChild>
            <w:div w:id="1155216883">
              <w:marLeft w:val="0"/>
              <w:marRight w:val="0"/>
              <w:marTop w:val="0"/>
              <w:marBottom w:val="0"/>
              <w:divBdr>
                <w:top w:val="none" w:sz="0" w:space="0" w:color="auto"/>
                <w:left w:val="none" w:sz="0" w:space="0" w:color="auto"/>
                <w:bottom w:val="none" w:sz="0" w:space="0" w:color="auto"/>
                <w:right w:val="none" w:sz="0" w:space="0" w:color="auto"/>
              </w:divBdr>
            </w:div>
            <w:div w:id="880901191">
              <w:marLeft w:val="0"/>
              <w:marRight w:val="0"/>
              <w:marTop w:val="0"/>
              <w:marBottom w:val="0"/>
              <w:divBdr>
                <w:top w:val="none" w:sz="0" w:space="0" w:color="auto"/>
                <w:left w:val="none" w:sz="0" w:space="0" w:color="auto"/>
                <w:bottom w:val="none" w:sz="0" w:space="0" w:color="auto"/>
                <w:right w:val="none" w:sz="0" w:space="0" w:color="auto"/>
              </w:divBdr>
            </w:div>
            <w:div w:id="182742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81628">
      <w:bodyDiv w:val="1"/>
      <w:marLeft w:val="0"/>
      <w:marRight w:val="0"/>
      <w:marTop w:val="0"/>
      <w:marBottom w:val="0"/>
      <w:divBdr>
        <w:top w:val="none" w:sz="0" w:space="0" w:color="auto"/>
        <w:left w:val="none" w:sz="0" w:space="0" w:color="auto"/>
        <w:bottom w:val="none" w:sz="0" w:space="0" w:color="auto"/>
        <w:right w:val="none" w:sz="0" w:space="0" w:color="auto"/>
      </w:divBdr>
    </w:div>
    <w:div w:id="840897985">
      <w:bodyDiv w:val="1"/>
      <w:marLeft w:val="0"/>
      <w:marRight w:val="0"/>
      <w:marTop w:val="0"/>
      <w:marBottom w:val="0"/>
      <w:divBdr>
        <w:top w:val="none" w:sz="0" w:space="0" w:color="auto"/>
        <w:left w:val="none" w:sz="0" w:space="0" w:color="auto"/>
        <w:bottom w:val="none" w:sz="0" w:space="0" w:color="auto"/>
        <w:right w:val="none" w:sz="0" w:space="0" w:color="auto"/>
      </w:divBdr>
    </w:div>
    <w:div w:id="841814756">
      <w:bodyDiv w:val="1"/>
      <w:marLeft w:val="0"/>
      <w:marRight w:val="0"/>
      <w:marTop w:val="0"/>
      <w:marBottom w:val="0"/>
      <w:divBdr>
        <w:top w:val="none" w:sz="0" w:space="0" w:color="auto"/>
        <w:left w:val="none" w:sz="0" w:space="0" w:color="auto"/>
        <w:bottom w:val="none" w:sz="0" w:space="0" w:color="auto"/>
        <w:right w:val="none" w:sz="0" w:space="0" w:color="auto"/>
      </w:divBdr>
      <w:divsChild>
        <w:div w:id="515122091">
          <w:marLeft w:val="0"/>
          <w:marRight w:val="0"/>
          <w:marTop w:val="0"/>
          <w:marBottom w:val="0"/>
          <w:divBdr>
            <w:top w:val="none" w:sz="0" w:space="0" w:color="auto"/>
            <w:left w:val="none" w:sz="0" w:space="0" w:color="auto"/>
            <w:bottom w:val="none" w:sz="0" w:space="0" w:color="auto"/>
            <w:right w:val="none" w:sz="0" w:space="0" w:color="auto"/>
          </w:divBdr>
        </w:div>
        <w:div w:id="1667051972">
          <w:marLeft w:val="0"/>
          <w:marRight w:val="0"/>
          <w:marTop w:val="0"/>
          <w:marBottom w:val="0"/>
          <w:divBdr>
            <w:top w:val="none" w:sz="0" w:space="0" w:color="auto"/>
            <w:left w:val="none" w:sz="0" w:space="0" w:color="auto"/>
            <w:bottom w:val="none" w:sz="0" w:space="0" w:color="auto"/>
            <w:right w:val="none" w:sz="0" w:space="0" w:color="auto"/>
          </w:divBdr>
        </w:div>
        <w:div w:id="1166281512">
          <w:marLeft w:val="0"/>
          <w:marRight w:val="0"/>
          <w:marTop w:val="0"/>
          <w:marBottom w:val="0"/>
          <w:divBdr>
            <w:top w:val="none" w:sz="0" w:space="0" w:color="auto"/>
            <w:left w:val="none" w:sz="0" w:space="0" w:color="auto"/>
            <w:bottom w:val="none" w:sz="0" w:space="0" w:color="auto"/>
            <w:right w:val="none" w:sz="0" w:space="0" w:color="auto"/>
          </w:divBdr>
        </w:div>
        <w:div w:id="180171191">
          <w:marLeft w:val="0"/>
          <w:marRight w:val="0"/>
          <w:marTop w:val="0"/>
          <w:marBottom w:val="0"/>
          <w:divBdr>
            <w:top w:val="none" w:sz="0" w:space="0" w:color="auto"/>
            <w:left w:val="none" w:sz="0" w:space="0" w:color="auto"/>
            <w:bottom w:val="none" w:sz="0" w:space="0" w:color="auto"/>
            <w:right w:val="none" w:sz="0" w:space="0" w:color="auto"/>
          </w:divBdr>
        </w:div>
        <w:div w:id="1264024355">
          <w:marLeft w:val="0"/>
          <w:marRight w:val="0"/>
          <w:marTop w:val="0"/>
          <w:marBottom w:val="0"/>
          <w:divBdr>
            <w:top w:val="none" w:sz="0" w:space="0" w:color="auto"/>
            <w:left w:val="none" w:sz="0" w:space="0" w:color="auto"/>
            <w:bottom w:val="none" w:sz="0" w:space="0" w:color="auto"/>
            <w:right w:val="none" w:sz="0" w:space="0" w:color="auto"/>
          </w:divBdr>
        </w:div>
        <w:div w:id="355228811">
          <w:marLeft w:val="0"/>
          <w:marRight w:val="0"/>
          <w:marTop w:val="0"/>
          <w:marBottom w:val="0"/>
          <w:divBdr>
            <w:top w:val="none" w:sz="0" w:space="0" w:color="auto"/>
            <w:left w:val="none" w:sz="0" w:space="0" w:color="auto"/>
            <w:bottom w:val="none" w:sz="0" w:space="0" w:color="auto"/>
            <w:right w:val="none" w:sz="0" w:space="0" w:color="auto"/>
          </w:divBdr>
        </w:div>
        <w:div w:id="1998655764">
          <w:marLeft w:val="0"/>
          <w:marRight w:val="0"/>
          <w:marTop w:val="0"/>
          <w:marBottom w:val="0"/>
          <w:divBdr>
            <w:top w:val="none" w:sz="0" w:space="0" w:color="auto"/>
            <w:left w:val="none" w:sz="0" w:space="0" w:color="auto"/>
            <w:bottom w:val="none" w:sz="0" w:space="0" w:color="auto"/>
            <w:right w:val="none" w:sz="0" w:space="0" w:color="auto"/>
          </w:divBdr>
        </w:div>
      </w:divsChild>
    </w:div>
    <w:div w:id="855849250">
      <w:bodyDiv w:val="1"/>
      <w:marLeft w:val="0"/>
      <w:marRight w:val="0"/>
      <w:marTop w:val="0"/>
      <w:marBottom w:val="0"/>
      <w:divBdr>
        <w:top w:val="none" w:sz="0" w:space="0" w:color="auto"/>
        <w:left w:val="none" w:sz="0" w:space="0" w:color="auto"/>
        <w:bottom w:val="none" w:sz="0" w:space="0" w:color="auto"/>
        <w:right w:val="none" w:sz="0" w:space="0" w:color="auto"/>
      </w:divBdr>
    </w:div>
    <w:div w:id="864173770">
      <w:bodyDiv w:val="1"/>
      <w:marLeft w:val="0"/>
      <w:marRight w:val="0"/>
      <w:marTop w:val="0"/>
      <w:marBottom w:val="0"/>
      <w:divBdr>
        <w:top w:val="none" w:sz="0" w:space="0" w:color="auto"/>
        <w:left w:val="none" w:sz="0" w:space="0" w:color="auto"/>
        <w:bottom w:val="none" w:sz="0" w:space="0" w:color="auto"/>
        <w:right w:val="none" w:sz="0" w:space="0" w:color="auto"/>
      </w:divBdr>
      <w:divsChild>
        <w:div w:id="420493310">
          <w:marLeft w:val="0"/>
          <w:marRight w:val="0"/>
          <w:marTop w:val="0"/>
          <w:marBottom w:val="0"/>
          <w:divBdr>
            <w:top w:val="none" w:sz="0" w:space="0" w:color="auto"/>
            <w:left w:val="none" w:sz="0" w:space="0" w:color="auto"/>
            <w:bottom w:val="none" w:sz="0" w:space="0" w:color="auto"/>
            <w:right w:val="none" w:sz="0" w:space="0" w:color="auto"/>
          </w:divBdr>
        </w:div>
      </w:divsChild>
    </w:div>
    <w:div w:id="876552647">
      <w:bodyDiv w:val="1"/>
      <w:marLeft w:val="0"/>
      <w:marRight w:val="0"/>
      <w:marTop w:val="0"/>
      <w:marBottom w:val="0"/>
      <w:divBdr>
        <w:top w:val="none" w:sz="0" w:space="0" w:color="auto"/>
        <w:left w:val="none" w:sz="0" w:space="0" w:color="auto"/>
        <w:bottom w:val="none" w:sz="0" w:space="0" w:color="auto"/>
        <w:right w:val="none" w:sz="0" w:space="0" w:color="auto"/>
      </w:divBdr>
      <w:divsChild>
        <w:div w:id="1837720617">
          <w:marLeft w:val="0"/>
          <w:marRight w:val="0"/>
          <w:marTop w:val="0"/>
          <w:marBottom w:val="0"/>
          <w:divBdr>
            <w:top w:val="none" w:sz="0" w:space="0" w:color="auto"/>
            <w:left w:val="none" w:sz="0" w:space="0" w:color="auto"/>
            <w:bottom w:val="none" w:sz="0" w:space="0" w:color="auto"/>
            <w:right w:val="none" w:sz="0" w:space="0" w:color="auto"/>
          </w:divBdr>
        </w:div>
        <w:div w:id="410856792">
          <w:marLeft w:val="0"/>
          <w:marRight w:val="0"/>
          <w:marTop w:val="0"/>
          <w:marBottom w:val="0"/>
          <w:divBdr>
            <w:top w:val="none" w:sz="0" w:space="0" w:color="auto"/>
            <w:left w:val="none" w:sz="0" w:space="0" w:color="auto"/>
            <w:bottom w:val="none" w:sz="0" w:space="0" w:color="auto"/>
            <w:right w:val="none" w:sz="0" w:space="0" w:color="auto"/>
          </w:divBdr>
        </w:div>
        <w:div w:id="319313464">
          <w:marLeft w:val="0"/>
          <w:marRight w:val="0"/>
          <w:marTop w:val="0"/>
          <w:marBottom w:val="0"/>
          <w:divBdr>
            <w:top w:val="none" w:sz="0" w:space="0" w:color="auto"/>
            <w:left w:val="none" w:sz="0" w:space="0" w:color="auto"/>
            <w:bottom w:val="none" w:sz="0" w:space="0" w:color="auto"/>
            <w:right w:val="none" w:sz="0" w:space="0" w:color="auto"/>
          </w:divBdr>
        </w:div>
      </w:divsChild>
    </w:div>
    <w:div w:id="881020840">
      <w:bodyDiv w:val="1"/>
      <w:marLeft w:val="0"/>
      <w:marRight w:val="0"/>
      <w:marTop w:val="0"/>
      <w:marBottom w:val="0"/>
      <w:divBdr>
        <w:top w:val="none" w:sz="0" w:space="0" w:color="auto"/>
        <w:left w:val="none" w:sz="0" w:space="0" w:color="auto"/>
        <w:bottom w:val="none" w:sz="0" w:space="0" w:color="auto"/>
        <w:right w:val="none" w:sz="0" w:space="0" w:color="auto"/>
      </w:divBdr>
    </w:div>
    <w:div w:id="886991855">
      <w:bodyDiv w:val="1"/>
      <w:marLeft w:val="0"/>
      <w:marRight w:val="0"/>
      <w:marTop w:val="0"/>
      <w:marBottom w:val="0"/>
      <w:divBdr>
        <w:top w:val="none" w:sz="0" w:space="0" w:color="auto"/>
        <w:left w:val="none" w:sz="0" w:space="0" w:color="auto"/>
        <w:bottom w:val="none" w:sz="0" w:space="0" w:color="auto"/>
        <w:right w:val="none" w:sz="0" w:space="0" w:color="auto"/>
      </w:divBdr>
    </w:div>
    <w:div w:id="888420515">
      <w:bodyDiv w:val="1"/>
      <w:marLeft w:val="0"/>
      <w:marRight w:val="0"/>
      <w:marTop w:val="0"/>
      <w:marBottom w:val="0"/>
      <w:divBdr>
        <w:top w:val="none" w:sz="0" w:space="0" w:color="auto"/>
        <w:left w:val="none" w:sz="0" w:space="0" w:color="auto"/>
        <w:bottom w:val="none" w:sz="0" w:space="0" w:color="auto"/>
        <w:right w:val="none" w:sz="0" w:space="0" w:color="auto"/>
      </w:divBdr>
    </w:div>
    <w:div w:id="893128012">
      <w:bodyDiv w:val="1"/>
      <w:marLeft w:val="0"/>
      <w:marRight w:val="0"/>
      <w:marTop w:val="0"/>
      <w:marBottom w:val="0"/>
      <w:divBdr>
        <w:top w:val="none" w:sz="0" w:space="0" w:color="auto"/>
        <w:left w:val="none" w:sz="0" w:space="0" w:color="auto"/>
        <w:bottom w:val="none" w:sz="0" w:space="0" w:color="auto"/>
        <w:right w:val="none" w:sz="0" w:space="0" w:color="auto"/>
      </w:divBdr>
      <w:divsChild>
        <w:div w:id="1518688350">
          <w:marLeft w:val="0"/>
          <w:marRight w:val="0"/>
          <w:marTop w:val="0"/>
          <w:marBottom w:val="0"/>
          <w:divBdr>
            <w:top w:val="none" w:sz="0" w:space="0" w:color="auto"/>
            <w:left w:val="none" w:sz="0" w:space="0" w:color="auto"/>
            <w:bottom w:val="none" w:sz="0" w:space="0" w:color="auto"/>
            <w:right w:val="none" w:sz="0" w:space="0" w:color="auto"/>
          </w:divBdr>
        </w:div>
        <w:div w:id="551187118">
          <w:marLeft w:val="0"/>
          <w:marRight w:val="0"/>
          <w:marTop w:val="0"/>
          <w:marBottom w:val="0"/>
          <w:divBdr>
            <w:top w:val="none" w:sz="0" w:space="0" w:color="auto"/>
            <w:left w:val="none" w:sz="0" w:space="0" w:color="auto"/>
            <w:bottom w:val="none" w:sz="0" w:space="0" w:color="auto"/>
            <w:right w:val="none" w:sz="0" w:space="0" w:color="auto"/>
          </w:divBdr>
        </w:div>
      </w:divsChild>
    </w:div>
    <w:div w:id="911308288">
      <w:bodyDiv w:val="1"/>
      <w:marLeft w:val="0"/>
      <w:marRight w:val="0"/>
      <w:marTop w:val="0"/>
      <w:marBottom w:val="0"/>
      <w:divBdr>
        <w:top w:val="none" w:sz="0" w:space="0" w:color="auto"/>
        <w:left w:val="none" w:sz="0" w:space="0" w:color="auto"/>
        <w:bottom w:val="none" w:sz="0" w:space="0" w:color="auto"/>
        <w:right w:val="none" w:sz="0" w:space="0" w:color="auto"/>
      </w:divBdr>
      <w:divsChild>
        <w:div w:id="172569203">
          <w:marLeft w:val="0"/>
          <w:marRight w:val="0"/>
          <w:marTop w:val="0"/>
          <w:marBottom w:val="0"/>
          <w:divBdr>
            <w:top w:val="none" w:sz="0" w:space="0" w:color="auto"/>
            <w:left w:val="none" w:sz="0" w:space="0" w:color="auto"/>
            <w:bottom w:val="none" w:sz="0" w:space="0" w:color="auto"/>
            <w:right w:val="none" w:sz="0" w:space="0" w:color="auto"/>
          </w:divBdr>
          <w:divsChild>
            <w:div w:id="1478499400">
              <w:marLeft w:val="0"/>
              <w:marRight w:val="0"/>
              <w:marTop w:val="0"/>
              <w:marBottom w:val="0"/>
              <w:divBdr>
                <w:top w:val="none" w:sz="0" w:space="0" w:color="auto"/>
                <w:left w:val="none" w:sz="0" w:space="0" w:color="auto"/>
                <w:bottom w:val="none" w:sz="0" w:space="0" w:color="auto"/>
                <w:right w:val="none" w:sz="0" w:space="0" w:color="auto"/>
              </w:divBdr>
            </w:div>
          </w:divsChild>
        </w:div>
        <w:div w:id="2069304705">
          <w:marLeft w:val="0"/>
          <w:marRight w:val="0"/>
          <w:marTop w:val="0"/>
          <w:marBottom w:val="0"/>
          <w:divBdr>
            <w:top w:val="none" w:sz="0" w:space="0" w:color="auto"/>
            <w:left w:val="none" w:sz="0" w:space="0" w:color="auto"/>
            <w:bottom w:val="none" w:sz="0" w:space="0" w:color="auto"/>
            <w:right w:val="none" w:sz="0" w:space="0" w:color="auto"/>
          </w:divBdr>
        </w:div>
        <w:div w:id="2060325883">
          <w:marLeft w:val="0"/>
          <w:marRight w:val="0"/>
          <w:marTop w:val="0"/>
          <w:marBottom w:val="0"/>
          <w:divBdr>
            <w:top w:val="none" w:sz="0" w:space="0" w:color="auto"/>
            <w:left w:val="none" w:sz="0" w:space="0" w:color="auto"/>
            <w:bottom w:val="none" w:sz="0" w:space="0" w:color="auto"/>
            <w:right w:val="none" w:sz="0" w:space="0" w:color="auto"/>
          </w:divBdr>
        </w:div>
        <w:div w:id="1238591807">
          <w:marLeft w:val="0"/>
          <w:marRight w:val="0"/>
          <w:marTop w:val="0"/>
          <w:marBottom w:val="0"/>
          <w:divBdr>
            <w:top w:val="none" w:sz="0" w:space="0" w:color="auto"/>
            <w:left w:val="none" w:sz="0" w:space="0" w:color="auto"/>
            <w:bottom w:val="none" w:sz="0" w:space="0" w:color="auto"/>
            <w:right w:val="none" w:sz="0" w:space="0" w:color="auto"/>
          </w:divBdr>
          <w:divsChild>
            <w:div w:id="1100837485">
              <w:marLeft w:val="0"/>
              <w:marRight w:val="0"/>
              <w:marTop w:val="0"/>
              <w:marBottom w:val="0"/>
              <w:divBdr>
                <w:top w:val="none" w:sz="0" w:space="0" w:color="auto"/>
                <w:left w:val="none" w:sz="0" w:space="0" w:color="auto"/>
                <w:bottom w:val="none" w:sz="0" w:space="0" w:color="auto"/>
                <w:right w:val="none" w:sz="0" w:space="0" w:color="auto"/>
              </w:divBdr>
            </w:div>
            <w:div w:id="1688097396">
              <w:marLeft w:val="0"/>
              <w:marRight w:val="0"/>
              <w:marTop w:val="0"/>
              <w:marBottom w:val="0"/>
              <w:divBdr>
                <w:top w:val="none" w:sz="0" w:space="0" w:color="auto"/>
                <w:left w:val="none" w:sz="0" w:space="0" w:color="auto"/>
                <w:bottom w:val="none" w:sz="0" w:space="0" w:color="auto"/>
                <w:right w:val="none" w:sz="0" w:space="0" w:color="auto"/>
              </w:divBdr>
            </w:div>
          </w:divsChild>
        </w:div>
        <w:div w:id="1144663395">
          <w:marLeft w:val="0"/>
          <w:marRight w:val="0"/>
          <w:marTop w:val="0"/>
          <w:marBottom w:val="0"/>
          <w:divBdr>
            <w:top w:val="none" w:sz="0" w:space="0" w:color="auto"/>
            <w:left w:val="none" w:sz="0" w:space="0" w:color="auto"/>
            <w:bottom w:val="none" w:sz="0" w:space="0" w:color="auto"/>
            <w:right w:val="none" w:sz="0" w:space="0" w:color="auto"/>
          </w:divBdr>
        </w:div>
      </w:divsChild>
    </w:div>
    <w:div w:id="928198201">
      <w:bodyDiv w:val="1"/>
      <w:marLeft w:val="0"/>
      <w:marRight w:val="0"/>
      <w:marTop w:val="0"/>
      <w:marBottom w:val="0"/>
      <w:divBdr>
        <w:top w:val="none" w:sz="0" w:space="0" w:color="auto"/>
        <w:left w:val="none" w:sz="0" w:space="0" w:color="auto"/>
        <w:bottom w:val="none" w:sz="0" w:space="0" w:color="auto"/>
        <w:right w:val="none" w:sz="0" w:space="0" w:color="auto"/>
      </w:divBdr>
    </w:div>
    <w:div w:id="981160037">
      <w:bodyDiv w:val="1"/>
      <w:marLeft w:val="0"/>
      <w:marRight w:val="0"/>
      <w:marTop w:val="0"/>
      <w:marBottom w:val="0"/>
      <w:divBdr>
        <w:top w:val="none" w:sz="0" w:space="0" w:color="auto"/>
        <w:left w:val="none" w:sz="0" w:space="0" w:color="auto"/>
        <w:bottom w:val="none" w:sz="0" w:space="0" w:color="auto"/>
        <w:right w:val="none" w:sz="0" w:space="0" w:color="auto"/>
      </w:divBdr>
    </w:div>
    <w:div w:id="989097283">
      <w:bodyDiv w:val="1"/>
      <w:marLeft w:val="0"/>
      <w:marRight w:val="0"/>
      <w:marTop w:val="0"/>
      <w:marBottom w:val="0"/>
      <w:divBdr>
        <w:top w:val="none" w:sz="0" w:space="0" w:color="auto"/>
        <w:left w:val="none" w:sz="0" w:space="0" w:color="auto"/>
        <w:bottom w:val="none" w:sz="0" w:space="0" w:color="auto"/>
        <w:right w:val="none" w:sz="0" w:space="0" w:color="auto"/>
      </w:divBdr>
      <w:divsChild>
        <w:div w:id="1910383226">
          <w:marLeft w:val="0"/>
          <w:marRight w:val="0"/>
          <w:marTop w:val="0"/>
          <w:marBottom w:val="0"/>
          <w:divBdr>
            <w:top w:val="none" w:sz="0" w:space="0" w:color="auto"/>
            <w:left w:val="none" w:sz="0" w:space="0" w:color="auto"/>
            <w:bottom w:val="none" w:sz="0" w:space="0" w:color="auto"/>
            <w:right w:val="none" w:sz="0" w:space="0" w:color="auto"/>
          </w:divBdr>
        </w:div>
        <w:div w:id="890116596">
          <w:marLeft w:val="0"/>
          <w:marRight w:val="0"/>
          <w:marTop w:val="0"/>
          <w:marBottom w:val="0"/>
          <w:divBdr>
            <w:top w:val="none" w:sz="0" w:space="0" w:color="auto"/>
            <w:left w:val="none" w:sz="0" w:space="0" w:color="auto"/>
            <w:bottom w:val="none" w:sz="0" w:space="0" w:color="auto"/>
            <w:right w:val="none" w:sz="0" w:space="0" w:color="auto"/>
          </w:divBdr>
        </w:div>
      </w:divsChild>
    </w:div>
    <w:div w:id="1014262675">
      <w:bodyDiv w:val="1"/>
      <w:marLeft w:val="0"/>
      <w:marRight w:val="0"/>
      <w:marTop w:val="0"/>
      <w:marBottom w:val="0"/>
      <w:divBdr>
        <w:top w:val="none" w:sz="0" w:space="0" w:color="auto"/>
        <w:left w:val="none" w:sz="0" w:space="0" w:color="auto"/>
        <w:bottom w:val="none" w:sz="0" w:space="0" w:color="auto"/>
        <w:right w:val="none" w:sz="0" w:space="0" w:color="auto"/>
      </w:divBdr>
      <w:divsChild>
        <w:div w:id="28654945">
          <w:marLeft w:val="0"/>
          <w:marRight w:val="0"/>
          <w:marTop w:val="0"/>
          <w:marBottom w:val="0"/>
          <w:divBdr>
            <w:top w:val="none" w:sz="0" w:space="0" w:color="auto"/>
            <w:left w:val="none" w:sz="0" w:space="0" w:color="auto"/>
            <w:bottom w:val="none" w:sz="0" w:space="0" w:color="auto"/>
            <w:right w:val="none" w:sz="0" w:space="0" w:color="auto"/>
          </w:divBdr>
          <w:divsChild>
            <w:div w:id="74599194">
              <w:marLeft w:val="0"/>
              <w:marRight w:val="0"/>
              <w:marTop w:val="0"/>
              <w:marBottom w:val="0"/>
              <w:divBdr>
                <w:top w:val="none" w:sz="0" w:space="0" w:color="auto"/>
                <w:left w:val="none" w:sz="0" w:space="0" w:color="auto"/>
                <w:bottom w:val="none" w:sz="0" w:space="0" w:color="auto"/>
                <w:right w:val="none" w:sz="0" w:space="0" w:color="auto"/>
              </w:divBdr>
            </w:div>
            <w:div w:id="853037820">
              <w:marLeft w:val="0"/>
              <w:marRight w:val="0"/>
              <w:marTop w:val="0"/>
              <w:marBottom w:val="0"/>
              <w:divBdr>
                <w:top w:val="none" w:sz="0" w:space="0" w:color="auto"/>
                <w:left w:val="none" w:sz="0" w:space="0" w:color="auto"/>
                <w:bottom w:val="none" w:sz="0" w:space="0" w:color="auto"/>
                <w:right w:val="none" w:sz="0" w:space="0" w:color="auto"/>
              </w:divBdr>
            </w:div>
            <w:div w:id="665787099">
              <w:marLeft w:val="0"/>
              <w:marRight w:val="0"/>
              <w:marTop w:val="0"/>
              <w:marBottom w:val="0"/>
              <w:divBdr>
                <w:top w:val="none" w:sz="0" w:space="0" w:color="auto"/>
                <w:left w:val="none" w:sz="0" w:space="0" w:color="auto"/>
                <w:bottom w:val="none" w:sz="0" w:space="0" w:color="auto"/>
                <w:right w:val="none" w:sz="0" w:space="0" w:color="auto"/>
              </w:divBdr>
            </w:div>
            <w:div w:id="160052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330286">
      <w:bodyDiv w:val="1"/>
      <w:marLeft w:val="0"/>
      <w:marRight w:val="0"/>
      <w:marTop w:val="0"/>
      <w:marBottom w:val="0"/>
      <w:divBdr>
        <w:top w:val="none" w:sz="0" w:space="0" w:color="auto"/>
        <w:left w:val="none" w:sz="0" w:space="0" w:color="auto"/>
        <w:bottom w:val="none" w:sz="0" w:space="0" w:color="auto"/>
        <w:right w:val="none" w:sz="0" w:space="0" w:color="auto"/>
      </w:divBdr>
    </w:div>
    <w:div w:id="1063866010">
      <w:bodyDiv w:val="1"/>
      <w:marLeft w:val="0"/>
      <w:marRight w:val="0"/>
      <w:marTop w:val="0"/>
      <w:marBottom w:val="0"/>
      <w:divBdr>
        <w:top w:val="none" w:sz="0" w:space="0" w:color="auto"/>
        <w:left w:val="none" w:sz="0" w:space="0" w:color="auto"/>
        <w:bottom w:val="none" w:sz="0" w:space="0" w:color="auto"/>
        <w:right w:val="none" w:sz="0" w:space="0" w:color="auto"/>
      </w:divBdr>
      <w:divsChild>
        <w:div w:id="446580852">
          <w:marLeft w:val="0"/>
          <w:marRight w:val="0"/>
          <w:marTop w:val="0"/>
          <w:marBottom w:val="0"/>
          <w:divBdr>
            <w:top w:val="none" w:sz="0" w:space="0" w:color="auto"/>
            <w:left w:val="none" w:sz="0" w:space="0" w:color="auto"/>
            <w:bottom w:val="none" w:sz="0" w:space="0" w:color="auto"/>
            <w:right w:val="none" w:sz="0" w:space="0" w:color="auto"/>
          </w:divBdr>
        </w:div>
        <w:div w:id="850290958">
          <w:marLeft w:val="0"/>
          <w:marRight w:val="0"/>
          <w:marTop w:val="0"/>
          <w:marBottom w:val="0"/>
          <w:divBdr>
            <w:top w:val="none" w:sz="0" w:space="0" w:color="auto"/>
            <w:left w:val="none" w:sz="0" w:space="0" w:color="auto"/>
            <w:bottom w:val="none" w:sz="0" w:space="0" w:color="auto"/>
            <w:right w:val="none" w:sz="0" w:space="0" w:color="auto"/>
          </w:divBdr>
        </w:div>
        <w:div w:id="1653439752">
          <w:marLeft w:val="0"/>
          <w:marRight w:val="0"/>
          <w:marTop w:val="0"/>
          <w:marBottom w:val="0"/>
          <w:divBdr>
            <w:top w:val="none" w:sz="0" w:space="0" w:color="auto"/>
            <w:left w:val="none" w:sz="0" w:space="0" w:color="auto"/>
            <w:bottom w:val="none" w:sz="0" w:space="0" w:color="auto"/>
            <w:right w:val="none" w:sz="0" w:space="0" w:color="auto"/>
          </w:divBdr>
        </w:div>
      </w:divsChild>
    </w:div>
    <w:div w:id="1067648673">
      <w:bodyDiv w:val="1"/>
      <w:marLeft w:val="0"/>
      <w:marRight w:val="0"/>
      <w:marTop w:val="0"/>
      <w:marBottom w:val="0"/>
      <w:divBdr>
        <w:top w:val="none" w:sz="0" w:space="0" w:color="auto"/>
        <w:left w:val="none" w:sz="0" w:space="0" w:color="auto"/>
        <w:bottom w:val="none" w:sz="0" w:space="0" w:color="auto"/>
        <w:right w:val="none" w:sz="0" w:space="0" w:color="auto"/>
      </w:divBdr>
      <w:divsChild>
        <w:div w:id="160438562">
          <w:marLeft w:val="0"/>
          <w:marRight w:val="0"/>
          <w:marTop w:val="0"/>
          <w:marBottom w:val="0"/>
          <w:divBdr>
            <w:top w:val="none" w:sz="0" w:space="0" w:color="auto"/>
            <w:left w:val="none" w:sz="0" w:space="0" w:color="auto"/>
            <w:bottom w:val="none" w:sz="0" w:space="0" w:color="auto"/>
            <w:right w:val="none" w:sz="0" w:space="0" w:color="auto"/>
          </w:divBdr>
        </w:div>
      </w:divsChild>
    </w:div>
    <w:div w:id="1078331514">
      <w:bodyDiv w:val="1"/>
      <w:marLeft w:val="0"/>
      <w:marRight w:val="0"/>
      <w:marTop w:val="0"/>
      <w:marBottom w:val="0"/>
      <w:divBdr>
        <w:top w:val="none" w:sz="0" w:space="0" w:color="auto"/>
        <w:left w:val="none" w:sz="0" w:space="0" w:color="auto"/>
        <w:bottom w:val="none" w:sz="0" w:space="0" w:color="auto"/>
        <w:right w:val="none" w:sz="0" w:space="0" w:color="auto"/>
      </w:divBdr>
    </w:div>
    <w:div w:id="1083991665">
      <w:bodyDiv w:val="1"/>
      <w:marLeft w:val="0"/>
      <w:marRight w:val="0"/>
      <w:marTop w:val="0"/>
      <w:marBottom w:val="0"/>
      <w:divBdr>
        <w:top w:val="none" w:sz="0" w:space="0" w:color="auto"/>
        <w:left w:val="none" w:sz="0" w:space="0" w:color="auto"/>
        <w:bottom w:val="none" w:sz="0" w:space="0" w:color="auto"/>
        <w:right w:val="none" w:sz="0" w:space="0" w:color="auto"/>
      </w:divBdr>
    </w:div>
    <w:div w:id="1096756175">
      <w:bodyDiv w:val="1"/>
      <w:marLeft w:val="0"/>
      <w:marRight w:val="0"/>
      <w:marTop w:val="0"/>
      <w:marBottom w:val="0"/>
      <w:divBdr>
        <w:top w:val="none" w:sz="0" w:space="0" w:color="auto"/>
        <w:left w:val="none" w:sz="0" w:space="0" w:color="auto"/>
        <w:bottom w:val="none" w:sz="0" w:space="0" w:color="auto"/>
        <w:right w:val="none" w:sz="0" w:space="0" w:color="auto"/>
      </w:divBdr>
    </w:div>
    <w:div w:id="1108739451">
      <w:bodyDiv w:val="1"/>
      <w:marLeft w:val="0"/>
      <w:marRight w:val="0"/>
      <w:marTop w:val="0"/>
      <w:marBottom w:val="0"/>
      <w:divBdr>
        <w:top w:val="none" w:sz="0" w:space="0" w:color="auto"/>
        <w:left w:val="none" w:sz="0" w:space="0" w:color="auto"/>
        <w:bottom w:val="none" w:sz="0" w:space="0" w:color="auto"/>
        <w:right w:val="none" w:sz="0" w:space="0" w:color="auto"/>
      </w:divBdr>
    </w:div>
    <w:div w:id="1120875686">
      <w:bodyDiv w:val="1"/>
      <w:marLeft w:val="0"/>
      <w:marRight w:val="0"/>
      <w:marTop w:val="0"/>
      <w:marBottom w:val="0"/>
      <w:divBdr>
        <w:top w:val="none" w:sz="0" w:space="0" w:color="auto"/>
        <w:left w:val="none" w:sz="0" w:space="0" w:color="auto"/>
        <w:bottom w:val="none" w:sz="0" w:space="0" w:color="auto"/>
        <w:right w:val="none" w:sz="0" w:space="0" w:color="auto"/>
      </w:divBdr>
    </w:div>
    <w:div w:id="1158502579">
      <w:bodyDiv w:val="1"/>
      <w:marLeft w:val="0"/>
      <w:marRight w:val="0"/>
      <w:marTop w:val="0"/>
      <w:marBottom w:val="0"/>
      <w:divBdr>
        <w:top w:val="none" w:sz="0" w:space="0" w:color="auto"/>
        <w:left w:val="none" w:sz="0" w:space="0" w:color="auto"/>
        <w:bottom w:val="none" w:sz="0" w:space="0" w:color="auto"/>
        <w:right w:val="none" w:sz="0" w:space="0" w:color="auto"/>
      </w:divBdr>
    </w:div>
    <w:div w:id="1159617458">
      <w:bodyDiv w:val="1"/>
      <w:marLeft w:val="0"/>
      <w:marRight w:val="0"/>
      <w:marTop w:val="0"/>
      <w:marBottom w:val="0"/>
      <w:divBdr>
        <w:top w:val="none" w:sz="0" w:space="0" w:color="auto"/>
        <w:left w:val="none" w:sz="0" w:space="0" w:color="auto"/>
        <w:bottom w:val="none" w:sz="0" w:space="0" w:color="auto"/>
        <w:right w:val="none" w:sz="0" w:space="0" w:color="auto"/>
      </w:divBdr>
    </w:div>
    <w:div w:id="1168402615">
      <w:bodyDiv w:val="1"/>
      <w:marLeft w:val="0"/>
      <w:marRight w:val="0"/>
      <w:marTop w:val="0"/>
      <w:marBottom w:val="0"/>
      <w:divBdr>
        <w:top w:val="none" w:sz="0" w:space="0" w:color="auto"/>
        <w:left w:val="none" w:sz="0" w:space="0" w:color="auto"/>
        <w:bottom w:val="none" w:sz="0" w:space="0" w:color="auto"/>
        <w:right w:val="none" w:sz="0" w:space="0" w:color="auto"/>
      </w:divBdr>
    </w:div>
    <w:div w:id="1173648021">
      <w:bodyDiv w:val="1"/>
      <w:marLeft w:val="0"/>
      <w:marRight w:val="0"/>
      <w:marTop w:val="0"/>
      <w:marBottom w:val="0"/>
      <w:divBdr>
        <w:top w:val="none" w:sz="0" w:space="0" w:color="auto"/>
        <w:left w:val="none" w:sz="0" w:space="0" w:color="auto"/>
        <w:bottom w:val="none" w:sz="0" w:space="0" w:color="auto"/>
        <w:right w:val="none" w:sz="0" w:space="0" w:color="auto"/>
      </w:divBdr>
    </w:div>
    <w:div w:id="1197156552">
      <w:bodyDiv w:val="1"/>
      <w:marLeft w:val="0"/>
      <w:marRight w:val="0"/>
      <w:marTop w:val="0"/>
      <w:marBottom w:val="0"/>
      <w:divBdr>
        <w:top w:val="none" w:sz="0" w:space="0" w:color="auto"/>
        <w:left w:val="none" w:sz="0" w:space="0" w:color="auto"/>
        <w:bottom w:val="none" w:sz="0" w:space="0" w:color="auto"/>
        <w:right w:val="none" w:sz="0" w:space="0" w:color="auto"/>
      </w:divBdr>
      <w:divsChild>
        <w:div w:id="1818108345">
          <w:marLeft w:val="0"/>
          <w:marRight w:val="0"/>
          <w:marTop w:val="0"/>
          <w:marBottom w:val="0"/>
          <w:divBdr>
            <w:top w:val="none" w:sz="0" w:space="0" w:color="auto"/>
            <w:left w:val="none" w:sz="0" w:space="0" w:color="auto"/>
            <w:bottom w:val="none" w:sz="0" w:space="0" w:color="auto"/>
            <w:right w:val="none" w:sz="0" w:space="0" w:color="auto"/>
          </w:divBdr>
        </w:div>
      </w:divsChild>
    </w:div>
    <w:div w:id="1252272756">
      <w:bodyDiv w:val="1"/>
      <w:marLeft w:val="0"/>
      <w:marRight w:val="0"/>
      <w:marTop w:val="0"/>
      <w:marBottom w:val="0"/>
      <w:divBdr>
        <w:top w:val="none" w:sz="0" w:space="0" w:color="auto"/>
        <w:left w:val="none" w:sz="0" w:space="0" w:color="auto"/>
        <w:bottom w:val="none" w:sz="0" w:space="0" w:color="auto"/>
        <w:right w:val="none" w:sz="0" w:space="0" w:color="auto"/>
      </w:divBdr>
    </w:div>
    <w:div w:id="1288464366">
      <w:bodyDiv w:val="1"/>
      <w:marLeft w:val="0"/>
      <w:marRight w:val="0"/>
      <w:marTop w:val="0"/>
      <w:marBottom w:val="0"/>
      <w:divBdr>
        <w:top w:val="none" w:sz="0" w:space="0" w:color="auto"/>
        <w:left w:val="none" w:sz="0" w:space="0" w:color="auto"/>
        <w:bottom w:val="none" w:sz="0" w:space="0" w:color="auto"/>
        <w:right w:val="none" w:sz="0" w:space="0" w:color="auto"/>
      </w:divBdr>
      <w:divsChild>
        <w:div w:id="1079062773">
          <w:marLeft w:val="0"/>
          <w:marRight w:val="0"/>
          <w:marTop w:val="0"/>
          <w:marBottom w:val="0"/>
          <w:divBdr>
            <w:top w:val="none" w:sz="0" w:space="0" w:color="auto"/>
            <w:left w:val="none" w:sz="0" w:space="0" w:color="auto"/>
            <w:bottom w:val="none" w:sz="0" w:space="0" w:color="auto"/>
            <w:right w:val="none" w:sz="0" w:space="0" w:color="auto"/>
          </w:divBdr>
        </w:div>
        <w:div w:id="958681342">
          <w:marLeft w:val="0"/>
          <w:marRight w:val="0"/>
          <w:marTop w:val="0"/>
          <w:marBottom w:val="0"/>
          <w:divBdr>
            <w:top w:val="none" w:sz="0" w:space="0" w:color="auto"/>
            <w:left w:val="none" w:sz="0" w:space="0" w:color="auto"/>
            <w:bottom w:val="none" w:sz="0" w:space="0" w:color="auto"/>
            <w:right w:val="none" w:sz="0" w:space="0" w:color="auto"/>
          </w:divBdr>
        </w:div>
      </w:divsChild>
    </w:div>
    <w:div w:id="1315601133">
      <w:bodyDiv w:val="1"/>
      <w:marLeft w:val="0"/>
      <w:marRight w:val="0"/>
      <w:marTop w:val="0"/>
      <w:marBottom w:val="0"/>
      <w:divBdr>
        <w:top w:val="none" w:sz="0" w:space="0" w:color="auto"/>
        <w:left w:val="none" w:sz="0" w:space="0" w:color="auto"/>
        <w:bottom w:val="none" w:sz="0" w:space="0" w:color="auto"/>
        <w:right w:val="none" w:sz="0" w:space="0" w:color="auto"/>
      </w:divBdr>
    </w:div>
    <w:div w:id="1326863550">
      <w:bodyDiv w:val="1"/>
      <w:marLeft w:val="0"/>
      <w:marRight w:val="0"/>
      <w:marTop w:val="0"/>
      <w:marBottom w:val="0"/>
      <w:divBdr>
        <w:top w:val="none" w:sz="0" w:space="0" w:color="auto"/>
        <w:left w:val="none" w:sz="0" w:space="0" w:color="auto"/>
        <w:bottom w:val="none" w:sz="0" w:space="0" w:color="auto"/>
        <w:right w:val="none" w:sz="0" w:space="0" w:color="auto"/>
      </w:divBdr>
      <w:divsChild>
        <w:div w:id="2033913409">
          <w:marLeft w:val="0"/>
          <w:marRight w:val="0"/>
          <w:marTop w:val="0"/>
          <w:marBottom w:val="0"/>
          <w:divBdr>
            <w:top w:val="none" w:sz="0" w:space="0" w:color="auto"/>
            <w:left w:val="none" w:sz="0" w:space="0" w:color="auto"/>
            <w:bottom w:val="none" w:sz="0" w:space="0" w:color="auto"/>
            <w:right w:val="none" w:sz="0" w:space="0" w:color="auto"/>
          </w:divBdr>
          <w:divsChild>
            <w:div w:id="1999990872">
              <w:marLeft w:val="0"/>
              <w:marRight w:val="0"/>
              <w:marTop w:val="0"/>
              <w:marBottom w:val="0"/>
              <w:divBdr>
                <w:top w:val="none" w:sz="0" w:space="0" w:color="auto"/>
                <w:left w:val="none" w:sz="0" w:space="0" w:color="auto"/>
                <w:bottom w:val="none" w:sz="0" w:space="0" w:color="auto"/>
                <w:right w:val="none" w:sz="0" w:space="0" w:color="auto"/>
              </w:divBdr>
            </w:div>
            <w:div w:id="196048729">
              <w:marLeft w:val="0"/>
              <w:marRight w:val="0"/>
              <w:marTop w:val="0"/>
              <w:marBottom w:val="0"/>
              <w:divBdr>
                <w:top w:val="none" w:sz="0" w:space="0" w:color="auto"/>
                <w:left w:val="none" w:sz="0" w:space="0" w:color="auto"/>
                <w:bottom w:val="none" w:sz="0" w:space="0" w:color="auto"/>
                <w:right w:val="none" w:sz="0" w:space="0" w:color="auto"/>
              </w:divBdr>
            </w:div>
            <w:div w:id="1008405729">
              <w:marLeft w:val="0"/>
              <w:marRight w:val="0"/>
              <w:marTop w:val="0"/>
              <w:marBottom w:val="0"/>
              <w:divBdr>
                <w:top w:val="none" w:sz="0" w:space="0" w:color="auto"/>
                <w:left w:val="none" w:sz="0" w:space="0" w:color="auto"/>
                <w:bottom w:val="none" w:sz="0" w:space="0" w:color="auto"/>
                <w:right w:val="none" w:sz="0" w:space="0" w:color="auto"/>
              </w:divBdr>
            </w:div>
            <w:div w:id="744255120">
              <w:marLeft w:val="0"/>
              <w:marRight w:val="0"/>
              <w:marTop w:val="0"/>
              <w:marBottom w:val="0"/>
              <w:divBdr>
                <w:top w:val="none" w:sz="0" w:space="0" w:color="auto"/>
                <w:left w:val="none" w:sz="0" w:space="0" w:color="auto"/>
                <w:bottom w:val="none" w:sz="0" w:space="0" w:color="auto"/>
                <w:right w:val="none" w:sz="0" w:space="0" w:color="auto"/>
              </w:divBdr>
            </w:div>
            <w:div w:id="1059939367">
              <w:marLeft w:val="0"/>
              <w:marRight w:val="0"/>
              <w:marTop w:val="0"/>
              <w:marBottom w:val="0"/>
              <w:divBdr>
                <w:top w:val="none" w:sz="0" w:space="0" w:color="auto"/>
                <w:left w:val="none" w:sz="0" w:space="0" w:color="auto"/>
                <w:bottom w:val="none" w:sz="0" w:space="0" w:color="auto"/>
                <w:right w:val="none" w:sz="0" w:space="0" w:color="auto"/>
              </w:divBdr>
            </w:div>
            <w:div w:id="1402144494">
              <w:marLeft w:val="0"/>
              <w:marRight w:val="0"/>
              <w:marTop w:val="0"/>
              <w:marBottom w:val="0"/>
              <w:divBdr>
                <w:top w:val="none" w:sz="0" w:space="0" w:color="auto"/>
                <w:left w:val="none" w:sz="0" w:space="0" w:color="auto"/>
                <w:bottom w:val="none" w:sz="0" w:space="0" w:color="auto"/>
                <w:right w:val="none" w:sz="0" w:space="0" w:color="auto"/>
              </w:divBdr>
            </w:div>
            <w:div w:id="1390151640">
              <w:marLeft w:val="0"/>
              <w:marRight w:val="0"/>
              <w:marTop w:val="0"/>
              <w:marBottom w:val="0"/>
              <w:divBdr>
                <w:top w:val="none" w:sz="0" w:space="0" w:color="auto"/>
                <w:left w:val="none" w:sz="0" w:space="0" w:color="auto"/>
                <w:bottom w:val="none" w:sz="0" w:space="0" w:color="auto"/>
                <w:right w:val="none" w:sz="0" w:space="0" w:color="auto"/>
              </w:divBdr>
            </w:div>
            <w:div w:id="2000503691">
              <w:marLeft w:val="0"/>
              <w:marRight w:val="0"/>
              <w:marTop w:val="0"/>
              <w:marBottom w:val="0"/>
              <w:divBdr>
                <w:top w:val="none" w:sz="0" w:space="0" w:color="auto"/>
                <w:left w:val="none" w:sz="0" w:space="0" w:color="auto"/>
                <w:bottom w:val="none" w:sz="0" w:space="0" w:color="auto"/>
                <w:right w:val="none" w:sz="0" w:space="0" w:color="auto"/>
              </w:divBdr>
            </w:div>
            <w:div w:id="1069424564">
              <w:marLeft w:val="0"/>
              <w:marRight w:val="0"/>
              <w:marTop w:val="0"/>
              <w:marBottom w:val="0"/>
              <w:divBdr>
                <w:top w:val="none" w:sz="0" w:space="0" w:color="auto"/>
                <w:left w:val="none" w:sz="0" w:space="0" w:color="auto"/>
                <w:bottom w:val="none" w:sz="0" w:space="0" w:color="auto"/>
                <w:right w:val="none" w:sz="0" w:space="0" w:color="auto"/>
              </w:divBdr>
            </w:div>
            <w:div w:id="1607736801">
              <w:marLeft w:val="0"/>
              <w:marRight w:val="0"/>
              <w:marTop w:val="0"/>
              <w:marBottom w:val="0"/>
              <w:divBdr>
                <w:top w:val="none" w:sz="0" w:space="0" w:color="auto"/>
                <w:left w:val="none" w:sz="0" w:space="0" w:color="auto"/>
                <w:bottom w:val="none" w:sz="0" w:space="0" w:color="auto"/>
                <w:right w:val="none" w:sz="0" w:space="0" w:color="auto"/>
              </w:divBdr>
            </w:div>
            <w:div w:id="1382174998">
              <w:marLeft w:val="0"/>
              <w:marRight w:val="0"/>
              <w:marTop w:val="0"/>
              <w:marBottom w:val="0"/>
              <w:divBdr>
                <w:top w:val="none" w:sz="0" w:space="0" w:color="auto"/>
                <w:left w:val="none" w:sz="0" w:space="0" w:color="auto"/>
                <w:bottom w:val="none" w:sz="0" w:space="0" w:color="auto"/>
                <w:right w:val="none" w:sz="0" w:space="0" w:color="auto"/>
              </w:divBdr>
            </w:div>
            <w:div w:id="1629162302">
              <w:marLeft w:val="0"/>
              <w:marRight w:val="0"/>
              <w:marTop w:val="0"/>
              <w:marBottom w:val="0"/>
              <w:divBdr>
                <w:top w:val="none" w:sz="0" w:space="0" w:color="auto"/>
                <w:left w:val="none" w:sz="0" w:space="0" w:color="auto"/>
                <w:bottom w:val="none" w:sz="0" w:space="0" w:color="auto"/>
                <w:right w:val="none" w:sz="0" w:space="0" w:color="auto"/>
              </w:divBdr>
            </w:div>
            <w:div w:id="1116294679">
              <w:marLeft w:val="0"/>
              <w:marRight w:val="0"/>
              <w:marTop w:val="0"/>
              <w:marBottom w:val="0"/>
              <w:divBdr>
                <w:top w:val="none" w:sz="0" w:space="0" w:color="auto"/>
                <w:left w:val="none" w:sz="0" w:space="0" w:color="auto"/>
                <w:bottom w:val="none" w:sz="0" w:space="0" w:color="auto"/>
                <w:right w:val="none" w:sz="0" w:space="0" w:color="auto"/>
              </w:divBdr>
            </w:div>
            <w:div w:id="1969774547">
              <w:marLeft w:val="0"/>
              <w:marRight w:val="0"/>
              <w:marTop w:val="0"/>
              <w:marBottom w:val="0"/>
              <w:divBdr>
                <w:top w:val="none" w:sz="0" w:space="0" w:color="auto"/>
                <w:left w:val="none" w:sz="0" w:space="0" w:color="auto"/>
                <w:bottom w:val="none" w:sz="0" w:space="0" w:color="auto"/>
                <w:right w:val="none" w:sz="0" w:space="0" w:color="auto"/>
              </w:divBdr>
            </w:div>
            <w:div w:id="1441333993">
              <w:marLeft w:val="0"/>
              <w:marRight w:val="0"/>
              <w:marTop w:val="0"/>
              <w:marBottom w:val="0"/>
              <w:divBdr>
                <w:top w:val="none" w:sz="0" w:space="0" w:color="auto"/>
                <w:left w:val="none" w:sz="0" w:space="0" w:color="auto"/>
                <w:bottom w:val="none" w:sz="0" w:space="0" w:color="auto"/>
                <w:right w:val="none" w:sz="0" w:space="0" w:color="auto"/>
              </w:divBdr>
            </w:div>
            <w:div w:id="744037659">
              <w:marLeft w:val="0"/>
              <w:marRight w:val="0"/>
              <w:marTop w:val="0"/>
              <w:marBottom w:val="0"/>
              <w:divBdr>
                <w:top w:val="none" w:sz="0" w:space="0" w:color="auto"/>
                <w:left w:val="none" w:sz="0" w:space="0" w:color="auto"/>
                <w:bottom w:val="none" w:sz="0" w:space="0" w:color="auto"/>
                <w:right w:val="none" w:sz="0" w:space="0" w:color="auto"/>
              </w:divBdr>
            </w:div>
            <w:div w:id="84836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05515">
      <w:bodyDiv w:val="1"/>
      <w:marLeft w:val="0"/>
      <w:marRight w:val="0"/>
      <w:marTop w:val="0"/>
      <w:marBottom w:val="0"/>
      <w:divBdr>
        <w:top w:val="none" w:sz="0" w:space="0" w:color="auto"/>
        <w:left w:val="none" w:sz="0" w:space="0" w:color="auto"/>
        <w:bottom w:val="none" w:sz="0" w:space="0" w:color="auto"/>
        <w:right w:val="none" w:sz="0" w:space="0" w:color="auto"/>
      </w:divBdr>
    </w:div>
    <w:div w:id="1333096500">
      <w:bodyDiv w:val="1"/>
      <w:marLeft w:val="0"/>
      <w:marRight w:val="0"/>
      <w:marTop w:val="0"/>
      <w:marBottom w:val="0"/>
      <w:divBdr>
        <w:top w:val="none" w:sz="0" w:space="0" w:color="auto"/>
        <w:left w:val="none" w:sz="0" w:space="0" w:color="auto"/>
        <w:bottom w:val="none" w:sz="0" w:space="0" w:color="auto"/>
        <w:right w:val="none" w:sz="0" w:space="0" w:color="auto"/>
      </w:divBdr>
    </w:div>
    <w:div w:id="1338266542">
      <w:bodyDiv w:val="1"/>
      <w:marLeft w:val="0"/>
      <w:marRight w:val="0"/>
      <w:marTop w:val="0"/>
      <w:marBottom w:val="0"/>
      <w:divBdr>
        <w:top w:val="none" w:sz="0" w:space="0" w:color="auto"/>
        <w:left w:val="none" w:sz="0" w:space="0" w:color="auto"/>
        <w:bottom w:val="none" w:sz="0" w:space="0" w:color="auto"/>
        <w:right w:val="none" w:sz="0" w:space="0" w:color="auto"/>
      </w:divBdr>
      <w:divsChild>
        <w:div w:id="304046866">
          <w:marLeft w:val="0"/>
          <w:marRight w:val="0"/>
          <w:marTop w:val="0"/>
          <w:marBottom w:val="0"/>
          <w:divBdr>
            <w:top w:val="none" w:sz="0" w:space="0" w:color="auto"/>
            <w:left w:val="none" w:sz="0" w:space="0" w:color="auto"/>
            <w:bottom w:val="none" w:sz="0" w:space="0" w:color="auto"/>
            <w:right w:val="none" w:sz="0" w:space="0" w:color="auto"/>
          </w:divBdr>
        </w:div>
      </w:divsChild>
    </w:div>
    <w:div w:id="1349209747">
      <w:bodyDiv w:val="1"/>
      <w:marLeft w:val="0"/>
      <w:marRight w:val="0"/>
      <w:marTop w:val="0"/>
      <w:marBottom w:val="0"/>
      <w:divBdr>
        <w:top w:val="none" w:sz="0" w:space="0" w:color="auto"/>
        <w:left w:val="none" w:sz="0" w:space="0" w:color="auto"/>
        <w:bottom w:val="none" w:sz="0" w:space="0" w:color="auto"/>
        <w:right w:val="none" w:sz="0" w:space="0" w:color="auto"/>
      </w:divBdr>
    </w:div>
    <w:div w:id="1356345043">
      <w:bodyDiv w:val="1"/>
      <w:marLeft w:val="0"/>
      <w:marRight w:val="0"/>
      <w:marTop w:val="0"/>
      <w:marBottom w:val="0"/>
      <w:divBdr>
        <w:top w:val="none" w:sz="0" w:space="0" w:color="auto"/>
        <w:left w:val="none" w:sz="0" w:space="0" w:color="auto"/>
        <w:bottom w:val="none" w:sz="0" w:space="0" w:color="auto"/>
        <w:right w:val="none" w:sz="0" w:space="0" w:color="auto"/>
      </w:divBdr>
      <w:divsChild>
        <w:div w:id="631864234">
          <w:marLeft w:val="0"/>
          <w:marRight w:val="0"/>
          <w:marTop w:val="0"/>
          <w:marBottom w:val="0"/>
          <w:divBdr>
            <w:top w:val="none" w:sz="0" w:space="0" w:color="auto"/>
            <w:left w:val="none" w:sz="0" w:space="0" w:color="auto"/>
            <w:bottom w:val="none" w:sz="0" w:space="0" w:color="auto"/>
            <w:right w:val="none" w:sz="0" w:space="0" w:color="auto"/>
          </w:divBdr>
        </w:div>
        <w:div w:id="1335690422">
          <w:marLeft w:val="0"/>
          <w:marRight w:val="0"/>
          <w:marTop w:val="0"/>
          <w:marBottom w:val="0"/>
          <w:divBdr>
            <w:top w:val="none" w:sz="0" w:space="0" w:color="auto"/>
            <w:left w:val="none" w:sz="0" w:space="0" w:color="auto"/>
            <w:bottom w:val="none" w:sz="0" w:space="0" w:color="auto"/>
            <w:right w:val="none" w:sz="0" w:space="0" w:color="auto"/>
          </w:divBdr>
        </w:div>
      </w:divsChild>
    </w:div>
    <w:div w:id="1362050470">
      <w:bodyDiv w:val="1"/>
      <w:marLeft w:val="0"/>
      <w:marRight w:val="0"/>
      <w:marTop w:val="0"/>
      <w:marBottom w:val="0"/>
      <w:divBdr>
        <w:top w:val="none" w:sz="0" w:space="0" w:color="auto"/>
        <w:left w:val="none" w:sz="0" w:space="0" w:color="auto"/>
        <w:bottom w:val="none" w:sz="0" w:space="0" w:color="auto"/>
        <w:right w:val="none" w:sz="0" w:space="0" w:color="auto"/>
      </w:divBdr>
    </w:div>
    <w:div w:id="1389690945">
      <w:bodyDiv w:val="1"/>
      <w:marLeft w:val="0"/>
      <w:marRight w:val="0"/>
      <w:marTop w:val="0"/>
      <w:marBottom w:val="0"/>
      <w:divBdr>
        <w:top w:val="none" w:sz="0" w:space="0" w:color="auto"/>
        <w:left w:val="none" w:sz="0" w:space="0" w:color="auto"/>
        <w:bottom w:val="none" w:sz="0" w:space="0" w:color="auto"/>
        <w:right w:val="none" w:sz="0" w:space="0" w:color="auto"/>
      </w:divBdr>
    </w:div>
    <w:div w:id="1420365445">
      <w:bodyDiv w:val="1"/>
      <w:marLeft w:val="0"/>
      <w:marRight w:val="0"/>
      <w:marTop w:val="0"/>
      <w:marBottom w:val="0"/>
      <w:divBdr>
        <w:top w:val="none" w:sz="0" w:space="0" w:color="auto"/>
        <w:left w:val="none" w:sz="0" w:space="0" w:color="auto"/>
        <w:bottom w:val="none" w:sz="0" w:space="0" w:color="auto"/>
        <w:right w:val="none" w:sz="0" w:space="0" w:color="auto"/>
      </w:divBdr>
      <w:divsChild>
        <w:div w:id="1044478213">
          <w:marLeft w:val="0"/>
          <w:marRight w:val="0"/>
          <w:marTop w:val="0"/>
          <w:marBottom w:val="0"/>
          <w:divBdr>
            <w:top w:val="none" w:sz="0" w:space="0" w:color="auto"/>
            <w:left w:val="none" w:sz="0" w:space="0" w:color="auto"/>
            <w:bottom w:val="none" w:sz="0" w:space="0" w:color="auto"/>
            <w:right w:val="none" w:sz="0" w:space="0" w:color="auto"/>
          </w:divBdr>
        </w:div>
      </w:divsChild>
    </w:div>
    <w:div w:id="1428694327">
      <w:bodyDiv w:val="1"/>
      <w:marLeft w:val="0"/>
      <w:marRight w:val="0"/>
      <w:marTop w:val="0"/>
      <w:marBottom w:val="0"/>
      <w:divBdr>
        <w:top w:val="none" w:sz="0" w:space="0" w:color="auto"/>
        <w:left w:val="none" w:sz="0" w:space="0" w:color="auto"/>
        <w:bottom w:val="none" w:sz="0" w:space="0" w:color="auto"/>
        <w:right w:val="none" w:sz="0" w:space="0" w:color="auto"/>
      </w:divBdr>
    </w:div>
    <w:div w:id="1447113442">
      <w:bodyDiv w:val="1"/>
      <w:marLeft w:val="0"/>
      <w:marRight w:val="0"/>
      <w:marTop w:val="0"/>
      <w:marBottom w:val="0"/>
      <w:divBdr>
        <w:top w:val="none" w:sz="0" w:space="0" w:color="auto"/>
        <w:left w:val="none" w:sz="0" w:space="0" w:color="auto"/>
        <w:bottom w:val="none" w:sz="0" w:space="0" w:color="auto"/>
        <w:right w:val="none" w:sz="0" w:space="0" w:color="auto"/>
      </w:divBdr>
    </w:div>
    <w:div w:id="1449661183">
      <w:bodyDiv w:val="1"/>
      <w:marLeft w:val="0"/>
      <w:marRight w:val="0"/>
      <w:marTop w:val="0"/>
      <w:marBottom w:val="0"/>
      <w:divBdr>
        <w:top w:val="none" w:sz="0" w:space="0" w:color="auto"/>
        <w:left w:val="none" w:sz="0" w:space="0" w:color="auto"/>
        <w:bottom w:val="none" w:sz="0" w:space="0" w:color="auto"/>
        <w:right w:val="none" w:sz="0" w:space="0" w:color="auto"/>
      </w:divBdr>
    </w:div>
    <w:div w:id="1455444524">
      <w:bodyDiv w:val="1"/>
      <w:marLeft w:val="0"/>
      <w:marRight w:val="0"/>
      <w:marTop w:val="0"/>
      <w:marBottom w:val="0"/>
      <w:divBdr>
        <w:top w:val="none" w:sz="0" w:space="0" w:color="auto"/>
        <w:left w:val="none" w:sz="0" w:space="0" w:color="auto"/>
        <w:bottom w:val="none" w:sz="0" w:space="0" w:color="auto"/>
        <w:right w:val="none" w:sz="0" w:space="0" w:color="auto"/>
      </w:divBdr>
      <w:divsChild>
        <w:div w:id="1395396064">
          <w:marLeft w:val="0"/>
          <w:marRight w:val="0"/>
          <w:marTop w:val="0"/>
          <w:marBottom w:val="0"/>
          <w:divBdr>
            <w:top w:val="none" w:sz="0" w:space="0" w:color="auto"/>
            <w:left w:val="none" w:sz="0" w:space="0" w:color="auto"/>
            <w:bottom w:val="none" w:sz="0" w:space="0" w:color="auto"/>
            <w:right w:val="none" w:sz="0" w:space="0" w:color="auto"/>
          </w:divBdr>
          <w:divsChild>
            <w:div w:id="1146973325">
              <w:marLeft w:val="0"/>
              <w:marRight w:val="0"/>
              <w:marTop w:val="0"/>
              <w:marBottom w:val="0"/>
              <w:divBdr>
                <w:top w:val="none" w:sz="0" w:space="0" w:color="auto"/>
                <w:left w:val="none" w:sz="0" w:space="0" w:color="auto"/>
                <w:bottom w:val="none" w:sz="0" w:space="0" w:color="auto"/>
                <w:right w:val="none" w:sz="0" w:space="0" w:color="auto"/>
              </w:divBdr>
            </w:div>
            <w:div w:id="2097050580">
              <w:marLeft w:val="0"/>
              <w:marRight w:val="0"/>
              <w:marTop w:val="0"/>
              <w:marBottom w:val="0"/>
              <w:divBdr>
                <w:top w:val="none" w:sz="0" w:space="0" w:color="auto"/>
                <w:left w:val="none" w:sz="0" w:space="0" w:color="auto"/>
                <w:bottom w:val="none" w:sz="0" w:space="0" w:color="auto"/>
                <w:right w:val="none" w:sz="0" w:space="0" w:color="auto"/>
              </w:divBdr>
            </w:div>
            <w:div w:id="664433366">
              <w:marLeft w:val="0"/>
              <w:marRight w:val="0"/>
              <w:marTop w:val="0"/>
              <w:marBottom w:val="0"/>
              <w:divBdr>
                <w:top w:val="none" w:sz="0" w:space="0" w:color="auto"/>
                <w:left w:val="none" w:sz="0" w:space="0" w:color="auto"/>
                <w:bottom w:val="none" w:sz="0" w:space="0" w:color="auto"/>
                <w:right w:val="none" w:sz="0" w:space="0" w:color="auto"/>
              </w:divBdr>
            </w:div>
            <w:div w:id="726150630">
              <w:marLeft w:val="0"/>
              <w:marRight w:val="0"/>
              <w:marTop w:val="0"/>
              <w:marBottom w:val="0"/>
              <w:divBdr>
                <w:top w:val="none" w:sz="0" w:space="0" w:color="auto"/>
                <w:left w:val="none" w:sz="0" w:space="0" w:color="auto"/>
                <w:bottom w:val="none" w:sz="0" w:space="0" w:color="auto"/>
                <w:right w:val="none" w:sz="0" w:space="0" w:color="auto"/>
              </w:divBdr>
            </w:div>
            <w:div w:id="1494643115">
              <w:marLeft w:val="0"/>
              <w:marRight w:val="0"/>
              <w:marTop w:val="0"/>
              <w:marBottom w:val="0"/>
              <w:divBdr>
                <w:top w:val="none" w:sz="0" w:space="0" w:color="auto"/>
                <w:left w:val="none" w:sz="0" w:space="0" w:color="auto"/>
                <w:bottom w:val="none" w:sz="0" w:space="0" w:color="auto"/>
                <w:right w:val="none" w:sz="0" w:space="0" w:color="auto"/>
              </w:divBdr>
            </w:div>
            <w:div w:id="138394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036550">
      <w:bodyDiv w:val="1"/>
      <w:marLeft w:val="0"/>
      <w:marRight w:val="0"/>
      <w:marTop w:val="0"/>
      <w:marBottom w:val="0"/>
      <w:divBdr>
        <w:top w:val="none" w:sz="0" w:space="0" w:color="auto"/>
        <w:left w:val="none" w:sz="0" w:space="0" w:color="auto"/>
        <w:bottom w:val="none" w:sz="0" w:space="0" w:color="auto"/>
        <w:right w:val="none" w:sz="0" w:space="0" w:color="auto"/>
      </w:divBdr>
    </w:div>
    <w:div w:id="1500925272">
      <w:bodyDiv w:val="1"/>
      <w:marLeft w:val="0"/>
      <w:marRight w:val="0"/>
      <w:marTop w:val="0"/>
      <w:marBottom w:val="0"/>
      <w:divBdr>
        <w:top w:val="none" w:sz="0" w:space="0" w:color="auto"/>
        <w:left w:val="none" w:sz="0" w:space="0" w:color="auto"/>
        <w:bottom w:val="none" w:sz="0" w:space="0" w:color="auto"/>
        <w:right w:val="none" w:sz="0" w:space="0" w:color="auto"/>
      </w:divBdr>
    </w:div>
    <w:div w:id="1518884412">
      <w:bodyDiv w:val="1"/>
      <w:marLeft w:val="0"/>
      <w:marRight w:val="0"/>
      <w:marTop w:val="0"/>
      <w:marBottom w:val="0"/>
      <w:divBdr>
        <w:top w:val="none" w:sz="0" w:space="0" w:color="auto"/>
        <w:left w:val="none" w:sz="0" w:space="0" w:color="auto"/>
        <w:bottom w:val="none" w:sz="0" w:space="0" w:color="auto"/>
        <w:right w:val="none" w:sz="0" w:space="0" w:color="auto"/>
      </w:divBdr>
    </w:div>
    <w:div w:id="1519739429">
      <w:bodyDiv w:val="1"/>
      <w:marLeft w:val="0"/>
      <w:marRight w:val="0"/>
      <w:marTop w:val="0"/>
      <w:marBottom w:val="0"/>
      <w:divBdr>
        <w:top w:val="none" w:sz="0" w:space="0" w:color="auto"/>
        <w:left w:val="none" w:sz="0" w:space="0" w:color="auto"/>
        <w:bottom w:val="none" w:sz="0" w:space="0" w:color="auto"/>
        <w:right w:val="none" w:sz="0" w:space="0" w:color="auto"/>
      </w:divBdr>
    </w:div>
    <w:div w:id="1524516134">
      <w:bodyDiv w:val="1"/>
      <w:marLeft w:val="0"/>
      <w:marRight w:val="0"/>
      <w:marTop w:val="0"/>
      <w:marBottom w:val="0"/>
      <w:divBdr>
        <w:top w:val="none" w:sz="0" w:space="0" w:color="auto"/>
        <w:left w:val="none" w:sz="0" w:space="0" w:color="auto"/>
        <w:bottom w:val="none" w:sz="0" w:space="0" w:color="auto"/>
        <w:right w:val="none" w:sz="0" w:space="0" w:color="auto"/>
      </w:divBdr>
      <w:divsChild>
        <w:div w:id="780030072">
          <w:marLeft w:val="0"/>
          <w:marRight w:val="0"/>
          <w:marTop w:val="0"/>
          <w:marBottom w:val="0"/>
          <w:divBdr>
            <w:top w:val="none" w:sz="0" w:space="0" w:color="auto"/>
            <w:left w:val="none" w:sz="0" w:space="0" w:color="auto"/>
            <w:bottom w:val="none" w:sz="0" w:space="0" w:color="auto"/>
            <w:right w:val="none" w:sz="0" w:space="0" w:color="auto"/>
          </w:divBdr>
        </w:div>
        <w:div w:id="771052671">
          <w:marLeft w:val="0"/>
          <w:marRight w:val="0"/>
          <w:marTop w:val="0"/>
          <w:marBottom w:val="0"/>
          <w:divBdr>
            <w:top w:val="none" w:sz="0" w:space="0" w:color="auto"/>
            <w:left w:val="none" w:sz="0" w:space="0" w:color="auto"/>
            <w:bottom w:val="none" w:sz="0" w:space="0" w:color="auto"/>
            <w:right w:val="none" w:sz="0" w:space="0" w:color="auto"/>
          </w:divBdr>
        </w:div>
        <w:div w:id="776565951">
          <w:marLeft w:val="0"/>
          <w:marRight w:val="0"/>
          <w:marTop w:val="0"/>
          <w:marBottom w:val="0"/>
          <w:divBdr>
            <w:top w:val="none" w:sz="0" w:space="0" w:color="auto"/>
            <w:left w:val="none" w:sz="0" w:space="0" w:color="auto"/>
            <w:bottom w:val="none" w:sz="0" w:space="0" w:color="auto"/>
            <w:right w:val="none" w:sz="0" w:space="0" w:color="auto"/>
          </w:divBdr>
        </w:div>
        <w:div w:id="1859080006">
          <w:marLeft w:val="0"/>
          <w:marRight w:val="0"/>
          <w:marTop w:val="0"/>
          <w:marBottom w:val="0"/>
          <w:divBdr>
            <w:top w:val="none" w:sz="0" w:space="0" w:color="auto"/>
            <w:left w:val="none" w:sz="0" w:space="0" w:color="auto"/>
            <w:bottom w:val="none" w:sz="0" w:space="0" w:color="auto"/>
            <w:right w:val="none" w:sz="0" w:space="0" w:color="auto"/>
          </w:divBdr>
        </w:div>
      </w:divsChild>
    </w:div>
    <w:div w:id="1574507383">
      <w:bodyDiv w:val="1"/>
      <w:marLeft w:val="0"/>
      <w:marRight w:val="0"/>
      <w:marTop w:val="0"/>
      <w:marBottom w:val="0"/>
      <w:divBdr>
        <w:top w:val="none" w:sz="0" w:space="0" w:color="auto"/>
        <w:left w:val="none" w:sz="0" w:space="0" w:color="auto"/>
        <w:bottom w:val="none" w:sz="0" w:space="0" w:color="auto"/>
        <w:right w:val="none" w:sz="0" w:space="0" w:color="auto"/>
      </w:divBdr>
    </w:div>
    <w:div w:id="1599219176">
      <w:bodyDiv w:val="1"/>
      <w:marLeft w:val="0"/>
      <w:marRight w:val="0"/>
      <w:marTop w:val="0"/>
      <w:marBottom w:val="0"/>
      <w:divBdr>
        <w:top w:val="none" w:sz="0" w:space="0" w:color="auto"/>
        <w:left w:val="none" w:sz="0" w:space="0" w:color="auto"/>
        <w:bottom w:val="none" w:sz="0" w:space="0" w:color="auto"/>
        <w:right w:val="none" w:sz="0" w:space="0" w:color="auto"/>
      </w:divBdr>
    </w:div>
    <w:div w:id="1602570114">
      <w:bodyDiv w:val="1"/>
      <w:marLeft w:val="0"/>
      <w:marRight w:val="0"/>
      <w:marTop w:val="0"/>
      <w:marBottom w:val="0"/>
      <w:divBdr>
        <w:top w:val="none" w:sz="0" w:space="0" w:color="auto"/>
        <w:left w:val="none" w:sz="0" w:space="0" w:color="auto"/>
        <w:bottom w:val="none" w:sz="0" w:space="0" w:color="auto"/>
        <w:right w:val="none" w:sz="0" w:space="0" w:color="auto"/>
      </w:divBdr>
    </w:div>
    <w:div w:id="1616326185">
      <w:bodyDiv w:val="1"/>
      <w:marLeft w:val="0"/>
      <w:marRight w:val="0"/>
      <w:marTop w:val="0"/>
      <w:marBottom w:val="0"/>
      <w:divBdr>
        <w:top w:val="none" w:sz="0" w:space="0" w:color="auto"/>
        <w:left w:val="none" w:sz="0" w:space="0" w:color="auto"/>
        <w:bottom w:val="none" w:sz="0" w:space="0" w:color="auto"/>
        <w:right w:val="none" w:sz="0" w:space="0" w:color="auto"/>
      </w:divBdr>
    </w:div>
    <w:div w:id="1646272809">
      <w:bodyDiv w:val="1"/>
      <w:marLeft w:val="0"/>
      <w:marRight w:val="0"/>
      <w:marTop w:val="0"/>
      <w:marBottom w:val="0"/>
      <w:divBdr>
        <w:top w:val="none" w:sz="0" w:space="0" w:color="auto"/>
        <w:left w:val="none" w:sz="0" w:space="0" w:color="auto"/>
        <w:bottom w:val="none" w:sz="0" w:space="0" w:color="auto"/>
        <w:right w:val="none" w:sz="0" w:space="0" w:color="auto"/>
      </w:divBdr>
    </w:div>
    <w:div w:id="1656687001">
      <w:bodyDiv w:val="1"/>
      <w:marLeft w:val="0"/>
      <w:marRight w:val="0"/>
      <w:marTop w:val="0"/>
      <w:marBottom w:val="0"/>
      <w:divBdr>
        <w:top w:val="none" w:sz="0" w:space="0" w:color="auto"/>
        <w:left w:val="none" w:sz="0" w:space="0" w:color="auto"/>
        <w:bottom w:val="none" w:sz="0" w:space="0" w:color="auto"/>
        <w:right w:val="none" w:sz="0" w:space="0" w:color="auto"/>
      </w:divBdr>
    </w:div>
    <w:div w:id="1659845645">
      <w:bodyDiv w:val="1"/>
      <w:marLeft w:val="0"/>
      <w:marRight w:val="0"/>
      <w:marTop w:val="0"/>
      <w:marBottom w:val="0"/>
      <w:divBdr>
        <w:top w:val="none" w:sz="0" w:space="0" w:color="auto"/>
        <w:left w:val="none" w:sz="0" w:space="0" w:color="auto"/>
        <w:bottom w:val="none" w:sz="0" w:space="0" w:color="auto"/>
        <w:right w:val="none" w:sz="0" w:space="0" w:color="auto"/>
      </w:divBdr>
      <w:divsChild>
        <w:div w:id="1457062505">
          <w:marLeft w:val="0"/>
          <w:marRight w:val="0"/>
          <w:marTop w:val="0"/>
          <w:marBottom w:val="0"/>
          <w:divBdr>
            <w:top w:val="none" w:sz="0" w:space="0" w:color="auto"/>
            <w:left w:val="none" w:sz="0" w:space="0" w:color="auto"/>
            <w:bottom w:val="none" w:sz="0" w:space="0" w:color="auto"/>
            <w:right w:val="none" w:sz="0" w:space="0" w:color="auto"/>
          </w:divBdr>
        </w:div>
        <w:div w:id="1880702145">
          <w:marLeft w:val="0"/>
          <w:marRight w:val="0"/>
          <w:marTop w:val="0"/>
          <w:marBottom w:val="0"/>
          <w:divBdr>
            <w:top w:val="none" w:sz="0" w:space="0" w:color="auto"/>
            <w:left w:val="none" w:sz="0" w:space="0" w:color="auto"/>
            <w:bottom w:val="none" w:sz="0" w:space="0" w:color="auto"/>
            <w:right w:val="none" w:sz="0" w:space="0" w:color="auto"/>
          </w:divBdr>
        </w:div>
        <w:div w:id="948200567">
          <w:marLeft w:val="0"/>
          <w:marRight w:val="0"/>
          <w:marTop w:val="0"/>
          <w:marBottom w:val="0"/>
          <w:divBdr>
            <w:top w:val="none" w:sz="0" w:space="0" w:color="auto"/>
            <w:left w:val="none" w:sz="0" w:space="0" w:color="auto"/>
            <w:bottom w:val="none" w:sz="0" w:space="0" w:color="auto"/>
            <w:right w:val="none" w:sz="0" w:space="0" w:color="auto"/>
          </w:divBdr>
          <w:divsChild>
            <w:div w:id="694356048">
              <w:marLeft w:val="0"/>
              <w:marRight w:val="0"/>
              <w:marTop w:val="0"/>
              <w:marBottom w:val="0"/>
              <w:divBdr>
                <w:top w:val="none" w:sz="0" w:space="0" w:color="auto"/>
                <w:left w:val="none" w:sz="0" w:space="0" w:color="auto"/>
                <w:bottom w:val="none" w:sz="0" w:space="0" w:color="auto"/>
                <w:right w:val="none" w:sz="0" w:space="0" w:color="auto"/>
              </w:divBdr>
            </w:div>
            <w:div w:id="1739354084">
              <w:marLeft w:val="0"/>
              <w:marRight w:val="0"/>
              <w:marTop w:val="0"/>
              <w:marBottom w:val="0"/>
              <w:divBdr>
                <w:top w:val="none" w:sz="0" w:space="0" w:color="auto"/>
                <w:left w:val="none" w:sz="0" w:space="0" w:color="auto"/>
                <w:bottom w:val="none" w:sz="0" w:space="0" w:color="auto"/>
                <w:right w:val="none" w:sz="0" w:space="0" w:color="auto"/>
              </w:divBdr>
            </w:div>
          </w:divsChild>
        </w:div>
        <w:div w:id="1088766304">
          <w:marLeft w:val="0"/>
          <w:marRight w:val="0"/>
          <w:marTop w:val="0"/>
          <w:marBottom w:val="0"/>
          <w:divBdr>
            <w:top w:val="none" w:sz="0" w:space="0" w:color="auto"/>
            <w:left w:val="none" w:sz="0" w:space="0" w:color="auto"/>
            <w:bottom w:val="none" w:sz="0" w:space="0" w:color="auto"/>
            <w:right w:val="none" w:sz="0" w:space="0" w:color="auto"/>
          </w:divBdr>
        </w:div>
        <w:div w:id="596523483">
          <w:marLeft w:val="0"/>
          <w:marRight w:val="0"/>
          <w:marTop w:val="0"/>
          <w:marBottom w:val="0"/>
          <w:divBdr>
            <w:top w:val="none" w:sz="0" w:space="0" w:color="auto"/>
            <w:left w:val="none" w:sz="0" w:space="0" w:color="auto"/>
            <w:bottom w:val="none" w:sz="0" w:space="0" w:color="auto"/>
            <w:right w:val="none" w:sz="0" w:space="0" w:color="auto"/>
          </w:divBdr>
        </w:div>
        <w:div w:id="766314901">
          <w:marLeft w:val="0"/>
          <w:marRight w:val="0"/>
          <w:marTop w:val="0"/>
          <w:marBottom w:val="0"/>
          <w:divBdr>
            <w:top w:val="none" w:sz="0" w:space="0" w:color="auto"/>
            <w:left w:val="none" w:sz="0" w:space="0" w:color="auto"/>
            <w:bottom w:val="none" w:sz="0" w:space="0" w:color="auto"/>
            <w:right w:val="none" w:sz="0" w:space="0" w:color="auto"/>
          </w:divBdr>
        </w:div>
        <w:div w:id="751850494">
          <w:marLeft w:val="0"/>
          <w:marRight w:val="0"/>
          <w:marTop w:val="0"/>
          <w:marBottom w:val="0"/>
          <w:divBdr>
            <w:top w:val="none" w:sz="0" w:space="0" w:color="auto"/>
            <w:left w:val="none" w:sz="0" w:space="0" w:color="auto"/>
            <w:bottom w:val="none" w:sz="0" w:space="0" w:color="auto"/>
            <w:right w:val="none" w:sz="0" w:space="0" w:color="auto"/>
          </w:divBdr>
        </w:div>
      </w:divsChild>
    </w:div>
    <w:div w:id="1665469258">
      <w:bodyDiv w:val="1"/>
      <w:marLeft w:val="0"/>
      <w:marRight w:val="0"/>
      <w:marTop w:val="0"/>
      <w:marBottom w:val="0"/>
      <w:divBdr>
        <w:top w:val="none" w:sz="0" w:space="0" w:color="auto"/>
        <w:left w:val="none" w:sz="0" w:space="0" w:color="auto"/>
        <w:bottom w:val="none" w:sz="0" w:space="0" w:color="auto"/>
        <w:right w:val="none" w:sz="0" w:space="0" w:color="auto"/>
      </w:divBdr>
      <w:divsChild>
        <w:div w:id="1055086085">
          <w:marLeft w:val="0"/>
          <w:marRight w:val="0"/>
          <w:marTop w:val="0"/>
          <w:marBottom w:val="0"/>
          <w:divBdr>
            <w:top w:val="none" w:sz="0" w:space="0" w:color="auto"/>
            <w:left w:val="none" w:sz="0" w:space="0" w:color="auto"/>
            <w:bottom w:val="none" w:sz="0" w:space="0" w:color="auto"/>
            <w:right w:val="none" w:sz="0" w:space="0" w:color="auto"/>
          </w:divBdr>
        </w:div>
        <w:div w:id="645671884">
          <w:marLeft w:val="0"/>
          <w:marRight w:val="0"/>
          <w:marTop w:val="0"/>
          <w:marBottom w:val="0"/>
          <w:divBdr>
            <w:top w:val="none" w:sz="0" w:space="0" w:color="auto"/>
            <w:left w:val="none" w:sz="0" w:space="0" w:color="auto"/>
            <w:bottom w:val="none" w:sz="0" w:space="0" w:color="auto"/>
            <w:right w:val="none" w:sz="0" w:space="0" w:color="auto"/>
          </w:divBdr>
        </w:div>
        <w:div w:id="294337272">
          <w:marLeft w:val="0"/>
          <w:marRight w:val="0"/>
          <w:marTop w:val="0"/>
          <w:marBottom w:val="0"/>
          <w:divBdr>
            <w:top w:val="none" w:sz="0" w:space="0" w:color="auto"/>
            <w:left w:val="none" w:sz="0" w:space="0" w:color="auto"/>
            <w:bottom w:val="none" w:sz="0" w:space="0" w:color="auto"/>
            <w:right w:val="none" w:sz="0" w:space="0" w:color="auto"/>
          </w:divBdr>
        </w:div>
      </w:divsChild>
    </w:div>
    <w:div w:id="1669139961">
      <w:bodyDiv w:val="1"/>
      <w:marLeft w:val="0"/>
      <w:marRight w:val="0"/>
      <w:marTop w:val="0"/>
      <w:marBottom w:val="0"/>
      <w:divBdr>
        <w:top w:val="none" w:sz="0" w:space="0" w:color="auto"/>
        <w:left w:val="none" w:sz="0" w:space="0" w:color="auto"/>
        <w:bottom w:val="none" w:sz="0" w:space="0" w:color="auto"/>
        <w:right w:val="none" w:sz="0" w:space="0" w:color="auto"/>
      </w:divBdr>
    </w:div>
    <w:div w:id="1684362423">
      <w:bodyDiv w:val="1"/>
      <w:marLeft w:val="0"/>
      <w:marRight w:val="0"/>
      <w:marTop w:val="0"/>
      <w:marBottom w:val="0"/>
      <w:divBdr>
        <w:top w:val="none" w:sz="0" w:space="0" w:color="auto"/>
        <w:left w:val="none" w:sz="0" w:space="0" w:color="auto"/>
        <w:bottom w:val="none" w:sz="0" w:space="0" w:color="auto"/>
        <w:right w:val="none" w:sz="0" w:space="0" w:color="auto"/>
      </w:divBdr>
      <w:divsChild>
        <w:div w:id="1001078545">
          <w:marLeft w:val="0"/>
          <w:marRight w:val="0"/>
          <w:marTop w:val="0"/>
          <w:marBottom w:val="0"/>
          <w:divBdr>
            <w:top w:val="none" w:sz="0" w:space="0" w:color="auto"/>
            <w:left w:val="none" w:sz="0" w:space="0" w:color="auto"/>
            <w:bottom w:val="none" w:sz="0" w:space="0" w:color="auto"/>
            <w:right w:val="none" w:sz="0" w:space="0" w:color="auto"/>
          </w:divBdr>
        </w:div>
        <w:div w:id="328798809">
          <w:marLeft w:val="0"/>
          <w:marRight w:val="0"/>
          <w:marTop w:val="0"/>
          <w:marBottom w:val="0"/>
          <w:divBdr>
            <w:top w:val="none" w:sz="0" w:space="0" w:color="auto"/>
            <w:left w:val="none" w:sz="0" w:space="0" w:color="auto"/>
            <w:bottom w:val="none" w:sz="0" w:space="0" w:color="auto"/>
            <w:right w:val="none" w:sz="0" w:space="0" w:color="auto"/>
          </w:divBdr>
        </w:div>
        <w:div w:id="1595893834">
          <w:marLeft w:val="0"/>
          <w:marRight w:val="0"/>
          <w:marTop w:val="0"/>
          <w:marBottom w:val="0"/>
          <w:divBdr>
            <w:top w:val="none" w:sz="0" w:space="0" w:color="auto"/>
            <w:left w:val="none" w:sz="0" w:space="0" w:color="auto"/>
            <w:bottom w:val="none" w:sz="0" w:space="0" w:color="auto"/>
            <w:right w:val="none" w:sz="0" w:space="0" w:color="auto"/>
          </w:divBdr>
        </w:div>
        <w:div w:id="879511534">
          <w:marLeft w:val="0"/>
          <w:marRight w:val="0"/>
          <w:marTop w:val="0"/>
          <w:marBottom w:val="0"/>
          <w:divBdr>
            <w:top w:val="none" w:sz="0" w:space="0" w:color="auto"/>
            <w:left w:val="none" w:sz="0" w:space="0" w:color="auto"/>
            <w:bottom w:val="none" w:sz="0" w:space="0" w:color="auto"/>
            <w:right w:val="none" w:sz="0" w:space="0" w:color="auto"/>
          </w:divBdr>
          <w:divsChild>
            <w:div w:id="1276711449">
              <w:marLeft w:val="0"/>
              <w:marRight w:val="0"/>
              <w:marTop w:val="0"/>
              <w:marBottom w:val="0"/>
              <w:divBdr>
                <w:top w:val="none" w:sz="0" w:space="0" w:color="auto"/>
                <w:left w:val="none" w:sz="0" w:space="0" w:color="auto"/>
                <w:bottom w:val="none" w:sz="0" w:space="0" w:color="auto"/>
                <w:right w:val="none" w:sz="0" w:space="0" w:color="auto"/>
              </w:divBdr>
            </w:div>
            <w:div w:id="1439835026">
              <w:marLeft w:val="0"/>
              <w:marRight w:val="0"/>
              <w:marTop w:val="0"/>
              <w:marBottom w:val="0"/>
              <w:divBdr>
                <w:top w:val="none" w:sz="0" w:space="0" w:color="auto"/>
                <w:left w:val="none" w:sz="0" w:space="0" w:color="auto"/>
                <w:bottom w:val="none" w:sz="0" w:space="0" w:color="auto"/>
                <w:right w:val="none" w:sz="0" w:space="0" w:color="auto"/>
              </w:divBdr>
            </w:div>
          </w:divsChild>
        </w:div>
        <w:div w:id="1138063995">
          <w:marLeft w:val="0"/>
          <w:marRight w:val="0"/>
          <w:marTop w:val="0"/>
          <w:marBottom w:val="0"/>
          <w:divBdr>
            <w:top w:val="none" w:sz="0" w:space="0" w:color="auto"/>
            <w:left w:val="none" w:sz="0" w:space="0" w:color="auto"/>
            <w:bottom w:val="none" w:sz="0" w:space="0" w:color="auto"/>
            <w:right w:val="none" w:sz="0" w:space="0" w:color="auto"/>
          </w:divBdr>
          <w:divsChild>
            <w:div w:id="1535772269">
              <w:marLeft w:val="0"/>
              <w:marRight w:val="0"/>
              <w:marTop w:val="0"/>
              <w:marBottom w:val="0"/>
              <w:divBdr>
                <w:top w:val="none" w:sz="0" w:space="0" w:color="auto"/>
                <w:left w:val="none" w:sz="0" w:space="0" w:color="auto"/>
                <w:bottom w:val="none" w:sz="0" w:space="0" w:color="auto"/>
                <w:right w:val="none" w:sz="0" w:space="0" w:color="auto"/>
              </w:divBdr>
            </w:div>
            <w:div w:id="45194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62876">
      <w:bodyDiv w:val="1"/>
      <w:marLeft w:val="0"/>
      <w:marRight w:val="0"/>
      <w:marTop w:val="0"/>
      <w:marBottom w:val="0"/>
      <w:divBdr>
        <w:top w:val="none" w:sz="0" w:space="0" w:color="auto"/>
        <w:left w:val="none" w:sz="0" w:space="0" w:color="auto"/>
        <w:bottom w:val="none" w:sz="0" w:space="0" w:color="auto"/>
        <w:right w:val="none" w:sz="0" w:space="0" w:color="auto"/>
      </w:divBdr>
      <w:divsChild>
        <w:div w:id="1059402124">
          <w:marLeft w:val="0"/>
          <w:marRight w:val="0"/>
          <w:marTop w:val="0"/>
          <w:marBottom w:val="0"/>
          <w:divBdr>
            <w:top w:val="none" w:sz="0" w:space="0" w:color="auto"/>
            <w:left w:val="none" w:sz="0" w:space="0" w:color="auto"/>
            <w:bottom w:val="none" w:sz="0" w:space="0" w:color="auto"/>
            <w:right w:val="none" w:sz="0" w:space="0" w:color="auto"/>
          </w:divBdr>
        </w:div>
      </w:divsChild>
    </w:div>
    <w:div w:id="1690335378">
      <w:bodyDiv w:val="1"/>
      <w:marLeft w:val="0"/>
      <w:marRight w:val="0"/>
      <w:marTop w:val="0"/>
      <w:marBottom w:val="0"/>
      <w:divBdr>
        <w:top w:val="none" w:sz="0" w:space="0" w:color="auto"/>
        <w:left w:val="none" w:sz="0" w:space="0" w:color="auto"/>
        <w:bottom w:val="none" w:sz="0" w:space="0" w:color="auto"/>
        <w:right w:val="none" w:sz="0" w:space="0" w:color="auto"/>
      </w:divBdr>
    </w:div>
    <w:div w:id="1693872691">
      <w:bodyDiv w:val="1"/>
      <w:marLeft w:val="0"/>
      <w:marRight w:val="0"/>
      <w:marTop w:val="0"/>
      <w:marBottom w:val="0"/>
      <w:divBdr>
        <w:top w:val="none" w:sz="0" w:space="0" w:color="auto"/>
        <w:left w:val="none" w:sz="0" w:space="0" w:color="auto"/>
        <w:bottom w:val="none" w:sz="0" w:space="0" w:color="auto"/>
        <w:right w:val="none" w:sz="0" w:space="0" w:color="auto"/>
      </w:divBdr>
    </w:div>
    <w:div w:id="1699358486">
      <w:bodyDiv w:val="1"/>
      <w:marLeft w:val="0"/>
      <w:marRight w:val="0"/>
      <w:marTop w:val="0"/>
      <w:marBottom w:val="0"/>
      <w:divBdr>
        <w:top w:val="none" w:sz="0" w:space="0" w:color="auto"/>
        <w:left w:val="none" w:sz="0" w:space="0" w:color="auto"/>
        <w:bottom w:val="none" w:sz="0" w:space="0" w:color="auto"/>
        <w:right w:val="none" w:sz="0" w:space="0" w:color="auto"/>
      </w:divBdr>
    </w:div>
    <w:div w:id="1710958493">
      <w:bodyDiv w:val="1"/>
      <w:marLeft w:val="0"/>
      <w:marRight w:val="0"/>
      <w:marTop w:val="0"/>
      <w:marBottom w:val="0"/>
      <w:divBdr>
        <w:top w:val="none" w:sz="0" w:space="0" w:color="auto"/>
        <w:left w:val="none" w:sz="0" w:space="0" w:color="auto"/>
        <w:bottom w:val="none" w:sz="0" w:space="0" w:color="auto"/>
        <w:right w:val="none" w:sz="0" w:space="0" w:color="auto"/>
      </w:divBdr>
    </w:div>
    <w:div w:id="1712730467">
      <w:bodyDiv w:val="1"/>
      <w:marLeft w:val="0"/>
      <w:marRight w:val="0"/>
      <w:marTop w:val="0"/>
      <w:marBottom w:val="0"/>
      <w:divBdr>
        <w:top w:val="none" w:sz="0" w:space="0" w:color="auto"/>
        <w:left w:val="none" w:sz="0" w:space="0" w:color="auto"/>
        <w:bottom w:val="none" w:sz="0" w:space="0" w:color="auto"/>
        <w:right w:val="none" w:sz="0" w:space="0" w:color="auto"/>
      </w:divBdr>
      <w:divsChild>
        <w:div w:id="1628395822">
          <w:marLeft w:val="0"/>
          <w:marRight w:val="0"/>
          <w:marTop w:val="0"/>
          <w:marBottom w:val="0"/>
          <w:divBdr>
            <w:top w:val="none" w:sz="0" w:space="0" w:color="auto"/>
            <w:left w:val="none" w:sz="0" w:space="0" w:color="auto"/>
            <w:bottom w:val="none" w:sz="0" w:space="0" w:color="auto"/>
            <w:right w:val="none" w:sz="0" w:space="0" w:color="auto"/>
          </w:divBdr>
          <w:divsChild>
            <w:div w:id="1242639749">
              <w:marLeft w:val="0"/>
              <w:marRight w:val="0"/>
              <w:marTop w:val="0"/>
              <w:marBottom w:val="0"/>
              <w:divBdr>
                <w:top w:val="none" w:sz="0" w:space="0" w:color="auto"/>
                <w:left w:val="none" w:sz="0" w:space="0" w:color="auto"/>
                <w:bottom w:val="none" w:sz="0" w:space="0" w:color="auto"/>
                <w:right w:val="none" w:sz="0" w:space="0" w:color="auto"/>
              </w:divBdr>
            </w:div>
            <w:div w:id="1832596189">
              <w:marLeft w:val="0"/>
              <w:marRight w:val="0"/>
              <w:marTop w:val="0"/>
              <w:marBottom w:val="0"/>
              <w:divBdr>
                <w:top w:val="none" w:sz="0" w:space="0" w:color="auto"/>
                <w:left w:val="none" w:sz="0" w:space="0" w:color="auto"/>
                <w:bottom w:val="none" w:sz="0" w:space="0" w:color="auto"/>
                <w:right w:val="none" w:sz="0" w:space="0" w:color="auto"/>
              </w:divBdr>
            </w:div>
            <w:div w:id="1729691895">
              <w:marLeft w:val="0"/>
              <w:marRight w:val="0"/>
              <w:marTop w:val="0"/>
              <w:marBottom w:val="0"/>
              <w:divBdr>
                <w:top w:val="none" w:sz="0" w:space="0" w:color="auto"/>
                <w:left w:val="none" w:sz="0" w:space="0" w:color="auto"/>
                <w:bottom w:val="none" w:sz="0" w:space="0" w:color="auto"/>
                <w:right w:val="none" w:sz="0" w:space="0" w:color="auto"/>
              </w:divBdr>
            </w:div>
            <w:div w:id="37967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62674">
      <w:bodyDiv w:val="1"/>
      <w:marLeft w:val="0"/>
      <w:marRight w:val="0"/>
      <w:marTop w:val="0"/>
      <w:marBottom w:val="0"/>
      <w:divBdr>
        <w:top w:val="none" w:sz="0" w:space="0" w:color="auto"/>
        <w:left w:val="none" w:sz="0" w:space="0" w:color="auto"/>
        <w:bottom w:val="none" w:sz="0" w:space="0" w:color="auto"/>
        <w:right w:val="none" w:sz="0" w:space="0" w:color="auto"/>
      </w:divBdr>
    </w:div>
    <w:div w:id="1751849343">
      <w:bodyDiv w:val="1"/>
      <w:marLeft w:val="0"/>
      <w:marRight w:val="0"/>
      <w:marTop w:val="0"/>
      <w:marBottom w:val="0"/>
      <w:divBdr>
        <w:top w:val="none" w:sz="0" w:space="0" w:color="auto"/>
        <w:left w:val="none" w:sz="0" w:space="0" w:color="auto"/>
        <w:bottom w:val="none" w:sz="0" w:space="0" w:color="auto"/>
        <w:right w:val="none" w:sz="0" w:space="0" w:color="auto"/>
      </w:divBdr>
      <w:divsChild>
        <w:div w:id="993489877">
          <w:marLeft w:val="0"/>
          <w:marRight w:val="0"/>
          <w:marTop w:val="0"/>
          <w:marBottom w:val="0"/>
          <w:divBdr>
            <w:top w:val="none" w:sz="0" w:space="0" w:color="auto"/>
            <w:left w:val="none" w:sz="0" w:space="0" w:color="auto"/>
            <w:bottom w:val="none" w:sz="0" w:space="0" w:color="auto"/>
            <w:right w:val="none" w:sz="0" w:space="0" w:color="auto"/>
          </w:divBdr>
          <w:divsChild>
            <w:div w:id="581989499">
              <w:marLeft w:val="0"/>
              <w:marRight w:val="0"/>
              <w:marTop w:val="0"/>
              <w:marBottom w:val="0"/>
              <w:divBdr>
                <w:top w:val="none" w:sz="0" w:space="0" w:color="auto"/>
                <w:left w:val="none" w:sz="0" w:space="0" w:color="auto"/>
                <w:bottom w:val="none" w:sz="0" w:space="0" w:color="auto"/>
                <w:right w:val="none" w:sz="0" w:space="0" w:color="auto"/>
              </w:divBdr>
              <w:divsChild>
                <w:div w:id="459350319">
                  <w:marLeft w:val="0"/>
                  <w:marRight w:val="0"/>
                  <w:marTop w:val="0"/>
                  <w:marBottom w:val="0"/>
                  <w:divBdr>
                    <w:top w:val="none" w:sz="0" w:space="0" w:color="auto"/>
                    <w:left w:val="none" w:sz="0" w:space="0" w:color="auto"/>
                    <w:bottom w:val="none" w:sz="0" w:space="0" w:color="auto"/>
                    <w:right w:val="none" w:sz="0" w:space="0" w:color="auto"/>
                  </w:divBdr>
                </w:div>
                <w:div w:id="684088814">
                  <w:marLeft w:val="0"/>
                  <w:marRight w:val="0"/>
                  <w:marTop w:val="0"/>
                  <w:marBottom w:val="0"/>
                  <w:divBdr>
                    <w:top w:val="none" w:sz="0" w:space="0" w:color="auto"/>
                    <w:left w:val="none" w:sz="0" w:space="0" w:color="auto"/>
                    <w:bottom w:val="none" w:sz="0" w:space="0" w:color="auto"/>
                    <w:right w:val="none" w:sz="0" w:space="0" w:color="auto"/>
                  </w:divBdr>
                </w:div>
              </w:divsChild>
            </w:div>
            <w:div w:id="429395476">
              <w:marLeft w:val="0"/>
              <w:marRight w:val="0"/>
              <w:marTop w:val="0"/>
              <w:marBottom w:val="0"/>
              <w:divBdr>
                <w:top w:val="none" w:sz="0" w:space="0" w:color="auto"/>
                <w:left w:val="none" w:sz="0" w:space="0" w:color="auto"/>
                <w:bottom w:val="none" w:sz="0" w:space="0" w:color="auto"/>
                <w:right w:val="none" w:sz="0" w:space="0" w:color="auto"/>
              </w:divBdr>
              <w:divsChild>
                <w:div w:id="1251280305">
                  <w:marLeft w:val="0"/>
                  <w:marRight w:val="0"/>
                  <w:marTop w:val="0"/>
                  <w:marBottom w:val="0"/>
                  <w:divBdr>
                    <w:top w:val="none" w:sz="0" w:space="0" w:color="auto"/>
                    <w:left w:val="none" w:sz="0" w:space="0" w:color="auto"/>
                    <w:bottom w:val="none" w:sz="0" w:space="0" w:color="auto"/>
                    <w:right w:val="none" w:sz="0" w:space="0" w:color="auto"/>
                  </w:divBdr>
                </w:div>
                <w:div w:id="1882284629">
                  <w:marLeft w:val="0"/>
                  <w:marRight w:val="0"/>
                  <w:marTop w:val="0"/>
                  <w:marBottom w:val="0"/>
                  <w:divBdr>
                    <w:top w:val="none" w:sz="0" w:space="0" w:color="auto"/>
                    <w:left w:val="none" w:sz="0" w:space="0" w:color="auto"/>
                    <w:bottom w:val="none" w:sz="0" w:space="0" w:color="auto"/>
                    <w:right w:val="none" w:sz="0" w:space="0" w:color="auto"/>
                  </w:divBdr>
                </w:div>
                <w:div w:id="2141259934">
                  <w:marLeft w:val="0"/>
                  <w:marRight w:val="0"/>
                  <w:marTop w:val="0"/>
                  <w:marBottom w:val="0"/>
                  <w:divBdr>
                    <w:top w:val="none" w:sz="0" w:space="0" w:color="auto"/>
                    <w:left w:val="none" w:sz="0" w:space="0" w:color="auto"/>
                    <w:bottom w:val="none" w:sz="0" w:space="0" w:color="auto"/>
                    <w:right w:val="none" w:sz="0" w:space="0" w:color="auto"/>
                  </w:divBdr>
                </w:div>
              </w:divsChild>
            </w:div>
            <w:div w:id="736783266">
              <w:marLeft w:val="0"/>
              <w:marRight w:val="0"/>
              <w:marTop w:val="0"/>
              <w:marBottom w:val="0"/>
              <w:divBdr>
                <w:top w:val="none" w:sz="0" w:space="0" w:color="auto"/>
                <w:left w:val="none" w:sz="0" w:space="0" w:color="auto"/>
                <w:bottom w:val="none" w:sz="0" w:space="0" w:color="auto"/>
                <w:right w:val="none" w:sz="0" w:space="0" w:color="auto"/>
              </w:divBdr>
            </w:div>
            <w:div w:id="1168441996">
              <w:marLeft w:val="0"/>
              <w:marRight w:val="0"/>
              <w:marTop w:val="0"/>
              <w:marBottom w:val="0"/>
              <w:divBdr>
                <w:top w:val="none" w:sz="0" w:space="0" w:color="auto"/>
                <w:left w:val="none" w:sz="0" w:space="0" w:color="auto"/>
                <w:bottom w:val="none" w:sz="0" w:space="0" w:color="auto"/>
                <w:right w:val="none" w:sz="0" w:space="0" w:color="auto"/>
              </w:divBdr>
              <w:divsChild>
                <w:div w:id="542210069">
                  <w:marLeft w:val="0"/>
                  <w:marRight w:val="0"/>
                  <w:marTop w:val="0"/>
                  <w:marBottom w:val="0"/>
                  <w:divBdr>
                    <w:top w:val="none" w:sz="0" w:space="0" w:color="auto"/>
                    <w:left w:val="none" w:sz="0" w:space="0" w:color="auto"/>
                    <w:bottom w:val="none" w:sz="0" w:space="0" w:color="auto"/>
                    <w:right w:val="none" w:sz="0" w:space="0" w:color="auto"/>
                  </w:divBdr>
                </w:div>
                <w:div w:id="1566723395">
                  <w:marLeft w:val="0"/>
                  <w:marRight w:val="0"/>
                  <w:marTop w:val="0"/>
                  <w:marBottom w:val="0"/>
                  <w:divBdr>
                    <w:top w:val="none" w:sz="0" w:space="0" w:color="auto"/>
                    <w:left w:val="none" w:sz="0" w:space="0" w:color="auto"/>
                    <w:bottom w:val="none" w:sz="0" w:space="0" w:color="auto"/>
                    <w:right w:val="none" w:sz="0" w:space="0" w:color="auto"/>
                  </w:divBdr>
                </w:div>
                <w:div w:id="862597665">
                  <w:marLeft w:val="0"/>
                  <w:marRight w:val="0"/>
                  <w:marTop w:val="0"/>
                  <w:marBottom w:val="0"/>
                  <w:divBdr>
                    <w:top w:val="none" w:sz="0" w:space="0" w:color="auto"/>
                    <w:left w:val="none" w:sz="0" w:space="0" w:color="auto"/>
                    <w:bottom w:val="none" w:sz="0" w:space="0" w:color="auto"/>
                    <w:right w:val="none" w:sz="0" w:space="0" w:color="auto"/>
                  </w:divBdr>
                </w:div>
              </w:divsChild>
            </w:div>
            <w:div w:id="1151870470">
              <w:marLeft w:val="0"/>
              <w:marRight w:val="0"/>
              <w:marTop w:val="0"/>
              <w:marBottom w:val="0"/>
              <w:divBdr>
                <w:top w:val="none" w:sz="0" w:space="0" w:color="auto"/>
                <w:left w:val="none" w:sz="0" w:space="0" w:color="auto"/>
                <w:bottom w:val="none" w:sz="0" w:space="0" w:color="auto"/>
                <w:right w:val="none" w:sz="0" w:space="0" w:color="auto"/>
              </w:divBdr>
            </w:div>
            <w:div w:id="129278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667676">
      <w:bodyDiv w:val="1"/>
      <w:marLeft w:val="0"/>
      <w:marRight w:val="0"/>
      <w:marTop w:val="0"/>
      <w:marBottom w:val="0"/>
      <w:divBdr>
        <w:top w:val="none" w:sz="0" w:space="0" w:color="auto"/>
        <w:left w:val="none" w:sz="0" w:space="0" w:color="auto"/>
        <w:bottom w:val="none" w:sz="0" w:space="0" w:color="auto"/>
        <w:right w:val="none" w:sz="0" w:space="0" w:color="auto"/>
      </w:divBdr>
    </w:div>
    <w:div w:id="1795248803">
      <w:bodyDiv w:val="1"/>
      <w:marLeft w:val="0"/>
      <w:marRight w:val="0"/>
      <w:marTop w:val="0"/>
      <w:marBottom w:val="0"/>
      <w:divBdr>
        <w:top w:val="none" w:sz="0" w:space="0" w:color="auto"/>
        <w:left w:val="none" w:sz="0" w:space="0" w:color="auto"/>
        <w:bottom w:val="none" w:sz="0" w:space="0" w:color="auto"/>
        <w:right w:val="none" w:sz="0" w:space="0" w:color="auto"/>
      </w:divBdr>
      <w:divsChild>
        <w:div w:id="1741365183">
          <w:marLeft w:val="0"/>
          <w:marRight w:val="0"/>
          <w:marTop w:val="0"/>
          <w:marBottom w:val="0"/>
          <w:divBdr>
            <w:top w:val="none" w:sz="0" w:space="0" w:color="auto"/>
            <w:left w:val="none" w:sz="0" w:space="0" w:color="auto"/>
            <w:bottom w:val="none" w:sz="0" w:space="0" w:color="auto"/>
            <w:right w:val="none" w:sz="0" w:space="0" w:color="auto"/>
          </w:divBdr>
          <w:divsChild>
            <w:div w:id="1416046590">
              <w:marLeft w:val="0"/>
              <w:marRight w:val="0"/>
              <w:marTop w:val="0"/>
              <w:marBottom w:val="0"/>
              <w:divBdr>
                <w:top w:val="none" w:sz="0" w:space="0" w:color="auto"/>
                <w:left w:val="none" w:sz="0" w:space="0" w:color="auto"/>
                <w:bottom w:val="none" w:sz="0" w:space="0" w:color="auto"/>
                <w:right w:val="none" w:sz="0" w:space="0" w:color="auto"/>
              </w:divBdr>
            </w:div>
            <w:div w:id="1063144817">
              <w:marLeft w:val="0"/>
              <w:marRight w:val="0"/>
              <w:marTop w:val="0"/>
              <w:marBottom w:val="0"/>
              <w:divBdr>
                <w:top w:val="none" w:sz="0" w:space="0" w:color="auto"/>
                <w:left w:val="none" w:sz="0" w:space="0" w:color="auto"/>
                <w:bottom w:val="none" w:sz="0" w:space="0" w:color="auto"/>
                <w:right w:val="none" w:sz="0" w:space="0" w:color="auto"/>
              </w:divBdr>
            </w:div>
            <w:div w:id="2094545809">
              <w:marLeft w:val="0"/>
              <w:marRight w:val="0"/>
              <w:marTop w:val="0"/>
              <w:marBottom w:val="0"/>
              <w:divBdr>
                <w:top w:val="none" w:sz="0" w:space="0" w:color="auto"/>
                <w:left w:val="none" w:sz="0" w:space="0" w:color="auto"/>
                <w:bottom w:val="none" w:sz="0" w:space="0" w:color="auto"/>
                <w:right w:val="none" w:sz="0" w:space="0" w:color="auto"/>
              </w:divBdr>
            </w:div>
            <w:div w:id="12178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15034">
      <w:bodyDiv w:val="1"/>
      <w:marLeft w:val="0"/>
      <w:marRight w:val="0"/>
      <w:marTop w:val="0"/>
      <w:marBottom w:val="0"/>
      <w:divBdr>
        <w:top w:val="none" w:sz="0" w:space="0" w:color="auto"/>
        <w:left w:val="none" w:sz="0" w:space="0" w:color="auto"/>
        <w:bottom w:val="none" w:sz="0" w:space="0" w:color="auto"/>
        <w:right w:val="none" w:sz="0" w:space="0" w:color="auto"/>
      </w:divBdr>
    </w:div>
    <w:div w:id="1809206787">
      <w:bodyDiv w:val="1"/>
      <w:marLeft w:val="0"/>
      <w:marRight w:val="0"/>
      <w:marTop w:val="0"/>
      <w:marBottom w:val="0"/>
      <w:divBdr>
        <w:top w:val="none" w:sz="0" w:space="0" w:color="auto"/>
        <w:left w:val="none" w:sz="0" w:space="0" w:color="auto"/>
        <w:bottom w:val="none" w:sz="0" w:space="0" w:color="auto"/>
        <w:right w:val="none" w:sz="0" w:space="0" w:color="auto"/>
      </w:divBdr>
      <w:divsChild>
        <w:div w:id="916281620">
          <w:marLeft w:val="0"/>
          <w:marRight w:val="0"/>
          <w:marTop w:val="0"/>
          <w:marBottom w:val="0"/>
          <w:divBdr>
            <w:top w:val="none" w:sz="0" w:space="0" w:color="auto"/>
            <w:left w:val="none" w:sz="0" w:space="0" w:color="auto"/>
            <w:bottom w:val="none" w:sz="0" w:space="0" w:color="auto"/>
            <w:right w:val="none" w:sz="0" w:space="0" w:color="auto"/>
          </w:divBdr>
        </w:div>
      </w:divsChild>
    </w:div>
    <w:div w:id="1822112885">
      <w:bodyDiv w:val="1"/>
      <w:marLeft w:val="0"/>
      <w:marRight w:val="0"/>
      <w:marTop w:val="0"/>
      <w:marBottom w:val="0"/>
      <w:divBdr>
        <w:top w:val="none" w:sz="0" w:space="0" w:color="auto"/>
        <w:left w:val="none" w:sz="0" w:space="0" w:color="auto"/>
        <w:bottom w:val="none" w:sz="0" w:space="0" w:color="auto"/>
        <w:right w:val="none" w:sz="0" w:space="0" w:color="auto"/>
      </w:divBdr>
      <w:divsChild>
        <w:div w:id="1986662847">
          <w:marLeft w:val="0"/>
          <w:marRight w:val="0"/>
          <w:marTop w:val="0"/>
          <w:marBottom w:val="0"/>
          <w:divBdr>
            <w:top w:val="none" w:sz="0" w:space="0" w:color="auto"/>
            <w:left w:val="none" w:sz="0" w:space="0" w:color="auto"/>
            <w:bottom w:val="none" w:sz="0" w:space="0" w:color="auto"/>
            <w:right w:val="none" w:sz="0" w:space="0" w:color="auto"/>
          </w:divBdr>
        </w:div>
      </w:divsChild>
    </w:div>
    <w:div w:id="1851990965">
      <w:bodyDiv w:val="1"/>
      <w:marLeft w:val="0"/>
      <w:marRight w:val="0"/>
      <w:marTop w:val="0"/>
      <w:marBottom w:val="0"/>
      <w:divBdr>
        <w:top w:val="none" w:sz="0" w:space="0" w:color="auto"/>
        <w:left w:val="none" w:sz="0" w:space="0" w:color="auto"/>
        <w:bottom w:val="none" w:sz="0" w:space="0" w:color="auto"/>
        <w:right w:val="none" w:sz="0" w:space="0" w:color="auto"/>
      </w:divBdr>
    </w:div>
    <w:div w:id="1853836407">
      <w:bodyDiv w:val="1"/>
      <w:marLeft w:val="0"/>
      <w:marRight w:val="0"/>
      <w:marTop w:val="0"/>
      <w:marBottom w:val="0"/>
      <w:divBdr>
        <w:top w:val="none" w:sz="0" w:space="0" w:color="auto"/>
        <w:left w:val="none" w:sz="0" w:space="0" w:color="auto"/>
        <w:bottom w:val="none" w:sz="0" w:space="0" w:color="auto"/>
        <w:right w:val="none" w:sz="0" w:space="0" w:color="auto"/>
      </w:divBdr>
      <w:divsChild>
        <w:div w:id="2098554023">
          <w:marLeft w:val="0"/>
          <w:marRight w:val="0"/>
          <w:marTop w:val="0"/>
          <w:marBottom w:val="0"/>
          <w:divBdr>
            <w:top w:val="none" w:sz="0" w:space="0" w:color="auto"/>
            <w:left w:val="none" w:sz="0" w:space="0" w:color="auto"/>
            <w:bottom w:val="none" w:sz="0" w:space="0" w:color="auto"/>
            <w:right w:val="none" w:sz="0" w:space="0" w:color="auto"/>
          </w:divBdr>
        </w:div>
      </w:divsChild>
    </w:div>
    <w:div w:id="1857889509">
      <w:bodyDiv w:val="1"/>
      <w:marLeft w:val="0"/>
      <w:marRight w:val="0"/>
      <w:marTop w:val="0"/>
      <w:marBottom w:val="0"/>
      <w:divBdr>
        <w:top w:val="none" w:sz="0" w:space="0" w:color="auto"/>
        <w:left w:val="none" w:sz="0" w:space="0" w:color="auto"/>
        <w:bottom w:val="none" w:sz="0" w:space="0" w:color="auto"/>
        <w:right w:val="none" w:sz="0" w:space="0" w:color="auto"/>
      </w:divBdr>
    </w:div>
    <w:div w:id="1860897770">
      <w:bodyDiv w:val="1"/>
      <w:marLeft w:val="0"/>
      <w:marRight w:val="0"/>
      <w:marTop w:val="0"/>
      <w:marBottom w:val="0"/>
      <w:divBdr>
        <w:top w:val="none" w:sz="0" w:space="0" w:color="auto"/>
        <w:left w:val="none" w:sz="0" w:space="0" w:color="auto"/>
        <w:bottom w:val="none" w:sz="0" w:space="0" w:color="auto"/>
        <w:right w:val="none" w:sz="0" w:space="0" w:color="auto"/>
      </w:divBdr>
    </w:div>
    <w:div w:id="1878159393">
      <w:bodyDiv w:val="1"/>
      <w:marLeft w:val="0"/>
      <w:marRight w:val="0"/>
      <w:marTop w:val="0"/>
      <w:marBottom w:val="0"/>
      <w:divBdr>
        <w:top w:val="none" w:sz="0" w:space="0" w:color="auto"/>
        <w:left w:val="none" w:sz="0" w:space="0" w:color="auto"/>
        <w:bottom w:val="none" w:sz="0" w:space="0" w:color="auto"/>
        <w:right w:val="none" w:sz="0" w:space="0" w:color="auto"/>
      </w:divBdr>
      <w:divsChild>
        <w:div w:id="1704281520">
          <w:marLeft w:val="0"/>
          <w:marRight w:val="0"/>
          <w:marTop w:val="0"/>
          <w:marBottom w:val="0"/>
          <w:divBdr>
            <w:top w:val="none" w:sz="0" w:space="0" w:color="auto"/>
            <w:left w:val="none" w:sz="0" w:space="0" w:color="auto"/>
            <w:bottom w:val="none" w:sz="0" w:space="0" w:color="auto"/>
            <w:right w:val="none" w:sz="0" w:space="0" w:color="auto"/>
          </w:divBdr>
          <w:divsChild>
            <w:div w:id="1696151442">
              <w:marLeft w:val="0"/>
              <w:marRight w:val="0"/>
              <w:marTop w:val="0"/>
              <w:marBottom w:val="0"/>
              <w:divBdr>
                <w:top w:val="none" w:sz="0" w:space="0" w:color="auto"/>
                <w:left w:val="none" w:sz="0" w:space="0" w:color="auto"/>
                <w:bottom w:val="none" w:sz="0" w:space="0" w:color="auto"/>
                <w:right w:val="none" w:sz="0" w:space="0" w:color="auto"/>
              </w:divBdr>
              <w:divsChild>
                <w:div w:id="127258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62059">
          <w:marLeft w:val="0"/>
          <w:marRight w:val="0"/>
          <w:marTop w:val="0"/>
          <w:marBottom w:val="0"/>
          <w:divBdr>
            <w:top w:val="none" w:sz="0" w:space="0" w:color="auto"/>
            <w:left w:val="none" w:sz="0" w:space="0" w:color="auto"/>
            <w:bottom w:val="none" w:sz="0" w:space="0" w:color="auto"/>
            <w:right w:val="none" w:sz="0" w:space="0" w:color="auto"/>
          </w:divBdr>
        </w:div>
      </w:divsChild>
    </w:div>
    <w:div w:id="1886872947">
      <w:bodyDiv w:val="1"/>
      <w:marLeft w:val="0"/>
      <w:marRight w:val="0"/>
      <w:marTop w:val="0"/>
      <w:marBottom w:val="0"/>
      <w:divBdr>
        <w:top w:val="none" w:sz="0" w:space="0" w:color="auto"/>
        <w:left w:val="none" w:sz="0" w:space="0" w:color="auto"/>
        <w:bottom w:val="none" w:sz="0" w:space="0" w:color="auto"/>
        <w:right w:val="none" w:sz="0" w:space="0" w:color="auto"/>
      </w:divBdr>
      <w:divsChild>
        <w:div w:id="1868980163">
          <w:marLeft w:val="0"/>
          <w:marRight w:val="0"/>
          <w:marTop w:val="0"/>
          <w:marBottom w:val="0"/>
          <w:divBdr>
            <w:top w:val="none" w:sz="0" w:space="0" w:color="auto"/>
            <w:left w:val="none" w:sz="0" w:space="0" w:color="auto"/>
            <w:bottom w:val="none" w:sz="0" w:space="0" w:color="auto"/>
            <w:right w:val="none" w:sz="0" w:space="0" w:color="auto"/>
          </w:divBdr>
          <w:divsChild>
            <w:div w:id="425075702">
              <w:marLeft w:val="0"/>
              <w:marRight w:val="0"/>
              <w:marTop w:val="0"/>
              <w:marBottom w:val="0"/>
              <w:divBdr>
                <w:top w:val="none" w:sz="0" w:space="0" w:color="auto"/>
                <w:left w:val="none" w:sz="0" w:space="0" w:color="auto"/>
                <w:bottom w:val="none" w:sz="0" w:space="0" w:color="auto"/>
                <w:right w:val="none" w:sz="0" w:space="0" w:color="auto"/>
              </w:divBdr>
            </w:div>
            <w:div w:id="422721885">
              <w:marLeft w:val="0"/>
              <w:marRight w:val="0"/>
              <w:marTop w:val="0"/>
              <w:marBottom w:val="0"/>
              <w:divBdr>
                <w:top w:val="none" w:sz="0" w:space="0" w:color="auto"/>
                <w:left w:val="none" w:sz="0" w:space="0" w:color="auto"/>
                <w:bottom w:val="none" w:sz="0" w:space="0" w:color="auto"/>
                <w:right w:val="none" w:sz="0" w:space="0" w:color="auto"/>
              </w:divBdr>
            </w:div>
            <w:div w:id="1343585397">
              <w:marLeft w:val="0"/>
              <w:marRight w:val="0"/>
              <w:marTop w:val="0"/>
              <w:marBottom w:val="0"/>
              <w:divBdr>
                <w:top w:val="none" w:sz="0" w:space="0" w:color="auto"/>
                <w:left w:val="none" w:sz="0" w:space="0" w:color="auto"/>
                <w:bottom w:val="none" w:sz="0" w:space="0" w:color="auto"/>
                <w:right w:val="none" w:sz="0" w:space="0" w:color="auto"/>
              </w:divBdr>
            </w:div>
            <w:div w:id="864563624">
              <w:marLeft w:val="0"/>
              <w:marRight w:val="0"/>
              <w:marTop w:val="0"/>
              <w:marBottom w:val="0"/>
              <w:divBdr>
                <w:top w:val="none" w:sz="0" w:space="0" w:color="auto"/>
                <w:left w:val="none" w:sz="0" w:space="0" w:color="auto"/>
                <w:bottom w:val="none" w:sz="0" w:space="0" w:color="auto"/>
                <w:right w:val="none" w:sz="0" w:space="0" w:color="auto"/>
              </w:divBdr>
            </w:div>
            <w:div w:id="415903598">
              <w:marLeft w:val="0"/>
              <w:marRight w:val="0"/>
              <w:marTop w:val="0"/>
              <w:marBottom w:val="0"/>
              <w:divBdr>
                <w:top w:val="none" w:sz="0" w:space="0" w:color="auto"/>
                <w:left w:val="none" w:sz="0" w:space="0" w:color="auto"/>
                <w:bottom w:val="none" w:sz="0" w:space="0" w:color="auto"/>
                <w:right w:val="none" w:sz="0" w:space="0" w:color="auto"/>
              </w:divBdr>
            </w:div>
            <w:div w:id="53349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15500">
      <w:bodyDiv w:val="1"/>
      <w:marLeft w:val="0"/>
      <w:marRight w:val="0"/>
      <w:marTop w:val="0"/>
      <w:marBottom w:val="0"/>
      <w:divBdr>
        <w:top w:val="none" w:sz="0" w:space="0" w:color="auto"/>
        <w:left w:val="none" w:sz="0" w:space="0" w:color="auto"/>
        <w:bottom w:val="none" w:sz="0" w:space="0" w:color="auto"/>
        <w:right w:val="none" w:sz="0" w:space="0" w:color="auto"/>
      </w:divBdr>
      <w:divsChild>
        <w:div w:id="70738798">
          <w:marLeft w:val="0"/>
          <w:marRight w:val="0"/>
          <w:marTop w:val="0"/>
          <w:marBottom w:val="0"/>
          <w:divBdr>
            <w:top w:val="none" w:sz="0" w:space="0" w:color="auto"/>
            <w:left w:val="none" w:sz="0" w:space="0" w:color="auto"/>
            <w:bottom w:val="none" w:sz="0" w:space="0" w:color="auto"/>
            <w:right w:val="none" w:sz="0" w:space="0" w:color="auto"/>
          </w:divBdr>
          <w:divsChild>
            <w:div w:id="1793473153">
              <w:marLeft w:val="0"/>
              <w:marRight w:val="0"/>
              <w:marTop w:val="0"/>
              <w:marBottom w:val="0"/>
              <w:divBdr>
                <w:top w:val="none" w:sz="0" w:space="0" w:color="auto"/>
                <w:left w:val="none" w:sz="0" w:space="0" w:color="auto"/>
                <w:bottom w:val="none" w:sz="0" w:space="0" w:color="auto"/>
                <w:right w:val="none" w:sz="0" w:space="0" w:color="auto"/>
              </w:divBdr>
            </w:div>
          </w:divsChild>
        </w:div>
        <w:div w:id="713773578">
          <w:marLeft w:val="0"/>
          <w:marRight w:val="0"/>
          <w:marTop w:val="0"/>
          <w:marBottom w:val="0"/>
          <w:divBdr>
            <w:top w:val="none" w:sz="0" w:space="0" w:color="auto"/>
            <w:left w:val="none" w:sz="0" w:space="0" w:color="auto"/>
            <w:bottom w:val="none" w:sz="0" w:space="0" w:color="auto"/>
            <w:right w:val="none" w:sz="0" w:space="0" w:color="auto"/>
          </w:divBdr>
        </w:div>
        <w:div w:id="1677071239">
          <w:marLeft w:val="0"/>
          <w:marRight w:val="0"/>
          <w:marTop w:val="0"/>
          <w:marBottom w:val="0"/>
          <w:divBdr>
            <w:top w:val="none" w:sz="0" w:space="0" w:color="auto"/>
            <w:left w:val="none" w:sz="0" w:space="0" w:color="auto"/>
            <w:bottom w:val="none" w:sz="0" w:space="0" w:color="auto"/>
            <w:right w:val="none" w:sz="0" w:space="0" w:color="auto"/>
          </w:divBdr>
        </w:div>
        <w:div w:id="46030915">
          <w:marLeft w:val="0"/>
          <w:marRight w:val="0"/>
          <w:marTop w:val="0"/>
          <w:marBottom w:val="0"/>
          <w:divBdr>
            <w:top w:val="none" w:sz="0" w:space="0" w:color="auto"/>
            <w:left w:val="none" w:sz="0" w:space="0" w:color="auto"/>
            <w:bottom w:val="none" w:sz="0" w:space="0" w:color="auto"/>
            <w:right w:val="none" w:sz="0" w:space="0" w:color="auto"/>
          </w:divBdr>
          <w:divsChild>
            <w:div w:id="12341550">
              <w:marLeft w:val="0"/>
              <w:marRight w:val="0"/>
              <w:marTop w:val="0"/>
              <w:marBottom w:val="0"/>
              <w:divBdr>
                <w:top w:val="none" w:sz="0" w:space="0" w:color="auto"/>
                <w:left w:val="none" w:sz="0" w:space="0" w:color="auto"/>
                <w:bottom w:val="none" w:sz="0" w:space="0" w:color="auto"/>
                <w:right w:val="none" w:sz="0" w:space="0" w:color="auto"/>
              </w:divBdr>
            </w:div>
            <w:div w:id="1949464975">
              <w:marLeft w:val="0"/>
              <w:marRight w:val="0"/>
              <w:marTop w:val="0"/>
              <w:marBottom w:val="0"/>
              <w:divBdr>
                <w:top w:val="none" w:sz="0" w:space="0" w:color="auto"/>
                <w:left w:val="none" w:sz="0" w:space="0" w:color="auto"/>
                <w:bottom w:val="none" w:sz="0" w:space="0" w:color="auto"/>
                <w:right w:val="none" w:sz="0" w:space="0" w:color="auto"/>
              </w:divBdr>
            </w:div>
          </w:divsChild>
        </w:div>
        <w:div w:id="210533805">
          <w:marLeft w:val="0"/>
          <w:marRight w:val="0"/>
          <w:marTop w:val="0"/>
          <w:marBottom w:val="0"/>
          <w:divBdr>
            <w:top w:val="none" w:sz="0" w:space="0" w:color="auto"/>
            <w:left w:val="none" w:sz="0" w:space="0" w:color="auto"/>
            <w:bottom w:val="none" w:sz="0" w:space="0" w:color="auto"/>
            <w:right w:val="none" w:sz="0" w:space="0" w:color="auto"/>
          </w:divBdr>
        </w:div>
      </w:divsChild>
    </w:div>
    <w:div w:id="1934706461">
      <w:bodyDiv w:val="1"/>
      <w:marLeft w:val="0"/>
      <w:marRight w:val="0"/>
      <w:marTop w:val="0"/>
      <w:marBottom w:val="0"/>
      <w:divBdr>
        <w:top w:val="none" w:sz="0" w:space="0" w:color="auto"/>
        <w:left w:val="none" w:sz="0" w:space="0" w:color="auto"/>
        <w:bottom w:val="none" w:sz="0" w:space="0" w:color="auto"/>
        <w:right w:val="none" w:sz="0" w:space="0" w:color="auto"/>
      </w:divBdr>
      <w:divsChild>
        <w:div w:id="27606417">
          <w:marLeft w:val="0"/>
          <w:marRight w:val="0"/>
          <w:marTop w:val="0"/>
          <w:marBottom w:val="0"/>
          <w:divBdr>
            <w:top w:val="none" w:sz="0" w:space="0" w:color="auto"/>
            <w:left w:val="none" w:sz="0" w:space="0" w:color="auto"/>
            <w:bottom w:val="none" w:sz="0" w:space="0" w:color="auto"/>
            <w:right w:val="none" w:sz="0" w:space="0" w:color="auto"/>
          </w:divBdr>
          <w:divsChild>
            <w:div w:id="298192247">
              <w:marLeft w:val="0"/>
              <w:marRight w:val="0"/>
              <w:marTop w:val="0"/>
              <w:marBottom w:val="0"/>
              <w:divBdr>
                <w:top w:val="none" w:sz="0" w:space="0" w:color="auto"/>
                <w:left w:val="none" w:sz="0" w:space="0" w:color="auto"/>
                <w:bottom w:val="none" w:sz="0" w:space="0" w:color="auto"/>
                <w:right w:val="none" w:sz="0" w:space="0" w:color="auto"/>
              </w:divBdr>
            </w:div>
            <w:div w:id="345718954">
              <w:marLeft w:val="0"/>
              <w:marRight w:val="0"/>
              <w:marTop w:val="0"/>
              <w:marBottom w:val="0"/>
              <w:divBdr>
                <w:top w:val="none" w:sz="0" w:space="0" w:color="auto"/>
                <w:left w:val="none" w:sz="0" w:space="0" w:color="auto"/>
                <w:bottom w:val="none" w:sz="0" w:space="0" w:color="auto"/>
                <w:right w:val="none" w:sz="0" w:space="0" w:color="auto"/>
              </w:divBdr>
            </w:div>
            <w:div w:id="1125348359">
              <w:marLeft w:val="0"/>
              <w:marRight w:val="0"/>
              <w:marTop w:val="0"/>
              <w:marBottom w:val="0"/>
              <w:divBdr>
                <w:top w:val="none" w:sz="0" w:space="0" w:color="auto"/>
                <w:left w:val="none" w:sz="0" w:space="0" w:color="auto"/>
                <w:bottom w:val="none" w:sz="0" w:space="0" w:color="auto"/>
                <w:right w:val="none" w:sz="0" w:space="0" w:color="auto"/>
              </w:divBdr>
            </w:div>
            <w:div w:id="1611622794">
              <w:marLeft w:val="0"/>
              <w:marRight w:val="0"/>
              <w:marTop w:val="0"/>
              <w:marBottom w:val="0"/>
              <w:divBdr>
                <w:top w:val="none" w:sz="0" w:space="0" w:color="auto"/>
                <w:left w:val="none" w:sz="0" w:space="0" w:color="auto"/>
                <w:bottom w:val="none" w:sz="0" w:space="0" w:color="auto"/>
                <w:right w:val="none" w:sz="0" w:space="0" w:color="auto"/>
              </w:divBdr>
            </w:div>
          </w:divsChild>
        </w:div>
        <w:div w:id="1908955774">
          <w:marLeft w:val="0"/>
          <w:marRight w:val="0"/>
          <w:marTop w:val="0"/>
          <w:marBottom w:val="0"/>
          <w:divBdr>
            <w:top w:val="none" w:sz="0" w:space="0" w:color="auto"/>
            <w:left w:val="none" w:sz="0" w:space="0" w:color="auto"/>
            <w:bottom w:val="none" w:sz="0" w:space="0" w:color="auto"/>
            <w:right w:val="none" w:sz="0" w:space="0" w:color="auto"/>
          </w:divBdr>
          <w:divsChild>
            <w:div w:id="732047172">
              <w:marLeft w:val="0"/>
              <w:marRight w:val="0"/>
              <w:marTop w:val="0"/>
              <w:marBottom w:val="0"/>
              <w:divBdr>
                <w:top w:val="none" w:sz="0" w:space="0" w:color="auto"/>
                <w:left w:val="none" w:sz="0" w:space="0" w:color="auto"/>
                <w:bottom w:val="none" w:sz="0" w:space="0" w:color="auto"/>
                <w:right w:val="none" w:sz="0" w:space="0" w:color="auto"/>
              </w:divBdr>
            </w:div>
          </w:divsChild>
        </w:div>
        <w:div w:id="957759515">
          <w:marLeft w:val="0"/>
          <w:marRight w:val="0"/>
          <w:marTop w:val="0"/>
          <w:marBottom w:val="0"/>
          <w:divBdr>
            <w:top w:val="none" w:sz="0" w:space="0" w:color="auto"/>
            <w:left w:val="none" w:sz="0" w:space="0" w:color="auto"/>
            <w:bottom w:val="none" w:sz="0" w:space="0" w:color="auto"/>
            <w:right w:val="none" w:sz="0" w:space="0" w:color="auto"/>
          </w:divBdr>
        </w:div>
        <w:div w:id="519200051">
          <w:marLeft w:val="0"/>
          <w:marRight w:val="0"/>
          <w:marTop w:val="0"/>
          <w:marBottom w:val="0"/>
          <w:divBdr>
            <w:top w:val="none" w:sz="0" w:space="0" w:color="auto"/>
            <w:left w:val="none" w:sz="0" w:space="0" w:color="auto"/>
            <w:bottom w:val="none" w:sz="0" w:space="0" w:color="auto"/>
            <w:right w:val="none" w:sz="0" w:space="0" w:color="auto"/>
          </w:divBdr>
          <w:divsChild>
            <w:div w:id="2077773866">
              <w:marLeft w:val="0"/>
              <w:marRight w:val="0"/>
              <w:marTop w:val="0"/>
              <w:marBottom w:val="0"/>
              <w:divBdr>
                <w:top w:val="none" w:sz="0" w:space="0" w:color="auto"/>
                <w:left w:val="none" w:sz="0" w:space="0" w:color="auto"/>
                <w:bottom w:val="none" w:sz="0" w:space="0" w:color="auto"/>
                <w:right w:val="none" w:sz="0" w:space="0" w:color="auto"/>
              </w:divBdr>
            </w:div>
            <w:div w:id="1959332699">
              <w:marLeft w:val="0"/>
              <w:marRight w:val="0"/>
              <w:marTop w:val="0"/>
              <w:marBottom w:val="0"/>
              <w:divBdr>
                <w:top w:val="none" w:sz="0" w:space="0" w:color="auto"/>
                <w:left w:val="none" w:sz="0" w:space="0" w:color="auto"/>
                <w:bottom w:val="none" w:sz="0" w:space="0" w:color="auto"/>
                <w:right w:val="none" w:sz="0" w:space="0" w:color="auto"/>
              </w:divBdr>
            </w:div>
          </w:divsChild>
        </w:div>
        <w:div w:id="567542901">
          <w:marLeft w:val="0"/>
          <w:marRight w:val="0"/>
          <w:marTop w:val="0"/>
          <w:marBottom w:val="0"/>
          <w:divBdr>
            <w:top w:val="none" w:sz="0" w:space="0" w:color="auto"/>
            <w:left w:val="none" w:sz="0" w:space="0" w:color="auto"/>
            <w:bottom w:val="none" w:sz="0" w:space="0" w:color="auto"/>
            <w:right w:val="none" w:sz="0" w:space="0" w:color="auto"/>
          </w:divBdr>
        </w:div>
        <w:div w:id="238754442">
          <w:marLeft w:val="0"/>
          <w:marRight w:val="0"/>
          <w:marTop w:val="0"/>
          <w:marBottom w:val="0"/>
          <w:divBdr>
            <w:top w:val="none" w:sz="0" w:space="0" w:color="auto"/>
            <w:left w:val="none" w:sz="0" w:space="0" w:color="auto"/>
            <w:bottom w:val="none" w:sz="0" w:space="0" w:color="auto"/>
            <w:right w:val="none" w:sz="0" w:space="0" w:color="auto"/>
          </w:divBdr>
        </w:div>
        <w:div w:id="511184649">
          <w:marLeft w:val="0"/>
          <w:marRight w:val="0"/>
          <w:marTop w:val="0"/>
          <w:marBottom w:val="0"/>
          <w:divBdr>
            <w:top w:val="none" w:sz="0" w:space="0" w:color="auto"/>
            <w:left w:val="none" w:sz="0" w:space="0" w:color="auto"/>
            <w:bottom w:val="none" w:sz="0" w:space="0" w:color="auto"/>
            <w:right w:val="none" w:sz="0" w:space="0" w:color="auto"/>
          </w:divBdr>
        </w:div>
        <w:div w:id="1622102869">
          <w:marLeft w:val="0"/>
          <w:marRight w:val="0"/>
          <w:marTop w:val="0"/>
          <w:marBottom w:val="0"/>
          <w:divBdr>
            <w:top w:val="none" w:sz="0" w:space="0" w:color="auto"/>
            <w:left w:val="none" w:sz="0" w:space="0" w:color="auto"/>
            <w:bottom w:val="none" w:sz="0" w:space="0" w:color="auto"/>
            <w:right w:val="none" w:sz="0" w:space="0" w:color="auto"/>
          </w:divBdr>
        </w:div>
      </w:divsChild>
    </w:div>
    <w:div w:id="1936788618">
      <w:bodyDiv w:val="1"/>
      <w:marLeft w:val="0"/>
      <w:marRight w:val="0"/>
      <w:marTop w:val="0"/>
      <w:marBottom w:val="0"/>
      <w:divBdr>
        <w:top w:val="none" w:sz="0" w:space="0" w:color="auto"/>
        <w:left w:val="none" w:sz="0" w:space="0" w:color="auto"/>
        <w:bottom w:val="none" w:sz="0" w:space="0" w:color="auto"/>
        <w:right w:val="none" w:sz="0" w:space="0" w:color="auto"/>
      </w:divBdr>
      <w:divsChild>
        <w:div w:id="1925407614">
          <w:marLeft w:val="0"/>
          <w:marRight w:val="0"/>
          <w:marTop w:val="0"/>
          <w:marBottom w:val="0"/>
          <w:divBdr>
            <w:top w:val="none" w:sz="0" w:space="0" w:color="auto"/>
            <w:left w:val="none" w:sz="0" w:space="0" w:color="auto"/>
            <w:bottom w:val="none" w:sz="0" w:space="0" w:color="auto"/>
            <w:right w:val="none" w:sz="0" w:space="0" w:color="auto"/>
          </w:divBdr>
        </w:div>
        <w:div w:id="466363821">
          <w:marLeft w:val="0"/>
          <w:marRight w:val="0"/>
          <w:marTop w:val="0"/>
          <w:marBottom w:val="0"/>
          <w:divBdr>
            <w:top w:val="none" w:sz="0" w:space="0" w:color="auto"/>
            <w:left w:val="none" w:sz="0" w:space="0" w:color="auto"/>
            <w:bottom w:val="none" w:sz="0" w:space="0" w:color="auto"/>
            <w:right w:val="none" w:sz="0" w:space="0" w:color="auto"/>
          </w:divBdr>
          <w:divsChild>
            <w:div w:id="1634485697">
              <w:marLeft w:val="0"/>
              <w:marRight w:val="0"/>
              <w:marTop w:val="0"/>
              <w:marBottom w:val="0"/>
              <w:divBdr>
                <w:top w:val="none" w:sz="0" w:space="0" w:color="auto"/>
                <w:left w:val="none" w:sz="0" w:space="0" w:color="auto"/>
                <w:bottom w:val="none" w:sz="0" w:space="0" w:color="auto"/>
                <w:right w:val="none" w:sz="0" w:space="0" w:color="auto"/>
              </w:divBdr>
            </w:div>
          </w:divsChild>
        </w:div>
        <w:div w:id="1992516847">
          <w:marLeft w:val="0"/>
          <w:marRight w:val="0"/>
          <w:marTop w:val="0"/>
          <w:marBottom w:val="0"/>
          <w:divBdr>
            <w:top w:val="none" w:sz="0" w:space="0" w:color="auto"/>
            <w:left w:val="none" w:sz="0" w:space="0" w:color="auto"/>
            <w:bottom w:val="none" w:sz="0" w:space="0" w:color="auto"/>
            <w:right w:val="none" w:sz="0" w:space="0" w:color="auto"/>
          </w:divBdr>
        </w:div>
        <w:div w:id="1432509973">
          <w:marLeft w:val="0"/>
          <w:marRight w:val="0"/>
          <w:marTop w:val="0"/>
          <w:marBottom w:val="0"/>
          <w:divBdr>
            <w:top w:val="none" w:sz="0" w:space="0" w:color="auto"/>
            <w:left w:val="none" w:sz="0" w:space="0" w:color="auto"/>
            <w:bottom w:val="none" w:sz="0" w:space="0" w:color="auto"/>
            <w:right w:val="none" w:sz="0" w:space="0" w:color="auto"/>
          </w:divBdr>
        </w:div>
        <w:div w:id="1570648060">
          <w:marLeft w:val="0"/>
          <w:marRight w:val="0"/>
          <w:marTop w:val="0"/>
          <w:marBottom w:val="0"/>
          <w:divBdr>
            <w:top w:val="none" w:sz="0" w:space="0" w:color="auto"/>
            <w:left w:val="none" w:sz="0" w:space="0" w:color="auto"/>
            <w:bottom w:val="none" w:sz="0" w:space="0" w:color="auto"/>
            <w:right w:val="none" w:sz="0" w:space="0" w:color="auto"/>
          </w:divBdr>
        </w:div>
      </w:divsChild>
    </w:div>
    <w:div w:id="2037345804">
      <w:bodyDiv w:val="1"/>
      <w:marLeft w:val="0"/>
      <w:marRight w:val="0"/>
      <w:marTop w:val="0"/>
      <w:marBottom w:val="0"/>
      <w:divBdr>
        <w:top w:val="none" w:sz="0" w:space="0" w:color="auto"/>
        <w:left w:val="none" w:sz="0" w:space="0" w:color="auto"/>
        <w:bottom w:val="none" w:sz="0" w:space="0" w:color="auto"/>
        <w:right w:val="none" w:sz="0" w:space="0" w:color="auto"/>
      </w:divBdr>
    </w:div>
    <w:div w:id="2043675766">
      <w:bodyDiv w:val="1"/>
      <w:marLeft w:val="0"/>
      <w:marRight w:val="0"/>
      <w:marTop w:val="0"/>
      <w:marBottom w:val="0"/>
      <w:divBdr>
        <w:top w:val="none" w:sz="0" w:space="0" w:color="auto"/>
        <w:left w:val="none" w:sz="0" w:space="0" w:color="auto"/>
        <w:bottom w:val="none" w:sz="0" w:space="0" w:color="auto"/>
        <w:right w:val="none" w:sz="0" w:space="0" w:color="auto"/>
      </w:divBdr>
    </w:div>
    <w:div w:id="2082486963">
      <w:bodyDiv w:val="1"/>
      <w:marLeft w:val="0"/>
      <w:marRight w:val="0"/>
      <w:marTop w:val="0"/>
      <w:marBottom w:val="0"/>
      <w:divBdr>
        <w:top w:val="none" w:sz="0" w:space="0" w:color="auto"/>
        <w:left w:val="none" w:sz="0" w:space="0" w:color="auto"/>
        <w:bottom w:val="none" w:sz="0" w:space="0" w:color="auto"/>
        <w:right w:val="none" w:sz="0" w:space="0" w:color="auto"/>
      </w:divBdr>
    </w:div>
    <w:div w:id="2104182824">
      <w:bodyDiv w:val="1"/>
      <w:marLeft w:val="0"/>
      <w:marRight w:val="0"/>
      <w:marTop w:val="0"/>
      <w:marBottom w:val="0"/>
      <w:divBdr>
        <w:top w:val="none" w:sz="0" w:space="0" w:color="auto"/>
        <w:left w:val="none" w:sz="0" w:space="0" w:color="auto"/>
        <w:bottom w:val="none" w:sz="0" w:space="0" w:color="auto"/>
        <w:right w:val="none" w:sz="0" w:space="0" w:color="auto"/>
      </w:divBdr>
    </w:div>
    <w:div w:id="2128544661">
      <w:bodyDiv w:val="1"/>
      <w:marLeft w:val="0"/>
      <w:marRight w:val="0"/>
      <w:marTop w:val="0"/>
      <w:marBottom w:val="0"/>
      <w:divBdr>
        <w:top w:val="none" w:sz="0" w:space="0" w:color="auto"/>
        <w:left w:val="none" w:sz="0" w:space="0" w:color="auto"/>
        <w:bottom w:val="none" w:sz="0" w:space="0" w:color="auto"/>
        <w:right w:val="none" w:sz="0" w:space="0" w:color="auto"/>
      </w:divBdr>
      <w:divsChild>
        <w:div w:id="383716293">
          <w:marLeft w:val="0"/>
          <w:marRight w:val="0"/>
          <w:marTop w:val="0"/>
          <w:marBottom w:val="0"/>
          <w:divBdr>
            <w:top w:val="none" w:sz="0" w:space="0" w:color="auto"/>
            <w:left w:val="none" w:sz="0" w:space="0" w:color="auto"/>
            <w:bottom w:val="none" w:sz="0" w:space="0" w:color="auto"/>
            <w:right w:val="none" w:sz="0" w:space="0" w:color="auto"/>
          </w:divBdr>
          <w:divsChild>
            <w:div w:id="138231500">
              <w:marLeft w:val="0"/>
              <w:marRight w:val="0"/>
              <w:marTop w:val="0"/>
              <w:marBottom w:val="0"/>
              <w:divBdr>
                <w:top w:val="none" w:sz="0" w:space="0" w:color="auto"/>
                <w:left w:val="none" w:sz="0" w:space="0" w:color="auto"/>
                <w:bottom w:val="none" w:sz="0" w:space="0" w:color="auto"/>
                <w:right w:val="none" w:sz="0" w:space="0" w:color="auto"/>
              </w:divBdr>
            </w:div>
            <w:div w:id="892155322">
              <w:marLeft w:val="0"/>
              <w:marRight w:val="0"/>
              <w:marTop w:val="0"/>
              <w:marBottom w:val="0"/>
              <w:divBdr>
                <w:top w:val="none" w:sz="0" w:space="0" w:color="auto"/>
                <w:left w:val="none" w:sz="0" w:space="0" w:color="auto"/>
                <w:bottom w:val="none" w:sz="0" w:space="0" w:color="auto"/>
                <w:right w:val="none" w:sz="0" w:space="0" w:color="auto"/>
              </w:divBdr>
            </w:div>
            <w:div w:id="1093430967">
              <w:marLeft w:val="0"/>
              <w:marRight w:val="0"/>
              <w:marTop w:val="0"/>
              <w:marBottom w:val="0"/>
              <w:divBdr>
                <w:top w:val="none" w:sz="0" w:space="0" w:color="auto"/>
                <w:left w:val="none" w:sz="0" w:space="0" w:color="auto"/>
                <w:bottom w:val="none" w:sz="0" w:space="0" w:color="auto"/>
                <w:right w:val="none" w:sz="0" w:space="0" w:color="auto"/>
              </w:divBdr>
            </w:div>
            <w:div w:id="42075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450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99" Type="http://schemas.openxmlformats.org/officeDocument/2006/relationships/image" Target="media/image279.gif"/><Relationship Id="rId303" Type="http://schemas.openxmlformats.org/officeDocument/2006/relationships/image" Target="media/image283.gif"/><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gif"/><Relationship Id="rId84" Type="http://schemas.openxmlformats.org/officeDocument/2006/relationships/image" Target="media/image77.gif"/><Relationship Id="rId138" Type="http://schemas.openxmlformats.org/officeDocument/2006/relationships/image" Target="media/image131.png"/><Relationship Id="rId159" Type="http://schemas.openxmlformats.org/officeDocument/2006/relationships/image" Target="media/image152.gif"/><Relationship Id="rId170" Type="http://schemas.openxmlformats.org/officeDocument/2006/relationships/image" Target="media/image163.gif"/><Relationship Id="rId191" Type="http://schemas.openxmlformats.org/officeDocument/2006/relationships/image" Target="media/image184.gif"/><Relationship Id="rId205" Type="http://schemas.openxmlformats.org/officeDocument/2006/relationships/image" Target="media/image198.gif"/><Relationship Id="rId226" Type="http://schemas.openxmlformats.org/officeDocument/2006/relationships/image" Target="media/image219.gif"/><Relationship Id="rId247" Type="http://schemas.openxmlformats.org/officeDocument/2006/relationships/hyperlink" Target="https://logic.ly/demo" TargetMode="External"/><Relationship Id="rId107" Type="http://schemas.openxmlformats.org/officeDocument/2006/relationships/image" Target="media/image100.gif"/><Relationship Id="rId268" Type="http://schemas.openxmlformats.org/officeDocument/2006/relationships/image" Target="media/image248.png"/><Relationship Id="rId289" Type="http://schemas.openxmlformats.org/officeDocument/2006/relationships/image" Target="media/image269.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jpeg"/><Relationship Id="rId74" Type="http://schemas.openxmlformats.org/officeDocument/2006/relationships/image" Target="media/image67.gif"/><Relationship Id="rId128" Type="http://schemas.openxmlformats.org/officeDocument/2006/relationships/image" Target="media/image121.gif"/><Relationship Id="rId149" Type="http://schemas.openxmlformats.org/officeDocument/2006/relationships/image" Target="media/image142.png"/><Relationship Id="rId314" Type="http://schemas.openxmlformats.org/officeDocument/2006/relationships/image" Target="media/image294.gif"/><Relationship Id="rId5" Type="http://schemas.openxmlformats.org/officeDocument/2006/relationships/webSettings" Target="webSettings.xml"/><Relationship Id="rId95" Type="http://schemas.openxmlformats.org/officeDocument/2006/relationships/image" Target="media/image88.jpeg"/><Relationship Id="rId160" Type="http://schemas.openxmlformats.org/officeDocument/2006/relationships/image" Target="media/image153.gif"/><Relationship Id="rId181" Type="http://schemas.openxmlformats.org/officeDocument/2006/relationships/image" Target="media/image174.gif"/><Relationship Id="rId216" Type="http://schemas.openxmlformats.org/officeDocument/2006/relationships/image" Target="media/image209.gif"/><Relationship Id="rId237" Type="http://schemas.openxmlformats.org/officeDocument/2006/relationships/image" Target="media/image230.png"/><Relationship Id="rId258" Type="http://schemas.openxmlformats.org/officeDocument/2006/relationships/hyperlink" Target="http://ru.wikipedia.org/wiki/%D0%A1%D0%9A%D0%9D%D0%A4" TargetMode="External"/><Relationship Id="rId279" Type="http://schemas.openxmlformats.org/officeDocument/2006/relationships/image" Target="media/image259.jpe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gif"/><Relationship Id="rId118" Type="http://schemas.openxmlformats.org/officeDocument/2006/relationships/image" Target="media/image111.jpeg"/><Relationship Id="rId139" Type="http://schemas.openxmlformats.org/officeDocument/2006/relationships/image" Target="media/image132.png"/><Relationship Id="rId290" Type="http://schemas.openxmlformats.org/officeDocument/2006/relationships/image" Target="media/image270.png"/><Relationship Id="rId304" Type="http://schemas.openxmlformats.org/officeDocument/2006/relationships/image" Target="media/image284.gif"/><Relationship Id="rId85" Type="http://schemas.openxmlformats.org/officeDocument/2006/relationships/image" Target="media/image78.gif"/><Relationship Id="rId150" Type="http://schemas.openxmlformats.org/officeDocument/2006/relationships/image" Target="media/image143.png"/><Relationship Id="rId171" Type="http://schemas.openxmlformats.org/officeDocument/2006/relationships/image" Target="media/image164.jpeg"/><Relationship Id="rId192" Type="http://schemas.openxmlformats.org/officeDocument/2006/relationships/image" Target="media/image185.gif"/><Relationship Id="rId206" Type="http://schemas.openxmlformats.org/officeDocument/2006/relationships/image" Target="media/image199.gif"/><Relationship Id="rId227" Type="http://schemas.openxmlformats.org/officeDocument/2006/relationships/image" Target="media/image220.gif"/><Relationship Id="rId248" Type="http://schemas.openxmlformats.org/officeDocument/2006/relationships/image" Target="media/image240.png"/><Relationship Id="rId269" Type="http://schemas.openxmlformats.org/officeDocument/2006/relationships/image" Target="media/image249.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gif"/><Relationship Id="rId129" Type="http://schemas.openxmlformats.org/officeDocument/2006/relationships/image" Target="media/image122.gif"/><Relationship Id="rId280" Type="http://schemas.openxmlformats.org/officeDocument/2006/relationships/image" Target="media/image260.jpeg"/><Relationship Id="rId315" Type="http://schemas.openxmlformats.org/officeDocument/2006/relationships/image" Target="media/image295.gif"/><Relationship Id="rId54" Type="http://schemas.openxmlformats.org/officeDocument/2006/relationships/image" Target="media/image47.jpeg"/><Relationship Id="rId75" Type="http://schemas.openxmlformats.org/officeDocument/2006/relationships/image" Target="media/image68.gif"/><Relationship Id="rId96" Type="http://schemas.openxmlformats.org/officeDocument/2006/relationships/image" Target="media/image89.jpeg"/><Relationship Id="rId140" Type="http://schemas.openxmlformats.org/officeDocument/2006/relationships/image" Target="media/image133.png"/><Relationship Id="rId161" Type="http://schemas.openxmlformats.org/officeDocument/2006/relationships/image" Target="media/image154.gif"/><Relationship Id="rId182" Type="http://schemas.openxmlformats.org/officeDocument/2006/relationships/image" Target="media/image175.gif"/><Relationship Id="rId217" Type="http://schemas.openxmlformats.org/officeDocument/2006/relationships/image" Target="media/image210.gif"/><Relationship Id="rId6" Type="http://schemas.openxmlformats.org/officeDocument/2006/relationships/footnotes" Target="footnotes.xml"/><Relationship Id="rId238" Type="http://schemas.openxmlformats.org/officeDocument/2006/relationships/image" Target="media/image231.png"/><Relationship Id="rId259" Type="http://schemas.openxmlformats.org/officeDocument/2006/relationships/hyperlink" Target="http://ru.wikipedia.org/wiki/%D0%A1%D0%9A%D0%9D%D0%A4" TargetMode="External"/><Relationship Id="rId23" Type="http://schemas.openxmlformats.org/officeDocument/2006/relationships/image" Target="media/image16.png"/><Relationship Id="rId119" Type="http://schemas.openxmlformats.org/officeDocument/2006/relationships/image" Target="media/image112.gif"/><Relationship Id="rId270" Type="http://schemas.openxmlformats.org/officeDocument/2006/relationships/image" Target="media/image250.png"/><Relationship Id="rId291" Type="http://schemas.openxmlformats.org/officeDocument/2006/relationships/image" Target="media/image271.png"/><Relationship Id="rId305" Type="http://schemas.openxmlformats.org/officeDocument/2006/relationships/image" Target="media/image285.gif"/><Relationship Id="rId44" Type="http://schemas.openxmlformats.org/officeDocument/2006/relationships/image" Target="media/image37.png"/><Relationship Id="rId65" Type="http://schemas.openxmlformats.org/officeDocument/2006/relationships/image" Target="media/image58.gif"/><Relationship Id="rId86" Type="http://schemas.openxmlformats.org/officeDocument/2006/relationships/image" Target="media/image79.gif"/><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jpeg"/><Relationship Id="rId193" Type="http://schemas.openxmlformats.org/officeDocument/2006/relationships/image" Target="media/image186.gif"/><Relationship Id="rId207" Type="http://schemas.openxmlformats.org/officeDocument/2006/relationships/image" Target="media/image200.gif"/><Relationship Id="rId228" Type="http://schemas.openxmlformats.org/officeDocument/2006/relationships/image" Target="media/image221.gif"/><Relationship Id="rId249" Type="http://schemas.openxmlformats.org/officeDocument/2006/relationships/hyperlink" Target="http://ru.wikipedia.org/wiki/%D0%94%D0%9D%D0%A4" TargetMode="External"/><Relationship Id="rId13" Type="http://schemas.openxmlformats.org/officeDocument/2006/relationships/image" Target="media/image6.png"/><Relationship Id="rId109" Type="http://schemas.openxmlformats.org/officeDocument/2006/relationships/image" Target="media/image102.gif"/><Relationship Id="rId260" Type="http://schemas.openxmlformats.org/officeDocument/2006/relationships/hyperlink" Target="http://ru.wikipedia.org/wiki/%D0%A1%D0%9A%D0%9D%D0%A4" TargetMode="External"/><Relationship Id="rId281" Type="http://schemas.openxmlformats.org/officeDocument/2006/relationships/image" Target="media/image261.png"/><Relationship Id="rId316" Type="http://schemas.openxmlformats.org/officeDocument/2006/relationships/image" Target="media/image296.gif"/><Relationship Id="rId34" Type="http://schemas.openxmlformats.org/officeDocument/2006/relationships/image" Target="media/image27.png"/><Relationship Id="rId55" Type="http://schemas.openxmlformats.org/officeDocument/2006/relationships/image" Target="media/image48.jpeg"/><Relationship Id="rId76" Type="http://schemas.openxmlformats.org/officeDocument/2006/relationships/image" Target="media/image69.gif"/><Relationship Id="rId97" Type="http://schemas.openxmlformats.org/officeDocument/2006/relationships/image" Target="media/image90.gif"/><Relationship Id="rId120" Type="http://schemas.openxmlformats.org/officeDocument/2006/relationships/image" Target="media/image113.gif"/><Relationship Id="rId141" Type="http://schemas.openxmlformats.org/officeDocument/2006/relationships/image" Target="media/image134.png"/><Relationship Id="rId7" Type="http://schemas.openxmlformats.org/officeDocument/2006/relationships/endnotes" Target="endnotes.xml"/><Relationship Id="rId162" Type="http://schemas.openxmlformats.org/officeDocument/2006/relationships/image" Target="media/image155.gif"/><Relationship Id="rId183" Type="http://schemas.openxmlformats.org/officeDocument/2006/relationships/image" Target="media/image176.jpeg"/><Relationship Id="rId218" Type="http://schemas.openxmlformats.org/officeDocument/2006/relationships/image" Target="media/image211.gif"/><Relationship Id="rId239" Type="http://schemas.openxmlformats.org/officeDocument/2006/relationships/image" Target="media/image232.png"/><Relationship Id="rId250" Type="http://schemas.openxmlformats.org/officeDocument/2006/relationships/hyperlink" Target="http://ru.wikipedia.org/wiki/%D0%94%D0%9D%D0%A4" TargetMode="External"/><Relationship Id="rId271" Type="http://schemas.openxmlformats.org/officeDocument/2006/relationships/image" Target="media/image251.jpg"/><Relationship Id="rId292" Type="http://schemas.openxmlformats.org/officeDocument/2006/relationships/image" Target="media/image272.gif"/><Relationship Id="rId306" Type="http://schemas.openxmlformats.org/officeDocument/2006/relationships/image" Target="media/image286.gif"/><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gif"/><Relationship Id="rId87" Type="http://schemas.openxmlformats.org/officeDocument/2006/relationships/image" Target="media/image80.gif"/><Relationship Id="rId110" Type="http://schemas.openxmlformats.org/officeDocument/2006/relationships/image" Target="media/image103.gif"/><Relationship Id="rId131" Type="http://schemas.openxmlformats.org/officeDocument/2006/relationships/image" Target="media/image124.png"/><Relationship Id="rId152" Type="http://schemas.openxmlformats.org/officeDocument/2006/relationships/image" Target="media/image145.png"/><Relationship Id="rId173" Type="http://schemas.openxmlformats.org/officeDocument/2006/relationships/image" Target="media/image166.jpeg"/><Relationship Id="rId194" Type="http://schemas.openxmlformats.org/officeDocument/2006/relationships/image" Target="media/image187.gif"/><Relationship Id="rId208" Type="http://schemas.openxmlformats.org/officeDocument/2006/relationships/image" Target="media/image201.gif"/><Relationship Id="rId229" Type="http://schemas.openxmlformats.org/officeDocument/2006/relationships/image" Target="media/image222.gif"/><Relationship Id="rId19" Type="http://schemas.openxmlformats.org/officeDocument/2006/relationships/image" Target="media/image12.png"/><Relationship Id="rId224" Type="http://schemas.openxmlformats.org/officeDocument/2006/relationships/image" Target="media/image217.gif"/><Relationship Id="rId240" Type="http://schemas.openxmlformats.org/officeDocument/2006/relationships/image" Target="media/image233.png"/><Relationship Id="rId245" Type="http://schemas.openxmlformats.org/officeDocument/2006/relationships/image" Target="media/image238.png"/><Relationship Id="rId261" Type="http://schemas.openxmlformats.org/officeDocument/2006/relationships/image" Target="media/image241.png"/><Relationship Id="rId266" Type="http://schemas.openxmlformats.org/officeDocument/2006/relationships/image" Target="media/image246.jpg"/><Relationship Id="rId287" Type="http://schemas.openxmlformats.org/officeDocument/2006/relationships/image" Target="media/image267.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jpeg"/><Relationship Id="rId77" Type="http://schemas.openxmlformats.org/officeDocument/2006/relationships/image" Target="media/image70.gif"/><Relationship Id="rId100" Type="http://schemas.openxmlformats.org/officeDocument/2006/relationships/image" Target="media/image93.gif"/><Relationship Id="rId105" Type="http://schemas.openxmlformats.org/officeDocument/2006/relationships/image" Target="media/image98.gif"/><Relationship Id="rId126" Type="http://schemas.openxmlformats.org/officeDocument/2006/relationships/image" Target="media/image119.gif"/><Relationship Id="rId147" Type="http://schemas.openxmlformats.org/officeDocument/2006/relationships/image" Target="media/image140.jpeg"/><Relationship Id="rId168" Type="http://schemas.openxmlformats.org/officeDocument/2006/relationships/image" Target="media/image161.gif"/><Relationship Id="rId282" Type="http://schemas.openxmlformats.org/officeDocument/2006/relationships/image" Target="media/image262.gif"/><Relationship Id="rId312" Type="http://schemas.openxmlformats.org/officeDocument/2006/relationships/image" Target="media/image292.gif"/><Relationship Id="rId317" Type="http://schemas.openxmlformats.org/officeDocument/2006/relationships/image" Target="media/image297.gif"/><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gif"/><Relationship Id="rId93" Type="http://schemas.openxmlformats.org/officeDocument/2006/relationships/image" Target="media/image86.gif"/><Relationship Id="rId98" Type="http://schemas.openxmlformats.org/officeDocument/2006/relationships/image" Target="media/image91.gif"/><Relationship Id="rId121" Type="http://schemas.openxmlformats.org/officeDocument/2006/relationships/image" Target="media/image114.gif"/><Relationship Id="rId142" Type="http://schemas.openxmlformats.org/officeDocument/2006/relationships/image" Target="media/image135.png"/><Relationship Id="rId163" Type="http://schemas.openxmlformats.org/officeDocument/2006/relationships/image" Target="media/image156.gif"/><Relationship Id="rId184" Type="http://schemas.openxmlformats.org/officeDocument/2006/relationships/image" Target="media/image177.jpeg"/><Relationship Id="rId189" Type="http://schemas.openxmlformats.org/officeDocument/2006/relationships/image" Target="media/image182.gif"/><Relationship Id="rId219" Type="http://schemas.openxmlformats.org/officeDocument/2006/relationships/image" Target="media/image212.gif"/><Relationship Id="rId3" Type="http://schemas.openxmlformats.org/officeDocument/2006/relationships/styles" Target="styles.xml"/><Relationship Id="rId214" Type="http://schemas.openxmlformats.org/officeDocument/2006/relationships/image" Target="media/image207.gif"/><Relationship Id="rId230" Type="http://schemas.openxmlformats.org/officeDocument/2006/relationships/image" Target="media/image223.gif"/><Relationship Id="rId235" Type="http://schemas.openxmlformats.org/officeDocument/2006/relationships/image" Target="media/image228.png"/><Relationship Id="rId251" Type="http://schemas.openxmlformats.org/officeDocument/2006/relationships/hyperlink" Target="http://ru.wikipedia.org/wiki/%D0%94%D0%9D%D0%A4" TargetMode="External"/><Relationship Id="rId256" Type="http://schemas.openxmlformats.org/officeDocument/2006/relationships/hyperlink" Target="http://ru.wikipedia.org/wiki/%D0%A1%D0%94%D0%9D%D0%A4" TargetMode="External"/><Relationship Id="rId277" Type="http://schemas.openxmlformats.org/officeDocument/2006/relationships/image" Target="media/image257.jpg"/><Relationship Id="rId298" Type="http://schemas.openxmlformats.org/officeDocument/2006/relationships/image" Target="media/image278.gif"/><Relationship Id="rId25" Type="http://schemas.openxmlformats.org/officeDocument/2006/relationships/image" Target="media/image18.jpeg"/><Relationship Id="rId46" Type="http://schemas.openxmlformats.org/officeDocument/2006/relationships/image" Target="media/image39.png"/><Relationship Id="rId67" Type="http://schemas.openxmlformats.org/officeDocument/2006/relationships/image" Target="media/image60.gif"/><Relationship Id="rId116" Type="http://schemas.openxmlformats.org/officeDocument/2006/relationships/image" Target="media/image109.gif"/><Relationship Id="rId137" Type="http://schemas.openxmlformats.org/officeDocument/2006/relationships/image" Target="media/image130.png"/><Relationship Id="rId158" Type="http://schemas.openxmlformats.org/officeDocument/2006/relationships/image" Target="media/image151.gif"/><Relationship Id="rId272" Type="http://schemas.openxmlformats.org/officeDocument/2006/relationships/image" Target="media/image252.png"/><Relationship Id="rId293" Type="http://schemas.openxmlformats.org/officeDocument/2006/relationships/image" Target="media/image273.gif"/><Relationship Id="rId302" Type="http://schemas.openxmlformats.org/officeDocument/2006/relationships/image" Target="media/image282.gif"/><Relationship Id="rId307" Type="http://schemas.openxmlformats.org/officeDocument/2006/relationships/image" Target="media/image287.gif"/><Relationship Id="rId323"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gif"/><Relationship Id="rId83" Type="http://schemas.openxmlformats.org/officeDocument/2006/relationships/image" Target="media/image76.gif"/><Relationship Id="rId88" Type="http://schemas.openxmlformats.org/officeDocument/2006/relationships/image" Target="media/image81.gif"/><Relationship Id="rId111" Type="http://schemas.openxmlformats.org/officeDocument/2006/relationships/image" Target="media/image104.jpeg"/><Relationship Id="rId132" Type="http://schemas.openxmlformats.org/officeDocument/2006/relationships/image" Target="media/image125.png"/><Relationship Id="rId153" Type="http://schemas.openxmlformats.org/officeDocument/2006/relationships/image" Target="media/image146.jpeg"/><Relationship Id="rId174" Type="http://schemas.openxmlformats.org/officeDocument/2006/relationships/image" Target="media/image167.jpeg"/><Relationship Id="rId179" Type="http://schemas.openxmlformats.org/officeDocument/2006/relationships/image" Target="media/image172.jpeg"/><Relationship Id="rId195" Type="http://schemas.openxmlformats.org/officeDocument/2006/relationships/image" Target="media/image188.gif"/><Relationship Id="rId209" Type="http://schemas.openxmlformats.org/officeDocument/2006/relationships/image" Target="media/image202.gif"/><Relationship Id="rId190" Type="http://schemas.openxmlformats.org/officeDocument/2006/relationships/image" Target="media/image183.jpeg"/><Relationship Id="rId204" Type="http://schemas.openxmlformats.org/officeDocument/2006/relationships/image" Target="media/image197.gif"/><Relationship Id="rId220" Type="http://schemas.openxmlformats.org/officeDocument/2006/relationships/image" Target="media/image213.gif"/><Relationship Id="rId225" Type="http://schemas.openxmlformats.org/officeDocument/2006/relationships/image" Target="media/image218.gif"/><Relationship Id="rId241" Type="http://schemas.openxmlformats.org/officeDocument/2006/relationships/image" Target="media/image234.png"/><Relationship Id="rId246" Type="http://schemas.openxmlformats.org/officeDocument/2006/relationships/image" Target="media/image239.png"/><Relationship Id="rId267" Type="http://schemas.openxmlformats.org/officeDocument/2006/relationships/image" Target="media/image247.png"/><Relationship Id="rId288" Type="http://schemas.openxmlformats.org/officeDocument/2006/relationships/image" Target="media/image268.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jpeg"/><Relationship Id="rId106" Type="http://schemas.openxmlformats.org/officeDocument/2006/relationships/image" Target="media/image99.gif"/><Relationship Id="rId127" Type="http://schemas.openxmlformats.org/officeDocument/2006/relationships/image" Target="media/image120.gif"/><Relationship Id="rId262" Type="http://schemas.openxmlformats.org/officeDocument/2006/relationships/image" Target="media/image242.png"/><Relationship Id="rId283" Type="http://schemas.openxmlformats.org/officeDocument/2006/relationships/image" Target="media/image263.gif"/><Relationship Id="rId313" Type="http://schemas.openxmlformats.org/officeDocument/2006/relationships/image" Target="media/image293.gif"/><Relationship Id="rId318" Type="http://schemas.openxmlformats.org/officeDocument/2006/relationships/image" Target="media/image298.gif"/><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gif"/><Relationship Id="rId78" Type="http://schemas.openxmlformats.org/officeDocument/2006/relationships/image" Target="media/image71.gif"/><Relationship Id="rId94" Type="http://schemas.openxmlformats.org/officeDocument/2006/relationships/image" Target="media/image87.gif"/><Relationship Id="rId99" Type="http://schemas.openxmlformats.org/officeDocument/2006/relationships/image" Target="media/image92.gif"/><Relationship Id="rId101" Type="http://schemas.openxmlformats.org/officeDocument/2006/relationships/image" Target="media/image94.gif"/><Relationship Id="rId122" Type="http://schemas.openxmlformats.org/officeDocument/2006/relationships/image" Target="media/image115.gif"/><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gif"/><Relationship Id="rId169" Type="http://schemas.openxmlformats.org/officeDocument/2006/relationships/image" Target="media/image162.gif"/><Relationship Id="rId185" Type="http://schemas.openxmlformats.org/officeDocument/2006/relationships/image" Target="media/image178.gi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3.jpeg"/><Relationship Id="rId210" Type="http://schemas.openxmlformats.org/officeDocument/2006/relationships/image" Target="media/image203.gif"/><Relationship Id="rId215" Type="http://schemas.openxmlformats.org/officeDocument/2006/relationships/image" Target="media/image208.gif"/><Relationship Id="rId236" Type="http://schemas.openxmlformats.org/officeDocument/2006/relationships/image" Target="media/image229.png"/><Relationship Id="rId257" Type="http://schemas.openxmlformats.org/officeDocument/2006/relationships/hyperlink" Target="http://ru.wikipedia.org/wiki/%D0%A1%D0%94%D0%9D%D0%A4" TargetMode="External"/><Relationship Id="rId278" Type="http://schemas.openxmlformats.org/officeDocument/2006/relationships/image" Target="media/image258.jpg"/><Relationship Id="rId26" Type="http://schemas.openxmlformats.org/officeDocument/2006/relationships/image" Target="media/image19.png"/><Relationship Id="rId231" Type="http://schemas.openxmlformats.org/officeDocument/2006/relationships/image" Target="media/image224.gif"/><Relationship Id="rId252" Type="http://schemas.openxmlformats.org/officeDocument/2006/relationships/hyperlink" Target="http://ru.wikipedia.org/wiki/%D0%9A%D0%9D%D0%A4" TargetMode="External"/><Relationship Id="rId273" Type="http://schemas.openxmlformats.org/officeDocument/2006/relationships/image" Target="media/image253.png"/><Relationship Id="rId294" Type="http://schemas.openxmlformats.org/officeDocument/2006/relationships/image" Target="media/image274.gif"/><Relationship Id="rId308" Type="http://schemas.openxmlformats.org/officeDocument/2006/relationships/image" Target="media/image288.gif"/><Relationship Id="rId47" Type="http://schemas.openxmlformats.org/officeDocument/2006/relationships/image" Target="media/image40.png"/><Relationship Id="rId68" Type="http://schemas.openxmlformats.org/officeDocument/2006/relationships/image" Target="media/image61.gif"/><Relationship Id="rId89" Type="http://schemas.openxmlformats.org/officeDocument/2006/relationships/image" Target="media/image82.gif"/><Relationship Id="rId112" Type="http://schemas.openxmlformats.org/officeDocument/2006/relationships/image" Target="media/image105.jpe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jpeg"/><Relationship Id="rId196" Type="http://schemas.openxmlformats.org/officeDocument/2006/relationships/image" Target="media/image189.gif"/><Relationship Id="rId200" Type="http://schemas.openxmlformats.org/officeDocument/2006/relationships/image" Target="media/image193.gif"/><Relationship Id="rId16" Type="http://schemas.openxmlformats.org/officeDocument/2006/relationships/image" Target="media/image9.png"/><Relationship Id="rId221" Type="http://schemas.openxmlformats.org/officeDocument/2006/relationships/image" Target="media/image214.gif"/><Relationship Id="rId242" Type="http://schemas.openxmlformats.org/officeDocument/2006/relationships/image" Target="media/image235.png"/><Relationship Id="rId263" Type="http://schemas.openxmlformats.org/officeDocument/2006/relationships/image" Target="media/image243.jpg"/><Relationship Id="rId284" Type="http://schemas.openxmlformats.org/officeDocument/2006/relationships/image" Target="media/image264.png"/><Relationship Id="rId319" Type="http://schemas.openxmlformats.org/officeDocument/2006/relationships/hyperlink" Target="http://znanium.com/catalog/product/894745" TargetMode="External"/><Relationship Id="rId37" Type="http://schemas.openxmlformats.org/officeDocument/2006/relationships/image" Target="media/image30.png"/><Relationship Id="rId58" Type="http://schemas.openxmlformats.org/officeDocument/2006/relationships/image" Target="media/image51.jpeg"/><Relationship Id="rId79" Type="http://schemas.openxmlformats.org/officeDocument/2006/relationships/image" Target="media/image72.gif"/><Relationship Id="rId102" Type="http://schemas.openxmlformats.org/officeDocument/2006/relationships/image" Target="media/image95.gif"/><Relationship Id="rId123" Type="http://schemas.openxmlformats.org/officeDocument/2006/relationships/image" Target="media/image116.gif"/><Relationship Id="rId144" Type="http://schemas.openxmlformats.org/officeDocument/2006/relationships/image" Target="media/image137.png"/><Relationship Id="rId90" Type="http://schemas.openxmlformats.org/officeDocument/2006/relationships/image" Target="media/image83.jpeg"/><Relationship Id="rId165" Type="http://schemas.openxmlformats.org/officeDocument/2006/relationships/image" Target="media/image158.gif"/><Relationship Id="rId186" Type="http://schemas.openxmlformats.org/officeDocument/2006/relationships/image" Target="media/image179.gif"/><Relationship Id="rId211" Type="http://schemas.openxmlformats.org/officeDocument/2006/relationships/image" Target="media/image204.gif"/><Relationship Id="rId232" Type="http://schemas.openxmlformats.org/officeDocument/2006/relationships/image" Target="media/image225.png"/><Relationship Id="rId253" Type="http://schemas.openxmlformats.org/officeDocument/2006/relationships/hyperlink" Target="http://ru.wikipedia.org/wiki/%D0%9A%D0%9D%D0%A4" TargetMode="External"/><Relationship Id="rId274" Type="http://schemas.openxmlformats.org/officeDocument/2006/relationships/image" Target="media/image254.jpeg"/><Relationship Id="rId295" Type="http://schemas.openxmlformats.org/officeDocument/2006/relationships/image" Target="media/image275.gif"/><Relationship Id="rId309" Type="http://schemas.openxmlformats.org/officeDocument/2006/relationships/image" Target="media/image289.gif"/><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jpeg"/><Relationship Id="rId113" Type="http://schemas.openxmlformats.org/officeDocument/2006/relationships/image" Target="media/image106.gif"/><Relationship Id="rId134" Type="http://schemas.openxmlformats.org/officeDocument/2006/relationships/image" Target="media/image127.png"/><Relationship Id="rId320" Type="http://schemas.openxmlformats.org/officeDocument/2006/relationships/hyperlink" Target="https://book.ru/book/936294" TargetMode="External"/><Relationship Id="rId80" Type="http://schemas.openxmlformats.org/officeDocument/2006/relationships/image" Target="media/image73.gif"/><Relationship Id="rId155" Type="http://schemas.openxmlformats.org/officeDocument/2006/relationships/image" Target="media/image148.png"/><Relationship Id="rId176" Type="http://schemas.openxmlformats.org/officeDocument/2006/relationships/image" Target="media/image169.gif"/><Relationship Id="rId197" Type="http://schemas.openxmlformats.org/officeDocument/2006/relationships/image" Target="media/image190.gif"/><Relationship Id="rId201" Type="http://schemas.openxmlformats.org/officeDocument/2006/relationships/image" Target="media/image194.gif"/><Relationship Id="rId222" Type="http://schemas.openxmlformats.org/officeDocument/2006/relationships/image" Target="media/image215.gif"/><Relationship Id="rId243" Type="http://schemas.openxmlformats.org/officeDocument/2006/relationships/image" Target="media/image236.png"/><Relationship Id="rId264" Type="http://schemas.openxmlformats.org/officeDocument/2006/relationships/image" Target="media/image244.png"/><Relationship Id="rId285" Type="http://schemas.openxmlformats.org/officeDocument/2006/relationships/image" Target="media/image265.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gif"/><Relationship Id="rId103" Type="http://schemas.openxmlformats.org/officeDocument/2006/relationships/image" Target="media/image96.gif"/><Relationship Id="rId124" Type="http://schemas.openxmlformats.org/officeDocument/2006/relationships/image" Target="media/image117.gif"/><Relationship Id="rId310" Type="http://schemas.openxmlformats.org/officeDocument/2006/relationships/image" Target="media/image290.gif"/><Relationship Id="rId70" Type="http://schemas.openxmlformats.org/officeDocument/2006/relationships/image" Target="media/image63.jpeg"/><Relationship Id="rId91" Type="http://schemas.openxmlformats.org/officeDocument/2006/relationships/image" Target="media/image84.jpeg"/><Relationship Id="rId145" Type="http://schemas.openxmlformats.org/officeDocument/2006/relationships/image" Target="media/image138.png"/><Relationship Id="rId166" Type="http://schemas.openxmlformats.org/officeDocument/2006/relationships/image" Target="media/image159.gif"/><Relationship Id="rId187" Type="http://schemas.openxmlformats.org/officeDocument/2006/relationships/image" Target="media/image180.gif"/><Relationship Id="rId1" Type="http://schemas.openxmlformats.org/officeDocument/2006/relationships/customXml" Target="../customXml/item1.xml"/><Relationship Id="rId212" Type="http://schemas.openxmlformats.org/officeDocument/2006/relationships/image" Target="media/image205.gif"/><Relationship Id="rId233" Type="http://schemas.openxmlformats.org/officeDocument/2006/relationships/image" Target="media/image226.png"/><Relationship Id="rId254" Type="http://schemas.openxmlformats.org/officeDocument/2006/relationships/hyperlink" Target="http://ru.wikipedia.org/wiki/%D0%9A%D0%9D%D0%A4" TargetMode="Externa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gif"/><Relationship Id="rId275" Type="http://schemas.openxmlformats.org/officeDocument/2006/relationships/image" Target="media/image255.png"/><Relationship Id="rId296" Type="http://schemas.openxmlformats.org/officeDocument/2006/relationships/image" Target="media/image276.gif"/><Relationship Id="rId300" Type="http://schemas.openxmlformats.org/officeDocument/2006/relationships/image" Target="media/image280.gif"/><Relationship Id="rId60" Type="http://schemas.openxmlformats.org/officeDocument/2006/relationships/image" Target="media/image53.gif"/><Relationship Id="rId81" Type="http://schemas.openxmlformats.org/officeDocument/2006/relationships/image" Target="media/image74.gif"/><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jpeg"/><Relationship Id="rId198" Type="http://schemas.openxmlformats.org/officeDocument/2006/relationships/image" Target="media/image191.gif"/><Relationship Id="rId321" Type="http://schemas.openxmlformats.org/officeDocument/2006/relationships/footer" Target="footer1.xml"/><Relationship Id="rId202" Type="http://schemas.openxmlformats.org/officeDocument/2006/relationships/image" Target="media/image195.gif"/><Relationship Id="rId223" Type="http://schemas.openxmlformats.org/officeDocument/2006/relationships/image" Target="media/image216.gif"/><Relationship Id="rId244" Type="http://schemas.openxmlformats.org/officeDocument/2006/relationships/image" Target="media/image237.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245.jpg"/><Relationship Id="rId286" Type="http://schemas.openxmlformats.org/officeDocument/2006/relationships/image" Target="media/image266.png"/><Relationship Id="rId50" Type="http://schemas.openxmlformats.org/officeDocument/2006/relationships/image" Target="media/image43.png"/><Relationship Id="rId104" Type="http://schemas.openxmlformats.org/officeDocument/2006/relationships/image" Target="media/image97.gif"/><Relationship Id="rId125" Type="http://schemas.openxmlformats.org/officeDocument/2006/relationships/image" Target="media/image118.gif"/><Relationship Id="rId146" Type="http://schemas.openxmlformats.org/officeDocument/2006/relationships/image" Target="media/image139.png"/><Relationship Id="rId167" Type="http://schemas.openxmlformats.org/officeDocument/2006/relationships/image" Target="media/image160.gif"/><Relationship Id="rId188" Type="http://schemas.openxmlformats.org/officeDocument/2006/relationships/image" Target="media/image181.gif"/><Relationship Id="rId311" Type="http://schemas.openxmlformats.org/officeDocument/2006/relationships/image" Target="media/image291.gif"/><Relationship Id="rId71" Type="http://schemas.openxmlformats.org/officeDocument/2006/relationships/image" Target="media/image64.gif"/><Relationship Id="rId92" Type="http://schemas.openxmlformats.org/officeDocument/2006/relationships/image" Target="media/image85.gif"/><Relationship Id="rId213" Type="http://schemas.openxmlformats.org/officeDocument/2006/relationships/image" Target="media/image206.gif"/><Relationship Id="rId234" Type="http://schemas.openxmlformats.org/officeDocument/2006/relationships/image" Target="media/image227.png"/><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hyperlink" Target="http://ru.wikipedia.org/wiki/%D0%A1%D0%94%D0%9D%D0%A4" TargetMode="External"/><Relationship Id="rId276" Type="http://schemas.openxmlformats.org/officeDocument/2006/relationships/image" Target="media/image256.png"/><Relationship Id="rId297" Type="http://schemas.openxmlformats.org/officeDocument/2006/relationships/image" Target="media/image277.gif"/><Relationship Id="rId40" Type="http://schemas.openxmlformats.org/officeDocument/2006/relationships/image" Target="media/image33.png"/><Relationship Id="rId115" Type="http://schemas.openxmlformats.org/officeDocument/2006/relationships/image" Target="media/image108.gif"/><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jpeg"/><Relationship Id="rId301" Type="http://schemas.openxmlformats.org/officeDocument/2006/relationships/image" Target="media/image281.gif"/><Relationship Id="rId322" Type="http://schemas.openxmlformats.org/officeDocument/2006/relationships/fontTable" Target="fontTable.xml"/><Relationship Id="rId61" Type="http://schemas.openxmlformats.org/officeDocument/2006/relationships/image" Target="media/image54.gif"/><Relationship Id="rId82" Type="http://schemas.openxmlformats.org/officeDocument/2006/relationships/image" Target="media/image75.gif"/><Relationship Id="rId199" Type="http://schemas.openxmlformats.org/officeDocument/2006/relationships/image" Target="media/image192.gif"/><Relationship Id="rId203" Type="http://schemas.openxmlformats.org/officeDocument/2006/relationships/image" Target="media/image196.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D3D69-8A80-464C-AFE7-8CE6DC322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1480</TotalTime>
  <Pages>12</Pages>
  <Words>20485</Words>
  <Characters>116769</Characters>
  <Application>Microsoft Office Word</Application>
  <DocSecurity>0</DocSecurity>
  <Lines>973</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Sergei</dc:creator>
  <cp:lastModifiedBy>Леонид</cp:lastModifiedBy>
  <cp:revision>24</cp:revision>
  <dcterms:created xsi:type="dcterms:W3CDTF">2019-02-27T11:35:00Z</dcterms:created>
  <dcterms:modified xsi:type="dcterms:W3CDTF">2023-09-08T06:14:00Z</dcterms:modified>
</cp:coreProperties>
</file>