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55B7C" w14:textId="195CA6E0" w:rsidR="00EC3087" w:rsidRDefault="514115BA" w:rsidP="514115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14115BA">
        <w:rPr>
          <w:rFonts w:ascii="Times New Roman" w:eastAsia="Times New Roman" w:hAnsi="Times New Roman" w:cs="Times New Roman"/>
        </w:rPr>
        <w:t>ЧАСТНОЕ ОБРАЗОВАТЕЛЬНОЕ УЧРЕЖДЕНИЕ</w:t>
      </w:r>
    </w:p>
    <w:p w14:paraId="0790FFDA" w14:textId="6188AB4A" w:rsidR="00EC3087" w:rsidRDefault="514115BA" w:rsidP="514115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14115BA">
        <w:rPr>
          <w:rFonts w:ascii="Times New Roman" w:eastAsia="Times New Roman" w:hAnsi="Times New Roman" w:cs="Times New Roman"/>
        </w:rPr>
        <w:t>ПРОФЕССИОНАЛЬНОГО ОБРАЗОВАНИЯ</w:t>
      </w:r>
    </w:p>
    <w:p w14:paraId="5612DBA1" w14:textId="65E4C7E9" w:rsidR="00EC3087" w:rsidRDefault="514115BA" w:rsidP="514115BA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14115BA">
        <w:rPr>
          <w:rFonts w:ascii="Times New Roman" w:eastAsia="Times New Roman" w:hAnsi="Times New Roman" w:cs="Times New Roman"/>
        </w:rPr>
        <w:t>«СТАВРОПОЛЬСКИЙ МНОГОПРОФИЛЬНЫЙ КОЛЛЕДЖ»</w:t>
      </w:r>
    </w:p>
    <w:p w14:paraId="13298CB4" w14:textId="415B21BE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D0FED8" w14:textId="7C833E79" w:rsidR="00EC3087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A61283" w14:textId="0FBBDC4C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</w:t>
      </w:r>
    </w:p>
    <w:p w14:paraId="1C4D256F" w14:textId="565ADCDA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ПП 01.0</w:t>
      </w:r>
      <w:r w:rsidR="00127AB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Производственной практики</w:t>
      </w:r>
    </w:p>
    <w:p w14:paraId="1A1892E3" w14:textId="3AD3A5CE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(практика наблюдений и пробных уроков)</w:t>
      </w:r>
    </w:p>
    <w:p w14:paraId="0EC96F69" w14:textId="5126FCF7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профессиональному модулю</w:t>
      </w:r>
    </w:p>
    <w:p w14:paraId="228AE1BF" w14:textId="4105A55F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ПМ.01 Первые дни ребенка в школе</w:t>
      </w:r>
    </w:p>
    <w:p w14:paraId="3CC28FA2" w14:textId="7FD1E259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для обучающихся по специальности</w:t>
      </w:r>
    </w:p>
    <w:p w14:paraId="50CACA02" w14:textId="5E9F681D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44.02.02 «Преподавание в начальных классах»</w:t>
      </w:r>
    </w:p>
    <w:p w14:paraId="00D58EB5" w14:textId="6A021FE4" w:rsidR="00EC3087" w:rsidRDefault="514115BA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CD94D7" w14:textId="1BF990CF" w:rsidR="00EC3087" w:rsidRDefault="00EC3087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67EA78" w14:textId="30884B1E" w:rsidR="00EC3087" w:rsidRDefault="00EC3087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F13ACB" w14:textId="6BF2E875" w:rsidR="00EC3087" w:rsidRDefault="006207F5" w:rsidP="514115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</w:t>
      </w:r>
      <w:bookmarkStart w:id="0" w:name="_GoBack"/>
      <w:bookmarkEnd w:id="0"/>
      <w:r w:rsidR="514115BA" w:rsidRPr="514115BA">
        <w:rPr>
          <w:rFonts w:ascii="Times New Roman" w:eastAsia="Times New Roman" w:hAnsi="Times New Roman" w:cs="Times New Roman"/>
          <w:sz w:val="28"/>
          <w:szCs w:val="28"/>
        </w:rPr>
        <w:t xml:space="preserve"> общее образование</w:t>
      </w:r>
    </w:p>
    <w:p w14:paraId="688D983A" w14:textId="5B947D33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383543" w14:textId="7ED2FEA2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CB95E3" w14:textId="0F82DF50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6CDCDA" w14:textId="4AE7F990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C0263F" w14:textId="63DFD202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8FDE9B" w14:textId="199565BC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DF8A1D" w14:textId="66BD78FE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7DEF28" w14:textId="7EC6A74B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CA5A6B" w14:textId="5A7FF526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171F3" w14:textId="78BF87AF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413458" w14:textId="0F4DC228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7D7907" w14:textId="7D2B0431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449913" w14:textId="29DC383B" w:rsidR="00EC3087" w:rsidRDefault="00EC3087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A36E54" w14:textId="65134173" w:rsidR="00EC3087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1817AE" w14:textId="4ABCAA10" w:rsidR="00EC3087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Ставрополь, 2023 г.</w:t>
      </w:r>
    </w:p>
    <w:p w14:paraId="134C8093" w14:textId="28F8A095" w:rsidR="514115BA" w:rsidRDefault="514115BA" w:rsidP="514115B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040A00" w14:textId="21A3F42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производственной практики (по профилю специальности) разработана на основе Федерального государственного</w:t>
      </w:r>
    </w:p>
    <w:p w14:paraId="04B41F35" w14:textId="337C541B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(далее ФГОС) среднего профессионального</w:t>
      </w:r>
    </w:p>
    <w:p w14:paraId="63AC2A51" w14:textId="1873A38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образования (далее СПО) специальности 44.02.02 Преподавание в начальных классах соответствии с Приказом Министерства образования и науки Российской Федерации от 27.10.2014г. No 1353 «Об утверждении</w:t>
      </w:r>
    </w:p>
    <w:p w14:paraId="37288ED6" w14:textId="05966F8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</w:t>
      </w:r>
    </w:p>
    <w:p w14:paraId="24DD6BE7" w14:textId="43E02D6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 по специальности 44.02.02 «Преподавание в начальных классах»</w:t>
      </w:r>
    </w:p>
    <w:p w14:paraId="7EA8D632" w14:textId="759DE2B4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8C00C8" w14:textId="4F89908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Частное образовательное учреждение</w:t>
      </w:r>
    </w:p>
    <w:p w14:paraId="63DCF91B" w14:textId="18064BF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 «Ставропольский многопрофильный</w:t>
      </w:r>
    </w:p>
    <w:p w14:paraId="2A23AD15" w14:textId="23E3F0BC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14:paraId="52A499E0" w14:textId="6B5402A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Разработчики: Силютина А. М. - преподаватель СмК</w:t>
      </w:r>
    </w:p>
    <w:p w14:paraId="338E2D98" w14:textId="5CBC955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2E1D23" w14:textId="77777777" w:rsidR="00127AB8" w:rsidRPr="009939DC" w:rsidRDefault="00127AB8" w:rsidP="00127A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39DC">
        <w:rPr>
          <w:rFonts w:ascii="Times New Roman" w:hAnsi="Times New Roman"/>
          <w:b/>
          <w:sz w:val="28"/>
          <w:szCs w:val="28"/>
        </w:rPr>
        <w:t>Согласовано:</w:t>
      </w:r>
    </w:p>
    <w:p w14:paraId="0720BF9B" w14:textId="77777777" w:rsidR="00127AB8" w:rsidRPr="00924B90" w:rsidRDefault="00127AB8" w:rsidP="00127A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4B90"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</w:t>
      </w:r>
      <w:r w:rsidRPr="00924B90">
        <w:rPr>
          <w:rFonts w:ascii="Times New Roman" w:hAnsi="Times New Roman"/>
          <w:color w:val="000000"/>
          <w:sz w:val="28"/>
          <w:szCs w:val="28"/>
        </w:rPr>
        <w:t>а</w:t>
      </w:r>
      <w:r w:rsidRPr="00924B90">
        <w:rPr>
          <w:rFonts w:ascii="Times New Roman" w:hAnsi="Times New Roman"/>
          <w:color w:val="000000"/>
          <w:sz w:val="28"/>
          <w:szCs w:val="28"/>
        </w:rPr>
        <w:t>тельное учреждение лицей № 8 города Ставр</w:t>
      </w:r>
      <w:r w:rsidRPr="00924B90">
        <w:rPr>
          <w:rFonts w:ascii="Times New Roman" w:hAnsi="Times New Roman"/>
          <w:color w:val="000000"/>
          <w:sz w:val="28"/>
          <w:szCs w:val="28"/>
        </w:rPr>
        <w:t>о</w:t>
      </w:r>
      <w:r w:rsidRPr="00924B90">
        <w:rPr>
          <w:rFonts w:ascii="Times New Roman" w:hAnsi="Times New Roman"/>
          <w:color w:val="000000"/>
          <w:sz w:val="28"/>
          <w:szCs w:val="28"/>
        </w:rPr>
        <w:t>поля имени генерал-майора авиации Н. Г. Г</w:t>
      </w:r>
      <w:r w:rsidRPr="00924B90">
        <w:rPr>
          <w:rFonts w:ascii="Times New Roman" w:hAnsi="Times New Roman"/>
          <w:color w:val="000000"/>
          <w:sz w:val="28"/>
          <w:szCs w:val="28"/>
        </w:rPr>
        <w:t>о</w:t>
      </w:r>
      <w:r w:rsidRPr="00924B90">
        <w:rPr>
          <w:rFonts w:ascii="Times New Roman" w:hAnsi="Times New Roman"/>
          <w:color w:val="000000"/>
          <w:sz w:val="28"/>
          <w:szCs w:val="28"/>
        </w:rPr>
        <w:t xml:space="preserve">лодникова; </w:t>
      </w:r>
    </w:p>
    <w:p w14:paraId="0E634267" w14:textId="77777777" w:rsidR="00127AB8" w:rsidRDefault="00127AB8" w:rsidP="00127A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F71986" w14:textId="77777777" w:rsidR="00127AB8" w:rsidRPr="00924B90" w:rsidRDefault="00127AB8" w:rsidP="00127AB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24B90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22  города Ставрополя. </w:t>
      </w:r>
    </w:p>
    <w:p w14:paraId="729AF4AE" w14:textId="77777777" w:rsidR="00127AB8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A9B098" w14:textId="77777777" w:rsidR="00127AB8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E89AF3" w14:textId="77777777" w:rsidR="00127AB8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8D2D0D" w14:textId="77777777" w:rsidR="00127AB8" w:rsidRPr="00305D65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714">
        <w:rPr>
          <w:rFonts w:ascii="Times New Roman" w:hAnsi="Times New Roman"/>
          <w:b/>
          <w:sz w:val="28"/>
          <w:szCs w:val="28"/>
        </w:rPr>
        <w:t>Рассмотрено:</w:t>
      </w:r>
      <w:r w:rsidRPr="00C23714">
        <w:rPr>
          <w:rFonts w:ascii="Times New Roman" w:hAnsi="Times New Roman"/>
          <w:sz w:val="28"/>
          <w:szCs w:val="28"/>
        </w:rPr>
        <w:t xml:space="preserve"> </w:t>
      </w:r>
      <w:r w:rsidRPr="00305D65">
        <w:rPr>
          <w:rFonts w:ascii="Times New Roman" w:hAnsi="Times New Roman"/>
          <w:color w:val="000000"/>
          <w:sz w:val="28"/>
          <w:szCs w:val="28"/>
        </w:rPr>
        <w:t>на заседании Методического объединения  «Образование и педагогические науки»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Протокол от 24.05.2023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 г. № 7</w:t>
      </w:r>
    </w:p>
    <w:p w14:paraId="1A061E39" w14:textId="77777777" w:rsidR="00127AB8" w:rsidRPr="00C23714" w:rsidRDefault="00127AB8" w:rsidP="00127AB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7C223A8" w14:textId="77777777" w:rsidR="00127AB8" w:rsidRPr="00305D65" w:rsidRDefault="00127AB8" w:rsidP="00127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92D">
        <w:rPr>
          <w:rFonts w:ascii="Times New Roman" w:hAnsi="Times New Roman"/>
          <w:b/>
          <w:sz w:val="28"/>
          <w:szCs w:val="28"/>
        </w:rPr>
        <w:t>Рекомендовано</w:t>
      </w:r>
      <w:r w:rsidRPr="0019592D">
        <w:rPr>
          <w:rFonts w:ascii="Times New Roman" w:hAnsi="Times New Roman"/>
          <w:sz w:val="28"/>
          <w:szCs w:val="28"/>
        </w:rPr>
        <w:t xml:space="preserve"> к использованию в учебном процессе </w:t>
      </w:r>
      <w:r w:rsidRPr="0019592D">
        <w:rPr>
          <w:rFonts w:ascii="Times New Roman" w:hAnsi="Times New Roman"/>
          <w:color w:val="000000"/>
          <w:sz w:val="28"/>
          <w:szCs w:val="28"/>
        </w:rPr>
        <w:t>на засе</w:t>
      </w:r>
      <w:r w:rsidRPr="00305D65">
        <w:rPr>
          <w:rFonts w:ascii="Times New Roman" w:hAnsi="Times New Roman"/>
          <w:color w:val="000000"/>
          <w:sz w:val="28"/>
          <w:szCs w:val="28"/>
        </w:rPr>
        <w:t>дании Методического совета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305D65">
        <w:rPr>
          <w:rFonts w:ascii="Times New Roman" w:hAnsi="Times New Roman"/>
          <w:color w:val="000000"/>
          <w:sz w:val="28"/>
          <w:szCs w:val="28"/>
        </w:rPr>
        <w:t>ротокол от 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05D65">
        <w:rPr>
          <w:rFonts w:ascii="Times New Roman" w:hAnsi="Times New Roman"/>
          <w:color w:val="000000"/>
          <w:sz w:val="28"/>
          <w:szCs w:val="28"/>
        </w:rPr>
        <w:t>.05.202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 г. № 7</w:t>
      </w:r>
    </w:p>
    <w:p w14:paraId="6DDED1A6" w14:textId="77777777" w:rsidR="00127AB8" w:rsidRPr="00305D65" w:rsidRDefault="00127AB8" w:rsidP="00127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DC39F" w14:textId="77777777" w:rsidR="00127AB8" w:rsidRPr="00305D65" w:rsidRDefault="00127AB8" w:rsidP="00127AB8">
      <w:pPr>
        <w:tabs>
          <w:tab w:val="left" w:pos="2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D65">
        <w:rPr>
          <w:rFonts w:ascii="Times New Roman" w:hAnsi="Times New Roman"/>
          <w:color w:val="000000"/>
          <w:sz w:val="28"/>
          <w:szCs w:val="28"/>
        </w:rPr>
        <w:t>Председатель МС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D65">
        <w:rPr>
          <w:rFonts w:ascii="Times New Roman" w:hAnsi="Times New Roman"/>
          <w:color w:val="000000"/>
          <w:sz w:val="28"/>
          <w:szCs w:val="28"/>
        </w:rPr>
        <w:t xml:space="preserve"> Шляхова Н.И.</w:t>
      </w:r>
    </w:p>
    <w:p w14:paraId="18C5C950" w14:textId="77777777" w:rsidR="00127AB8" w:rsidRPr="00127AB8" w:rsidRDefault="00127AB8" w:rsidP="514115BA">
      <w:pPr>
        <w:spacing w:after="0" w:line="360" w:lineRule="auto"/>
        <w:jc w:val="both"/>
      </w:pPr>
    </w:p>
    <w:p w14:paraId="76C8B769" w14:textId="77777777" w:rsidR="00127AB8" w:rsidRDefault="00127AB8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311D93" w14:textId="77777777" w:rsidR="00127AB8" w:rsidRDefault="00127AB8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BEBB34" w14:textId="7DC31B55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EA9A4D" w14:textId="5133B21F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B10291" w14:textId="0B9F730D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029D4E" w14:textId="291B715C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087A98" w14:textId="2B4A551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C651" w14:textId="63D799A5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E6F639" w14:textId="4DCB9B6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23E2EF" w14:textId="77777777" w:rsidR="00127AB8" w:rsidRDefault="00127A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00A57DF" w14:textId="76D76AAA" w:rsidR="514115BA" w:rsidRDefault="514115BA" w:rsidP="514115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СОДЕРЖАНИЕ </w:t>
      </w:r>
    </w:p>
    <w:p w14:paraId="34821055" w14:textId="29357320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1. ПАСПОРТ ПРОГРАММЫ ПРАКТИКИ «Первые дни ребенка в школе» 2. РЕЗУЛЬТАТЫ ОСВОЕНИЯ ПРОГРАММЫ УЧЕБНОЙ ПРАКТИКИ «Первые дни ребенка в школе» </w:t>
      </w:r>
    </w:p>
    <w:p w14:paraId="4C9C3928" w14:textId="7BC45594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3. СТРУКТУРА И СОДЕРЖАНИЕ ПРАКТИКИ «Первые дни ребенка в школе» </w:t>
      </w:r>
    </w:p>
    <w:p w14:paraId="7E8ED582" w14:textId="3C799F77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4. УСЛОВИЯ РЕАЛИЗАЦИИ ПРОГРАММЫ ПРАКТИКИ «Первые дни ребенка в школе»</w:t>
      </w:r>
    </w:p>
    <w:p w14:paraId="6FDB9CE6" w14:textId="5F35961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5. КОНТРОЛЬ И ОЦЕНКА РЕЗУЛЬТАТОВ ОСВОЕНИЯ ПРАКТИКИ «Первые дни ребенка в школе»</w:t>
      </w:r>
    </w:p>
    <w:p w14:paraId="72677251" w14:textId="0DB78D2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1343E" w14:textId="6A1DC62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CBE8D" w14:textId="3B236C1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9A97A" w14:textId="00078AD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744A4" w14:textId="119AF8F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C2C704" w14:textId="3532902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FD151" w14:textId="128F3548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FB957" w14:textId="10C4FD6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CA7E56" w14:textId="110D3330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EC0C84" w14:textId="471119EA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7F911A" w14:textId="0A6E3CD1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A9E6B" w14:textId="6537FE9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750456" w14:textId="25FA944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8A41E" w14:textId="25B0789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3D751" w14:textId="780F862D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9B2CA8" w14:textId="09CA9D3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55C269" w14:textId="7976702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C6B0C" w14:textId="2870F542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4912E9" w14:textId="17E379F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ПАСПОРТ РАБОЧЕЙ ПРОГРАММЫ УЧЕБНОЙ ПРАКТИКИ «ПЕРВЫЕ ДНИ РЕБЕНКА В ШКОЛЕ» </w:t>
      </w:r>
    </w:p>
    <w:p w14:paraId="71229F61" w14:textId="2810BE77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 Область применения программы производственной практики: </w:t>
      </w:r>
    </w:p>
    <w:p w14:paraId="0B1AF4D7" w14:textId="5F9323F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Рабочая программа производственной (по профилю специальности)</w:t>
      </w:r>
    </w:p>
    <w:p w14:paraId="09CFB75F" w14:textId="5255379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практики является частью основной профессиональной образовательной</w:t>
      </w:r>
    </w:p>
    <w:p w14:paraId="7F91E4AF" w14:textId="19C122F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программы в соответствии с ФГОС по специальности 44.02.02</w:t>
      </w:r>
    </w:p>
    <w:p w14:paraId="594E7963" w14:textId="3F38CD64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«Преподавание в начальных классах», базовой подготовки в части освоения основных видов профессиональной деятельности (ВПД): «Первые дни ребенка в школе».</w:t>
      </w:r>
    </w:p>
    <w:p w14:paraId="7F77B2FC" w14:textId="34C1585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(по профилю специальности) направлена</w:t>
      </w:r>
    </w:p>
    <w:p w14:paraId="6B5872D8" w14:textId="61A57D5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на формирование у обучающегося общих и профессиональных компетенций, приобретение практического опыта и реализуется в рамках</w:t>
      </w:r>
    </w:p>
    <w:p w14:paraId="172CB77C" w14:textId="5412542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профессиональных модулей в профессиональной деятельности, предусмотренных ФГОС СПО по специальности.</w:t>
      </w:r>
    </w:p>
    <w:p w14:paraId="2161B339" w14:textId="702B8053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Производственная практика является составной частью учебного процесса, в части освоения основных видов профессиональной деятельности:</w:t>
      </w:r>
    </w:p>
    <w:p w14:paraId="2900BCE8" w14:textId="29FAE36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Практика «Первые дни ребенка в школе», которая организуется и проводится в соответствии ФГОС СПО.</w:t>
      </w:r>
    </w:p>
    <w:p w14:paraId="00E12333" w14:textId="6C2B0BC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Рабочая программа практики предназначена для подготовки</w:t>
      </w:r>
    </w:p>
    <w:p w14:paraId="7D0F4CC8" w14:textId="65D47CC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обучающихся к выполнению профессиональных задач в объеме</w:t>
      </w:r>
    </w:p>
    <w:p w14:paraId="79A09CAB" w14:textId="40EC46E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специалиста педагогических колледжей по</w:t>
      </w:r>
    </w:p>
    <w:p w14:paraId="2E2BC679" w14:textId="6DF4018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специальности СПО 44.02.02. Преподавание в начальных классах</w:t>
      </w:r>
    </w:p>
    <w:p w14:paraId="495D6407" w14:textId="0DE4952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Этот вид практики позволяет заложить основы формирования у</w:t>
      </w:r>
    </w:p>
    <w:p w14:paraId="25611570" w14:textId="6879693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обучающихся навыков практической деятельности и освоить следующие</w:t>
      </w:r>
    </w:p>
    <w:p w14:paraId="06E6FC44" w14:textId="0C83507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компетенции:</w:t>
      </w:r>
    </w:p>
    <w:p w14:paraId="513B6D09" w14:textId="0D49591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1. Понимать сущность и социальную значимость своей будущей</w:t>
      </w:r>
    </w:p>
    <w:p w14:paraId="20F06C22" w14:textId="37506EA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профессии, проявлять к ней устойчивый интерес.</w:t>
      </w:r>
    </w:p>
    <w:p w14:paraId="10AC9E58" w14:textId="77A069BB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929B17" w14:textId="5756ADB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определять методы</w:t>
      </w:r>
    </w:p>
    <w:p w14:paraId="1DB9EEE1" w14:textId="56EACA9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 профессиональных задач, оценивать их эффективность и качество.</w:t>
      </w:r>
    </w:p>
    <w:p w14:paraId="23294590" w14:textId="632D0F3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3. Оценивать риски и принимать решения в нестандартных</w:t>
      </w:r>
    </w:p>
    <w:p w14:paraId="591C52C6" w14:textId="059B00C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14:paraId="5ED7046B" w14:textId="32CC1D1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4. Осуществлять поиск, анализ и оценку информации, необходимой</w:t>
      </w:r>
    </w:p>
    <w:p w14:paraId="2ECB9DC0" w14:textId="1A44FB9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для постановки и решения профессиональных задач, профессионального и</w:t>
      </w:r>
    </w:p>
    <w:p w14:paraId="266AE202" w14:textId="21F6D17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личностного развития.</w:t>
      </w:r>
    </w:p>
    <w:p w14:paraId="704EA57D" w14:textId="0962246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5. Использовать информационно-коммуникационные технологии</w:t>
      </w:r>
    </w:p>
    <w:p w14:paraId="39123EF7" w14:textId="5DB9F4BC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для совершенствования профессиональной деятельности.</w:t>
      </w:r>
    </w:p>
    <w:p w14:paraId="36BC21C7" w14:textId="4EF86D7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6. Работать в коллективе и команде, взаимодействовать с</w:t>
      </w:r>
    </w:p>
    <w:p w14:paraId="3D63C9E9" w14:textId="7B4CCE8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руководством, коллегами и социальными партнерами.</w:t>
      </w:r>
    </w:p>
    <w:p w14:paraId="5797280E" w14:textId="1D31605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7. Ставить цели, мотивировать деятельность обучающихся,</w:t>
      </w:r>
    </w:p>
    <w:p w14:paraId="4E6496D9" w14:textId="3786546B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организовывать и контролировать их работу с принятием на себя</w:t>
      </w:r>
    </w:p>
    <w:p w14:paraId="0A0A6C5A" w14:textId="64E497D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ответственности за качество образовательного процесса.</w:t>
      </w:r>
    </w:p>
    <w:p w14:paraId="6F76A833" w14:textId="1B98463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8. Самостоятельно определять задачи профессионального и</w:t>
      </w:r>
    </w:p>
    <w:p w14:paraId="70D38EDE" w14:textId="5E42C18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личностного развития, заниматься самообразованием, осознанно планировать</w:t>
      </w:r>
    </w:p>
    <w:p w14:paraId="6480B114" w14:textId="6745618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повышение квалификации.</w:t>
      </w:r>
    </w:p>
    <w:p w14:paraId="422C5773" w14:textId="19D650D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9. Осуществлять профессиональную деятельность в условиях</w:t>
      </w:r>
    </w:p>
    <w:p w14:paraId="07B501F9" w14:textId="4F347D0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обновления ее целей, содержания, смены технологий.</w:t>
      </w:r>
    </w:p>
    <w:p w14:paraId="00633CB2" w14:textId="5409BD5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</w:t>
      </w:r>
    </w:p>
    <w:p w14:paraId="4A2A11B1" w14:textId="252DAFC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жизни и здоровья детей.</w:t>
      </w:r>
    </w:p>
    <w:p w14:paraId="7F00CC49" w14:textId="55BCA32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ОК 11. Строить профессиональную деятельность с соблюдением</w:t>
      </w:r>
    </w:p>
    <w:p w14:paraId="58186D7C" w14:textId="4B0C540F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правовых норм, ее регулирующих.</w:t>
      </w:r>
    </w:p>
    <w:p w14:paraId="29635987" w14:textId="0120A7A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1.1. Определять цели и задачи, планировать уроки.</w:t>
      </w:r>
    </w:p>
    <w:p w14:paraId="5A25974F" w14:textId="42DE0D3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1.2. Проводить уроки.</w:t>
      </w:r>
    </w:p>
    <w:p w14:paraId="13AACD76" w14:textId="0956105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1.3. Осуществлять педагогический контроль, оценивать процесс и</w:t>
      </w:r>
    </w:p>
    <w:p w14:paraId="7EE88AEA" w14:textId="24A2E023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результаты обучения.</w:t>
      </w:r>
    </w:p>
    <w:p w14:paraId="52F0FEA7" w14:textId="727003E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10186A" w14:textId="5F955A54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1.4. Анализировать уроки.</w:t>
      </w:r>
    </w:p>
    <w:p w14:paraId="530876C7" w14:textId="52B62ED6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>ПК 1.5. Вести документацию, обеспечивающую обучение по</w:t>
      </w:r>
    </w:p>
    <w:p w14:paraId="7B7230C3" w14:textId="05775240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образовательным программам начального общего образования</w:t>
      </w:r>
    </w:p>
    <w:p w14:paraId="00EFDFFD" w14:textId="1234C72E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4.1. Выбирать учебно-методический комплект, разрабатывать</w:t>
      </w:r>
    </w:p>
    <w:p w14:paraId="79A78D74" w14:textId="1E16331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учебно-методические материалы (рабочие программы, учебно-тематические</w:t>
      </w:r>
    </w:p>
    <w:p w14:paraId="373CB0AC" w14:textId="33B95EC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планы) на основе федерального государственного образовательного</w:t>
      </w:r>
    </w:p>
    <w:p w14:paraId="022841AF" w14:textId="39415C2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стандарта и примерных основных образовательных программ с учетом типа</w:t>
      </w:r>
    </w:p>
    <w:p w14:paraId="102333B9" w14:textId="2C6068A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организации, особенностей класса/группы и отдельных</w:t>
      </w:r>
    </w:p>
    <w:p w14:paraId="743800C8" w14:textId="0B668657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14:paraId="064B16D4" w14:textId="7FDB6DAD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14:paraId="5276B46B" w14:textId="28ABD86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4.3. Систематизировать и оценивать педагогический опыт и</w:t>
      </w:r>
    </w:p>
    <w:p w14:paraId="2F7CB8A9" w14:textId="265026A2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образовательные технологии в области начального общего образования на</w:t>
      </w:r>
    </w:p>
    <w:p w14:paraId="334FF37F" w14:textId="2B5944FA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основе изучения профессиональной литературы, самоанализа и анализа</w:t>
      </w:r>
    </w:p>
    <w:p w14:paraId="506875CB" w14:textId="2AF9698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деятельности других педагогов.</w:t>
      </w:r>
    </w:p>
    <w:p w14:paraId="31DC66DB" w14:textId="6BAE5785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4.4. Оформлять педагогические разработки в виде отчетов,</w:t>
      </w:r>
    </w:p>
    <w:p w14:paraId="53E01926" w14:textId="136ADEE9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рефератов, выступлений.</w:t>
      </w:r>
    </w:p>
    <w:p w14:paraId="0C922CE3" w14:textId="11187791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ПК 4.5. Участвовать в исследовательской и проектной деятельности в</w:t>
      </w:r>
    </w:p>
    <w:p w14:paraId="316A2307" w14:textId="153829F8" w:rsidR="514115BA" w:rsidRDefault="514115BA" w:rsidP="514115BA">
      <w:pPr>
        <w:spacing w:after="0" w:line="360" w:lineRule="auto"/>
        <w:jc w:val="both"/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области начального общего образования.</w:t>
      </w:r>
    </w:p>
    <w:p w14:paraId="1FFEAB89" w14:textId="12E64F4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A254EE" w14:textId="7C978EB6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E916DE" w14:textId="1CC9408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11765E" w14:textId="04C6026B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1.2. Цель и задачи практики «Первые дни ребенка в школе»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595B37" w14:textId="1FB1DFFB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Цель практики: </w:t>
      </w:r>
    </w:p>
    <w:p w14:paraId="7BA18E8E" w14:textId="1743340E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– формирование общих и профессиональных компетенций студентов в соответствии с ФГОС по специальности СПО 44.02.05 «Коррекционная педагогика в начальном образовании» в части освоения основных видов профессиональной деятельности: ПМ.01. Преподавание по программам начального общего образования в начальных классах и начальных классах компенсирующего и коррекционно-развивающего образования и ПМ.03. 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Классное руководство. формирование у студентов целостного представления об особенностях педагогического взаимодействия между учителем и обучающимися начальной школы в первом классе, особенностях организации педагогического процесса в первую неделю обучения первоклассника. </w:t>
      </w:r>
    </w:p>
    <w:p w14:paraId="3FEA9097" w14:textId="233B6080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Задачи практики: </w:t>
      </w:r>
    </w:p>
    <w:p w14:paraId="650A04BB" w14:textId="73396E13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ознакомление студентов с особенностями педагогического процесса в первые дни обучения ребенка в школе; </w:t>
      </w:r>
    </w:p>
    <w:p w14:paraId="638B4B45" w14:textId="42795A91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ознакомление с особенностями педагогического взаимодействия учителя с первоклассниками и их родителями в первую неделю учебного года; </w:t>
      </w:r>
    </w:p>
    <w:p w14:paraId="4496CD5E" w14:textId="095DDF65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у студентов исследовательских умений, связанных с выявлением уровня готовности детей к обучению в школе; </w:t>
      </w:r>
    </w:p>
    <w:p w14:paraId="339A505C" w14:textId="7BE89578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компетентности работать с учебной и рабочей документацией разного уровня и направленности; </w:t>
      </w:r>
    </w:p>
    <w:p w14:paraId="589BD85C" w14:textId="2E9CDCD9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раскрытие преемственности в работе с детьми дошкольных организаций, семьи, и школы по подготовке ребенка к школе.  </w:t>
      </w:r>
    </w:p>
    <w:p w14:paraId="0A559A16" w14:textId="45B3212A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-углубление и закрепление теоретических знаний студентов, полученных в педагогическом колледже, умение применять их на практике в воспитательной работе с детьми в процессе их изучения; </w:t>
      </w:r>
    </w:p>
    <w:p w14:paraId="6098064F" w14:textId="5AC6C6C0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и развитие педагогической направленности и профессиональных качеств будущего учителя. </w:t>
      </w:r>
    </w:p>
    <w:p w14:paraId="2CBA7F75" w14:textId="5BA1C607" w:rsidR="514115BA" w:rsidRDefault="514115BA" w:rsidP="514115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- способствовать формированию рефлексивных качеств будущих педагогов (объективной оценки методических, психолого-физиологических, педагогических ЗУН, организационных, коммуникативных умений).</w:t>
      </w:r>
    </w:p>
    <w:p w14:paraId="2FDCBC8F" w14:textId="3D69246D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обучения при прохождении производственной практики (по профилю специальности) «Первые дни ребенка в школе» обучающийся должен: </w:t>
      </w:r>
    </w:p>
    <w:p w14:paraId="2E077DEF" w14:textId="5661457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>иметь практический опыт:</w:t>
      </w: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C78E65" w14:textId="2F363E1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проведения диагностики и оценки учебных достижений обучающихся с учетом особенностей возраста, класса и отдельных обучающихся; </w:t>
      </w:r>
    </w:p>
    <w:p w14:paraId="746A9DC5" w14:textId="09086D5E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составления педагогической характеристики обучающегося; </w:t>
      </w:r>
    </w:p>
    <w:p w14:paraId="3997CCE0" w14:textId="7284FA42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 </w:t>
      </w:r>
    </w:p>
    <w:p w14:paraId="2FD6F8B5" w14:textId="6A1E80B0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уметь: </w:t>
      </w:r>
    </w:p>
    <w:p w14:paraId="36882AAB" w14:textId="284FD80B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находить и использовать методическую литературу и другие источники информации, необходимые для подготовки к урокам; </w:t>
      </w:r>
    </w:p>
    <w:p w14:paraId="3A352B63" w14:textId="13E2B36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 </w:t>
      </w:r>
    </w:p>
    <w:p w14:paraId="58E44438" w14:textId="4361929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 </w:t>
      </w:r>
    </w:p>
    <w:p w14:paraId="0A08B0BC" w14:textId="1DAFB223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планировать и проводить коррекционно-развивающую работу с обучающимися, имеющими трудности в обучении; </w:t>
      </w:r>
    </w:p>
    <w:p w14:paraId="4497A5B4" w14:textId="6D467D4E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самоанализ, самоконтроль при проведении уроков; </w:t>
      </w:r>
    </w:p>
    <w:p w14:paraId="1CA66E2E" w14:textId="7177940C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определять цели, задачи, планировать проектную и учебно-исследовательскую деятельность; </w:t>
      </w:r>
    </w:p>
    <w:p w14:paraId="5F88A704" w14:textId="7872FE1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подбирать диагностический инструментарий; </w:t>
      </w:r>
    </w:p>
    <w:p w14:paraId="179797D5" w14:textId="36E20A5A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оформлять диагностический материал (диаграмма, таблица…) </w:t>
      </w:r>
    </w:p>
    <w:p w14:paraId="0E4F110A" w14:textId="7EF46DA6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презентовать педагогический продукт; </w:t>
      </w:r>
    </w:p>
    <w:p w14:paraId="66E96D5D" w14:textId="23AF082D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знать: </w:t>
      </w:r>
    </w:p>
    <w:p w14:paraId="611BF6D8" w14:textId="5496332B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психических познавательных процессов и учебной деятельности обучающихся; </w:t>
      </w:r>
    </w:p>
    <w:p w14:paraId="03DBB6FC" w14:textId="0F22B451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вопросы преемственности образовательных программ дошкольного и начального общего образования; </w:t>
      </w:r>
    </w:p>
    <w:p w14:paraId="63CA0FD8" w14:textId="0997CAD9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- методы и приемы развития мотивации учебно-познавательной деятельности на уроках по всем предметам; </w:t>
      </w:r>
    </w:p>
    <w:p w14:paraId="6667AC3D" w14:textId="4C6259D3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>- методику составления педагогической характеристики ребенка;</w:t>
      </w:r>
    </w:p>
    <w:p w14:paraId="18B4E11C" w14:textId="18CC7112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14115BA">
        <w:rPr>
          <w:rFonts w:ascii="Times New Roman" w:eastAsia="Times New Roman" w:hAnsi="Times New Roman" w:cs="Times New Roman"/>
          <w:sz w:val="28"/>
          <w:szCs w:val="28"/>
        </w:rPr>
        <w:t xml:space="preserve"> - методику составления психолого-педагогической характеристики класса.</w:t>
      </w:r>
    </w:p>
    <w:p w14:paraId="779C539C" w14:textId="2B4375F8" w:rsidR="514115BA" w:rsidRDefault="514115BA" w:rsidP="514115B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514115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15D09"/>
    <w:rsid w:val="00127AB8"/>
    <w:rsid w:val="006207F5"/>
    <w:rsid w:val="00EC3087"/>
    <w:rsid w:val="14B15D09"/>
    <w:rsid w:val="5141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5D09"/>
  <w15:chartTrackingRefBased/>
  <w15:docId w15:val="{B58C8ED0-8257-445D-A782-172EEA2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Алёна</dc:creator>
  <cp:keywords/>
  <dc:description/>
  <cp:lastModifiedBy>Астафьев Виктор</cp:lastModifiedBy>
  <cp:revision>3</cp:revision>
  <dcterms:created xsi:type="dcterms:W3CDTF">2023-07-03T12:39:00Z</dcterms:created>
  <dcterms:modified xsi:type="dcterms:W3CDTF">2023-07-03T12:39:00Z</dcterms:modified>
</cp:coreProperties>
</file>