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80" w:rsidRDefault="00EA3980" w:rsidP="00EA3980">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EA3980" w:rsidRDefault="00EA3980" w:rsidP="00EA3980">
      <w:pPr>
        <w:spacing w:after="235" w:line="257" w:lineRule="auto"/>
        <w:ind w:left="1869" w:hanging="10"/>
      </w:pPr>
      <w:r>
        <w:rPr>
          <w:sz w:val="28"/>
        </w:rPr>
        <w:t xml:space="preserve">«Ставропольский многопрофильный колледж»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0"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0" w:firstLine="0"/>
        <w:jc w:val="left"/>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0" w:firstLine="0"/>
        <w:jc w:val="left"/>
      </w:pPr>
      <w:r>
        <w:rPr>
          <w:b/>
          <w:sz w:val="28"/>
        </w:rPr>
        <w:t xml:space="preserve"> </w:t>
      </w:r>
    </w:p>
    <w:p w:rsidR="00EA3980" w:rsidRDefault="00EA3980" w:rsidP="00EA3980">
      <w:pPr>
        <w:spacing w:after="190" w:line="259" w:lineRule="auto"/>
        <w:ind w:left="781" w:firstLine="0"/>
        <w:jc w:val="center"/>
      </w:pPr>
      <w:r>
        <w:rPr>
          <w:sz w:val="28"/>
        </w:rPr>
        <w:t xml:space="preserve"> </w:t>
      </w:r>
    </w:p>
    <w:p w:rsidR="00EA3980" w:rsidRDefault="00EA3980" w:rsidP="00EA3980">
      <w:pPr>
        <w:spacing w:after="191" w:line="259" w:lineRule="auto"/>
        <w:ind w:left="1355" w:right="1355" w:hanging="10"/>
        <w:jc w:val="center"/>
      </w:pPr>
      <w:r>
        <w:rPr>
          <w:sz w:val="28"/>
        </w:rPr>
        <w:t xml:space="preserve">МЕТОДИЧЕСКИЕ УКАЗАНИЯ </w:t>
      </w:r>
    </w:p>
    <w:p w:rsidR="00EA3980" w:rsidRDefault="00EA3980" w:rsidP="00EA3980">
      <w:pPr>
        <w:spacing w:after="3" w:line="397" w:lineRule="auto"/>
        <w:ind w:left="1355" w:right="1270" w:hanging="10"/>
        <w:jc w:val="center"/>
      </w:pPr>
      <w:r>
        <w:rPr>
          <w:sz w:val="28"/>
        </w:rPr>
        <w:t>к практическим занятиям и практической подготовке по МДК.01.06</w:t>
      </w:r>
    </w:p>
    <w:p w:rsidR="00EA3980" w:rsidRDefault="00EA3980" w:rsidP="00EA3980">
      <w:pPr>
        <w:spacing w:after="3" w:line="397" w:lineRule="auto"/>
        <w:ind w:left="559" w:right="479" w:hanging="10"/>
        <w:jc w:val="center"/>
      </w:pPr>
      <w:r>
        <w:rPr>
          <w:sz w:val="28"/>
        </w:rPr>
        <w:t xml:space="preserve">«Обществознание с методикой преподавания» для обучающихся по специальности </w:t>
      </w:r>
    </w:p>
    <w:p w:rsidR="00EA3980" w:rsidRDefault="00EA3980" w:rsidP="00EA3980">
      <w:pPr>
        <w:spacing w:after="144" w:line="257" w:lineRule="auto"/>
        <w:ind w:left="2041" w:hanging="10"/>
      </w:pPr>
      <w:r>
        <w:rPr>
          <w:sz w:val="28"/>
        </w:rPr>
        <w:t xml:space="preserve">44.02.02 Преподавание в начальных классах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20" w:line="259" w:lineRule="auto"/>
        <w:ind w:left="781" w:firstLine="0"/>
        <w:jc w:val="center"/>
      </w:pPr>
      <w:r>
        <w:rPr>
          <w:b/>
          <w:sz w:val="28"/>
        </w:rPr>
        <w:t xml:space="preserve"> </w:t>
      </w:r>
    </w:p>
    <w:p w:rsidR="00EA3980" w:rsidRDefault="00EA3980" w:rsidP="00EA3980">
      <w:pPr>
        <w:spacing w:after="3" w:line="259" w:lineRule="auto"/>
        <w:ind w:left="1355" w:right="1347" w:hanging="10"/>
        <w:jc w:val="center"/>
      </w:pPr>
      <w:r>
        <w:rPr>
          <w:sz w:val="28"/>
        </w:rPr>
        <w:t xml:space="preserve">Ставрополь 2023 г.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line="271" w:lineRule="auto"/>
        <w:ind w:left="717" w:right="703" w:hanging="10"/>
        <w:jc w:val="center"/>
      </w:pPr>
      <w:r>
        <w:t xml:space="preserve">1 </w:t>
      </w:r>
    </w:p>
    <w:p w:rsidR="00EA3980" w:rsidRDefault="00EA3980" w:rsidP="00EA3980">
      <w:pPr>
        <w:spacing w:after="0" w:line="259" w:lineRule="auto"/>
        <w:ind w:left="0" w:firstLine="0"/>
        <w:jc w:val="left"/>
      </w:pPr>
      <w:r>
        <w:lastRenderedPageBreak/>
        <w:t xml:space="preserve"> </w:t>
      </w:r>
    </w:p>
    <w:p w:rsidR="00EA3980" w:rsidRDefault="00EA3980" w:rsidP="00EA3980">
      <w:pPr>
        <w:spacing w:after="1" w:line="257" w:lineRule="auto"/>
        <w:ind w:left="-15" w:firstLine="711"/>
      </w:pPr>
      <w:r>
        <w:rPr>
          <w:sz w:val="28"/>
        </w:rPr>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Pr>
          <w:sz w:val="28"/>
        </w:rPr>
        <w:t>Минобрнауки</w:t>
      </w:r>
      <w:proofErr w:type="spellEnd"/>
      <w:r>
        <w:rPr>
          <w:sz w:val="28"/>
        </w:rPr>
        <w:t xml:space="preserve"> России от 17 августа 2022 г. № 742 и программой дисциплины «Обществознание с методикой преподавания» </w:t>
      </w:r>
    </w:p>
    <w:p w:rsidR="00EA3980" w:rsidRDefault="00EA3980" w:rsidP="00EA3980">
      <w:pPr>
        <w:spacing w:after="26" w:line="259" w:lineRule="auto"/>
        <w:ind w:left="711" w:firstLine="0"/>
        <w:jc w:val="left"/>
      </w:pPr>
      <w:r>
        <w:rPr>
          <w:sz w:val="28"/>
        </w:rPr>
        <w:t xml:space="preserve"> </w:t>
      </w:r>
    </w:p>
    <w:p w:rsidR="00EA3980" w:rsidRDefault="00EA3980" w:rsidP="00EA3980">
      <w:pPr>
        <w:spacing w:after="1" w:line="257" w:lineRule="auto"/>
        <w:ind w:left="721" w:hanging="10"/>
      </w:pPr>
      <w:r>
        <w:rPr>
          <w:sz w:val="28"/>
        </w:rPr>
        <w:t xml:space="preserve">Составители: Магомедова З.С. </w:t>
      </w:r>
    </w:p>
    <w:p w:rsidR="00EA3980" w:rsidRDefault="00EA3980" w:rsidP="00EA3980">
      <w:pPr>
        <w:spacing w:after="0" w:line="259" w:lineRule="auto"/>
        <w:ind w:left="711" w:firstLine="0"/>
        <w:jc w:val="left"/>
      </w:pPr>
      <w:r>
        <w:rPr>
          <w:sz w:val="28"/>
        </w:rPr>
        <w:t xml:space="preserve"> </w:t>
      </w:r>
    </w:p>
    <w:p w:rsidR="00C2511C" w:rsidRDefault="00C2511C" w:rsidP="00C2511C">
      <w:pPr>
        <w:ind w:firstLine="709"/>
        <w:rPr>
          <w:sz w:val="28"/>
          <w:szCs w:val="28"/>
        </w:rPr>
      </w:pPr>
      <w:r w:rsidRPr="0084415B">
        <w:rPr>
          <w:sz w:val="28"/>
          <w:szCs w:val="28"/>
        </w:rPr>
        <w:t xml:space="preserve">Рассмотрено на заседании методического объединения </w:t>
      </w:r>
      <w:r>
        <w:rPr>
          <w:sz w:val="28"/>
          <w:szCs w:val="28"/>
        </w:rPr>
        <w:t>«Образование и педагогические науки», п</w:t>
      </w:r>
      <w:r w:rsidRPr="0084415B">
        <w:rPr>
          <w:sz w:val="28"/>
          <w:szCs w:val="28"/>
        </w:rPr>
        <w:t>ротокол №7 от 24.05.2023</w:t>
      </w:r>
      <w:r>
        <w:rPr>
          <w:sz w:val="28"/>
          <w:szCs w:val="28"/>
        </w:rPr>
        <w:t>г.</w:t>
      </w:r>
      <w:r w:rsidRPr="0084415B">
        <w:rPr>
          <w:sz w:val="28"/>
          <w:szCs w:val="28"/>
        </w:rPr>
        <w:t> </w:t>
      </w:r>
      <w:r w:rsidRPr="0084415B">
        <w:rPr>
          <w:sz w:val="28"/>
          <w:szCs w:val="28"/>
        </w:rPr>
        <w:t> </w:t>
      </w:r>
      <w:r w:rsidRPr="0084415B">
        <w:rPr>
          <w:sz w:val="28"/>
          <w:szCs w:val="28"/>
        </w:rPr>
        <w:t xml:space="preserve"> </w:t>
      </w:r>
    </w:p>
    <w:p w:rsidR="00C2511C" w:rsidRDefault="00C2511C" w:rsidP="00C2511C">
      <w:pPr>
        <w:ind w:firstLine="709"/>
        <w:rPr>
          <w:sz w:val="28"/>
          <w:szCs w:val="28"/>
        </w:rPr>
      </w:pPr>
      <w:r>
        <w:rPr>
          <w:sz w:val="28"/>
          <w:szCs w:val="28"/>
        </w:rPr>
        <w:t>Председатель: Астафьев В.А.</w:t>
      </w:r>
    </w:p>
    <w:p w:rsidR="00C2511C" w:rsidRDefault="00C2511C" w:rsidP="00C2511C">
      <w:pPr>
        <w:ind w:firstLine="709"/>
        <w:rPr>
          <w:sz w:val="28"/>
          <w:szCs w:val="28"/>
        </w:rPr>
      </w:pPr>
    </w:p>
    <w:p w:rsidR="00C2511C" w:rsidRDefault="00C2511C" w:rsidP="00C2511C">
      <w:pPr>
        <w:ind w:firstLine="709"/>
        <w:rPr>
          <w:sz w:val="28"/>
          <w:szCs w:val="28"/>
        </w:rPr>
      </w:pPr>
      <w:r w:rsidRPr="0084415B">
        <w:rPr>
          <w:sz w:val="28"/>
          <w:szCs w:val="28"/>
        </w:rPr>
        <w:t>Рекомендовано к использованию в учебном процессе Методическим с</w:t>
      </w:r>
      <w:r w:rsidRPr="0084415B">
        <w:rPr>
          <w:sz w:val="28"/>
          <w:szCs w:val="28"/>
        </w:rPr>
        <w:t>о</w:t>
      </w:r>
      <w:r w:rsidRPr="0084415B">
        <w:rPr>
          <w:sz w:val="28"/>
          <w:szCs w:val="28"/>
        </w:rPr>
        <w:t>ветом</w:t>
      </w:r>
      <w:r>
        <w:rPr>
          <w:sz w:val="28"/>
          <w:szCs w:val="28"/>
        </w:rPr>
        <w:t xml:space="preserve"> СМК, п</w:t>
      </w:r>
      <w:r w:rsidRPr="0084415B">
        <w:rPr>
          <w:sz w:val="28"/>
          <w:szCs w:val="28"/>
        </w:rPr>
        <w:t>ротокол №7 от 25.05.2023</w:t>
      </w:r>
      <w:r>
        <w:rPr>
          <w:sz w:val="28"/>
          <w:szCs w:val="28"/>
        </w:rPr>
        <w:t>г.</w:t>
      </w:r>
    </w:p>
    <w:p w:rsidR="00C2511C" w:rsidRDefault="00C2511C" w:rsidP="00C2511C">
      <w:pPr>
        <w:ind w:firstLine="709"/>
        <w:rPr>
          <w:sz w:val="28"/>
          <w:szCs w:val="28"/>
        </w:rPr>
      </w:pPr>
      <w:r>
        <w:rPr>
          <w:sz w:val="28"/>
          <w:szCs w:val="28"/>
        </w:rPr>
        <w:t xml:space="preserve">Председатель: </w:t>
      </w:r>
      <w:proofErr w:type="spellStart"/>
      <w:r>
        <w:rPr>
          <w:sz w:val="28"/>
          <w:szCs w:val="28"/>
        </w:rPr>
        <w:t>Шляхова</w:t>
      </w:r>
      <w:proofErr w:type="spellEnd"/>
      <w:r>
        <w:rPr>
          <w:sz w:val="28"/>
          <w:szCs w:val="28"/>
        </w:rPr>
        <w:t xml:space="preserve"> Н.И.</w:t>
      </w:r>
    </w:p>
    <w:p w:rsidR="00EA3980" w:rsidRDefault="00EA3980" w:rsidP="00EA3980">
      <w:pPr>
        <w:spacing w:after="118" w:line="259" w:lineRule="auto"/>
        <w:ind w:left="0" w:firstLine="0"/>
        <w:jc w:val="left"/>
      </w:pPr>
      <w:bookmarkStart w:id="0" w:name="_GoBack"/>
      <w:bookmarkEnd w:id="0"/>
      <w:r>
        <w:rPr>
          <w:sz w:val="28"/>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76" w:firstLine="0"/>
        <w:jc w:val="center"/>
      </w:pPr>
      <w:r>
        <w:rPr>
          <w:sz w:val="26"/>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79281A" w:rsidRDefault="0079281A" w:rsidP="00EA3980">
      <w:pPr>
        <w:spacing w:after="0" w:line="240" w:lineRule="auto"/>
        <w:ind w:left="0" w:hanging="10"/>
        <w:jc w:val="center"/>
        <w:rPr>
          <w:sz w:val="28"/>
        </w:rPr>
      </w:pPr>
      <w:r>
        <w:rPr>
          <w:sz w:val="28"/>
        </w:rPr>
        <w:br w:type="page"/>
      </w:r>
    </w:p>
    <w:p w:rsidR="00EA3980" w:rsidRDefault="00EA3980" w:rsidP="00EA3980">
      <w:pPr>
        <w:spacing w:after="0" w:line="240" w:lineRule="auto"/>
        <w:ind w:left="0" w:hanging="10"/>
        <w:jc w:val="center"/>
      </w:pPr>
      <w:r>
        <w:rPr>
          <w:sz w:val="28"/>
        </w:rPr>
        <w:lastRenderedPageBreak/>
        <w:t>Содержание</w:t>
      </w:r>
    </w:p>
    <w:tbl>
      <w:tblPr>
        <w:tblStyle w:val="TableGrid"/>
        <w:tblW w:w="98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0" w:type="dxa"/>
          <w:right w:w="50" w:type="dxa"/>
        </w:tblCellMar>
        <w:tblLook w:val="04A0" w:firstRow="1" w:lastRow="0" w:firstColumn="1" w:lastColumn="0" w:noHBand="0" w:noVBand="1"/>
      </w:tblPr>
      <w:tblGrid>
        <w:gridCol w:w="3120"/>
        <w:gridCol w:w="6234"/>
        <w:gridCol w:w="543"/>
      </w:tblGrid>
      <w:tr w:rsidR="00EA3980" w:rsidRPr="00D051FD" w:rsidTr="00366B15">
        <w:trPr>
          <w:trHeight w:val="289"/>
        </w:trPr>
        <w:tc>
          <w:tcPr>
            <w:tcW w:w="3120" w:type="dxa"/>
          </w:tcPr>
          <w:p w:rsidR="00EA3980" w:rsidRPr="00E70199" w:rsidRDefault="00EA3980" w:rsidP="00366B15">
            <w:pPr>
              <w:spacing w:after="0" w:line="240" w:lineRule="auto"/>
              <w:ind w:left="0" w:firstLine="0"/>
              <w:jc w:val="left"/>
              <w:rPr>
                <w:b/>
                <w:szCs w:val="24"/>
              </w:rPr>
            </w:pPr>
            <w:r w:rsidRPr="00E70199">
              <w:rPr>
                <w:b/>
                <w:szCs w:val="24"/>
              </w:rPr>
              <w:t xml:space="preserve">Введение </w:t>
            </w:r>
          </w:p>
        </w:tc>
        <w:tc>
          <w:tcPr>
            <w:tcW w:w="6234" w:type="dxa"/>
          </w:tcPr>
          <w:p w:rsidR="00EA3980" w:rsidRPr="00D051FD" w:rsidRDefault="00EA3980" w:rsidP="00366B15">
            <w:pPr>
              <w:spacing w:after="0" w:line="240" w:lineRule="auto"/>
              <w:ind w:left="0" w:firstLine="0"/>
              <w:jc w:val="left"/>
              <w:rPr>
                <w:szCs w:val="24"/>
              </w:rPr>
            </w:pPr>
            <w:r w:rsidRPr="00D051FD">
              <w:rPr>
                <w:szCs w:val="24"/>
              </w:rPr>
              <w:t xml:space="preserve"> </w:t>
            </w:r>
          </w:p>
        </w:tc>
        <w:tc>
          <w:tcPr>
            <w:tcW w:w="543" w:type="dxa"/>
          </w:tcPr>
          <w:p w:rsidR="00EA3980" w:rsidRPr="00D051FD" w:rsidRDefault="00EA3980" w:rsidP="00366B15">
            <w:pPr>
              <w:spacing w:after="0" w:line="240" w:lineRule="auto"/>
              <w:ind w:left="0" w:firstLine="0"/>
              <w:jc w:val="left"/>
              <w:rPr>
                <w:szCs w:val="24"/>
              </w:rPr>
            </w:pPr>
          </w:p>
        </w:tc>
      </w:tr>
      <w:tr w:rsidR="00EA3980" w:rsidRPr="00D051FD" w:rsidTr="00366B15">
        <w:trPr>
          <w:trHeight w:val="372"/>
        </w:trPr>
        <w:tc>
          <w:tcPr>
            <w:tcW w:w="3120" w:type="dxa"/>
            <w:vAlign w:val="center"/>
          </w:tcPr>
          <w:p w:rsidR="00EA3980" w:rsidRPr="00D051FD" w:rsidRDefault="00EA3980" w:rsidP="00366B15">
            <w:pPr>
              <w:spacing w:after="0" w:line="240" w:lineRule="auto"/>
              <w:ind w:left="0" w:firstLine="0"/>
              <w:jc w:val="left"/>
              <w:rPr>
                <w:szCs w:val="24"/>
              </w:rPr>
            </w:pPr>
            <w:r>
              <w:rPr>
                <w:b/>
              </w:rPr>
              <w:t>Практическое занятие</w:t>
            </w:r>
            <w:r w:rsidRPr="004B3AA3">
              <w:rPr>
                <w:b/>
              </w:rPr>
              <w:t xml:space="preserve"> №1</w:t>
            </w:r>
          </w:p>
        </w:tc>
        <w:tc>
          <w:tcPr>
            <w:tcW w:w="6234" w:type="dxa"/>
          </w:tcPr>
          <w:p w:rsidR="00EA3980" w:rsidRPr="004B3AA3" w:rsidRDefault="00EA3980" w:rsidP="00366B15">
            <w:r w:rsidRPr="004B3AA3">
              <w:t xml:space="preserve"> «Изучение Примерной рабочей программы начального общего образования по окружающему миру (для 1-4 классов </w:t>
            </w:r>
            <w:proofErr w:type="spellStart"/>
            <w:r w:rsidRPr="004B3AA3">
              <w:t>образовательн</w:t>
            </w:r>
            <w:proofErr w:type="spellEnd"/>
            <w:r w:rsidRPr="004B3AA3">
              <w:t xml:space="preserve"> организаций), одобренной федеральным учебно-методическим объединением п общему образованию, протокол 3/21 от 27.09.2021г. и Примерного положения порядке ведения тетрадей по предметам»</w:t>
            </w:r>
          </w:p>
        </w:tc>
        <w:tc>
          <w:tcPr>
            <w:tcW w:w="543" w:type="dxa"/>
          </w:tcPr>
          <w:p w:rsidR="00EA3980" w:rsidRPr="00D051FD" w:rsidRDefault="00EA3980" w:rsidP="00366B15">
            <w:pPr>
              <w:spacing w:after="0" w:line="240"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№2</w:t>
            </w:r>
          </w:p>
        </w:tc>
        <w:tc>
          <w:tcPr>
            <w:tcW w:w="6234" w:type="dxa"/>
          </w:tcPr>
          <w:p w:rsidR="00EA3980" w:rsidRPr="004B3AA3" w:rsidRDefault="00EA3980" w:rsidP="00366B15">
            <w:r w:rsidRPr="004B3AA3">
              <w:t>«Наблюдение и анализ уроков окружающего мира(предметная область «обществознание» в начальной школе»)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527"/>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№3</w:t>
            </w:r>
          </w:p>
        </w:tc>
        <w:tc>
          <w:tcPr>
            <w:tcW w:w="6234" w:type="dxa"/>
          </w:tcPr>
          <w:p w:rsidR="00EA3980" w:rsidRPr="004B3AA3" w:rsidRDefault="00EA3980" w:rsidP="00366B15">
            <w:r w:rsidRPr="004B3AA3">
              <w:t xml:space="preserve"> «Обзор учебников окружающего мира, допущенных к использованию при реализации имеющих государственную аккредита</w:t>
            </w:r>
            <w:r w:rsidR="004F5C00">
              <w:t>цию</w:t>
            </w:r>
            <w:r w:rsidRPr="004B3AA3">
              <w:t xml:space="preserve"> образовательных программ начального общего образования организация осуществляющими образовательную деятельность»</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518"/>
        </w:trPr>
        <w:tc>
          <w:tcPr>
            <w:tcW w:w="3120" w:type="dxa"/>
            <w:vAlign w:val="center"/>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№4</w:t>
            </w:r>
          </w:p>
        </w:tc>
        <w:tc>
          <w:tcPr>
            <w:tcW w:w="6234" w:type="dxa"/>
          </w:tcPr>
          <w:p w:rsidR="00EA3980" w:rsidRPr="004B3AA3" w:rsidRDefault="00EA3980" w:rsidP="00366B15">
            <w:r w:rsidRPr="004B3AA3">
              <w:t>«Методы и формы организации обучен Характеристика деятельности обучающихся на уроках окружающего мира».</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№5</w:t>
            </w:r>
          </w:p>
        </w:tc>
        <w:tc>
          <w:tcPr>
            <w:tcW w:w="6234" w:type="dxa"/>
          </w:tcPr>
          <w:p w:rsidR="00EA3980" w:rsidRPr="004B3AA3" w:rsidRDefault="00EA3980" w:rsidP="00366B15">
            <w:r w:rsidRPr="004B3AA3">
              <w:t xml:space="preserve">«Знакомство с демоверсиями ВПР, </w:t>
            </w:r>
            <w:proofErr w:type="spellStart"/>
            <w:r w:rsidRPr="004B3AA3">
              <w:t>Итоговы</w:t>
            </w:r>
            <w:proofErr w:type="spellEnd"/>
            <w:r w:rsidRPr="004B3AA3">
              <w:t xml:space="preserve"> контрольными работами, Итоговыми комплексными работами за курс начально школы»</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606"/>
        </w:trPr>
        <w:tc>
          <w:tcPr>
            <w:tcW w:w="3120" w:type="dxa"/>
            <w:vAlign w:val="center"/>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№6</w:t>
            </w:r>
          </w:p>
        </w:tc>
        <w:tc>
          <w:tcPr>
            <w:tcW w:w="6234" w:type="dxa"/>
          </w:tcPr>
          <w:p w:rsidR="00EA3980" w:rsidRPr="004B3AA3" w:rsidRDefault="00EA3980" w:rsidP="00366B15">
            <w:r w:rsidRPr="004B3AA3">
              <w:t xml:space="preserve">«Подготовка обучающихся к единой системе </w:t>
            </w:r>
            <w:proofErr w:type="spellStart"/>
            <w:r w:rsidRPr="004B3AA3">
              <w:t>оценк</w:t>
            </w:r>
            <w:proofErr w:type="spellEnd"/>
            <w:r w:rsidRPr="004B3AA3">
              <w:t xml:space="preserve"> качества образования в предметной области обществознания (НИКО, ВП Международные исследования»</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№7</w:t>
            </w:r>
          </w:p>
        </w:tc>
        <w:tc>
          <w:tcPr>
            <w:tcW w:w="6234" w:type="dxa"/>
          </w:tcPr>
          <w:p w:rsidR="00EA3980" w:rsidRPr="004B3AA3" w:rsidRDefault="00EA3980" w:rsidP="00366B15">
            <w:r w:rsidRPr="004B3AA3">
              <w:t xml:space="preserve"> «Обзор электронных (цифровых) </w:t>
            </w:r>
            <w:proofErr w:type="spellStart"/>
            <w:r w:rsidRPr="004B3AA3">
              <w:t>образовательны</w:t>
            </w:r>
            <w:proofErr w:type="spellEnd"/>
            <w:r w:rsidRPr="004B3AA3">
              <w:t xml:space="preserve">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proofErr w:type="spellStart"/>
            <w:r w:rsidRPr="004B3AA3">
              <w:t>учащихс</w:t>
            </w:r>
            <w:proofErr w:type="spellEnd"/>
            <w:r w:rsidRPr="004B3AA3">
              <w:t xml:space="preserve"> начальной школы, представленных в электронном (цифровом) виде и реализующим дидактические возможности ИКТ, содержание которых </w:t>
            </w:r>
            <w:proofErr w:type="spellStart"/>
            <w:r w:rsidRPr="004B3AA3">
              <w:t>соответст</w:t>
            </w:r>
            <w:proofErr w:type="spellEnd"/>
            <w:r w:rsidRPr="004B3AA3">
              <w:t xml:space="preserve"> законодательству об образовании»</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№8</w:t>
            </w:r>
          </w:p>
        </w:tc>
        <w:tc>
          <w:tcPr>
            <w:tcW w:w="6234" w:type="dxa"/>
          </w:tcPr>
          <w:p w:rsidR="00EA3980" w:rsidRPr="004B3AA3" w:rsidRDefault="00EA3980" w:rsidP="00366B15">
            <w:r w:rsidRPr="004B3AA3">
              <w:t>Отработка навыка выполнения заданий и решения задач, в том числе олимпиадные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№9</w:t>
            </w:r>
          </w:p>
        </w:tc>
        <w:tc>
          <w:tcPr>
            <w:tcW w:w="6234" w:type="dxa"/>
          </w:tcPr>
          <w:p w:rsidR="00EA3980" w:rsidRPr="004B3AA3" w:rsidRDefault="00EA3980" w:rsidP="00366B15">
            <w:r w:rsidRPr="004B3AA3">
              <w:t xml:space="preserve"> «Подготовка обучающихся к олимпиадам окружающему миру (предметная область «обществознание»)»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№10</w:t>
            </w:r>
          </w:p>
        </w:tc>
        <w:tc>
          <w:tcPr>
            <w:tcW w:w="6234" w:type="dxa"/>
          </w:tcPr>
          <w:p w:rsidR="00EA3980" w:rsidRPr="004B3AA3" w:rsidRDefault="00EA3980" w:rsidP="00366B15">
            <w:r w:rsidRPr="004B3AA3">
              <w:t xml:space="preserve"> «Организация деятельности обучающихся с картой»</w:t>
            </w:r>
          </w:p>
        </w:tc>
        <w:tc>
          <w:tcPr>
            <w:tcW w:w="543" w:type="dxa"/>
          </w:tcPr>
          <w:p w:rsidR="00EA3980" w:rsidRPr="00D051FD" w:rsidRDefault="00EA3980" w:rsidP="00366B15">
            <w:pPr>
              <w:spacing w:after="0" w:line="259" w:lineRule="auto"/>
              <w:ind w:left="0" w:firstLine="0"/>
              <w:jc w:val="left"/>
              <w:rPr>
                <w:szCs w:val="24"/>
              </w:rPr>
            </w:pPr>
          </w:p>
        </w:tc>
      </w:tr>
    </w:tbl>
    <w:p w:rsidR="0079281A" w:rsidRDefault="0079281A" w:rsidP="00EA3980">
      <w:pPr>
        <w:spacing w:after="88" w:line="259" w:lineRule="auto"/>
        <w:ind w:left="1355" w:right="1349" w:hanging="10"/>
        <w:jc w:val="center"/>
        <w:rPr>
          <w:sz w:val="28"/>
        </w:rPr>
      </w:pPr>
    </w:p>
    <w:p w:rsidR="00EA3980" w:rsidRDefault="00EA3980" w:rsidP="00EA3980">
      <w:pPr>
        <w:spacing w:after="88" w:line="259" w:lineRule="auto"/>
        <w:ind w:left="1355" w:right="1349" w:hanging="10"/>
        <w:jc w:val="center"/>
      </w:pPr>
      <w:r>
        <w:rPr>
          <w:sz w:val="28"/>
        </w:rPr>
        <w:lastRenderedPageBreak/>
        <w:t xml:space="preserve">Введение </w:t>
      </w:r>
    </w:p>
    <w:p w:rsidR="00EA3980" w:rsidRPr="00D051FD" w:rsidRDefault="00EA3980" w:rsidP="00EA3980">
      <w:pPr>
        <w:spacing w:after="5" w:line="395" w:lineRule="auto"/>
        <w:ind w:left="-10" w:firstLine="711"/>
        <w:rPr>
          <w:szCs w:val="24"/>
        </w:rPr>
      </w:pPr>
      <w:r w:rsidRPr="00D051FD">
        <w:rPr>
          <w:szCs w:val="24"/>
        </w:rPr>
        <w:t xml:space="preserve">Цель изучения дисциплины: изучить теоретические и методические основы методики преподавания детской литературы Задачи: </w:t>
      </w:r>
    </w:p>
    <w:p w:rsidR="00EA3980" w:rsidRPr="00D051FD" w:rsidRDefault="00EA3980" w:rsidP="00EA3980">
      <w:pPr>
        <w:numPr>
          <w:ilvl w:val="0"/>
          <w:numId w:val="1"/>
        </w:numPr>
        <w:spacing w:after="135" w:line="270" w:lineRule="auto"/>
        <w:ind w:right="43" w:hanging="130"/>
        <w:rPr>
          <w:szCs w:val="24"/>
        </w:rPr>
      </w:pPr>
      <w:r w:rsidRPr="00D051FD">
        <w:rPr>
          <w:szCs w:val="24"/>
        </w:rPr>
        <w:t xml:space="preserve">расширить, систематизировать, углубить и закрепить теоретические знания; </w:t>
      </w:r>
    </w:p>
    <w:p w:rsidR="00EA3980" w:rsidRPr="00D051FD" w:rsidRDefault="00EA3980" w:rsidP="00EA3980">
      <w:pPr>
        <w:numPr>
          <w:ilvl w:val="0"/>
          <w:numId w:val="1"/>
        </w:numPr>
        <w:spacing w:after="164" w:line="259" w:lineRule="auto"/>
        <w:ind w:right="43" w:hanging="130"/>
        <w:rPr>
          <w:szCs w:val="24"/>
        </w:rPr>
      </w:pPr>
      <w:r w:rsidRPr="00D051FD">
        <w:rPr>
          <w:szCs w:val="24"/>
        </w:rPr>
        <w:t xml:space="preserve">выработать умения самостоятельно решать ряд педагогических и организационных задач. </w:t>
      </w:r>
    </w:p>
    <w:p w:rsidR="00EA3980" w:rsidRPr="00D051FD" w:rsidRDefault="00EA3980" w:rsidP="00EA3980">
      <w:pPr>
        <w:spacing w:line="321" w:lineRule="auto"/>
        <w:ind w:left="711" w:right="1980" w:firstLine="0"/>
        <w:rPr>
          <w:szCs w:val="24"/>
        </w:rPr>
      </w:pPr>
      <w:r w:rsidRPr="00D051FD">
        <w:rPr>
          <w:szCs w:val="24"/>
        </w:rPr>
        <w:t xml:space="preserve">В результате освоения дисциплины обучающийся должен: </w:t>
      </w:r>
    </w:p>
    <w:p w:rsidR="00EA3980" w:rsidRDefault="0079281A" w:rsidP="0079281A">
      <w:pPr>
        <w:spacing w:after="21" w:line="259" w:lineRule="auto"/>
        <w:ind w:left="-851" w:firstLine="0"/>
        <w:jc w:val="center"/>
      </w:pPr>
      <w:r>
        <w:rPr>
          <w:noProof/>
        </w:rPr>
        <w:drawing>
          <wp:inline distT="0" distB="0" distL="0" distR="0" wp14:anchorId="5670B968" wp14:editId="457FB545">
            <wp:extent cx="6734673" cy="3902149"/>
            <wp:effectExtent l="0" t="0" r="952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2195" t="19418" r="16941" b="17861"/>
                    <a:stretch/>
                  </pic:blipFill>
                  <pic:spPr bwMode="auto">
                    <a:xfrm>
                      <a:off x="0" y="0"/>
                      <a:ext cx="6744487" cy="3907835"/>
                    </a:xfrm>
                    <a:prstGeom prst="rect">
                      <a:avLst/>
                    </a:prstGeom>
                    <a:ln>
                      <a:noFill/>
                    </a:ln>
                    <a:extLst>
                      <a:ext uri="{53640926-AAD7-44D8-BBD7-CCE9431645EC}">
                        <a14:shadowObscured xmlns:a14="http://schemas.microsoft.com/office/drawing/2010/main"/>
                      </a:ext>
                    </a:extLst>
                  </pic:spPr>
                </pic:pic>
              </a:graphicData>
            </a:graphic>
          </wp:inline>
        </w:drawing>
      </w:r>
    </w:p>
    <w:p w:rsidR="00EA3980" w:rsidRDefault="00EA3980" w:rsidP="0079281A">
      <w:pPr>
        <w:spacing w:after="16" w:line="259" w:lineRule="auto"/>
        <w:ind w:left="51" w:firstLine="0"/>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21"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22" w:line="259" w:lineRule="auto"/>
        <w:ind w:left="51" w:firstLine="0"/>
        <w:jc w:val="center"/>
      </w:pPr>
      <w:r>
        <w:rPr>
          <w:b/>
        </w:rPr>
        <w:t xml:space="preserve"> </w:t>
      </w:r>
    </w:p>
    <w:p w:rsidR="00EA3980" w:rsidRPr="00B010D1" w:rsidRDefault="00EA3980" w:rsidP="0079281A">
      <w:pPr>
        <w:spacing w:after="16" w:line="259" w:lineRule="auto"/>
        <w:ind w:left="51" w:firstLine="0"/>
        <w:jc w:val="center"/>
        <w:rPr>
          <w:b/>
        </w:rPr>
      </w:pPr>
      <w:r w:rsidRPr="0079281A">
        <w:rPr>
          <w:b/>
        </w:rPr>
        <w:lastRenderedPageBreak/>
        <w:t xml:space="preserve"> Практическое</w:t>
      </w:r>
      <w:r w:rsidRPr="00B010D1">
        <w:rPr>
          <w:b/>
        </w:rPr>
        <w:t xml:space="preserve"> занятие № 1 </w:t>
      </w:r>
    </w:p>
    <w:p w:rsidR="004F5C00" w:rsidRDefault="004F5C00" w:rsidP="00EA3980">
      <w:pPr>
        <w:spacing w:line="271" w:lineRule="auto"/>
        <w:ind w:left="1146" w:right="1084" w:hanging="10"/>
        <w:jc w:val="center"/>
      </w:pPr>
      <w:r w:rsidRPr="004F5C00">
        <w:t>«Изучение Примерной рабочей программы начального общего образования по окружающему миру (для 1-4 классов образовательн</w:t>
      </w:r>
      <w:r>
        <w:t>ых</w:t>
      </w:r>
      <w:r w:rsidRPr="004F5C00">
        <w:t xml:space="preserve"> организаций), одобренной федеральным учебно-методическим объединением п общему образованию, протокол 3/21 от 27.09.2021г. и Примерного положения порядке ведения тетрадей по предметам»</w:t>
      </w:r>
    </w:p>
    <w:p w:rsidR="00EA3980" w:rsidRPr="00B010D1" w:rsidRDefault="00EA3980" w:rsidP="00EA3980">
      <w:pPr>
        <w:spacing w:line="271" w:lineRule="auto"/>
        <w:ind w:left="1146" w:right="1084" w:hanging="10"/>
        <w:jc w:val="center"/>
      </w:pPr>
      <w:r w:rsidRPr="00B010D1">
        <w:rPr>
          <w:b/>
        </w:rPr>
        <w:t xml:space="preserve">Теоретическая часть </w:t>
      </w:r>
    </w:p>
    <w:p w:rsidR="004F5C00" w:rsidRDefault="004F5C00" w:rsidP="004F5C00">
      <w:pPr>
        <w:ind w:firstLine="703"/>
      </w:pPr>
      <w:r w:rsidRPr="004F5C00">
        <w:t xml:space="preserve">Учитель хорошо знает, что «Окружающий мир» — предмет интегрированный, его содержание объединяет знания в системах «Природа», «Общество», «Человек», «История», «Культура». Это делает данный учебный предмет очень важным для личностного развития обучающегося. С этой точки зрения учителю прежде всего нужно понять, какие направления личностного развития могут быть реализованы при ознакомлении младших школьников с окружающим миром. Обратим внимание! Государственный стандарт определяет важнейшие задачи личностного развития обучающихся, в том числе «духовно-нравственное и социокультурное, включая становление их российской гражданской идентичности ,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[18, с. 2]. </w:t>
      </w:r>
    </w:p>
    <w:p w:rsidR="004F5C00" w:rsidRDefault="004F5C00" w:rsidP="004F5C00">
      <w:pPr>
        <w:ind w:firstLine="703"/>
      </w:pPr>
      <w:r w:rsidRPr="004F5C00">
        <w:t>Идентичность рассматривается как психическое свойство человека в обобщённом виде представлять свою принадлежность к различным социальным явлениям — гражданским, национальным, языковым, религиозным, культурным, способность сравнивать свои особенности с особенностями другого человека (других людей) и находить сходства или различия. Уже в первом классе дети начинают понимать (конечно, без терминологии), что они являются гражданами России, членами российского общества (гражданская идентичность), имеют определённую национальность, принадлежат конкретному народу, владеют его языком и приобщены к его культуре (национальная и язы</w:t>
      </w:r>
      <w:r>
        <w:t>ковая идентичность).</w:t>
      </w:r>
    </w:p>
    <w:p w:rsidR="004F5C00" w:rsidRDefault="004F5C00" w:rsidP="004F5C00">
      <w:pPr>
        <w:ind w:firstLine="703"/>
      </w:pPr>
      <w:r w:rsidRPr="004F5C00">
        <w:t xml:space="preserve">Содержание раздела «Человек и общество», раскрытое в Примерной рабочей программе первого класса [13, с. 7], позволяет уже на этом этапе обучения углублять и уточнять представления детей о принадлежности к семье как ячейке общества, к определённому народу, малой родине (родному краю), России — своему государству. Планируя уроки данного раздела, учитель должен предусмотреть конкретное раскрытие и уточнение значения новых для детей понятий. 1. «Семья — ячейка общества». Этот урок можно организовать как встречу с родителями, которые расскажут отдельные эпизоды из истории своей семьи. Хорошо если эти рассказы будут связаны с историей нашей страны: например, об участии прадедов в Великой Отечественной войне, о труде на заводе (в госпитале и т. д.) прабабушек; о том, как бабушки, будучи во время Великой Отечественной войны младшими школьниками, выступали с концертами перед ранеными солдатами. Такие эмоциональные рассказы приближают первоклассников к понимаю того, что судьбы каждой семьи тесно связаны с судьбой Родины. </w:t>
      </w:r>
    </w:p>
    <w:p w:rsidR="004F5C00" w:rsidRDefault="004F5C00" w:rsidP="004F5C00">
      <w:pPr>
        <w:ind w:firstLine="703"/>
      </w:pPr>
      <w:r w:rsidRPr="004F5C00">
        <w:t xml:space="preserve">Это и есть становление российской идентичности, пусть только первые её черты. Члены семьи расскажут о трудовых буднях: профессиях, их значении для развития российского общества, поделятся своими впечатлениями о поездках (отдыхе, туризме) по красивейшим местам России, покажут участникам беседы фотографии природных объектов нашей страны. 2. «Малая родина» — следующее понятие, с которым знакомятся </w:t>
      </w:r>
      <w:r w:rsidRPr="004F5C00">
        <w:lastRenderedPageBreak/>
        <w:t xml:space="preserve">первоклассники. Конечно, они знают, как называется населённый пункт, в котором живут, и могут дать его описание. Например: «Мы живём в городе Туле, он находится не так далеко от Москвы»; «Наше село Солнечное расположено по берегу реки. Село окружают густые леса, где много ягод и грибов». Понятие «малая родина» постепенно наполняется содержанием: здесь человек родился, здесь прошло его детство, здесь проходила его школьная жизнь и сейчас протекает трудовая деятельность. </w:t>
      </w:r>
    </w:p>
    <w:p w:rsidR="004F5C00" w:rsidRDefault="004F5C00" w:rsidP="004F5C00">
      <w:pPr>
        <w:ind w:firstLine="703"/>
      </w:pPr>
      <w:r w:rsidRPr="004F5C00">
        <w:t xml:space="preserve">Куда бы судьба ни забросила человека, он помнит свою малую родину, её природу, достопримечательности. Очень целесообразны наглядные формы ознакомления с родным краем: экскурсии по населённому пункту и </w:t>
      </w:r>
      <w:proofErr w:type="spellStart"/>
      <w:r w:rsidRPr="004F5C00">
        <w:t>окрестно</w:t>
      </w:r>
      <w:proofErr w:type="spellEnd"/>
      <w:r w:rsidRPr="004F5C00">
        <w:softHyphen/>
        <w:t xml:space="preserve"> 43 </w:t>
      </w:r>
      <w:proofErr w:type="spellStart"/>
      <w:r w:rsidRPr="004F5C00">
        <w:t>стям</w:t>
      </w:r>
      <w:proofErr w:type="spellEnd"/>
      <w:r w:rsidRPr="004F5C00">
        <w:t xml:space="preserve">, посещение краеведческого (художественного) музея, знакомство с достопримечательностями края: историческими памятниками, старинными зданиями, </w:t>
      </w:r>
      <w:proofErr w:type="spellStart"/>
      <w:r w:rsidRPr="004F5C00">
        <w:t>домом</w:t>
      </w:r>
      <w:r w:rsidRPr="004F5C00">
        <w:softHyphen/>
        <w:t>музеем</w:t>
      </w:r>
      <w:proofErr w:type="spellEnd"/>
      <w:r w:rsidRPr="004F5C00">
        <w:t xml:space="preserve"> знаменитого российского гражданина (учёного, писателя, художника и т. д.). Интересно проходят экскурсии на производство (например, на кондитерскую (швейную) фабрику, в теплицу, где выращивают овощи и цветы) или в учреждения культуры (за кулисы театра или цирка; в библиотеку и т. п.). Выбор объекта для экскурсии должен делаться в соответствии с определёнными требованиями: доступностью, безопасностью, актуальностью для данного возраста. К наглядным формам ознакомления с малой родиной относятся и просмотры различных видеоматериалов: документальных фильмов, фотовыставок и фотоальбомов. </w:t>
      </w:r>
    </w:p>
    <w:p w:rsidR="004F5C00" w:rsidRDefault="004F5C00" w:rsidP="004F5C00">
      <w:pPr>
        <w:ind w:firstLine="703"/>
      </w:pPr>
      <w:r w:rsidRPr="004F5C00">
        <w:t xml:space="preserve">Первоклассники запоминают название своего региона, его нахождение на территории России (к примеру, Поволжье, Урал, Дальний Восток и т. д.), сравнивают природу и достопримечательности в своём регионе и на других территориях России. С большим интересом первоклассники разыгрывают воображаемые ситуации. Например: «К нам в гости приехали жители Якутска. Давайте расскажем им о своём крае. А о чём мы спросим наших гостей?» На вопросы отвечает в этом случае учитель. Такие учебные ситуации утверждают детей во мнении, что в нашей стране живут разные народы и для каждого место его проживания есть малая родина. 3. «Мы — россияне. Российская Федерация — наша Родина». При проведении в первом классе уроков на эту тему учитель должен позаботиться о ярком </w:t>
      </w:r>
      <w:proofErr w:type="spellStart"/>
      <w:r w:rsidRPr="004F5C00">
        <w:t>положительно</w:t>
      </w:r>
      <w:r w:rsidRPr="004F5C00">
        <w:softHyphen/>
        <w:t>эмоциональном</w:t>
      </w:r>
      <w:proofErr w:type="spellEnd"/>
      <w:r w:rsidRPr="004F5C00">
        <w:t xml:space="preserve"> сопровождении всех структурных элементов такого важного и серьёзного разговора с первоклассниками. </w:t>
      </w:r>
    </w:p>
    <w:p w:rsidR="004F5C00" w:rsidRDefault="004F5C00" w:rsidP="004F5C00">
      <w:pPr>
        <w:ind w:firstLine="703"/>
      </w:pPr>
      <w:r w:rsidRPr="004F5C00">
        <w:t xml:space="preserve">Понятия «Российская Федерация», «Родина», «Отечество», «гражданин», «россияне» довольно абстрактные для детей данного возраста и пока не наполнены конкретным содержанием. Поэтому важно, чтобы их понимание сопровождалось наглядностью, которая рождала бы соответствующий эмоциональный отклик. Например, урок о нашей Родине целесообразно начать музыкальным произведением — лирической песней о Родине. Это может быть «С чего начинается Родина» (музыка В. </w:t>
      </w:r>
      <w:proofErr w:type="spellStart"/>
      <w:r w:rsidRPr="004F5C00">
        <w:t>Баснера</w:t>
      </w:r>
      <w:proofErr w:type="spellEnd"/>
      <w:r w:rsidRPr="004F5C00">
        <w:t xml:space="preserve">, слова М. </w:t>
      </w:r>
      <w:proofErr w:type="spellStart"/>
      <w:r w:rsidRPr="004F5C00">
        <w:t>Матусовского</w:t>
      </w:r>
      <w:proofErr w:type="spellEnd"/>
      <w:r w:rsidRPr="004F5C00">
        <w:t xml:space="preserve">) или «Гляжу в озёра синие» (слова И. </w:t>
      </w:r>
      <w:proofErr w:type="spellStart"/>
      <w:r w:rsidRPr="004F5C00">
        <w:t>Шаферана</w:t>
      </w:r>
      <w:proofErr w:type="spellEnd"/>
      <w:r w:rsidRPr="004F5C00">
        <w:t>, музыка Л.</w:t>
      </w:r>
      <w:r>
        <w:t xml:space="preserve"> Афанасьева). Лиричность ме</w:t>
      </w:r>
      <w:r>
        <w:softHyphen/>
      </w:r>
      <w:r w:rsidRPr="004F5C00">
        <w:t xml:space="preserve">лодии, простота и искренность слов способствуют осознанию идеи: «Всё, что окружает человека с самого раннего детства: мамина колыбельная песня, берёзка у крыльца, игры с друзьями, купание на речке, родная школа, рассказы отца о полёте в космос Юрия Гагарина и </w:t>
      </w:r>
      <w:proofErr w:type="spellStart"/>
      <w:r w:rsidRPr="004F5C00">
        <w:t>многое</w:t>
      </w:r>
      <w:r w:rsidRPr="004F5C00">
        <w:softHyphen/>
        <w:t>многое</w:t>
      </w:r>
      <w:proofErr w:type="spellEnd"/>
      <w:r w:rsidRPr="004F5C00">
        <w:t xml:space="preserve"> другое, — всё, что присутствует рядом с человеком каждый день, и есть моя (наша) Родина, Отчизна, Российское государство».</w:t>
      </w:r>
    </w:p>
    <w:p w:rsidR="004F5C00" w:rsidRPr="004F5C00" w:rsidRDefault="004F5C00" w:rsidP="004F5C00">
      <w:pPr>
        <w:ind w:firstLine="703"/>
        <w:rPr>
          <w:b/>
        </w:rPr>
      </w:pPr>
      <w:r w:rsidRPr="004F5C00">
        <w:rPr>
          <w:b/>
        </w:rPr>
        <w:t xml:space="preserve">Задания для практического занятия: </w:t>
      </w:r>
    </w:p>
    <w:p w:rsidR="004F5C00" w:rsidRDefault="004F5C00" w:rsidP="004F5C00">
      <w:pPr>
        <w:ind w:firstLine="703"/>
      </w:pPr>
      <w:r>
        <w:t>Изучить пояснительную записку к рабочей программе и сделать тезисный конспект.</w:t>
      </w:r>
    </w:p>
    <w:p w:rsidR="004F5C00" w:rsidRDefault="004F5C00" w:rsidP="004F5C00">
      <w:pPr>
        <w:ind w:firstLine="703"/>
      </w:pPr>
    </w:p>
    <w:p w:rsidR="004F5C00" w:rsidRDefault="004F5C00" w:rsidP="004F5C00">
      <w:pPr>
        <w:ind w:firstLine="703"/>
      </w:pPr>
    </w:p>
    <w:p w:rsidR="004F5C00" w:rsidRDefault="004F5C00" w:rsidP="004F5C00">
      <w:pPr>
        <w:ind w:firstLine="703"/>
      </w:pPr>
    </w:p>
    <w:p w:rsidR="004F5C00" w:rsidRPr="004F5C00" w:rsidRDefault="004F5C00" w:rsidP="004F5C00">
      <w:pPr>
        <w:ind w:firstLine="703"/>
        <w:jc w:val="center"/>
        <w:rPr>
          <w:b/>
        </w:rPr>
      </w:pPr>
      <w:r w:rsidRPr="004F5C00">
        <w:rPr>
          <w:b/>
        </w:rPr>
        <w:lastRenderedPageBreak/>
        <w:t>Практическое занятие №2</w:t>
      </w:r>
    </w:p>
    <w:p w:rsidR="004F5C00" w:rsidRDefault="004F5C00" w:rsidP="004F5C00">
      <w:pPr>
        <w:ind w:firstLine="703"/>
        <w:jc w:val="center"/>
      </w:pPr>
      <w:r w:rsidRPr="004F5C00">
        <w:t>«Наблюдение и анализ уроков окружающего мира</w:t>
      </w:r>
      <w:r>
        <w:t xml:space="preserve"> </w:t>
      </w:r>
      <w:r w:rsidRPr="004F5C00">
        <w:t>(предметная область «обществознание» в начальной школе»)</w:t>
      </w:r>
    </w:p>
    <w:p w:rsidR="004F5C00" w:rsidRPr="004F5C00" w:rsidRDefault="004F5C00" w:rsidP="004F5C00">
      <w:pPr>
        <w:ind w:firstLine="703"/>
        <w:jc w:val="center"/>
        <w:rPr>
          <w:b/>
        </w:rPr>
      </w:pPr>
      <w:r w:rsidRPr="004F5C00">
        <w:rPr>
          <w:b/>
        </w:rPr>
        <w:t>Теоретическая часть</w:t>
      </w:r>
    </w:p>
    <w:p w:rsidR="004F5C00" w:rsidRDefault="004F5C00" w:rsidP="004F5C00">
      <w:pPr>
        <w:ind w:firstLine="703"/>
      </w:pPr>
      <w:r w:rsidRPr="004F5C00">
        <w:t xml:space="preserve">В жизни современных младших школьников уже значительное место занимают компьютер, планшет, смартфоны, поэтому ознакомление с правилами пользования этими средствами в соответствии со стандартом начинается уже с первого класса. Все необходимые правила безопасного «общения» с компьютером дети осваивают в процессе непосредственной работы с ним. Например, учитель напоминает перед началом работы за компьютером, как нужно сидеть за ним, на каком расстоянии от глаз должен быть экран, как расположить свет и т. д. Один из уроков обязательно должен быть посвящён правилам поведения на улице и дороге: «Дорога от дома до школы. Правила безопасного поведения пешехода (дорожные знаки, дорожная разметка, дорожные сигналы). Безопасное поведение при езде на велосипеде, на самокате». </w:t>
      </w:r>
    </w:p>
    <w:p w:rsidR="004F5C00" w:rsidRDefault="004F5C00" w:rsidP="004F5C00">
      <w:pPr>
        <w:ind w:firstLine="703"/>
      </w:pPr>
      <w:r w:rsidRPr="004F5C00">
        <w:t xml:space="preserve">Тематическое планирование в Примерной рабочей программе предлагает следующие методы и формы организации: </w:t>
      </w:r>
    </w:p>
    <w:p w:rsidR="004F5C00" w:rsidRDefault="004F5C00" w:rsidP="004F5C00">
      <w:pPr>
        <w:ind w:firstLine="703"/>
      </w:pPr>
      <w:r w:rsidRPr="004F5C00">
        <w:t xml:space="preserve">• беседа на основе анализа учебных ситуаций: «Что может случиться на улице, на прогулке во дворе дома, если не соблюдать правила безопасности?»; </w:t>
      </w:r>
    </w:p>
    <w:p w:rsidR="004F5C00" w:rsidRDefault="004F5C00" w:rsidP="004F5C00">
      <w:pPr>
        <w:ind w:firstLine="703"/>
      </w:pPr>
      <w:r w:rsidRPr="004F5C00">
        <w:t xml:space="preserve">• ролевые игры «Мы — пешеходы», «Мы — пассажиры»; </w:t>
      </w:r>
    </w:p>
    <w:p w:rsidR="004F5C00" w:rsidRDefault="004F5C00" w:rsidP="004F5C00">
      <w:pPr>
        <w:ind w:firstLine="703"/>
      </w:pPr>
      <w:r w:rsidRPr="004F5C00">
        <w:t xml:space="preserve">• анализ дорожных ситуаций, представленных на иллюстрациях (плакатах); </w:t>
      </w:r>
    </w:p>
    <w:p w:rsidR="004F5C00" w:rsidRDefault="004F5C00" w:rsidP="004F5C00">
      <w:pPr>
        <w:ind w:firstLine="703"/>
      </w:pPr>
      <w:r w:rsidRPr="004F5C00">
        <w:t xml:space="preserve">• соотнесение изображений и названий дорожных знаков; </w:t>
      </w:r>
    </w:p>
    <w:p w:rsidR="004F5C00" w:rsidRDefault="004F5C00" w:rsidP="004F5C00">
      <w:pPr>
        <w:ind w:firstLine="703"/>
      </w:pPr>
      <w:r w:rsidRPr="004F5C00">
        <w:t xml:space="preserve">• практическая работа: учимся соблюдать изученные правила безопасности (под руководством инструктора ГИБДД или учителя ОБЖ). </w:t>
      </w:r>
    </w:p>
    <w:p w:rsidR="004F5C00" w:rsidRDefault="004F5C00" w:rsidP="004F5C00">
      <w:pPr>
        <w:ind w:firstLine="703"/>
      </w:pPr>
      <w:r w:rsidRPr="004F5C00">
        <w:t>В содержании раздела «Человек и природа» существенных изменений не произошло. Вместе с тем следует отметить расширение содержания ознакомления с природой, изучение которого требует организации чувственного восприятия природных объектов, системы организуемых наблюдений. Это касается прежде всего темы «Погода в своём крае». Первоклассники знакомятся с методами изучения погоды, в частности с измерением температуры.</w:t>
      </w:r>
    </w:p>
    <w:p w:rsidR="004F5C00" w:rsidRDefault="004F5C00" w:rsidP="004F5C00">
      <w:pPr>
        <w:ind w:firstLine="703"/>
      </w:pPr>
      <w:r w:rsidRPr="004F5C00">
        <w:t>В обновлённом стандарте и на целевом, и на содержательном уровне усилено внимание к нравственной стороне общения с природой. Первоклассников важно подвести к пониманию, что жизнь каждого человека проходит в природной среде, что любой объект природы в той или иной степени необходим людям; что природа кормит, лечит, согревает, одевает человека, обеспечивает его жилищем и радует своей красотой. Но в то же время природа не бесконечна, и от отношения к ней людей зависит не только будущее человечества, но и существование самой природы.</w:t>
      </w:r>
    </w:p>
    <w:p w:rsidR="004F5C00" w:rsidRDefault="004F5C00" w:rsidP="004F5C00">
      <w:pPr>
        <w:ind w:firstLine="703"/>
      </w:pPr>
      <w:r w:rsidRPr="004F5C00">
        <w:t>Приведём пример Осознание нравственного отношения к природе рождается не в процессе постоянных назидательных бесед, а на основе анализа реальных жизненных ситуаций, которые пост роены на выраженном противоречии. Например, все дети любят собирать букет, и чем он внушительнее, тем радостнее реакция взрослых: «Ой, какой большой букет ты собрала! Красота!» Реакция ребёнка очевидна: он доволен, его похвалили! Он обязуется в следующий раз собрать букет ещё больше!</w:t>
      </w:r>
    </w:p>
    <w:p w:rsidR="004F5C00" w:rsidRDefault="004F5C00" w:rsidP="004F5C00">
      <w:pPr>
        <w:ind w:firstLine="703"/>
      </w:pPr>
      <w:r w:rsidRPr="004F5C00">
        <w:t xml:space="preserve">А вот как организуется «провокационная» учебная ситуация. Учитель предлагает рассмотреть иллюстрацию огромного букета из знакомых детям цветов (например, в осеннее время года это астры, а весной — тюльпаны, сирень, нарциссы). </w:t>
      </w:r>
    </w:p>
    <w:p w:rsidR="004F5C00" w:rsidRDefault="004F5C00" w:rsidP="004F5C00">
      <w:pPr>
        <w:ind w:firstLine="703"/>
      </w:pPr>
      <w:r w:rsidRPr="004F5C00">
        <w:lastRenderedPageBreak/>
        <w:t>Затем педагог раскладывает на учительском столе несколько разноцветных астр, кустик зелени и предлагает создать сейчас, на уроке, настоящий букет — икебану. Следующий шаг понятен: дети сравнивают созданную ими икебану с огромным букетом на иллюстрации. Идёт обсуждение вопросов: «Какой букет красивее? За каким букетом легче ухаживать? Какой букет дольше простоит, не завянет? По какому букету можно судить о том, что человек относится бережно к природе?» Результат «провокационной» учебной ситуации очевиден: оказывается, не нужно рвать огромные букеты, потому что из нескольких цветков можно сделать скромный, но очень красивый букет, который много дней будет доставлять радость. Осознание этой простой истины позволит ребёнку в будущем сделать выбор в пользу скромных, но оригинальных икебан.</w:t>
      </w:r>
    </w:p>
    <w:p w:rsidR="004F5C00" w:rsidRPr="004F5C00" w:rsidRDefault="004F5C00" w:rsidP="004F5C00">
      <w:pPr>
        <w:ind w:firstLine="703"/>
        <w:rPr>
          <w:b/>
        </w:rPr>
      </w:pPr>
      <w:r w:rsidRPr="004F5C00">
        <w:rPr>
          <w:b/>
        </w:rPr>
        <w:t>Задание к практическому занятию:</w:t>
      </w:r>
    </w:p>
    <w:p w:rsidR="004F5C00" w:rsidRDefault="004F5C00" w:rsidP="004F5C00">
      <w:pPr>
        <w:ind w:firstLine="703"/>
      </w:pPr>
      <w:r>
        <w:t xml:space="preserve">Подготовить фрагмент урока по окружающему миру, используя одну из форм организации работы младших школьников. </w:t>
      </w:r>
    </w:p>
    <w:p w:rsidR="004F5C00" w:rsidRDefault="004F5C00" w:rsidP="004F5C00">
      <w:pPr>
        <w:ind w:firstLine="703"/>
        <w:jc w:val="center"/>
      </w:pPr>
    </w:p>
    <w:p w:rsidR="004F5C00" w:rsidRPr="004F5C00" w:rsidRDefault="004F5C00" w:rsidP="004F5C00">
      <w:pPr>
        <w:ind w:firstLine="703"/>
        <w:jc w:val="center"/>
        <w:rPr>
          <w:b/>
        </w:rPr>
      </w:pPr>
      <w:r w:rsidRPr="004F5C00">
        <w:rPr>
          <w:b/>
        </w:rPr>
        <w:t>Практическое занятие №3</w:t>
      </w:r>
    </w:p>
    <w:p w:rsidR="004F5C00" w:rsidRDefault="004F5C00" w:rsidP="004F5C00">
      <w:pPr>
        <w:ind w:firstLine="0"/>
        <w:jc w:val="center"/>
      </w:pPr>
      <w:r w:rsidRPr="004F5C00">
        <w:t>«Обзор учебников окружающего мира, допущенных к использованию при реализации имеющих государственную аккредитацию образовательных программ начального общего образования организация осуществляющими образовательную деятельность»</w:t>
      </w:r>
    </w:p>
    <w:p w:rsidR="004F5C00" w:rsidRDefault="004F5C00" w:rsidP="004F5C00">
      <w:pPr>
        <w:ind w:firstLine="0"/>
        <w:jc w:val="center"/>
        <w:rPr>
          <w:b/>
        </w:rPr>
      </w:pPr>
      <w:r w:rsidRPr="004F5C00">
        <w:rPr>
          <w:b/>
        </w:rPr>
        <w:t>Теоретическая часть</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Общая  характеристика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Данный учебник «Окружающий мир» предназначен для учащихся 4 класса. Автором донной программы является А. А. Плешаков, так же он является автором анализируемого учебника. Общий объём учебника – 222 страниц. Учебник в твердом переплете, имеет обложку, выполненную в бело-зеленных тонах. На первой странице учебника имеются условные обозначения, необходимые для дальнейшей работы с упражнениями. В содержании учебника содержаться рисунки.</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Характеристика текстов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имеются различные виды текстов: печатный, курсив, жирный, подчеркнутый, петит.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Теоретико-познавательные тексты содержаться в материалах параграфов, а инструментально-практические в текстах практических работ, расположенных после содержания параграфа.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Текст параграфа «Мир глазами астронома» не перегружен материалом, доступным языком рассказывается детям кто такой астроном, географ, эколог. Практическая работа «Нарисуй, как ты представляешь себе Арктику». Текст практической работы доступен для понимания, развивает у учащихся творческие навыки. Практическая работа «Поиграйте с друзьями: постройте живую модель Солнечной системы! Пусть каждый назовет именем одной из планеты, а кто-то будет Солнцем. Изготовьте таблички с названиями и возьмите их в руки. Встаньте во круг Солнца так, чтобы правильно передавать последовательность планет.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А теперь – в путь вокруг солнышка! Постарайтесь двигаться так, чтобы не нарушалось расположение планет. Тот, кто «собьется» с орбиты, выходит из игры. Выигрывает тот, кто дольше всех останется на орбите». Текст практической работы доступен для понимания, задания такого характера влияет на сплоченность класса, развивает быстроту запоминания и выучивания планет Солнечной системы.</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В качестве дополнительных текстов в учебнике используются тексты, раскрывающие познаваемость мира, формирующие чувство патриотизма и гордости, показывает связь теории с практикой. В учебнике есть дополнительные тексты: интересные факты, странички для любознательных. Методическая роль предлагаемых в учебнике текстов: формирование мотивации, интереса к предмету, накопление и формирование </w:t>
      </w:r>
      <w:r w:rsidRPr="004F5C00">
        <w:rPr>
          <w:szCs w:val="28"/>
        </w:rPr>
        <w:lastRenderedPageBreak/>
        <w:t>функциональной предметной грамотности, умение ориентироваться во внешней среде, наглядности, эмоциональности восприятия материала.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имеются пояснительные тексты. Методическая роль пояснительных текстов учебника заключается в поверхностном толкование предметов, явлений, свойств.</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 xml:space="preserve">Характеристика </w:t>
      </w:r>
      <w:proofErr w:type="spellStart"/>
      <w:r w:rsidRPr="004F5C00">
        <w:rPr>
          <w:b/>
          <w:bCs/>
          <w:szCs w:val="28"/>
        </w:rPr>
        <w:t>внетекстовых</w:t>
      </w:r>
      <w:proofErr w:type="spellEnd"/>
      <w:r w:rsidRPr="004F5C00">
        <w:rPr>
          <w:b/>
          <w:bCs/>
          <w:szCs w:val="28"/>
        </w:rPr>
        <w:t xml:space="preserve"> компонентов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Учебник имеет достаточное количество иллюстраций, но хотелось бы больше. Рисунки помогают усвоению теоритического материала, структурируют его, помогают выделить главное и лучше запомнить важное.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Организация усвоения знаний в учебнике Окружающий мир 4 класса            А. А. Плешакова осуществляется с помощью вопросов, упражнений и задач, помещенных после параграфа. Задания помещенные после параграфа как правило носят репродуктивный характер, так как нацелена на то, чтобы обучающийся смог воспроизвести наиболее важные теоритические знания из материала параграфа. Последние вопросы предполагают преломление, переосмысление знаний и перенос их на новый объект.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основном тексте в рамках, жирным курсивом всегда выделяются определения основных понятий. Главные положения параграфа выделены жирным курсивом. Это помогает ученикам быстро их найти, легко ориентироваться в тексте.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Иллюстрации часто используются для организации самостоятельно – познавательной деятельности учащихся. Например при изучение темы «Разнообразие полезных ископаемых» встречаются иллюстрации разнообразных разновидностей полезных ископаемых, так же встречаются иллюстрации, показывающие добычу тех или иных, полезных ископаемых. Таблицы и схем практически не встречаются на страницах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конце каждого параграфа встречаются задания для домашней работы и ставятся примерные задачи на последующий урок.</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реализована система обобщений формируемых знаний: каждая тема завершается перечнем итоговых вопросов, что способствует систематизации и обобщению знаний, являются средствами закрепления умений и навыков, контроля за качеством их сформированности.</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развит аппарат ориентировки – это различные виды текста, рамки, маркировки текста, разделение на абзацы. Все это помогает работе зрительной памяти и быстрого ориентирования по тексту.</w:t>
      </w:r>
    </w:p>
    <w:p w:rsidR="004F5C00" w:rsidRPr="004F5C00" w:rsidRDefault="004F5C00" w:rsidP="004F5C00">
      <w:pPr>
        <w:shd w:val="clear" w:color="auto" w:fill="FFFFFF"/>
        <w:spacing w:after="0" w:line="240" w:lineRule="auto"/>
        <w:ind w:left="720" w:firstLine="0"/>
        <w:jc w:val="center"/>
        <w:rPr>
          <w:rFonts w:ascii="Calibri" w:hAnsi="Calibri" w:cs="Calibri"/>
          <w:sz w:val="20"/>
        </w:rPr>
      </w:pPr>
      <w:r w:rsidRPr="004F5C00">
        <w:rPr>
          <w:b/>
          <w:bCs/>
          <w:szCs w:val="28"/>
        </w:rPr>
        <w:t>Характеристика логичности изложения материала в учебнике.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Данный учебник достаточен для организации полноценного учебно-воспитательного процесса.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Положительными качествами анализируемого учебника являются системность и доступность изложения, упражнения, вопросы, позволяют не только закрепить новые знания, но и применить их, перенося на новый объект.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большое количество текста, следовало бы добавить по больше иллюстраций.  </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Учебник хороший, вполне годится для осуществления стандартов второго поколения.</w:t>
      </w:r>
    </w:p>
    <w:p w:rsidR="004F5C00" w:rsidRDefault="004F5C00" w:rsidP="004F5C00">
      <w:pPr>
        <w:ind w:left="0" w:firstLine="0"/>
        <w:rPr>
          <w:b/>
        </w:rPr>
      </w:pPr>
      <w:r>
        <w:rPr>
          <w:b/>
        </w:rPr>
        <w:t>Задание к практическому занятию:</w:t>
      </w:r>
    </w:p>
    <w:p w:rsidR="004F5C00" w:rsidRDefault="004F5C00" w:rsidP="004F5C00">
      <w:pPr>
        <w:ind w:left="0" w:firstLine="0"/>
      </w:pPr>
      <w:r>
        <w:t xml:space="preserve">Проанализировать по шаблону учебник по окружающему миру </w:t>
      </w:r>
      <w:r w:rsidRPr="004F5C00">
        <w:t>Зыков</w:t>
      </w:r>
      <w:r>
        <w:t>ой</w:t>
      </w:r>
      <w:r w:rsidRPr="004F5C00">
        <w:t xml:space="preserve"> Т.С. / Кузьмичев</w:t>
      </w:r>
      <w:r>
        <w:t>ой</w:t>
      </w:r>
      <w:r w:rsidRPr="004F5C00">
        <w:t xml:space="preserve"> Е.П.</w:t>
      </w:r>
    </w:p>
    <w:p w:rsidR="004F5C00" w:rsidRDefault="004F5C00" w:rsidP="004F5C00">
      <w:pPr>
        <w:ind w:left="0" w:firstLine="0"/>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4F5C00" w:rsidRPr="004F5C00" w:rsidRDefault="004F5C00" w:rsidP="004F5C00">
      <w:pPr>
        <w:ind w:left="0" w:firstLine="0"/>
        <w:jc w:val="center"/>
        <w:rPr>
          <w:b/>
        </w:rPr>
      </w:pPr>
      <w:r w:rsidRPr="004F5C00">
        <w:rPr>
          <w:b/>
        </w:rPr>
        <w:lastRenderedPageBreak/>
        <w:t>Практическое занятие №4</w:t>
      </w:r>
    </w:p>
    <w:p w:rsidR="004F5C00" w:rsidRDefault="004F5C00" w:rsidP="004F5C00">
      <w:pPr>
        <w:ind w:left="0" w:firstLine="0"/>
        <w:jc w:val="center"/>
      </w:pPr>
      <w:r w:rsidRPr="004F5C00">
        <w:t>«Методы и формы организации обучен</w:t>
      </w:r>
      <w:r>
        <w:t>ия</w:t>
      </w:r>
      <w:r w:rsidRPr="004F5C00">
        <w:t xml:space="preserve"> Характеристика деятельности обучающихся на уроках окружающего мира».</w:t>
      </w:r>
    </w:p>
    <w:p w:rsidR="004F5C00" w:rsidRDefault="004F5C00" w:rsidP="004F5C00">
      <w:pPr>
        <w:ind w:left="0" w:firstLine="0"/>
        <w:jc w:val="center"/>
        <w:rPr>
          <w:b/>
        </w:rPr>
      </w:pPr>
      <w:r w:rsidRPr="004F5C00">
        <w:rPr>
          <w:b/>
        </w:rPr>
        <w:t>Теоретическая часть</w:t>
      </w:r>
    </w:p>
    <w:p w:rsidR="002B73FB" w:rsidRPr="002B73FB" w:rsidRDefault="002B73FB" w:rsidP="002B73FB">
      <w:pPr>
        <w:ind w:left="0" w:firstLine="0"/>
        <w:rPr>
          <w:b/>
        </w:rPr>
      </w:pPr>
      <w:r w:rsidRPr="002B73FB">
        <w:rPr>
          <w:b/>
        </w:rPr>
        <w:t>Формы организации обучения младших школьников на уроках «Окружающего мира»</w:t>
      </w:r>
    </w:p>
    <w:p w:rsidR="002B73FB" w:rsidRPr="002B73FB" w:rsidRDefault="002B73FB" w:rsidP="002B73FB">
      <w:pPr>
        <w:ind w:left="0" w:firstLine="0"/>
      </w:pPr>
      <w:r w:rsidRPr="002B73FB">
        <w:t>Окружающий мир – один из самых интересных и в то же время сложных</w:t>
      </w:r>
      <w:r>
        <w:t xml:space="preserve"> </w:t>
      </w:r>
      <w:r w:rsidRPr="002B73FB">
        <w:t>предметов начальной школы. Сложен он потому, что охватывает очень</w:t>
      </w:r>
      <w:r>
        <w:t xml:space="preserve"> </w:t>
      </w:r>
      <w:r w:rsidRPr="002B73FB">
        <w:t>большой круг вопросов: от элементарных правил личной гигиены до знаний</w:t>
      </w:r>
      <w:r>
        <w:t xml:space="preserve"> </w:t>
      </w:r>
      <w:r w:rsidRPr="002B73FB">
        <w:t>о нашей планете, странах и народах мира. В курсе окружающего мира формируются многие первоначальные представления детей о закономерностях окружающего мира, обеспечивается переход от созерцания явлений к осмыслению их сущности. Обучение в начальной школе происходит в различных организационных формах.</w:t>
      </w:r>
    </w:p>
    <w:p w:rsidR="002B73FB" w:rsidRPr="002B73FB" w:rsidRDefault="002B73FB" w:rsidP="002B73FB">
      <w:pPr>
        <w:ind w:left="0" w:firstLine="0"/>
      </w:pPr>
      <w:r w:rsidRPr="002B73FB">
        <w:t>Основными формами организации учебной работы учащихся в начальной</w:t>
      </w:r>
      <w:r>
        <w:t xml:space="preserve"> </w:t>
      </w:r>
      <w:r w:rsidRPr="002B73FB">
        <w:t>школе является: урок, нестандартный урок, лабораторно- практические</w:t>
      </w:r>
      <w:r>
        <w:t xml:space="preserve"> </w:t>
      </w:r>
      <w:r w:rsidRPr="002B73FB">
        <w:t>занятия, внеурочная работа, домашняя работа, внеклассная работа и</w:t>
      </w:r>
      <w:r>
        <w:t xml:space="preserve"> </w:t>
      </w:r>
      <w:r w:rsidRPr="002B73FB">
        <w:t>экскурсии.</w:t>
      </w:r>
    </w:p>
    <w:p w:rsidR="002B73FB" w:rsidRPr="002B73FB" w:rsidRDefault="002B73FB" w:rsidP="002B73FB">
      <w:pPr>
        <w:ind w:left="0" w:firstLine="0"/>
      </w:pPr>
      <w:r w:rsidRPr="002B73FB">
        <w:t>Формы организации учебной деятельности:</w:t>
      </w:r>
    </w:p>
    <w:p w:rsidR="002B73FB" w:rsidRPr="002B73FB" w:rsidRDefault="002B73FB" w:rsidP="002B73FB">
      <w:pPr>
        <w:ind w:left="0" w:firstLine="0"/>
      </w:pPr>
      <w:r w:rsidRPr="002B73FB">
        <w:t>- урок;</w:t>
      </w:r>
    </w:p>
    <w:p w:rsidR="002B73FB" w:rsidRPr="002B73FB" w:rsidRDefault="002B73FB" w:rsidP="002B73FB">
      <w:pPr>
        <w:ind w:left="0" w:firstLine="0"/>
      </w:pPr>
      <w:r w:rsidRPr="002B73FB">
        <w:t>- внеклассная работа;</w:t>
      </w:r>
    </w:p>
    <w:p w:rsidR="002B73FB" w:rsidRPr="002B73FB" w:rsidRDefault="002B73FB" w:rsidP="002B73FB">
      <w:pPr>
        <w:ind w:left="0" w:firstLine="0"/>
      </w:pPr>
      <w:r w:rsidRPr="002B73FB">
        <w:t>- внеурочные занятия.</w:t>
      </w:r>
    </w:p>
    <w:p w:rsidR="002B73FB" w:rsidRPr="002B73FB" w:rsidRDefault="002B73FB" w:rsidP="002B73FB">
      <w:pPr>
        <w:ind w:left="0" w:firstLine="0"/>
      </w:pPr>
      <w:r w:rsidRPr="002B73FB">
        <w:t>Основной формой организации учебного процесса обучения по предмету «Окружающий мир» считается урок.</w:t>
      </w:r>
    </w:p>
    <w:p w:rsidR="002B73FB" w:rsidRPr="002B73FB" w:rsidRDefault="002B73FB" w:rsidP="002B73FB">
      <w:pPr>
        <w:ind w:left="0" w:firstLine="0"/>
      </w:pPr>
      <w:r w:rsidRPr="002B73FB">
        <w:t>В зависимости от дидактической цели и методов обучения все уроки</w:t>
      </w:r>
    </w:p>
    <w:p w:rsidR="002B73FB" w:rsidRPr="002B73FB" w:rsidRDefault="002B73FB" w:rsidP="002B73FB">
      <w:pPr>
        <w:ind w:left="0" w:firstLine="0"/>
      </w:pPr>
      <w:r w:rsidRPr="002B73FB">
        <w:t>можно разделить на 4 типа:</w:t>
      </w:r>
    </w:p>
    <w:p w:rsidR="002B73FB" w:rsidRPr="002B73FB" w:rsidRDefault="002B73FB" w:rsidP="002B73FB">
      <w:pPr>
        <w:ind w:left="0" w:firstLine="0"/>
      </w:pPr>
      <w:r w:rsidRPr="002B73FB">
        <w:t>1. Уроки приобретения новых знаний, умений и навыков.</w:t>
      </w:r>
    </w:p>
    <w:p w:rsidR="002B73FB" w:rsidRPr="002B73FB" w:rsidRDefault="002B73FB" w:rsidP="002B73FB">
      <w:pPr>
        <w:ind w:left="0" w:firstLine="0"/>
      </w:pPr>
      <w:r w:rsidRPr="002B73FB">
        <w:t>2. Уроки усовершенствования и закрепления знаний и умений;</w:t>
      </w:r>
    </w:p>
    <w:p w:rsidR="002B73FB" w:rsidRPr="002B73FB" w:rsidRDefault="002B73FB" w:rsidP="002B73FB">
      <w:pPr>
        <w:ind w:left="0" w:firstLine="0"/>
      </w:pPr>
      <w:r w:rsidRPr="002B73FB">
        <w:t>обобщающие уроки.</w:t>
      </w:r>
    </w:p>
    <w:p w:rsidR="002B73FB" w:rsidRPr="002B73FB" w:rsidRDefault="002B73FB" w:rsidP="002B73FB">
      <w:pPr>
        <w:ind w:left="0" w:firstLine="0"/>
      </w:pPr>
      <w:r w:rsidRPr="002B73FB">
        <w:t>3.Уроки проверки и учета знаний.</w:t>
      </w:r>
    </w:p>
    <w:p w:rsidR="002B73FB" w:rsidRPr="002B73FB" w:rsidRDefault="002B73FB" w:rsidP="002B73FB">
      <w:pPr>
        <w:ind w:left="0" w:firstLine="0"/>
      </w:pPr>
      <w:r w:rsidRPr="002B73FB">
        <w:t xml:space="preserve">4. Комбинированные уроки. К ним можно отнести нестандартные уроки в курсе окружающего мира. </w:t>
      </w:r>
    </w:p>
    <w:p w:rsidR="002B73FB" w:rsidRDefault="002B73FB" w:rsidP="002B73FB">
      <w:pPr>
        <w:ind w:left="0" w:firstLine="0"/>
      </w:pPr>
      <w:r w:rsidRPr="002B73FB">
        <w:t xml:space="preserve">Каждый урок строится по определенной структуре. Под структурой понимается совокупность рабочих моментов, этапов, их порядок, обусловленных внутренней логической связью. В структуре урока обычно выделяют следующие этапы: </w:t>
      </w:r>
    </w:p>
    <w:p w:rsidR="002B73FB" w:rsidRDefault="002B73FB" w:rsidP="002B73FB">
      <w:pPr>
        <w:ind w:left="0" w:firstLine="0"/>
      </w:pPr>
      <w:r w:rsidRPr="002B73FB">
        <w:t xml:space="preserve">1) организация начала урока; </w:t>
      </w:r>
    </w:p>
    <w:p w:rsidR="002B73FB" w:rsidRDefault="002B73FB" w:rsidP="002B73FB">
      <w:pPr>
        <w:ind w:left="0" w:firstLine="0"/>
      </w:pPr>
      <w:r w:rsidRPr="002B73FB">
        <w:t xml:space="preserve">2) повторение и закрепление изученного на предыдущем уроке, а иногда и нескольких предыдущих уроках; </w:t>
      </w:r>
    </w:p>
    <w:p w:rsidR="002B73FB" w:rsidRDefault="002B73FB" w:rsidP="002B73FB">
      <w:pPr>
        <w:ind w:left="0" w:firstLine="0"/>
      </w:pPr>
      <w:r w:rsidRPr="002B73FB">
        <w:t xml:space="preserve">3) изучение нового материала; </w:t>
      </w:r>
    </w:p>
    <w:p w:rsidR="002B73FB" w:rsidRDefault="002B73FB" w:rsidP="002B73FB">
      <w:pPr>
        <w:ind w:left="0" w:firstLine="0"/>
      </w:pPr>
      <w:r w:rsidRPr="002B73FB">
        <w:t xml:space="preserve">4) закрепление нового материала; </w:t>
      </w:r>
    </w:p>
    <w:p w:rsidR="002B73FB" w:rsidRDefault="002B73FB" w:rsidP="002B73FB">
      <w:pPr>
        <w:ind w:left="0" w:firstLine="0"/>
      </w:pPr>
      <w:r w:rsidRPr="002B73FB">
        <w:t xml:space="preserve">5) обобщение и вывод по изученному материалу на уроке; </w:t>
      </w:r>
    </w:p>
    <w:p w:rsidR="002B73FB" w:rsidRPr="002B73FB" w:rsidRDefault="002B73FB" w:rsidP="002B73FB">
      <w:pPr>
        <w:ind w:left="0" w:firstLine="0"/>
      </w:pPr>
      <w:r w:rsidRPr="002B73FB">
        <w:t>6) домашнее задание.</w:t>
      </w:r>
    </w:p>
    <w:p w:rsidR="002B73FB" w:rsidRPr="002B73FB" w:rsidRDefault="002B73FB" w:rsidP="002B73FB">
      <w:pPr>
        <w:ind w:left="0" w:firstLine="0"/>
      </w:pPr>
      <w:r w:rsidRPr="002B73FB">
        <w:t>Внеурочная работа как форма организации учебной деятельности учащихся обусловлена необходимостью решения обязательных учебных задач, заложенных в государственной программе. Она, как и урок, является обязательной. Однако в отличие от урока она не ограничена строгими временными рамками по каждому учебному предмету, продолжительность ее выполнения во многом определяется индивидуальными особенностями ребенка.</w:t>
      </w:r>
    </w:p>
    <w:p w:rsidR="002B73FB" w:rsidRPr="002B73FB" w:rsidRDefault="002B73FB" w:rsidP="002B73FB">
      <w:pPr>
        <w:ind w:left="0" w:firstLine="0"/>
      </w:pPr>
      <w:r w:rsidRPr="002B73FB">
        <w:lastRenderedPageBreak/>
        <w:t xml:space="preserve">Виды внеурочной работы разнообразны. Это, прежде всего, выполнение домашних заданий по материалу, изученному на уроке. Основная цель этой деятельности — повторение, закрепление и </w:t>
      </w:r>
      <w:proofErr w:type="spellStart"/>
      <w:r w:rsidRPr="002B73FB">
        <w:t>практикование</w:t>
      </w:r>
      <w:proofErr w:type="spellEnd"/>
      <w:r w:rsidRPr="002B73FB">
        <w:t xml:space="preserve"> знаний и умений, полученных на уроке. Другими видами внеурочной деятельности учащихся является выполнение опытов, практических работ и самостоятельных наблюдений в окружающем мире.</w:t>
      </w:r>
    </w:p>
    <w:p w:rsidR="002B73FB" w:rsidRPr="002B73FB" w:rsidRDefault="002B73FB" w:rsidP="002B73FB">
      <w:pPr>
        <w:ind w:left="0" w:firstLine="0"/>
      </w:pPr>
      <w:r w:rsidRPr="002B73FB">
        <w:t>Внеклассная работа в отличие от внеурочной не является обязательной. Она строится по интересам учащихся и на принципах полной добровольности. Вместе с тем, как и обязательная учебная деятельность, внеклассная работа должна учитывать возрастные особенности учащихся. Внеклассная работа не регламентирована жесткими временными и возрастными рамками. Продолжительность внеклассных занятий определяется в каждом отдельном случае руководителем этого занятия или руководителем учреждения. В группах могут быть объединены как одновозрастные, так и разновозрастные дети. Число детей в группе также определяется в каждом случае индивидуально. При этом учитывается содержание внеклассного занятия, его потребности в оборудовании и т. п</w:t>
      </w:r>
    </w:p>
    <w:p w:rsidR="002B73FB" w:rsidRPr="002B73FB" w:rsidRDefault="002B73FB" w:rsidP="002B73FB">
      <w:pPr>
        <w:ind w:left="0" w:firstLine="0"/>
      </w:pPr>
      <w:r w:rsidRPr="002B73FB">
        <w:t xml:space="preserve">Иногда целесообразно использовать уроки-экскурсии. Основная дидактическая цель экскурсий – формирование новых знаний путем непосредственных наблюдений за природными, социальными, производственными объектами и явлениями. На экскурсиях дети имеют возможность наблюдать изучаемые объекты и явления под непосредственным руководством учителя. </w:t>
      </w:r>
    </w:p>
    <w:p w:rsidR="002B73FB" w:rsidRDefault="002B73FB" w:rsidP="004F5C00">
      <w:pPr>
        <w:ind w:left="0" w:firstLine="0"/>
      </w:pPr>
    </w:p>
    <w:p w:rsidR="004F5C00" w:rsidRPr="004F5C00" w:rsidRDefault="004F5C00" w:rsidP="004F5C00">
      <w:pPr>
        <w:ind w:left="0" w:firstLine="0"/>
        <w:jc w:val="center"/>
        <w:rPr>
          <w:b/>
        </w:rPr>
      </w:pPr>
      <w:r w:rsidRPr="004F5C00">
        <w:rPr>
          <w:b/>
        </w:rPr>
        <w:t>Практическое занятие №5</w:t>
      </w:r>
    </w:p>
    <w:p w:rsidR="004F5C00" w:rsidRDefault="004F5C00" w:rsidP="004F5C00">
      <w:pPr>
        <w:ind w:left="0" w:firstLine="0"/>
        <w:jc w:val="center"/>
      </w:pPr>
      <w:r w:rsidRPr="004F5C00">
        <w:t>«Знакомство с демоверсиями ВПР, Итоговы</w:t>
      </w:r>
      <w:r w:rsidR="002B73FB">
        <w:t>ми</w:t>
      </w:r>
      <w:r w:rsidRPr="004F5C00">
        <w:t xml:space="preserve"> контрольными работами, Итоговыми комплексными работами за курс начально школы»</w:t>
      </w:r>
    </w:p>
    <w:p w:rsidR="002B73FB" w:rsidRDefault="002B73FB" w:rsidP="004F5C00">
      <w:pPr>
        <w:ind w:left="0" w:firstLine="0"/>
        <w:jc w:val="center"/>
        <w:rPr>
          <w:b/>
        </w:rPr>
      </w:pPr>
      <w:r w:rsidRPr="002B73FB">
        <w:rPr>
          <w:b/>
        </w:rPr>
        <w:t>Теоретическая часть</w:t>
      </w:r>
    </w:p>
    <w:p w:rsidR="002B73FB" w:rsidRPr="002B73FB" w:rsidRDefault="002B73FB" w:rsidP="002B73FB">
      <w:pPr>
        <w:ind w:left="0" w:firstLine="0"/>
      </w:pPr>
      <w:r w:rsidRPr="002B73FB">
        <w:rPr>
          <w:bCs/>
        </w:rPr>
        <w:t>«Система работы по подготовке к проведению ВПР»</w:t>
      </w:r>
    </w:p>
    <w:p w:rsidR="002B73FB" w:rsidRPr="002B73FB" w:rsidRDefault="002B73FB" w:rsidP="002B73FB">
      <w:pPr>
        <w:ind w:left="0" w:firstLine="0"/>
      </w:pPr>
      <w:r w:rsidRPr="002B73FB">
        <w:t>В соответствии с письмом  Федеральной службы по надзору и контролю в сфере образования и науки от 01.03.2016г. № 02-82 «О проведении всероссийских проверочных работ в 2016 году» и   Распоряжением  Федеральной службы по надзору в сфере образования и науки от 30 августа 2016 г. N 2322-05 "Об утверждении графиков проведения мероприятий, направленных на исследование качества образования на 2016-2017 годы" обучающимся 4 классов в 2019 году предстоит написать Всероссийские проверочные работы по русскому языку, математике, окружающему миру.</w:t>
      </w:r>
    </w:p>
    <w:p w:rsidR="002B73FB" w:rsidRPr="002B73FB" w:rsidRDefault="002B73FB" w:rsidP="002B73FB">
      <w:pPr>
        <w:ind w:left="0" w:firstLine="0"/>
      </w:pPr>
      <w:r w:rsidRPr="002B73FB">
        <w:t>Всероссийские проверочные работы  призваны обеспечить единство образовательного пространства РФ и поддержку реализации ФГОС начального общего образования за счет предоставления образовательным учреждениям единых проверочных материалов и единых критериев оценивания учебных достижений.</w:t>
      </w:r>
    </w:p>
    <w:p w:rsidR="002B73FB" w:rsidRPr="002B73FB" w:rsidRDefault="002B73FB" w:rsidP="002B73FB">
      <w:pPr>
        <w:ind w:left="0" w:firstLine="0"/>
      </w:pPr>
      <w:r w:rsidRPr="002B73FB">
        <w:rPr>
          <w:bCs/>
        </w:rPr>
        <w:t>Основная цель ВПР</w:t>
      </w:r>
      <w:r w:rsidRPr="002B73FB">
        <w:t>– своевременная диагностика уровня достижения обучающимися образовательных результатов; информирование участников образовательных отношений о состоянии освоения ООП начального общего образования и готовности младших школьников к продолжению образования на уровне основной школы.</w:t>
      </w:r>
    </w:p>
    <w:p w:rsidR="002B73FB" w:rsidRPr="002B73FB" w:rsidRDefault="002B73FB" w:rsidP="002B73FB">
      <w:pPr>
        <w:ind w:left="0" w:firstLine="0"/>
      </w:pPr>
      <w:r w:rsidRPr="002B73FB">
        <w:rPr>
          <w:bCs/>
        </w:rPr>
        <w:t>Принципы ВПР</w:t>
      </w:r>
      <w:r w:rsidRPr="002B73FB">
        <w:t> — это новые технологии, которые обеспечивают единую работу учащихся всех школ страны, и единая система проведения, оценки и подхода к формированию заданий.</w:t>
      </w:r>
    </w:p>
    <w:p w:rsidR="002B73FB" w:rsidRPr="002B73FB" w:rsidRDefault="002B73FB" w:rsidP="002B73FB">
      <w:pPr>
        <w:ind w:left="0" w:firstLine="0"/>
      </w:pPr>
      <w:r w:rsidRPr="002B73FB">
        <w:t>ВПР в 2019 году пройдут при </w:t>
      </w:r>
      <w:r w:rsidRPr="002B73FB">
        <w:rPr>
          <w:u w:val="single"/>
        </w:rPr>
        <w:t>соблюдении правил</w:t>
      </w:r>
      <w:r w:rsidRPr="002B73FB">
        <w:t>:</w:t>
      </w:r>
    </w:p>
    <w:p w:rsidR="002B73FB" w:rsidRPr="002B73FB" w:rsidRDefault="002B73FB" w:rsidP="002B73FB">
      <w:pPr>
        <w:numPr>
          <w:ilvl w:val="0"/>
          <w:numId w:val="8"/>
        </w:numPr>
      </w:pPr>
      <w:r w:rsidRPr="002B73FB">
        <w:t>Федеральной службой образования каждому предмету отведен определенный день;</w:t>
      </w:r>
    </w:p>
    <w:p w:rsidR="002B73FB" w:rsidRPr="002B73FB" w:rsidRDefault="002B73FB" w:rsidP="002B73FB">
      <w:pPr>
        <w:numPr>
          <w:ilvl w:val="0"/>
          <w:numId w:val="8"/>
        </w:numPr>
      </w:pPr>
      <w:r w:rsidRPr="002B73FB">
        <w:t>Для выполнения заданий по каждой дисциплине ученикам отводится 45 минут.</w:t>
      </w:r>
    </w:p>
    <w:p w:rsidR="002B73FB" w:rsidRPr="002B73FB" w:rsidRDefault="002B73FB" w:rsidP="002B73FB">
      <w:pPr>
        <w:numPr>
          <w:ilvl w:val="0"/>
          <w:numId w:val="8"/>
        </w:numPr>
      </w:pPr>
      <w:r w:rsidRPr="002B73FB">
        <w:lastRenderedPageBreak/>
        <w:t>Запрещено использовать при выполнении заданий справочные материалы и словари (исключение - использование черновика);</w:t>
      </w:r>
    </w:p>
    <w:p w:rsidR="002B73FB" w:rsidRPr="002B73FB" w:rsidRDefault="002B73FB" w:rsidP="002B73FB">
      <w:pPr>
        <w:numPr>
          <w:ilvl w:val="0"/>
          <w:numId w:val="8"/>
        </w:numPr>
      </w:pPr>
      <w:r w:rsidRPr="002B73FB">
        <w:t>Результаты выставляются в журнал как оценки за контрольную работу.</w:t>
      </w:r>
    </w:p>
    <w:p w:rsidR="002B73FB" w:rsidRPr="002B73FB" w:rsidRDefault="002B73FB" w:rsidP="002B73FB">
      <w:pPr>
        <w:ind w:left="0" w:firstLine="0"/>
      </w:pPr>
      <w:r w:rsidRPr="002B73FB">
        <w:rPr>
          <w:bCs/>
        </w:rPr>
        <w:t>Результаты </w:t>
      </w:r>
      <w:r w:rsidRPr="002B73FB">
        <w:t> объявляются в течение 2 недель. Оценки уровня знаний учеников конкретной школы, класса будут находиться в открытом доступе.</w:t>
      </w:r>
    </w:p>
    <w:p w:rsidR="002B73FB" w:rsidRPr="002B73FB" w:rsidRDefault="002B73FB" w:rsidP="002B73FB">
      <w:pPr>
        <w:ind w:left="0" w:firstLine="0"/>
      </w:pPr>
      <w:r w:rsidRPr="002B73FB">
        <w:rPr>
          <w:bCs/>
        </w:rPr>
        <w:t>График проведения  Всероссийских проверочных работ</w:t>
      </w:r>
      <w:r w:rsidRPr="002B73FB">
        <w:t> </w:t>
      </w:r>
      <w:r w:rsidRPr="002B73FB">
        <w:rPr>
          <w:bCs/>
        </w:rPr>
        <w:t>в 2019 году</w:t>
      </w:r>
    </w:p>
    <w:tbl>
      <w:tblPr>
        <w:tblW w:w="12197"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2360"/>
        <w:gridCol w:w="3936"/>
        <w:gridCol w:w="5901"/>
      </w:tblGrid>
      <w:tr w:rsidR="002B73FB" w:rsidRPr="002B73FB" w:rsidTr="002B73FB">
        <w:trPr>
          <w:trHeight w:val="6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Дата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Предмет</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9"/>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17.04.2019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Русский язык.</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0"/>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19.04.2019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Русский язык. Вторая часть</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1"/>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23.04.2019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Математика</w:t>
            </w:r>
          </w:p>
        </w:tc>
      </w:tr>
      <w:tr w:rsidR="002B73FB" w:rsidRPr="002B73FB" w:rsidTr="002B73FB">
        <w:trPr>
          <w:trHeight w:val="6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2"/>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25.04.2019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Окружающий мир</w:t>
            </w:r>
          </w:p>
        </w:tc>
      </w:tr>
    </w:tbl>
    <w:p w:rsidR="002B73FB" w:rsidRPr="002B73FB" w:rsidRDefault="002B73FB" w:rsidP="002B73FB">
      <w:pPr>
        <w:ind w:left="0" w:firstLine="0"/>
      </w:pPr>
      <w:r w:rsidRPr="002B73FB">
        <w:rPr>
          <w:bCs/>
        </w:rPr>
        <w:t>Алгоритм подготовки к ВПР</w:t>
      </w:r>
    </w:p>
    <w:p w:rsidR="002B73FB" w:rsidRPr="002B73FB" w:rsidRDefault="002B73FB" w:rsidP="002B73FB">
      <w:pPr>
        <w:numPr>
          <w:ilvl w:val="0"/>
          <w:numId w:val="13"/>
        </w:numPr>
      </w:pPr>
      <w:r w:rsidRPr="002B73FB">
        <w:t>Выписать перечень планируемых результатов по предмету (русский язык, математика, окружающий мир)   из Примерной ООО НОО  (одобрена решением федерального учебно-методического объединения по общему образованию, протокол от 08.04.2015 № 1/15).</w:t>
      </w:r>
    </w:p>
    <w:p w:rsidR="002B73FB" w:rsidRPr="002B73FB" w:rsidRDefault="002B73FB" w:rsidP="002B73FB">
      <w:pPr>
        <w:numPr>
          <w:ilvl w:val="0"/>
          <w:numId w:val="13"/>
        </w:numPr>
      </w:pPr>
      <w:r w:rsidRPr="002B73FB">
        <w:t>Подобрать задания для проверки того, насколько усвоен каждый из этих предметов.</w:t>
      </w:r>
    </w:p>
    <w:p w:rsidR="002B73FB" w:rsidRPr="002B73FB" w:rsidRDefault="002B73FB" w:rsidP="002B73FB">
      <w:pPr>
        <w:numPr>
          <w:ilvl w:val="0"/>
          <w:numId w:val="13"/>
        </w:numPr>
      </w:pPr>
      <w:r w:rsidRPr="002B73FB">
        <w:t>Провести повторение по разделам учебной предметной программы.</w:t>
      </w:r>
    </w:p>
    <w:p w:rsidR="002B73FB" w:rsidRPr="002B73FB" w:rsidRDefault="002B73FB" w:rsidP="002B73FB">
      <w:pPr>
        <w:numPr>
          <w:ilvl w:val="0"/>
          <w:numId w:val="13"/>
        </w:numPr>
      </w:pPr>
      <w:r w:rsidRPr="002B73FB">
        <w:t>Выполнить несколько проверочных работ на все разделы программы, вместе обсуждать возможные стратегии выполнения работы, особенности формулировок заданий и т.д.</w:t>
      </w:r>
    </w:p>
    <w:p w:rsidR="002B73FB" w:rsidRPr="002B73FB" w:rsidRDefault="002B73FB" w:rsidP="002B73FB">
      <w:pPr>
        <w:numPr>
          <w:ilvl w:val="0"/>
          <w:numId w:val="13"/>
        </w:numPr>
      </w:pPr>
      <w:r w:rsidRPr="002B73FB">
        <w:t>Вести учет выявленных пробелов для адресной помощи в ликвидации слабых сторон обучающихся.</w:t>
      </w:r>
    </w:p>
    <w:p w:rsidR="002B73FB" w:rsidRPr="002B73FB" w:rsidRDefault="002B73FB" w:rsidP="002B73FB">
      <w:pPr>
        <w:ind w:left="0" w:firstLine="0"/>
      </w:pPr>
      <w:r w:rsidRPr="002B73FB">
        <w:rPr>
          <w:u w:val="single"/>
        </w:rPr>
        <w:t>При отборе заданий важно выдерживать такие принципы:</w:t>
      </w:r>
    </w:p>
    <w:p w:rsidR="002B73FB" w:rsidRPr="002B73FB" w:rsidRDefault="002B73FB" w:rsidP="002B73FB">
      <w:pPr>
        <w:numPr>
          <w:ilvl w:val="0"/>
          <w:numId w:val="14"/>
        </w:numPr>
      </w:pPr>
      <w:r w:rsidRPr="002B73FB">
        <w:t>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одним и тем же типом задания, с другой стороны, для того, чтобы совершенствовать знания и умения, поскольку одна из целей обучения – научить применять знания в разных ситуациях, а выполнение разных по типу заданий как раз этому и способствует;</w:t>
      </w:r>
    </w:p>
    <w:p w:rsidR="002B73FB" w:rsidRPr="002B73FB" w:rsidRDefault="002B73FB" w:rsidP="002B73FB">
      <w:pPr>
        <w:numPr>
          <w:ilvl w:val="0"/>
          <w:numId w:val="14"/>
        </w:numPr>
      </w:pPr>
      <w:r w:rsidRPr="002B73FB">
        <w:t>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по 1-2 заданиям такой вывод вряд ли  будет объективным;</w:t>
      </w:r>
    </w:p>
    <w:p w:rsidR="002B73FB" w:rsidRPr="002B73FB" w:rsidRDefault="002B73FB" w:rsidP="002B73FB">
      <w:pPr>
        <w:numPr>
          <w:ilvl w:val="0"/>
          <w:numId w:val="14"/>
        </w:numPr>
      </w:pPr>
      <w:r w:rsidRPr="002B73FB">
        <w:t xml:space="preserve">Задания должны быть </w:t>
      </w:r>
      <w:proofErr w:type="spellStart"/>
      <w:r w:rsidRPr="002B73FB">
        <w:t>разноуровневыми</w:t>
      </w:r>
      <w:proofErr w:type="spellEnd"/>
      <w:r w:rsidRPr="002B73FB">
        <w:t>: большая часть заданий должна позволять проверить достижение планируемого результата на базовом уровне, но как минимум одно задание должно позволять проверить достижение планируемого результата на повышенном уровне.</w:t>
      </w:r>
    </w:p>
    <w:p w:rsidR="002B73FB" w:rsidRPr="002B73FB" w:rsidRDefault="002B73FB" w:rsidP="002B73FB">
      <w:pPr>
        <w:ind w:left="0" w:firstLine="0"/>
      </w:pPr>
      <w:r w:rsidRPr="002B73FB">
        <w:rPr>
          <w:bCs/>
        </w:rPr>
        <w:t>Мною выработан алгоритм подготовки к ВПР  </w:t>
      </w:r>
    </w:p>
    <w:p w:rsidR="002B73FB" w:rsidRPr="002B73FB" w:rsidRDefault="002B73FB" w:rsidP="002B73FB">
      <w:pPr>
        <w:numPr>
          <w:ilvl w:val="0"/>
          <w:numId w:val="15"/>
        </w:numPr>
      </w:pPr>
      <w:r w:rsidRPr="002B73FB">
        <w:t>Повторить перечень планируемых результатов по предмету (русский язык, математика, окружающий мир).</w:t>
      </w:r>
    </w:p>
    <w:p w:rsidR="002B73FB" w:rsidRPr="002B73FB" w:rsidRDefault="002B73FB" w:rsidP="002B73FB">
      <w:pPr>
        <w:numPr>
          <w:ilvl w:val="0"/>
          <w:numId w:val="15"/>
        </w:numPr>
      </w:pPr>
      <w:r w:rsidRPr="002B73FB">
        <w:t>Подобрать задания для проверки того, насколько усвоен каждый из этих предметов.</w:t>
      </w:r>
    </w:p>
    <w:p w:rsidR="002B73FB" w:rsidRPr="002B73FB" w:rsidRDefault="002B73FB" w:rsidP="002B73FB">
      <w:pPr>
        <w:numPr>
          <w:ilvl w:val="0"/>
          <w:numId w:val="15"/>
        </w:numPr>
      </w:pPr>
      <w:r w:rsidRPr="002B73FB">
        <w:lastRenderedPageBreak/>
        <w:t>Провести повторение по разделам учебной предметной программы.</w:t>
      </w:r>
    </w:p>
    <w:p w:rsidR="002B73FB" w:rsidRPr="002B73FB" w:rsidRDefault="002B73FB" w:rsidP="002B73FB">
      <w:pPr>
        <w:numPr>
          <w:ilvl w:val="0"/>
          <w:numId w:val="15"/>
        </w:numPr>
      </w:pPr>
      <w:r w:rsidRPr="002B73FB">
        <w:t>Выполнить  проверочные работы на все разделы программы, вместе обсуждая план выполнения работы, особенности формулировок заданий и т.д.</w:t>
      </w:r>
    </w:p>
    <w:p w:rsidR="002B73FB" w:rsidRPr="002B73FB" w:rsidRDefault="002B73FB" w:rsidP="002B73FB">
      <w:pPr>
        <w:numPr>
          <w:ilvl w:val="0"/>
          <w:numId w:val="15"/>
        </w:numPr>
      </w:pPr>
      <w:r w:rsidRPr="002B73FB">
        <w:t>Вести учет выявленных пробелов для адресной помощи в их ликвидации.</w:t>
      </w:r>
    </w:p>
    <w:p w:rsidR="002B73FB" w:rsidRPr="002B73FB" w:rsidRDefault="002B73FB" w:rsidP="002B73FB">
      <w:pPr>
        <w:numPr>
          <w:ilvl w:val="0"/>
          <w:numId w:val="15"/>
        </w:numPr>
      </w:pPr>
      <w:r w:rsidRPr="002B73FB">
        <w:t> Проведение родительских собраний о важности подготовки учащихся к комплексным работам говорилось на классных родительских собраниях. Чтобы родителям было легче представить предстоящую работу, предложила выполнить несколько заданий, которые повергли некоторых в «состояние шока».</w:t>
      </w:r>
    </w:p>
    <w:p w:rsidR="002B73FB" w:rsidRPr="002B73FB" w:rsidRDefault="002B73FB" w:rsidP="002B73FB">
      <w:pPr>
        <w:numPr>
          <w:ilvl w:val="0"/>
          <w:numId w:val="15"/>
        </w:numPr>
      </w:pPr>
      <w:r w:rsidRPr="002B73FB">
        <w:t> Разработать памятки с рекомендациями для родителей.</w:t>
      </w:r>
    </w:p>
    <w:p w:rsidR="002B73FB" w:rsidRPr="002B73FB" w:rsidRDefault="002B73FB" w:rsidP="002B73FB">
      <w:pPr>
        <w:numPr>
          <w:ilvl w:val="0"/>
          <w:numId w:val="15"/>
        </w:numPr>
      </w:pPr>
      <w:r w:rsidRPr="002B73FB">
        <w:t> Систематически информировать об итогах промежуточных проверочных и мониторинговых работ.</w:t>
      </w:r>
    </w:p>
    <w:p w:rsidR="002B73FB" w:rsidRPr="002B73FB" w:rsidRDefault="002B73FB" w:rsidP="002B73FB">
      <w:pPr>
        <w:ind w:left="0" w:firstLine="0"/>
      </w:pPr>
      <w:r w:rsidRPr="002B73FB">
        <w:rPr>
          <w:bCs/>
        </w:rPr>
        <w:t>Затем я разработала систему заданий для достижения  планируемых результатов освоения предмета, руководствуясь следующими принципами:</w:t>
      </w:r>
    </w:p>
    <w:p w:rsidR="002B73FB" w:rsidRPr="002B73FB" w:rsidRDefault="002B73FB" w:rsidP="002B73FB">
      <w:pPr>
        <w:ind w:left="0" w:firstLine="0"/>
      </w:pPr>
      <w:r w:rsidRPr="002B73FB">
        <w:t>1)​ 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с другой стороны, для того, чтобы научить применять знания в разных ситуациях;</w:t>
      </w:r>
    </w:p>
    <w:p w:rsidR="002B73FB" w:rsidRPr="002B73FB" w:rsidRDefault="002B73FB" w:rsidP="002B73FB">
      <w:pPr>
        <w:ind w:left="0" w:firstLine="0"/>
      </w:pPr>
      <w:r w:rsidRPr="002B73FB">
        <w:t>2)​ 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по 1-2 заданиям такой вывод вряд ли будет объективным;</w:t>
      </w:r>
    </w:p>
    <w:p w:rsidR="002B73FB" w:rsidRPr="002B73FB" w:rsidRDefault="002B73FB" w:rsidP="002B73FB">
      <w:pPr>
        <w:ind w:left="0" w:firstLine="0"/>
      </w:pPr>
      <w:r w:rsidRPr="002B73FB">
        <w:t xml:space="preserve">3)​ задания должны быть </w:t>
      </w:r>
      <w:proofErr w:type="spellStart"/>
      <w:r w:rsidRPr="002B73FB">
        <w:t>разноуровневыми</w:t>
      </w:r>
      <w:proofErr w:type="spellEnd"/>
      <w:r w:rsidRPr="002B73FB">
        <w:t>: часть заданий должна позволять проверить достижение планируемого результата на базовом уровне, другая часть - на повышенном уровне.</w:t>
      </w:r>
    </w:p>
    <w:p w:rsidR="002B73FB" w:rsidRPr="002B73FB" w:rsidRDefault="002B73FB" w:rsidP="002B73FB">
      <w:pPr>
        <w:ind w:left="0" w:firstLine="0"/>
      </w:pPr>
      <w:r w:rsidRPr="002B73FB">
        <w:rPr>
          <w:bCs/>
        </w:rPr>
        <w:t>Для разработки заданий я использовала:</w:t>
      </w:r>
    </w:p>
    <w:p w:rsidR="002B73FB" w:rsidRPr="002B73FB" w:rsidRDefault="002B73FB" w:rsidP="002B73FB">
      <w:pPr>
        <w:ind w:left="0" w:firstLine="0"/>
      </w:pPr>
      <w:r w:rsidRPr="002B73FB">
        <w:t>1) проверочные работы для подготовки к ВПР (Л. И. Мальцева, Э. С. Сурвилло);</w:t>
      </w:r>
    </w:p>
    <w:p w:rsidR="002B73FB" w:rsidRPr="002B73FB" w:rsidRDefault="002B73FB" w:rsidP="002B73FB">
      <w:pPr>
        <w:ind w:left="0" w:firstLine="0"/>
      </w:pPr>
      <w:r w:rsidRPr="002B73FB">
        <w:t>2) контрольно-измерительные материалы. Русский язык. Математика. Окружающий мир.  2,3,4 класс /О. Н. Крылова /;</w:t>
      </w:r>
    </w:p>
    <w:p w:rsidR="002B73FB" w:rsidRPr="002B73FB" w:rsidRDefault="002B73FB" w:rsidP="002B73FB">
      <w:pPr>
        <w:ind w:left="0" w:firstLine="0"/>
      </w:pPr>
      <w:r w:rsidRPr="002B73FB">
        <w:t>3) тесты по русскому языку 2-4 класс (Тихомирова Е. М.);</w:t>
      </w:r>
    </w:p>
    <w:p w:rsidR="002B73FB" w:rsidRPr="002B73FB" w:rsidRDefault="002B73FB" w:rsidP="002B73FB">
      <w:pPr>
        <w:ind w:left="0" w:firstLine="0"/>
      </w:pPr>
      <w:r w:rsidRPr="002B73FB">
        <w:t>4)</w:t>
      </w:r>
      <w:r w:rsidRPr="002B73FB">
        <w:rPr>
          <w:bCs/>
        </w:rPr>
        <w:t> </w:t>
      </w:r>
      <w:r w:rsidRPr="002B73FB">
        <w:t>тематический контроль знаний учащихся 2-4 класс (В. Т. Голубь)</w:t>
      </w:r>
    </w:p>
    <w:p w:rsidR="002B73FB" w:rsidRPr="002B73FB" w:rsidRDefault="002B73FB" w:rsidP="002B73FB">
      <w:pPr>
        <w:ind w:left="0" w:firstLine="0"/>
      </w:pPr>
      <w:r w:rsidRPr="002B73FB">
        <w:t>  Из них я составила банк тренировочных заданий, которые  ежедневно включаю в уроки на орфографических пятиминутках, устном счете, на обобщающих уроках. При выполнении обсуждаем с детьми, как составлено задание, в чем его особенность, какой планируемый результат оценивается.</w:t>
      </w:r>
    </w:p>
    <w:p w:rsidR="002B73FB" w:rsidRPr="002B73FB" w:rsidRDefault="002B73FB" w:rsidP="002B73FB">
      <w:pPr>
        <w:ind w:left="0" w:firstLine="0"/>
      </w:pPr>
      <w:r w:rsidRPr="002B73FB">
        <w:t>  Большую работу по подготовке к ВПР веду во время внеурочной деятельности. На этих занятиях особое внимание уделяется выполнению заданий повышенной сложности.</w:t>
      </w:r>
    </w:p>
    <w:p w:rsidR="002B73FB" w:rsidRPr="002B73FB" w:rsidRDefault="002B73FB" w:rsidP="002B73FB">
      <w:pPr>
        <w:ind w:left="0" w:firstLine="0"/>
      </w:pPr>
      <w:r w:rsidRPr="002B73FB">
        <w:t>  Для успешного выполнения Всероссийских проверочных работ необходима системная работа по освоению обучающимися предметных знаний и формированию универсальных учебных действий с 1 по 4 класс.</w:t>
      </w:r>
    </w:p>
    <w:p w:rsidR="002B73FB" w:rsidRPr="002B73FB" w:rsidRDefault="002B73FB" w:rsidP="002B73FB">
      <w:pPr>
        <w:ind w:left="0" w:firstLine="0"/>
      </w:pPr>
      <w:r w:rsidRPr="002B73FB">
        <w:t>Для этого я использую пособия:</w:t>
      </w:r>
    </w:p>
    <w:p w:rsidR="002B73FB" w:rsidRPr="002B73FB" w:rsidRDefault="002B73FB" w:rsidP="002B73FB">
      <w:pPr>
        <w:ind w:left="0" w:firstLine="0"/>
      </w:pPr>
      <w:r w:rsidRPr="002B73FB">
        <w:t xml:space="preserve">1. </w:t>
      </w:r>
      <w:proofErr w:type="spellStart"/>
      <w:r w:rsidRPr="002B73FB">
        <w:t>Cерия</w:t>
      </w:r>
      <w:proofErr w:type="spellEnd"/>
      <w:r w:rsidRPr="002B73FB">
        <w:t xml:space="preserve"> пособий «Готовимся к ВПР»</w:t>
      </w:r>
    </w:p>
    <w:p w:rsidR="002B73FB" w:rsidRPr="002B73FB" w:rsidRDefault="002B73FB" w:rsidP="002B73FB">
      <w:pPr>
        <w:ind w:left="0" w:firstLine="0"/>
      </w:pPr>
      <w:r w:rsidRPr="002B73FB">
        <w:t>контроль и тренировка на уроке и дома в тестовой форме;</w:t>
      </w:r>
    </w:p>
    <w:p w:rsidR="002B73FB" w:rsidRPr="002B73FB" w:rsidRDefault="002B73FB" w:rsidP="002B73FB">
      <w:pPr>
        <w:ind w:left="0" w:firstLine="0"/>
      </w:pPr>
      <w:r w:rsidRPr="002B73FB">
        <w:t>тематическое соответствие содержанию учебника;</w:t>
      </w:r>
    </w:p>
    <w:p w:rsidR="002B73FB" w:rsidRPr="002B73FB" w:rsidRDefault="002B73FB" w:rsidP="002B73FB">
      <w:pPr>
        <w:ind w:left="0" w:firstLine="0"/>
      </w:pPr>
      <w:r w:rsidRPr="002B73FB">
        <w:t>развитие самостоятельности обучающихся;</w:t>
      </w:r>
    </w:p>
    <w:p w:rsidR="002B73FB" w:rsidRPr="002B73FB" w:rsidRDefault="002B73FB" w:rsidP="002B73FB">
      <w:pPr>
        <w:ind w:left="0" w:firstLine="0"/>
      </w:pPr>
      <w:r w:rsidRPr="002B73FB">
        <w:t>возможность использования пособия дома.</w:t>
      </w:r>
    </w:p>
    <w:p w:rsidR="002B73FB" w:rsidRPr="002B73FB" w:rsidRDefault="002B73FB" w:rsidP="002B73FB">
      <w:pPr>
        <w:ind w:left="0" w:firstLine="0"/>
      </w:pPr>
      <w:r w:rsidRPr="002B73FB">
        <w:t xml:space="preserve">2. Серия пособий «ВПР за курс начальной школы. Практикум по выполнению типовых заданий» / </w:t>
      </w:r>
      <w:proofErr w:type="spellStart"/>
      <w:r w:rsidRPr="002B73FB">
        <w:t>Е.В.Волкова</w:t>
      </w:r>
      <w:proofErr w:type="spellEnd"/>
      <w:r w:rsidRPr="002B73FB">
        <w:t xml:space="preserve">, </w:t>
      </w:r>
      <w:proofErr w:type="spellStart"/>
      <w:r w:rsidRPr="002B73FB">
        <w:t>А.В.Данилова</w:t>
      </w:r>
      <w:proofErr w:type="spellEnd"/>
      <w:r w:rsidRPr="002B73FB">
        <w:t xml:space="preserve">, </w:t>
      </w:r>
      <w:proofErr w:type="spellStart"/>
      <w:r w:rsidRPr="002B73FB">
        <w:t>Г.И.Цитович</w:t>
      </w:r>
      <w:proofErr w:type="spellEnd"/>
      <w:r w:rsidRPr="002B73FB">
        <w:t>.</w:t>
      </w:r>
    </w:p>
    <w:p w:rsidR="002B73FB" w:rsidRPr="002B73FB" w:rsidRDefault="002B73FB" w:rsidP="002B73FB">
      <w:pPr>
        <w:ind w:left="0" w:firstLine="0"/>
      </w:pPr>
      <w:r w:rsidRPr="002B73FB">
        <w:t>промежуточный и итоговый контроль; тематическое соответствие содержанию учебника;</w:t>
      </w:r>
    </w:p>
    <w:p w:rsidR="002B73FB" w:rsidRPr="002B73FB" w:rsidRDefault="002B73FB" w:rsidP="002B73FB">
      <w:pPr>
        <w:ind w:left="0" w:firstLine="0"/>
      </w:pPr>
      <w:r w:rsidRPr="002B73FB">
        <w:lastRenderedPageBreak/>
        <w:t>наличие нескольких вариантов работ; дифференциация заданий по уровню сложности;</w:t>
      </w:r>
    </w:p>
    <w:p w:rsidR="002B73FB" w:rsidRPr="002B73FB" w:rsidRDefault="002B73FB" w:rsidP="002B73FB">
      <w:pPr>
        <w:ind w:left="0" w:firstLine="0"/>
      </w:pPr>
      <w:r w:rsidRPr="002B73FB">
        <w:t>развитие самостоятельности обучающихся; возможность использования пособия дома.</w:t>
      </w:r>
    </w:p>
    <w:p w:rsidR="002B73FB" w:rsidRPr="002B73FB" w:rsidRDefault="002B73FB" w:rsidP="002B73FB">
      <w:pPr>
        <w:ind w:left="0" w:firstLine="0"/>
      </w:pPr>
      <w:r w:rsidRPr="002B73FB">
        <w:t>Все эти пособия хороши доступностью изложения материала, разнообразием заданий, возможностью выполнять эти задания дома.</w:t>
      </w:r>
    </w:p>
    <w:p w:rsidR="002B73FB" w:rsidRPr="002B73FB" w:rsidRDefault="002B73FB" w:rsidP="002B73FB">
      <w:pPr>
        <w:ind w:left="0" w:firstLine="0"/>
      </w:pPr>
      <w:r w:rsidRPr="002B73FB">
        <w:t xml:space="preserve">Очень важно подключить к подготовке к всероссийским проверочным работам  и родителей обучающихся.  Большинство из них заинтересованы в результатах обучения своего ребенка.  Необходимо познакомить родителей с результатами    ВПР, рассказать им о причинах невыполнения тех или иных заданий.  Дать возможность родителям вместе с детьми </w:t>
      </w:r>
      <w:proofErr w:type="spellStart"/>
      <w:r w:rsidRPr="002B73FB">
        <w:t>прорешать</w:t>
      </w:r>
      <w:proofErr w:type="spellEnd"/>
      <w:r w:rsidRPr="002B73FB">
        <w:t xml:space="preserve"> те задания, в которых были допущены ошибки, поработать с демоверсиями проверочных работ. При этом должна быть создана доброжелательная  атмосфера в общении между администрацией, педагогом, обучающимся и его родителями.</w:t>
      </w:r>
    </w:p>
    <w:p w:rsidR="002B73FB" w:rsidRPr="002B73FB" w:rsidRDefault="002B73FB" w:rsidP="002B73FB">
      <w:pPr>
        <w:ind w:left="0" w:firstLine="0"/>
      </w:pPr>
      <w:r w:rsidRPr="002B73FB">
        <w:t>Педагогам необходимо правильно и грамотно объяснять родителям, что такое Всероссийские проверочные работы, с какой целью они проводятся. А чтобы это сделать, необходимо самим обстоятельно изучить все материалы по ВПР. Доступ к этим материалам открыт. Можно дать родителям  адреса, где в свободном доступе они могут самостоятельно ознакомиться со всеми материалами по подготовке к ВПР.</w:t>
      </w:r>
    </w:p>
    <w:p w:rsidR="002B73FB" w:rsidRPr="002B73FB" w:rsidRDefault="002B73FB" w:rsidP="002B73FB">
      <w:pPr>
        <w:ind w:left="0" w:firstLine="0"/>
      </w:pPr>
      <w:r w:rsidRPr="002B73FB">
        <w:t xml:space="preserve">Важно понимать, что подготовка к ВПР – это не «натаскивание» обучающихся к выполнению тех или иных заданий, а целенаправленный труд педагога  и родителей по освоению обучающимися предметных и </w:t>
      </w:r>
      <w:proofErr w:type="spellStart"/>
      <w:r w:rsidRPr="002B73FB">
        <w:t>метапредметных</w:t>
      </w:r>
      <w:proofErr w:type="spellEnd"/>
      <w:r w:rsidRPr="002B73FB">
        <w:t xml:space="preserve">  результатов образования в период всего обучения в начальной школе.</w:t>
      </w:r>
    </w:p>
    <w:p w:rsidR="002B73FB" w:rsidRDefault="002B73FB" w:rsidP="002B73FB">
      <w:pPr>
        <w:ind w:left="0" w:firstLine="0"/>
        <w:rPr>
          <w:b/>
        </w:rPr>
      </w:pPr>
    </w:p>
    <w:p w:rsidR="002B73FB" w:rsidRDefault="002B73FB" w:rsidP="002B73FB">
      <w:pPr>
        <w:ind w:left="0" w:firstLine="0"/>
        <w:jc w:val="center"/>
        <w:rPr>
          <w:b/>
        </w:rPr>
      </w:pPr>
      <w:r w:rsidRPr="002B73FB">
        <w:rPr>
          <w:b/>
        </w:rPr>
        <w:t>Практическое занятие №6</w:t>
      </w:r>
    </w:p>
    <w:p w:rsidR="002B73FB" w:rsidRDefault="002B73FB" w:rsidP="002B73FB">
      <w:pPr>
        <w:ind w:left="0" w:firstLine="0"/>
        <w:jc w:val="center"/>
      </w:pPr>
      <w:r w:rsidRPr="002B73FB">
        <w:t xml:space="preserve">«Подготовка обучающихся к единой системе </w:t>
      </w:r>
      <w:proofErr w:type="spellStart"/>
      <w:r w:rsidRPr="002B73FB">
        <w:t>оценк</w:t>
      </w:r>
      <w:proofErr w:type="spellEnd"/>
      <w:r w:rsidRPr="002B73FB">
        <w:t xml:space="preserve"> качества образования в предметной области обществознания (НИКО, ВП Международные исследования»</w:t>
      </w:r>
    </w:p>
    <w:p w:rsidR="002B73FB" w:rsidRDefault="002B73FB" w:rsidP="002B73FB">
      <w:pPr>
        <w:ind w:left="0" w:firstLine="0"/>
        <w:jc w:val="center"/>
      </w:pPr>
      <w:r>
        <w:t>Теоретическая часть</w:t>
      </w:r>
    </w:p>
    <w:p w:rsidR="002B73FB" w:rsidRPr="002B73FB" w:rsidRDefault="002B73FB" w:rsidP="002B73FB">
      <w:pPr>
        <w:ind w:left="0" w:firstLine="0"/>
      </w:pPr>
      <w:r w:rsidRPr="002B73FB">
        <w:rPr>
          <w:b/>
          <w:bCs/>
        </w:rPr>
        <w:t>Как помочь учащимся подготовиться к ВПР?</w:t>
      </w:r>
    </w:p>
    <w:p w:rsidR="002B73FB" w:rsidRPr="002B73FB" w:rsidRDefault="002B73FB" w:rsidP="002B73FB">
      <w:pPr>
        <w:ind w:left="0" w:firstLine="0"/>
      </w:pPr>
      <w:r w:rsidRPr="002B73FB">
        <w:t>(рекомендации для учителей)</w:t>
      </w:r>
    </w:p>
    <w:p w:rsidR="002B73FB" w:rsidRPr="002B73FB" w:rsidRDefault="002B73FB" w:rsidP="002B73FB">
      <w:pPr>
        <w:ind w:left="0" w:firstLine="0"/>
      </w:pPr>
      <w:r w:rsidRPr="002B73FB">
        <w:rPr>
          <w:b/>
          <w:bCs/>
        </w:rPr>
        <w:t>1. Составьте план подготовки по предмету и расскажите о нем учащимся.</w:t>
      </w:r>
    </w:p>
    <w:p w:rsidR="002B73FB" w:rsidRPr="002B73FB" w:rsidRDefault="002B73FB" w:rsidP="002B73FB">
      <w:pPr>
        <w:ind w:left="0" w:firstLine="0"/>
      </w:pPr>
      <w:r w:rsidRPr="002B73FB">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2B73FB" w:rsidRPr="002B73FB" w:rsidRDefault="002B73FB" w:rsidP="002B73FB">
      <w:pPr>
        <w:ind w:left="0" w:firstLine="0"/>
      </w:pPr>
      <w:r w:rsidRPr="002B73FB">
        <w:rPr>
          <w:b/>
          <w:bCs/>
        </w:rPr>
        <w:t>2.  Дайте учащимся возможность оценить их достижения </w:t>
      </w:r>
      <w:r w:rsidRPr="002B73FB">
        <w:t>в </w:t>
      </w:r>
      <w:r w:rsidRPr="002B73FB">
        <w:rPr>
          <w:b/>
          <w:bCs/>
        </w:rPr>
        <w:t>учебе.</w:t>
      </w:r>
    </w:p>
    <w:p w:rsidR="002B73FB" w:rsidRPr="002B73FB" w:rsidRDefault="002B73FB" w:rsidP="002B73FB">
      <w:pPr>
        <w:ind w:left="0" w:firstLine="0"/>
      </w:pPr>
      <w:r w:rsidRPr="002B73FB">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подготовки к ВПР.</w:t>
      </w:r>
    </w:p>
    <w:p w:rsidR="002B73FB" w:rsidRPr="002B73FB" w:rsidRDefault="002B73FB" w:rsidP="002B73FB">
      <w:pPr>
        <w:ind w:left="0" w:firstLine="0"/>
      </w:pPr>
      <w:r w:rsidRPr="002B73FB">
        <w:rPr>
          <w:b/>
          <w:bCs/>
        </w:rPr>
        <w:t>3. Не говорите с учащимися о ВПР слишком часто.</w:t>
      </w:r>
    </w:p>
    <w:p w:rsidR="002B73FB" w:rsidRPr="002B73FB" w:rsidRDefault="002B73FB" w:rsidP="002B73FB">
      <w:pPr>
        <w:ind w:left="0" w:firstLine="0"/>
      </w:pPr>
      <w:r w:rsidRPr="002B73FB">
        <w:t>Регулярно проводите короткие демонстрационные работы в течение 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2B73FB" w:rsidRPr="002B73FB" w:rsidRDefault="002B73FB" w:rsidP="002B73FB">
      <w:pPr>
        <w:ind w:left="0" w:firstLine="0"/>
      </w:pPr>
      <w:r w:rsidRPr="002B73FB">
        <w:rPr>
          <w:b/>
          <w:bCs/>
        </w:rPr>
        <w:t>4.  Используйте при изучении учебного материала различные педагогические технологии, методы и приемы.</w:t>
      </w:r>
    </w:p>
    <w:p w:rsidR="002B73FB" w:rsidRPr="002B73FB" w:rsidRDefault="002B73FB" w:rsidP="002B73FB">
      <w:pPr>
        <w:ind w:left="0" w:firstLine="0"/>
      </w:pPr>
      <w:r w:rsidRPr="002B73FB">
        <w:lastRenderedPageBreak/>
        <w:t>Учебный материал должен быть разнообразен: плакаты, интеллект-карты, презентации, ролевые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например на собственном сайте или в группе в одной из социальных сетей.</w:t>
      </w:r>
    </w:p>
    <w:p w:rsidR="002B73FB" w:rsidRPr="002B73FB" w:rsidRDefault="002B73FB" w:rsidP="002B73FB">
      <w:pPr>
        <w:ind w:left="0" w:firstLine="0"/>
      </w:pPr>
      <w:r w:rsidRPr="002B73FB">
        <w:rPr>
          <w:b/>
          <w:bCs/>
        </w:rPr>
        <w:t>5.  «Скажи мне - и я забуду, учи меня - и я могу запомнить, вовлекай меня - и я научусь» (Б. Франклин).</w:t>
      </w:r>
    </w:p>
    <w:p w:rsidR="002B73FB" w:rsidRPr="002B73FB" w:rsidRDefault="002B73FB" w:rsidP="002B73FB">
      <w:pPr>
        <w:ind w:left="0" w:firstLine="0"/>
      </w:pPr>
      <w:r w:rsidRPr="002B73FB">
        <w:t>Во время изучения материала важно, чтобы учащиеся принимали активное самостоятельное участие в его изучении - готовили совместные проекты и презентации в классе и по группам, обучали и проверяли друг друга.</w:t>
      </w:r>
    </w:p>
    <w:p w:rsidR="002B73FB" w:rsidRPr="002B73FB" w:rsidRDefault="002B73FB" w:rsidP="002B73FB">
      <w:pPr>
        <w:ind w:left="0" w:firstLine="0"/>
      </w:pPr>
      <w:r w:rsidRPr="002B73FB">
        <w:rPr>
          <w:b/>
          <w:bCs/>
        </w:rPr>
        <w:t>6. Научите учащихся работать с критериями оценки заданий.</w:t>
      </w:r>
    </w:p>
    <w:p w:rsidR="002B73FB" w:rsidRPr="002B73FB" w:rsidRDefault="002B73FB" w:rsidP="002B73FB">
      <w:pPr>
        <w:ind w:left="0" w:firstLine="0"/>
      </w:pPr>
      <w:r w:rsidRPr="002B73FB">
        <w:t xml:space="preserve">Покажите простой пример демонстрационного задания и </w:t>
      </w:r>
      <w:proofErr w:type="spellStart"/>
      <w:r w:rsidRPr="002B73FB">
        <w:t>разберитеподробно</w:t>
      </w:r>
      <w:proofErr w:type="spellEnd"/>
      <w:r w:rsidRPr="002B73FB">
        <w:t>, как оно будет оцениваться. Понимая критерии оценки, учащимся будет легче понять, как выполнить то или иное задание.</w:t>
      </w:r>
    </w:p>
    <w:p w:rsidR="002B73FB" w:rsidRPr="002B73FB" w:rsidRDefault="002B73FB" w:rsidP="002B73FB">
      <w:pPr>
        <w:ind w:left="0" w:firstLine="0"/>
      </w:pPr>
      <w:r w:rsidRPr="002B73FB">
        <w:rPr>
          <w:b/>
          <w:bCs/>
        </w:rPr>
        <w:t>7. Не показывайте страха и беспокойства по поводу предстоящих ВПР.</w:t>
      </w:r>
    </w:p>
    <w:p w:rsidR="002B73FB" w:rsidRPr="002B73FB" w:rsidRDefault="002B73FB" w:rsidP="002B73FB">
      <w:pPr>
        <w:ind w:left="0" w:firstLine="0"/>
      </w:pPr>
      <w:r w:rsidRPr="002B73FB">
        <w:t xml:space="preserve">ВПР, безусловно, событие, которое вызывает стресс у всех </w:t>
      </w:r>
      <w:proofErr w:type="spellStart"/>
      <w:r w:rsidRPr="002B73FB">
        <w:t>егоучастников</w:t>
      </w:r>
      <w:proofErr w:type="spellEnd"/>
      <w:r w:rsidRPr="002B73FB">
        <w:t>: учащихся, родителей, учителей, администрации образовательной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2B73FB" w:rsidRPr="002B73FB" w:rsidRDefault="002B73FB" w:rsidP="002B73FB">
      <w:pPr>
        <w:ind w:left="0" w:firstLine="0"/>
      </w:pPr>
      <w:r w:rsidRPr="002B73FB">
        <w:rPr>
          <w:b/>
          <w:bCs/>
        </w:rPr>
        <w:t>8. Хвалите своих учеников.</w:t>
      </w:r>
    </w:p>
    <w:p w:rsidR="002B73FB" w:rsidRPr="002B73FB" w:rsidRDefault="002B73FB" w:rsidP="002B73FB">
      <w:pPr>
        <w:ind w:left="0" w:firstLine="0"/>
      </w:pPr>
      <w:r w:rsidRPr="002B73FB">
        <w:t>Любому учащемуся важно опираться на свои сильные стороны и чувствовать себя уверенно на предстоящих проверочных работах. Однако похвала должна быть искренней и по существу. Убедитесь, что ваши ученики имеют реалистичные цели в отношении предстоящих проверочных работ.</w:t>
      </w:r>
    </w:p>
    <w:p w:rsidR="002B73FB" w:rsidRPr="002B73FB" w:rsidRDefault="002B73FB" w:rsidP="002B73FB">
      <w:pPr>
        <w:ind w:left="0" w:firstLine="0"/>
      </w:pPr>
      <w:r w:rsidRPr="002B73FB">
        <w:rPr>
          <w:b/>
          <w:bCs/>
        </w:rPr>
        <w:t>9. Общайтесь с коллегами!</w:t>
      </w:r>
    </w:p>
    <w:p w:rsidR="002B73FB" w:rsidRPr="002B73FB" w:rsidRDefault="002B73FB" w:rsidP="002B73FB">
      <w:pPr>
        <w:ind w:left="0" w:firstLine="0"/>
      </w:pPr>
      <w:r w:rsidRPr="002B73FB">
        <w:t>Используйте ресурсы профессионального сообщества. Знакомьтесь с опытом коллег, их идеями и разработками, применяйте их на практике.</w:t>
      </w:r>
    </w:p>
    <w:p w:rsidR="002B73FB" w:rsidRPr="002B73FB" w:rsidRDefault="002B73FB" w:rsidP="002B73FB">
      <w:pPr>
        <w:ind w:left="0" w:firstLine="0"/>
      </w:pPr>
      <w:r w:rsidRPr="002B73FB">
        <w:rPr>
          <w:b/>
          <w:bCs/>
        </w:rPr>
        <w:t>10. Обсуждайте с учащимися важность здорового образа жизни.</w:t>
      </w:r>
    </w:p>
    <w:p w:rsidR="002B73FB" w:rsidRPr="002B73FB" w:rsidRDefault="002B73FB" w:rsidP="002B73FB">
      <w:pPr>
        <w:ind w:left="0" w:firstLine="0"/>
      </w:pPr>
      <w:r w:rsidRPr="002B73FB">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w:rsidR="002B73FB" w:rsidRPr="002B73FB" w:rsidRDefault="002B73FB" w:rsidP="002B73FB">
      <w:pPr>
        <w:ind w:left="0" w:firstLine="0"/>
      </w:pPr>
      <w:r w:rsidRPr="002B73FB">
        <w:rPr>
          <w:b/>
          <w:bCs/>
        </w:rPr>
        <w:t xml:space="preserve">11. Поддерживайте </w:t>
      </w:r>
      <w:proofErr w:type="spellStart"/>
      <w:r w:rsidRPr="002B73FB">
        <w:rPr>
          <w:b/>
          <w:bCs/>
        </w:rPr>
        <w:t>внеучебные</w:t>
      </w:r>
      <w:proofErr w:type="spellEnd"/>
      <w:r w:rsidRPr="002B73FB">
        <w:rPr>
          <w:b/>
          <w:bCs/>
        </w:rPr>
        <w:t xml:space="preserve"> интересы учащихся.</w:t>
      </w:r>
    </w:p>
    <w:p w:rsidR="002B73FB" w:rsidRPr="002B73FB" w:rsidRDefault="002B73FB" w:rsidP="002B73FB">
      <w:pPr>
        <w:ind w:left="0" w:firstLine="0"/>
      </w:pPr>
      <w:r w:rsidRPr="002B73FB">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2B73FB" w:rsidRPr="002B73FB" w:rsidRDefault="002B73FB" w:rsidP="002B73FB">
      <w:pPr>
        <w:ind w:left="0" w:firstLine="0"/>
      </w:pPr>
      <w:r w:rsidRPr="002B73FB">
        <w:rPr>
          <w:b/>
          <w:bCs/>
        </w:rPr>
        <w:t>12. Общайтесь с родителями и привлекайте их на свою сторону!</w:t>
      </w:r>
    </w:p>
    <w:p w:rsidR="002B73FB" w:rsidRPr="002B73FB" w:rsidRDefault="002B73FB" w:rsidP="002B73FB">
      <w:pPr>
        <w:ind w:left="0" w:firstLine="0"/>
      </w:pPr>
      <w:r w:rsidRPr="002B73FB">
        <w:t xml:space="preserve">Родители всегда беспокоятся за своих детей и берут на себя </w:t>
      </w:r>
      <w:proofErr w:type="spellStart"/>
      <w:r w:rsidRPr="002B73FB">
        <w:t>большеответственности</w:t>
      </w:r>
      <w:proofErr w:type="spellEnd"/>
      <w:r w:rsidRPr="002B73FB">
        <w:t xml:space="preserve">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2B73FB" w:rsidRPr="002B73FB" w:rsidRDefault="002B73FB" w:rsidP="002B73FB">
      <w:pPr>
        <w:ind w:left="0" w:firstLine="0"/>
      </w:pPr>
      <w:r w:rsidRPr="002B73FB">
        <w:t> </w:t>
      </w:r>
    </w:p>
    <w:p w:rsidR="002B73FB" w:rsidRPr="002B73FB" w:rsidRDefault="002B73FB" w:rsidP="002B73FB">
      <w:pPr>
        <w:ind w:left="0" w:firstLine="0"/>
      </w:pPr>
      <w:r w:rsidRPr="002B73FB">
        <w:rPr>
          <w:b/>
          <w:bCs/>
        </w:rPr>
        <w:t>Как поддержать учащихся во время подготовки к ВПР?</w:t>
      </w:r>
    </w:p>
    <w:p w:rsidR="002B73FB" w:rsidRPr="002B73FB" w:rsidRDefault="002B73FB" w:rsidP="002B73FB">
      <w:pPr>
        <w:ind w:left="0" w:firstLine="0"/>
      </w:pPr>
      <w:r w:rsidRPr="002B73FB">
        <w:t>(рекомендации для учителей)</w:t>
      </w:r>
    </w:p>
    <w:p w:rsidR="002B73FB" w:rsidRPr="002B73FB" w:rsidRDefault="002B73FB" w:rsidP="002B73FB">
      <w:pPr>
        <w:ind w:left="0" w:firstLine="0"/>
      </w:pPr>
      <w:r w:rsidRPr="002B73FB">
        <w:t>Главное, в чем нуждаются учащиеся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ситуации проверки знаний.</w:t>
      </w:r>
    </w:p>
    <w:p w:rsidR="002B73FB" w:rsidRPr="002B73FB" w:rsidRDefault="002B73FB" w:rsidP="002B73FB">
      <w:pPr>
        <w:ind w:left="0" w:firstLine="0"/>
      </w:pPr>
      <w:r w:rsidRPr="002B73FB">
        <w:lastRenderedPageBreak/>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2B73FB" w:rsidRPr="002B73FB" w:rsidRDefault="002B73FB" w:rsidP="002B73FB">
      <w:pPr>
        <w:ind w:left="0" w:firstLine="0"/>
      </w:pPr>
      <w:r w:rsidRPr="002B73FB">
        <w:t>Задача педагогов и родителей – научить ребенка справляться с различными задачами, создав у него установку: "Ты можешь это сделать".</w:t>
      </w:r>
    </w:p>
    <w:p w:rsidR="002B73FB" w:rsidRPr="002B73FB" w:rsidRDefault="002B73FB" w:rsidP="002B73FB">
      <w:pPr>
        <w:ind w:left="0" w:firstLine="0"/>
      </w:pPr>
      <w:r w:rsidRPr="002B73FB">
        <w:t>Существуют слова, которые поддерживают детей, например: "Зная тебя, я уверен(а), что ты все сделаешь хорошо", "Ты делаешь это хорошо".</w:t>
      </w:r>
    </w:p>
    <w:p w:rsidR="002B73FB" w:rsidRPr="002B73FB" w:rsidRDefault="002B73FB" w:rsidP="002B73FB">
      <w:pPr>
        <w:ind w:left="0" w:firstLine="0"/>
      </w:pPr>
      <w:r w:rsidRPr="002B73FB">
        <w:t>Поддерживать можно посредством отдельных слов, прикосновений, совместных действий, физического соучастия, выражения лица, интонации.</w:t>
      </w:r>
    </w:p>
    <w:p w:rsidR="002B73FB" w:rsidRPr="002B73FB" w:rsidRDefault="002B73FB" w:rsidP="002B73FB">
      <w:pPr>
        <w:ind w:left="0" w:firstLine="0"/>
      </w:pPr>
      <w:r w:rsidRPr="002B73FB">
        <w:t>Педагоги также могут помочь ребенку в столь сложный для него период. Вот некоторые рекомендации психологов для педагогов:</w:t>
      </w:r>
    </w:p>
    <w:p w:rsidR="002B73FB" w:rsidRPr="002B73FB" w:rsidRDefault="002B73FB" w:rsidP="002B73FB">
      <w:pPr>
        <w:ind w:left="0" w:firstLine="0"/>
      </w:pPr>
      <w:r w:rsidRPr="002B73FB">
        <w:t>- сосредоточьтесь на позитивных сторонах и преимуществах учащегося с целью укрепления его самооценки;</w:t>
      </w:r>
    </w:p>
    <w:p w:rsidR="002B73FB" w:rsidRPr="002B73FB" w:rsidRDefault="002B73FB" w:rsidP="002B73FB">
      <w:pPr>
        <w:ind w:left="0" w:firstLine="0"/>
      </w:pPr>
      <w:r w:rsidRPr="002B73FB">
        <w:t>-  создайте ситуацию эмоционального комфорта;</w:t>
      </w:r>
    </w:p>
    <w:p w:rsidR="002B73FB" w:rsidRPr="002B73FB" w:rsidRDefault="002B73FB" w:rsidP="002B73FB">
      <w:pPr>
        <w:ind w:left="0" w:firstLine="0"/>
      </w:pPr>
      <w:r w:rsidRPr="002B73FB">
        <w:t>-  ни в коем случае не нагнетайте обстановку, постоянно напоминая о серьезности предстоящих работ;</w:t>
      </w:r>
    </w:p>
    <w:p w:rsidR="002B73FB" w:rsidRPr="002B73FB" w:rsidRDefault="002B73FB" w:rsidP="002B73FB">
      <w:pPr>
        <w:ind w:left="0" w:firstLine="0"/>
      </w:pPr>
      <w:r w:rsidRPr="002B73FB">
        <w:t>- создайте ситуацию успеха, применяйте поощрение. В этом огромную роль играет поддерживающее высказывание "Я уверен(а), что ты справишься";</w:t>
      </w:r>
    </w:p>
    <w:p w:rsidR="002B73FB" w:rsidRPr="002B73FB" w:rsidRDefault="002B73FB" w:rsidP="002B73FB">
      <w:pPr>
        <w:ind w:left="0" w:firstLine="0"/>
      </w:pPr>
      <w:r w:rsidRPr="002B73FB">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правильно сделаешь, и у тебя все получится";</w:t>
      </w:r>
    </w:p>
    <w:p w:rsidR="002B73FB" w:rsidRPr="002B73FB" w:rsidRDefault="002B73FB" w:rsidP="002B73FB">
      <w:pPr>
        <w:ind w:left="0" w:firstLine="0"/>
      </w:pPr>
      <w:r w:rsidRPr="002B73FB">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2B73FB" w:rsidRPr="002B73FB" w:rsidRDefault="002B73FB" w:rsidP="002B73FB">
      <w:pPr>
        <w:ind w:left="0" w:firstLine="0"/>
      </w:pPr>
      <w:r w:rsidRPr="002B73FB">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2B73FB" w:rsidRPr="002B73FB" w:rsidRDefault="002B73FB" w:rsidP="002B73FB">
      <w:pPr>
        <w:ind w:left="0" w:firstLine="0"/>
      </w:pPr>
      <w:r w:rsidRPr="002B73FB">
        <w:t>- помогайте учащемуся поверить в себя и свои способности;</w:t>
      </w:r>
    </w:p>
    <w:p w:rsidR="002B73FB" w:rsidRPr="002B73FB" w:rsidRDefault="002B73FB" w:rsidP="002B73FB">
      <w:pPr>
        <w:ind w:left="0" w:firstLine="0"/>
      </w:pPr>
      <w:r w:rsidRPr="002B73FB">
        <w:t>- помогайте ребенку избежать ошибок;</w:t>
      </w:r>
    </w:p>
    <w:p w:rsidR="002B73FB" w:rsidRPr="002B73FB" w:rsidRDefault="002B73FB" w:rsidP="002B73FB">
      <w:pPr>
        <w:ind w:left="0" w:firstLine="0"/>
      </w:pPr>
      <w:r w:rsidRPr="002B73FB">
        <w:t>- поддерживайте учащихся при неудачах;</w:t>
      </w:r>
    </w:p>
    <w:p w:rsidR="002B73FB" w:rsidRPr="002B73FB" w:rsidRDefault="002B73FB" w:rsidP="002B73FB">
      <w:pPr>
        <w:ind w:left="0" w:firstLine="0"/>
      </w:pPr>
      <w:r w:rsidRPr="002B73FB">
        <w:t>- подробно расскажите учащимся, как будет происходить ВПР, чтобы каждый из них последовательно представлял всю процедуру проверочных работ;</w:t>
      </w:r>
    </w:p>
    <w:p w:rsidR="002B73FB" w:rsidRPr="002B73FB" w:rsidRDefault="002B73FB" w:rsidP="002B73FB">
      <w:pPr>
        <w:ind w:left="0" w:firstLine="0"/>
      </w:pPr>
      <w:r w:rsidRPr="002B73FB">
        <w:t>- приложите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2B73FB" w:rsidRPr="002B73FB" w:rsidRDefault="002B73FB" w:rsidP="002B73FB">
      <w:pPr>
        <w:ind w:left="0" w:firstLine="0"/>
      </w:pPr>
      <w:r w:rsidRPr="002B73FB">
        <w:t>-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2B73FB" w:rsidRPr="002B73FB" w:rsidRDefault="002B73FB" w:rsidP="002B73FB">
      <w:pPr>
        <w:ind w:left="0" w:firstLine="0"/>
      </w:pPr>
      <w:r w:rsidRPr="002B73FB">
        <w:t>Итак, чтобы поддержать ребенка, необходимо:</w:t>
      </w:r>
    </w:p>
    <w:p w:rsidR="002B73FB" w:rsidRPr="002B73FB" w:rsidRDefault="002B73FB" w:rsidP="002B73FB">
      <w:pPr>
        <w:ind w:left="0" w:firstLine="0"/>
      </w:pPr>
      <w:r w:rsidRPr="002B73FB">
        <w:t>- опираться на сильные стороны ребенка;</w:t>
      </w:r>
    </w:p>
    <w:p w:rsidR="002B73FB" w:rsidRPr="002B73FB" w:rsidRDefault="002B73FB" w:rsidP="002B73FB">
      <w:pPr>
        <w:ind w:left="0" w:firstLine="0"/>
      </w:pPr>
      <w:r w:rsidRPr="002B73FB">
        <w:lastRenderedPageBreak/>
        <w:t>- помнить о его прошлых успехах и возвращаться к ним, а не к ошибкам;</w:t>
      </w:r>
    </w:p>
    <w:p w:rsidR="002B73FB" w:rsidRPr="002B73FB" w:rsidRDefault="002B73FB" w:rsidP="002B73FB">
      <w:pPr>
        <w:ind w:left="0" w:firstLine="0"/>
      </w:pPr>
      <w:r w:rsidRPr="002B73FB">
        <w:t>- избегать подчеркивания промахов ребенка, не напоминать о прошлых неудачах;</w:t>
      </w:r>
    </w:p>
    <w:p w:rsidR="002B73FB" w:rsidRPr="002B73FB" w:rsidRDefault="002B73FB" w:rsidP="002B73FB">
      <w:pPr>
        <w:ind w:left="0" w:firstLine="0"/>
      </w:pPr>
      <w:r w:rsidRPr="002B73FB">
        <w:t>- помочь ребенку обрести уверенность в том, что он справится с данной задачей;</w:t>
      </w:r>
    </w:p>
    <w:p w:rsidR="002B73FB" w:rsidRPr="002B73FB" w:rsidRDefault="002B73FB" w:rsidP="002B73FB">
      <w:pPr>
        <w:ind w:left="0" w:firstLine="0"/>
      </w:pPr>
      <w:r w:rsidRPr="002B73FB">
        <w:t>- создать в школе и классе обстановку дружелюбия и уважения, уметь и хотеть демонстрировать уважение к ребенку.</w:t>
      </w:r>
    </w:p>
    <w:p w:rsidR="002B73FB" w:rsidRPr="002B73FB" w:rsidRDefault="002B73FB" w:rsidP="002B73FB">
      <w:pPr>
        <w:ind w:left="0" w:firstLine="0"/>
      </w:pPr>
      <w:r w:rsidRPr="002B73FB">
        <w:t>Поддерживайте своего ученика, будьте одновременно тверды и добры, но не выступайте в роли судьи.</w:t>
      </w:r>
    </w:p>
    <w:p w:rsidR="002B73FB" w:rsidRDefault="002B73FB" w:rsidP="002B73FB">
      <w:pPr>
        <w:ind w:left="0" w:firstLine="0"/>
      </w:pPr>
    </w:p>
    <w:p w:rsidR="002B73FB" w:rsidRPr="002B73FB" w:rsidRDefault="002B73FB" w:rsidP="002B73FB">
      <w:pPr>
        <w:ind w:left="0" w:firstLine="0"/>
        <w:jc w:val="center"/>
        <w:rPr>
          <w:b/>
        </w:rPr>
      </w:pPr>
      <w:r w:rsidRPr="002B73FB">
        <w:rPr>
          <w:b/>
        </w:rPr>
        <w:t>Практическое занятие №7</w:t>
      </w:r>
    </w:p>
    <w:p w:rsidR="002B73FB" w:rsidRDefault="002B73FB" w:rsidP="002B73FB">
      <w:pPr>
        <w:ind w:left="0" w:firstLine="0"/>
        <w:jc w:val="center"/>
      </w:pPr>
      <w:r w:rsidRPr="002B73FB">
        <w:t xml:space="preserve">«Обзор электронных (цифровых) </w:t>
      </w:r>
      <w:proofErr w:type="spellStart"/>
      <w:r w:rsidRPr="002B73FB">
        <w:t>образовательны</w:t>
      </w:r>
      <w:proofErr w:type="spellEnd"/>
      <w:r w:rsidRPr="002B73FB">
        <w:t xml:space="preserve">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proofErr w:type="spellStart"/>
      <w:r w:rsidRPr="002B73FB">
        <w:t>учащихс</w:t>
      </w:r>
      <w:proofErr w:type="spellEnd"/>
      <w:r w:rsidRPr="002B73FB">
        <w:t xml:space="preserve"> начальной школы, представленных в электронном (цифровом) виде и реализующим дидактические возможности ИКТ, содержание которых </w:t>
      </w:r>
      <w:proofErr w:type="spellStart"/>
      <w:r w:rsidRPr="002B73FB">
        <w:t>соответст</w:t>
      </w:r>
      <w:proofErr w:type="spellEnd"/>
      <w:r w:rsidRPr="002B73FB">
        <w:t xml:space="preserve"> законодательству об образовании»</w:t>
      </w:r>
    </w:p>
    <w:p w:rsidR="002B73FB" w:rsidRDefault="002B73FB" w:rsidP="002B73FB">
      <w:pPr>
        <w:spacing w:after="0" w:line="240" w:lineRule="auto"/>
        <w:ind w:left="0" w:firstLine="709"/>
      </w:pPr>
      <w:r w:rsidRPr="002B73FB">
        <w:t>Электронными образовательными ресурсами называют учебные материалы, для воспроизведения которых используются электронные устройства.</w:t>
      </w:r>
      <w:r w:rsidRPr="002B73FB">
        <w:br/>
        <w:t>В самом общем случае к ЭОР относят учебные видеофильмы и звукозаписи, для воспроизведения которых достаточно бытового магнитофона или CD-плеера.</w:t>
      </w:r>
      <w:r w:rsidRPr="002B73FB">
        <w:br/>
        <w:t>Наиболее современные и эффективные для образования ЭОР воспроизводятся на компьютере. Именно на таких ресурсах мы сосредоточим свое внимание.</w:t>
      </w:r>
      <w:r w:rsidRPr="002B73FB">
        <w:b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r w:rsidRPr="002B73FB">
        <w:br/>
        <w:t>Итак, здесь и далее мы рассматриваем электронные образовательные ресурсы, для воспроизведения которых требуется компьютер.</w:t>
      </w:r>
    </w:p>
    <w:p w:rsidR="002B73FB" w:rsidRDefault="002B73FB" w:rsidP="002B73FB">
      <w:pPr>
        <w:spacing w:after="0" w:line="240" w:lineRule="auto"/>
        <w:ind w:left="0" w:firstLine="709"/>
      </w:pPr>
      <w:r w:rsidRPr="002B73FB">
        <w:rPr>
          <w:b/>
          <w:bCs/>
        </w:rPr>
        <w:t>Чем отличаются ЭОР от учебников?</w:t>
      </w:r>
      <w:r w:rsidRPr="002B73FB">
        <w:br/>
        <w:t>ЭОР бывают разные, и как раз по степени отличия от традиционных полиграфических учебников их очень удобно классифицировать.</w:t>
      </w:r>
      <w:r w:rsidRPr="002B73FB">
        <w:br/>
        <w:t xml:space="preserve">• Самые простые ЭОР – </w:t>
      </w:r>
      <w:proofErr w:type="spellStart"/>
      <w:r w:rsidRPr="002B73FB">
        <w:t>текстографические</w:t>
      </w:r>
      <w:proofErr w:type="spellEnd"/>
      <w:r w:rsidRPr="002B73FB">
        <w:t>. Они отличаются от книг в основном базой 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r w:rsidRPr="002B73FB">
        <w:br/>
        <w:t xml:space="preserve">• ЭОР следующей группы тоже </w:t>
      </w:r>
      <w:proofErr w:type="spellStart"/>
      <w:r w:rsidRPr="002B73FB">
        <w:t>текстографические</w:t>
      </w:r>
      <w:proofErr w:type="spellEnd"/>
      <w:r w:rsidRPr="002B73FB">
        <w:t>, но имеют существенные отличия в навигации по тексту.</w:t>
      </w:r>
      <w:r w:rsidRPr="002B73FB">
        <w:br/>
        <w:t>Страницы книги мы читаем последовательно, осуществляя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r w:rsidRPr="002B73FB">
        <w:b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r w:rsidRPr="002B73FB">
        <w:br/>
        <w:t xml:space="preserve">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w:t>
      </w:r>
      <w:r w:rsidRPr="002B73FB">
        <w:lastRenderedPageBreak/>
        <w:t xml:space="preserve">желанием). Такой </w:t>
      </w:r>
      <w:proofErr w:type="spellStart"/>
      <w:r w:rsidRPr="002B73FB">
        <w:t>текстографический</w:t>
      </w:r>
      <w:proofErr w:type="spellEnd"/>
      <w:r w:rsidRPr="002B73FB">
        <w:t xml:space="preserve"> продукт называется гипертекстом.</w:t>
      </w:r>
      <w:r w:rsidRPr="002B73FB">
        <w:br/>
        <w:t>• 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r w:rsidRPr="002B73FB">
        <w:br/>
        <w:t>Но, с другой стороны, стоит заметить, что такие ЭОР по существу не отличаются от аудио/видео продуктов, воспроизводимых на бытовом CD-плеере.</w:t>
      </w:r>
      <w:r w:rsidRPr="002B73FB">
        <w:br/>
        <w:t>• 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w:t>
      </w:r>
    </w:p>
    <w:p w:rsidR="002B73FB" w:rsidRDefault="002B73FB" w:rsidP="002B73FB">
      <w:pPr>
        <w:spacing w:after="0" w:line="240" w:lineRule="auto"/>
        <w:ind w:left="0" w:firstLine="709"/>
      </w:pPr>
      <w:r w:rsidRPr="002B73FB">
        <w:rPr>
          <w:b/>
          <w:bCs/>
        </w:rPr>
        <w:t>А что такое мультимедиа ЭОР?</w:t>
      </w:r>
      <w:r w:rsidRPr="002B73FB">
        <w:br/>
        <w:t xml:space="preserve">Английское слово </w:t>
      </w:r>
      <w:proofErr w:type="spellStart"/>
      <w:r w:rsidRPr="002B73FB">
        <w:t>multimedia</w:t>
      </w:r>
      <w:proofErr w:type="spellEnd"/>
      <w:r w:rsidRPr="002B73FB">
        <w:t xml:space="preserve">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r w:rsidRPr="002B73FB">
        <w:br/>
        <w:t>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мультимедийным потому, что он может по очереди воспроизводить фотографии, видеофильмы, звукозаписи, текст. Но при этом каждый воспроизводимый в данный момент продукт является «</w:t>
      </w:r>
      <w:proofErr w:type="spellStart"/>
      <w:r w:rsidRPr="002B73FB">
        <w:t>одномедийным</w:t>
      </w:r>
      <w:proofErr w:type="spellEnd"/>
      <w:r w:rsidRPr="002B73FB">
        <w:t>» («</w:t>
      </w:r>
      <w:proofErr w:type="spellStart"/>
      <w:r w:rsidRPr="002B73FB">
        <w:t>двухмедийным</w:t>
      </w:r>
      <w:proofErr w:type="spellEnd"/>
      <w:r w:rsidRPr="002B73FB">
        <w:t>» можно назвать только озвученный видеофильм).</w:t>
      </w:r>
      <w:r w:rsidRPr="002B73FB">
        <w:br/>
        <w:t>То же самое можно сказать про «мультимедиа коллекцию»: в совокупности коллекция мультимедийна, но каждый отдельно используемый её элемент не является мультимедийным.</w:t>
      </w:r>
      <w:r w:rsidRPr="002B73FB">
        <w:b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r w:rsidRPr="002B73FB">
        <w:b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2B73FB" w:rsidRDefault="002B73FB" w:rsidP="002B73FB">
      <w:pPr>
        <w:spacing w:after="0" w:line="240" w:lineRule="auto"/>
        <w:ind w:left="0" w:firstLine="709"/>
      </w:pPr>
      <w:r w:rsidRPr="002B73FB">
        <w:rPr>
          <w:b/>
          <w:bCs/>
        </w:rPr>
        <w:t>Виртуальная реальность – это стереокино?</w:t>
      </w:r>
      <w:r w:rsidRPr="002B73FB">
        <w:br/>
        <w:t>Замечательный вопрос, ответ на него очень короткий: нет. И такой ответ заставляет задуматься о главном отличии компьютерных продуктов – интерактивности.</w:t>
      </w:r>
      <w:r w:rsidRPr="002B73FB">
        <w:br/>
        <w:t>В кино можно «обмануть» зрение и слух, но мы все равно понимаем условность происходящего. Причина в том, что в кино всё заранее определено, а в реальном мире мы можем взаимодействовать с объектами, влиять на процессы по своему усмотрению.</w:t>
      </w:r>
      <w:r w:rsidRPr="002B73FB">
        <w:br/>
        <w:t>Например, в зале музея можно подойти к интересующему экспонату, на городской площади осмотреть памятник со всех сторон. Вариант конструктивного взаимодействия – смешивание химических реактивов или сборка электрической схемы. А простейший пример влияния на процессы – детская забава: перекрыть камешками весенний ручеек.</w:t>
      </w:r>
      <w:r w:rsidRPr="002B73FB">
        <w:br/>
        <w:t>С помощью компьютера все эти и многие другие действия можно имитировать, а на дисплее отображать те же результаты действий человека, что и в реальной действительности.</w:t>
      </w:r>
      <w:r w:rsidRPr="002B73FB">
        <w:br/>
        <w:t>Вот тогда можно говорить о виртуальной реальности – адекватном представлении фрагмента реального мира.</w:t>
      </w:r>
    </w:p>
    <w:p w:rsidR="002B73FB" w:rsidRDefault="002B73FB" w:rsidP="002B73FB">
      <w:pPr>
        <w:spacing w:after="0" w:line="240" w:lineRule="auto"/>
        <w:ind w:left="0" w:firstLine="709"/>
      </w:pPr>
      <w:r w:rsidRPr="002B73FB">
        <w:rPr>
          <w:b/>
          <w:bCs/>
        </w:rPr>
        <w:t>Интерактивность – это возможность взаимодействия?</w:t>
      </w:r>
      <w:r w:rsidRPr="002B73FB">
        <w:br/>
        <w:t xml:space="preserve">Совершенно верно, перевод английского </w:t>
      </w:r>
      <w:proofErr w:type="spellStart"/>
      <w:r w:rsidRPr="002B73FB">
        <w:t>interactive</w:t>
      </w:r>
      <w:proofErr w:type="spellEnd"/>
      <w:r w:rsidRPr="002B73FB">
        <w:t xml:space="preserve"> – взаимодействие.</w:t>
      </w:r>
      <w:r w:rsidRPr="002B73FB">
        <w:br/>
      </w:r>
      <w:r w:rsidRPr="002B73FB">
        <w:lastRenderedPageBreak/>
        <w:t xml:space="preserve">Заметим, что именно взаимодействие (путем согласия или противодействия) с окружающей природной и социальной средой есть основа разумного существования. Поэтому в образовательном процессе роль </w:t>
      </w:r>
      <w:proofErr w:type="spellStart"/>
      <w:r w:rsidRPr="002B73FB">
        <w:t>интерактива</w:t>
      </w:r>
      <w:proofErr w:type="spellEnd"/>
      <w:r w:rsidRPr="002B73FB">
        <w:t xml:space="preserve"> трудно переоценить.</w:t>
      </w:r>
      <w:r w:rsidRPr="002B73FB">
        <w:br/>
        <w:t>Достаточно часто используют словосочетание «интерактивный режим работы». Однако, как и с определением «мультимедийный», нужно разбираться, в чем именно заключается интерактивность.</w:t>
      </w:r>
      <w:r w:rsidRPr="002B73FB">
        <w:br/>
        <w:t>Вообще говоря, работа с компьютером имеет сама по себе интерактивный характер: с помощью клавиатуры и манипулятора «мышь» пользователь продуцирует некоторые результаты, в частности – разыскивает определенный фрагмент текстовой информации. Но с точки зрения образования в таком варианте он в интерактивном режиме решает учебные задачи информатики. Найденный текстовый фрагмент, разумеется, может быть посвящен другой предметной области, но чтение текста, во-первых, не интерактивно, а во-вторых, не эффективно, если та же информация имеется в школьном учебнике.</w:t>
      </w:r>
      <w:r w:rsidRPr="002B73FB">
        <w:br/>
        <w:t>Доминантой внедрения компьютера в образование является резкое расширение сектора самостоятельной учебной работы, и относится это, разумеется, ко всем учебным предметам. Принципиальное новшество, вносимое компьютером в образовательный процесс – интерактивность, позволяющая развивать активно-</w:t>
      </w:r>
      <w:proofErr w:type="spellStart"/>
      <w:r w:rsidRPr="002B73FB">
        <w:t>деятельностные</w:t>
      </w:r>
      <w:proofErr w:type="spellEnd"/>
      <w:r w:rsidRPr="002B73FB">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w:t>
      </w:r>
      <w:r w:rsidRPr="002B73FB">
        <w:br/>
        <w:t>Поэтому вместо текстового фрагмента с информацией по тому или иному учебному предмету необходим интерактивный электронный контент. Иными словами – содержание предметной области, представленное учебными объектами, которыми можно манипулировать, и процессами, в которые можно вмешиваться.</w:t>
      </w:r>
      <w:r w:rsidRPr="002B73FB">
        <w:br/>
        <w:t xml:space="preserve">Таким образом, </w:t>
      </w:r>
      <w:proofErr w:type="spellStart"/>
      <w:r w:rsidRPr="002B73FB">
        <w:t>интерактив</w:t>
      </w:r>
      <w:proofErr w:type="spellEnd"/>
      <w:r w:rsidRPr="002B73FB">
        <w:t xml:space="preserve"> является главным педагогическим инструментом электронных образовательных ресурсов, но есть и другие новые педагогические инструменты, которые создают ему (</w:t>
      </w:r>
      <w:proofErr w:type="spellStart"/>
      <w:r w:rsidRPr="002B73FB">
        <w:t>интерактиву</w:t>
      </w:r>
      <w:proofErr w:type="spellEnd"/>
      <w:r w:rsidRPr="002B73FB">
        <w:t>) среду применения.</w:t>
      </w:r>
    </w:p>
    <w:p w:rsidR="002B73FB" w:rsidRDefault="002B73FB" w:rsidP="002B73FB">
      <w:pPr>
        <w:spacing w:after="0" w:line="240" w:lineRule="auto"/>
        <w:ind w:left="0" w:firstLine="709"/>
      </w:pPr>
      <w:r w:rsidRPr="002B73FB">
        <w:rPr>
          <w:b/>
          <w:bCs/>
        </w:rPr>
        <w:t>Какие новые педагогические инструменты используются в ЭОР?</w:t>
      </w:r>
      <w:r w:rsidRPr="002B73FB">
        <w:br/>
        <w:t>Всего их пять:</w:t>
      </w:r>
      <w:r w:rsidRPr="002B73FB">
        <w:br/>
        <w:t xml:space="preserve">• </w:t>
      </w:r>
      <w:proofErr w:type="spellStart"/>
      <w:r w:rsidRPr="002B73FB">
        <w:t>интерактив</w:t>
      </w:r>
      <w:proofErr w:type="spellEnd"/>
      <w:r w:rsidRPr="002B73FB">
        <w:t>;</w:t>
      </w:r>
      <w:r w:rsidRPr="002B73FB">
        <w:br/>
        <w:t>• мультимедиа;</w:t>
      </w:r>
      <w:r w:rsidRPr="002B73FB">
        <w:br/>
        <w:t xml:space="preserve">• </w:t>
      </w:r>
      <w:proofErr w:type="spellStart"/>
      <w:r w:rsidRPr="002B73FB">
        <w:t>моделинг</w:t>
      </w:r>
      <w:proofErr w:type="spellEnd"/>
      <w:r w:rsidRPr="002B73FB">
        <w:t>;</w:t>
      </w:r>
      <w:r w:rsidRPr="002B73FB">
        <w:br/>
        <w:t xml:space="preserve">• </w:t>
      </w:r>
      <w:proofErr w:type="spellStart"/>
      <w:r w:rsidRPr="002B73FB">
        <w:t>коммуникативность</w:t>
      </w:r>
      <w:proofErr w:type="spellEnd"/>
      <w:r w:rsidRPr="002B73FB">
        <w:t>;</w:t>
      </w:r>
      <w:r w:rsidRPr="002B73FB">
        <w:br/>
        <w:t>• производительность.</w:t>
      </w:r>
      <w:r w:rsidRPr="002B73FB">
        <w:br/>
        <w:t xml:space="preserve">Об </w:t>
      </w:r>
      <w:proofErr w:type="spellStart"/>
      <w:r w:rsidRPr="002B73FB">
        <w:t>интерактиве</w:t>
      </w:r>
      <w:proofErr w:type="spellEnd"/>
      <w:r w:rsidRPr="002B73FB">
        <w:t xml:space="preserve"> и мультимедиа мы уже говорили. Если к ним добавить еще </w:t>
      </w:r>
      <w:proofErr w:type="spellStart"/>
      <w:r w:rsidRPr="002B73FB">
        <w:t>моделинг</w:t>
      </w:r>
      <w:proofErr w:type="spellEnd"/>
      <w:r w:rsidRPr="002B73FB">
        <w:t xml:space="preserve"> – имитационное моделирование с аудиовизуальным отражением изменений сущности, вида, качеств объектов и процессов, то электронный образовательный ресурс вместо описания в символьных абстракциях сможет дать адекватное представление фрагмента реального или воображаемого мира.</w:t>
      </w:r>
      <w:r w:rsidRPr="002B73FB">
        <w:br/>
        <w:t xml:space="preserve">Мультимедиа обеспечит реалистичное представление объектов и процессов, </w:t>
      </w:r>
      <w:proofErr w:type="spellStart"/>
      <w:r w:rsidRPr="002B73FB">
        <w:t>интерактив</w:t>
      </w:r>
      <w:proofErr w:type="spellEnd"/>
      <w:r w:rsidRPr="002B73FB">
        <w:t xml:space="preserve"> даст возможность воздействия и получения ответных реакций, а </w:t>
      </w:r>
      <w:proofErr w:type="spellStart"/>
      <w:r w:rsidRPr="002B73FB">
        <w:t>моделинг</w:t>
      </w:r>
      <w:proofErr w:type="spellEnd"/>
      <w:r w:rsidRPr="002B73FB">
        <w:t xml:space="preserve"> реализует реакции, характерные для изучаемых объектов и исследуемых процессов.</w:t>
      </w:r>
      <w:r w:rsidRPr="002B73FB">
        <w:br/>
        <w:t xml:space="preserve">Четвертый инструмент – </w:t>
      </w:r>
      <w:proofErr w:type="spellStart"/>
      <w:r w:rsidRPr="002B73FB">
        <w:t>коммуникативность</w:t>
      </w:r>
      <w:proofErr w:type="spellEnd"/>
      <w:r w:rsidRPr="002B73FB">
        <w:t xml:space="preserve"> – это возможность непосредственного общения, оперативность представления информации, удаленный контроль состояния процесса. С точки зрения ЭОР это, прежде всего, возможность быстрого доступа к образовательным ресурсам, расположенным на удаленном сервере, а также возможность </w:t>
      </w:r>
      <w:proofErr w:type="spellStart"/>
      <w:r w:rsidRPr="002B73FB">
        <w:t>on-line</w:t>
      </w:r>
      <w:proofErr w:type="spellEnd"/>
      <w:r w:rsidRPr="002B73FB">
        <w:t xml:space="preserve"> коммуникаций удаленных пользователей при выполнении коллективного учебного задания.</w:t>
      </w:r>
      <w:r w:rsidRPr="002B73FB">
        <w:br/>
        <w:t>Наконец, пятый новый педагогический инструмент – производительность пользователя. Благодаря автоматизации нетворческих, рутинных операций поиска необходимой информации творческий компонент и, соответственно, эффективность учебной деятельности резко возрастают.</w:t>
      </w:r>
      <w:r w:rsidRPr="002B73FB">
        <w:br/>
      </w:r>
      <w:r w:rsidRPr="002B73FB">
        <w:lastRenderedPageBreak/>
        <w:br/>
      </w:r>
      <w:r w:rsidRPr="002B73FB">
        <w:rPr>
          <w:b/>
          <w:bCs/>
        </w:rPr>
        <w:t>Что такое ЭОР нового поколения?</w:t>
      </w:r>
      <w:r w:rsidRPr="002B73FB">
        <w:br/>
        <w:t>ЭОР нового поколения представляют собой открытые образовательные модульные мультимедиа системы (ОМС).</w:t>
      </w:r>
      <w:r w:rsidRPr="002B73FB">
        <w:br/>
        <w:t>В самом простом изложении это электронные учебные продукты, позволившие решить три основные проблемы современных ЭОР.</w:t>
      </w:r>
      <w:r w:rsidRPr="002B73FB">
        <w:br/>
        <w:t xml:space="preserve">Первая проблема заключалась в том, что ЭОР, распространяемые в Интернете, были преимущественно </w:t>
      </w:r>
      <w:proofErr w:type="spellStart"/>
      <w:r w:rsidRPr="002B73FB">
        <w:t>текстографическими</w:t>
      </w:r>
      <w:proofErr w:type="spellEnd"/>
      <w:r w:rsidRPr="002B73FB">
        <w:t>.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r w:rsidRPr="002B73FB">
        <w:b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r w:rsidRPr="002B73FB">
        <w:br/>
        <w:t>Понятно, что для решения этих задач требуются ЭОР с интерактивным мультимедийным контентом, но распространение таких продуктов в глобальной сети наталкивалось на серьезные технические трудности.</w:t>
      </w:r>
      <w:r w:rsidRPr="002B73FB">
        <w:br/>
        <w:t xml:space="preserve">В ЭОР нового поколения проблема сетевого доступа к </w:t>
      </w:r>
      <w:proofErr w:type="spellStart"/>
      <w:r w:rsidRPr="002B73FB">
        <w:t>высокоинтерактивному</w:t>
      </w:r>
      <w:proofErr w:type="spellEnd"/>
      <w:r w:rsidRPr="002B73FB">
        <w:t>, мультимедийно-насыщенному контенту решена. Иными словами, в этих продуктах могут использоваться все пять новых педагогических инструментов.</w:t>
      </w:r>
      <w:r w:rsidRPr="002B73FB">
        <w:b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r w:rsidRPr="002B73FB">
        <w:b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r w:rsidRPr="002B73FB">
        <w:br/>
        <w:t>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контентно-независимая часть графического пользовательского интерфейса одинакова.</w:t>
      </w:r>
    </w:p>
    <w:p w:rsidR="002B73FB" w:rsidRDefault="002B73FB" w:rsidP="002B73FB">
      <w:pPr>
        <w:spacing w:after="0" w:line="240" w:lineRule="auto"/>
        <w:ind w:left="0" w:firstLine="709"/>
      </w:pPr>
    </w:p>
    <w:p w:rsidR="002B73FB" w:rsidRPr="002B73FB" w:rsidRDefault="002B73FB" w:rsidP="002B73FB">
      <w:pPr>
        <w:spacing w:after="0" w:line="240" w:lineRule="auto"/>
        <w:ind w:left="0" w:firstLine="709"/>
        <w:jc w:val="center"/>
        <w:rPr>
          <w:b/>
        </w:rPr>
      </w:pPr>
      <w:r w:rsidRPr="002B73FB">
        <w:rPr>
          <w:b/>
        </w:rPr>
        <w:t>Практическое занятие №8</w:t>
      </w:r>
    </w:p>
    <w:p w:rsidR="002B73FB" w:rsidRDefault="002B73FB" w:rsidP="002B73FB">
      <w:pPr>
        <w:spacing w:after="0" w:line="240" w:lineRule="auto"/>
        <w:ind w:left="0" w:firstLine="709"/>
        <w:jc w:val="center"/>
      </w:pPr>
      <w:r w:rsidRPr="002B73FB">
        <w:t>Отработка навыка выполнения заданий и решения задач, в том числе олимпиадные</w:t>
      </w:r>
    </w:p>
    <w:p w:rsidR="002B73FB" w:rsidRDefault="002B73FB" w:rsidP="002B73FB">
      <w:pPr>
        <w:spacing w:after="0" w:line="240" w:lineRule="auto"/>
        <w:ind w:left="0" w:firstLine="709"/>
        <w:jc w:val="center"/>
      </w:pPr>
      <w:r>
        <w:t>Теоретическая часть</w:t>
      </w:r>
    </w:p>
    <w:p w:rsidR="002B73FB" w:rsidRPr="002B73FB" w:rsidRDefault="002B73FB" w:rsidP="002B73FB">
      <w:pPr>
        <w:spacing w:after="0" w:line="240" w:lineRule="auto"/>
        <w:ind w:left="0" w:firstLine="709"/>
      </w:pPr>
      <w:r w:rsidRPr="002B73FB">
        <w:t xml:space="preserve"> Задачи общего развития младших школьников решаются не только на уроках, но и во внеклассной работе. Формы организации такой работы различны. Среди них наиболее эффективные – олимпиады, интеллектуальные игры и КВН. Они способствуют решению таких учебно-познавательных задач как развитие у учащихся потребности в познании окружающего мира и его проблем, становление интереса к предметам естественно-научного цикла, формирование эмоционально-ценностного отношения к природе. Олимпиады позволяют судить об уровне знаний учащихся, их кругозоре, умении устанавливать причинно-следственные связи между объектами и явлениями природы, природой и человеком, находить оригинальные нестандартные пути выполнения предложенных заданий.                                                                                          </w:t>
      </w:r>
    </w:p>
    <w:p w:rsidR="002B73FB" w:rsidRPr="002B73FB" w:rsidRDefault="002B73FB" w:rsidP="002B73FB">
      <w:pPr>
        <w:spacing w:after="0" w:line="240" w:lineRule="auto"/>
        <w:ind w:left="0" w:firstLine="709"/>
      </w:pPr>
      <w:r w:rsidRPr="002B73FB">
        <w:t>Олимпиады проводятся на уровне класса, школы, района. Условием успеха данного мероприятия в школе является систематическая работа в классе во внеурочное время. При подготовке к районной олимпиаде уделяется внимание, в основном, индивидуальной работе с будущими ее участниками.</w:t>
      </w:r>
    </w:p>
    <w:p w:rsidR="002B73FB" w:rsidRPr="002B73FB" w:rsidRDefault="002B73FB" w:rsidP="002B73FB">
      <w:pPr>
        <w:spacing w:after="0" w:line="240" w:lineRule="auto"/>
        <w:ind w:left="0" w:firstLine="709"/>
      </w:pPr>
      <w:r w:rsidRPr="002B73FB">
        <w:lastRenderedPageBreak/>
        <w:t xml:space="preserve"> Подготовительный этап олимпиады включает разнообразные виды учебной деятельности, среди которых специфическим и результативным является подбор, чтение и последующее обсуждение литературы под руководством учителя. В своей работе я использую  детские энциклопедии, научно-популярную и краеведческую литературу, материалы периодической печати. Подготовке учащихся будут способствовать также решение олимпиадных задач прошлых лет, различные викторины,  марафоны, организация наблюдений за окружающей природой, экскурсии, посещение краеведческого музея. </w:t>
      </w:r>
    </w:p>
    <w:p w:rsidR="002B73FB" w:rsidRDefault="002B73FB" w:rsidP="002B73FB">
      <w:pPr>
        <w:spacing w:after="0" w:line="240" w:lineRule="auto"/>
        <w:ind w:left="0" w:firstLine="709"/>
      </w:pPr>
      <w:r w:rsidRPr="002B73FB">
        <w:t>Важным шагом при подготовке учителя к олимпиаде является подбор заданий для учащихся. При компоновке материала учитывается  необходимость включения заданий экологической направленности, отражающих особенности природы своего края, различающихся по сложности, форме предъявления и  фиксации ответов учащимися.</w:t>
      </w:r>
    </w:p>
    <w:p w:rsidR="002B73FB" w:rsidRDefault="002B73FB" w:rsidP="002B73FB">
      <w:pPr>
        <w:spacing w:after="0" w:line="240" w:lineRule="auto"/>
        <w:ind w:left="0" w:firstLine="709"/>
      </w:pPr>
    </w:p>
    <w:p w:rsidR="002B73FB" w:rsidRDefault="002B73FB" w:rsidP="002B73FB">
      <w:pPr>
        <w:spacing w:after="0" w:line="240" w:lineRule="auto"/>
        <w:ind w:left="0" w:firstLine="709"/>
        <w:jc w:val="center"/>
        <w:rPr>
          <w:b/>
        </w:rPr>
      </w:pPr>
      <w:r w:rsidRPr="002B73FB">
        <w:rPr>
          <w:b/>
        </w:rPr>
        <w:t>Практическое занятие №9</w:t>
      </w:r>
    </w:p>
    <w:p w:rsidR="002B73FB" w:rsidRPr="002B73FB" w:rsidRDefault="002B73FB" w:rsidP="002B73FB">
      <w:pPr>
        <w:spacing w:after="0" w:line="240" w:lineRule="auto"/>
        <w:ind w:left="0" w:firstLine="709"/>
        <w:jc w:val="center"/>
      </w:pPr>
      <w:r w:rsidRPr="002B73FB">
        <w:t>«Подготовка обучающихся к олимпиадам окружающему миру (предметная область «обществознание»)»</w:t>
      </w:r>
    </w:p>
    <w:p w:rsidR="002B73FB" w:rsidRPr="002B73FB" w:rsidRDefault="002B73FB" w:rsidP="002B73FB">
      <w:pPr>
        <w:spacing w:after="0" w:line="240" w:lineRule="auto"/>
        <w:ind w:left="0" w:firstLine="709"/>
        <w:rPr>
          <w:b/>
        </w:rPr>
      </w:pPr>
      <w:r w:rsidRPr="002B73FB">
        <w:rPr>
          <w:b/>
        </w:rPr>
        <w:t>Задания для подготовки к олимпиаде по окружающему миру в 3-4 классе</w:t>
      </w:r>
    </w:p>
    <w:p w:rsidR="002B73FB" w:rsidRPr="002B73FB" w:rsidRDefault="002B73FB" w:rsidP="002B73FB">
      <w:pPr>
        <w:numPr>
          <w:ilvl w:val="0"/>
          <w:numId w:val="18"/>
        </w:numPr>
        <w:spacing w:after="0" w:line="240" w:lineRule="auto"/>
        <w:rPr>
          <w:b/>
        </w:rPr>
      </w:pPr>
      <w:r w:rsidRPr="002B73FB">
        <w:rPr>
          <w:b/>
        </w:rPr>
        <w:t>Блицтурнир</w:t>
      </w:r>
    </w:p>
    <w:p w:rsidR="002B73FB" w:rsidRPr="002B73FB" w:rsidRDefault="002B73FB" w:rsidP="002B73FB">
      <w:pPr>
        <w:numPr>
          <w:ilvl w:val="0"/>
          <w:numId w:val="17"/>
        </w:numPr>
        <w:spacing w:after="0" w:line="240" w:lineRule="auto"/>
        <w:rPr>
          <w:i/>
          <w:iCs/>
        </w:rPr>
      </w:pPr>
      <w:r w:rsidRPr="002B73FB">
        <w:t xml:space="preserve">Какая птица подбрасывает яйца в чужие гнезда? </w:t>
      </w:r>
      <w:r w:rsidRPr="002B73FB">
        <w:rPr>
          <w:i/>
          <w:iCs/>
        </w:rPr>
        <w:t>(Кукушка.)</w:t>
      </w:r>
    </w:p>
    <w:p w:rsidR="002B73FB" w:rsidRPr="002B73FB" w:rsidRDefault="002B73FB" w:rsidP="002B73FB">
      <w:pPr>
        <w:numPr>
          <w:ilvl w:val="0"/>
          <w:numId w:val="17"/>
        </w:numPr>
        <w:spacing w:after="0" w:line="240" w:lineRule="auto"/>
        <w:rPr>
          <w:i/>
          <w:iCs/>
        </w:rPr>
      </w:pPr>
      <w:r w:rsidRPr="002B73FB">
        <w:t xml:space="preserve">Название какого растения говорит, где оно живет? </w:t>
      </w:r>
      <w:r w:rsidRPr="002B73FB">
        <w:rPr>
          <w:i/>
          <w:iCs/>
        </w:rPr>
        <w:t>(Подснежник.)</w:t>
      </w:r>
    </w:p>
    <w:p w:rsidR="002B73FB" w:rsidRPr="002B73FB" w:rsidRDefault="002B73FB" w:rsidP="002B73FB">
      <w:pPr>
        <w:numPr>
          <w:ilvl w:val="0"/>
          <w:numId w:val="17"/>
        </w:numPr>
        <w:spacing w:after="0" w:line="240" w:lineRule="auto"/>
        <w:rPr>
          <w:i/>
          <w:iCs/>
        </w:rPr>
      </w:pPr>
      <w:r w:rsidRPr="002B73FB">
        <w:t xml:space="preserve">Кто бежит, выставляя вперед задние ноги? </w:t>
      </w:r>
      <w:r w:rsidRPr="002B73FB">
        <w:rPr>
          <w:i/>
          <w:iCs/>
        </w:rPr>
        <w:t>(Заяц.)</w:t>
      </w:r>
    </w:p>
    <w:p w:rsidR="002B73FB" w:rsidRPr="002B73FB" w:rsidRDefault="002B73FB" w:rsidP="002B73FB">
      <w:pPr>
        <w:numPr>
          <w:ilvl w:val="0"/>
          <w:numId w:val="17"/>
        </w:numPr>
        <w:spacing w:after="0" w:line="240" w:lineRule="auto"/>
        <w:rPr>
          <w:i/>
          <w:iCs/>
        </w:rPr>
      </w:pPr>
      <w:r w:rsidRPr="002B73FB">
        <w:t xml:space="preserve">Какой цветок лето начинает? </w:t>
      </w:r>
      <w:r w:rsidRPr="002B73FB">
        <w:rPr>
          <w:i/>
          <w:iCs/>
        </w:rPr>
        <w:t>(Подснежник.)</w:t>
      </w:r>
    </w:p>
    <w:p w:rsidR="002B73FB" w:rsidRPr="002B73FB" w:rsidRDefault="002B73FB" w:rsidP="002B73FB">
      <w:pPr>
        <w:numPr>
          <w:ilvl w:val="0"/>
          <w:numId w:val="17"/>
        </w:numPr>
        <w:spacing w:after="0" w:line="240" w:lineRule="auto"/>
        <w:rPr>
          <w:i/>
          <w:iCs/>
        </w:rPr>
      </w:pPr>
      <w:r w:rsidRPr="002B73FB">
        <w:t xml:space="preserve">Кровожадный хищник наших лесов. </w:t>
      </w:r>
      <w:r w:rsidRPr="002B73FB">
        <w:rPr>
          <w:i/>
          <w:iCs/>
        </w:rPr>
        <w:t>(Волк.)</w:t>
      </w:r>
    </w:p>
    <w:p w:rsidR="002B73FB" w:rsidRPr="002B73FB" w:rsidRDefault="002B73FB" w:rsidP="002B73FB">
      <w:pPr>
        <w:numPr>
          <w:ilvl w:val="0"/>
          <w:numId w:val="17"/>
        </w:numPr>
        <w:spacing w:after="0" w:line="240" w:lineRule="auto"/>
        <w:rPr>
          <w:i/>
          <w:iCs/>
        </w:rPr>
      </w:pPr>
      <w:r w:rsidRPr="002B73FB">
        <w:t xml:space="preserve">Перед какой погодой птицы перестают петь? </w:t>
      </w:r>
      <w:r w:rsidRPr="002B73FB">
        <w:rPr>
          <w:i/>
          <w:iCs/>
        </w:rPr>
        <w:t>(Перед дождливой; перед непогодой; перед плохой погодой.)</w:t>
      </w:r>
    </w:p>
    <w:p w:rsidR="002B73FB" w:rsidRPr="002B73FB" w:rsidRDefault="002B73FB" w:rsidP="002B73FB">
      <w:pPr>
        <w:numPr>
          <w:ilvl w:val="0"/>
          <w:numId w:val="17"/>
        </w:numPr>
        <w:spacing w:after="0" w:line="240" w:lineRule="auto"/>
        <w:rPr>
          <w:i/>
          <w:iCs/>
        </w:rPr>
      </w:pPr>
      <w:r w:rsidRPr="002B73FB">
        <w:t>Какая птица в мире самая большая?</w:t>
      </w:r>
      <w:r w:rsidRPr="002B73FB">
        <w:rPr>
          <w:i/>
          <w:iCs/>
        </w:rPr>
        <w:t xml:space="preserve"> (Африканский страус </w:t>
      </w:r>
      <w:r w:rsidRPr="002B73FB">
        <w:t>–</w:t>
      </w:r>
      <w:r w:rsidRPr="002B73FB">
        <w:rPr>
          <w:i/>
          <w:iCs/>
        </w:rPr>
        <w:t xml:space="preserve"> бескилевая нелетающая птица; кондор </w:t>
      </w:r>
      <w:r w:rsidRPr="002B73FB">
        <w:t>–</w:t>
      </w:r>
      <w:r w:rsidRPr="002B73FB">
        <w:rPr>
          <w:i/>
          <w:iCs/>
        </w:rPr>
        <w:t xml:space="preserve"> летающая.)</w:t>
      </w:r>
    </w:p>
    <w:p w:rsidR="002B73FB" w:rsidRPr="002B73FB" w:rsidRDefault="002B73FB" w:rsidP="002B73FB">
      <w:pPr>
        <w:numPr>
          <w:ilvl w:val="0"/>
          <w:numId w:val="17"/>
        </w:numPr>
        <w:spacing w:after="0" w:line="240" w:lineRule="auto"/>
        <w:rPr>
          <w:i/>
          <w:iCs/>
        </w:rPr>
      </w:pPr>
      <w:r w:rsidRPr="002B73FB">
        <w:t xml:space="preserve">Животное наших лесов, похожее на кошку. </w:t>
      </w:r>
      <w:r w:rsidRPr="002B73FB">
        <w:rPr>
          <w:i/>
          <w:iCs/>
        </w:rPr>
        <w:t>(Рысь.)</w:t>
      </w:r>
    </w:p>
    <w:p w:rsidR="002B73FB" w:rsidRPr="002B73FB" w:rsidRDefault="002B73FB" w:rsidP="002B73FB">
      <w:pPr>
        <w:numPr>
          <w:ilvl w:val="0"/>
          <w:numId w:val="17"/>
        </w:numPr>
        <w:spacing w:after="0" w:line="240" w:lineRule="auto"/>
        <w:rPr>
          <w:i/>
          <w:iCs/>
        </w:rPr>
      </w:pPr>
      <w:r w:rsidRPr="002B73FB">
        <w:t xml:space="preserve">Когда еж не колется? </w:t>
      </w:r>
      <w:r w:rsidRPr="002B73FB">
        <w:rPr>
          <w:i/>
          <w:iCs/>
        </w:rPr>
        <w:t>(Когда только родится; когда он лысый.)</w:t>
      </w:r>
    </w:p>
    <w:p w:rsidR="002B73FB" w:rsidRPr="002B73FB" w:rsidRDefault="002B73FB" w:rsidP="002B73FB">
      <w:pPr>
        <w:numPr>
          <w:ilvl w:val="0"/>
          <w:numId w:val="17"/>
        </w:numPr>
        <w:spacing w:after="0" w:line="240" w:lineRule="auto"/>
        <w:rPr>
          <w:i/>
          <w:iCs/>
        </w:rPr>
      </w:pPr>
      <w:r w:rsidRPr="002B73FB">
        <w:t xml:space="preserve">Зимуют ли птицы в скворечнике? </w:t>
      </w:r>
      <w:r w:rsidRPr="002B73FB">
        <w:rPr>
          <w:i/>
          <w:iCs/>
        </w:rPr>
        <w:t>(Воробьи.)</w:t>
      </w:r>
    </w:p>
    <w:p w:rsidR="002B73FB" w:rsidRPr="002B73FB" w:rsidRDefault="002B73FB" w:rsidP="002B73FB">
      <w:pPr>
        <w:spacing w:after="0" w:line="240" w:lineRule="auto"/>
        <w:ind w:left="0" w:firstLine="709"/>
        <w:rPr>
          <w:b/>
        </w:rPr>
      </w:pPr>
      <w:r w:rsidRPr="002B73FB">
        <w:rPr>
          <w:b/>
        </w:rPr>
        <w:t>2.  Распредели полезные ископаемые по группам. Дай названия группам.</w:t>
      </w:r>
    </w:p>
    <w:p w:rsidR="002B73FB" w:rsidRPr="002B73FB" w:rsidRDefault="002B73FB" w:rsidP="002B73FB">
      <w:pPr>
        <w:spacing w:after="0" w:line="240" w:lineRule="auto"/>
        <w:ind w:left="0" w:firstLine="709"/>
      </w:pPr>
      <w:r w:rsidRPr="002B73FB">
        <w:t>Торф, известняк, гранит, нефть, природный газ, железная руда, бокситы, глина, каменный уголь, мрамор, песчаник, медная руда.</w:t>
      </w:r>
    </w:p>
    <w:p w:rsidR="002B73FB" w:rsidRPr="002B73FB" w:rsidRDefault="002B73FB" w:rsidP="002B73FB">
      <w:pPr>
        <w:spacing w:after="0" w:line="240" w:lineRule="auto"/>
        <w:ind w:left="0" w:firstLine="709"/>
        <w:rPr>
          <w:i/>
          <w:iCs/>
        </w:rPr>
      </w:pPr>
      <w:r w:rsidRPr="002B73FB">
        <w:t xml:space="preserve">Строительные – </w:t>
      </w:r>
      <w:r w:rsidRPr="002B73FB">
        <w:rPr>
          <w:i/>
          <w:iCs/>
        </w:rPr>
        <w:t>песчаник, гранит, мрамор, известняк, глина.</w:t>
      </w:r>
    </w:p>
    <w:p w:rsidR="002B73FB" w:rsidRPr="002B73FB" w:rsidRDefault="002B73FB" w:rsidP="002B73FB">
      <w:pPr>
        <w:spacing w:after="0" w:line="240" w:lineRule="auto"/>
        <w:ind w:left="0" w:firstLine="709"/>
      </w:pPr>
      <w:r w:rsidRPr="002B73FB">
        <w:t xml:space="preserve">Горючие – </w:t>
      </w:r>
      <w:r w:rsidRPr="002B73FB">
        <w:rPr>
          <w:i/>
          <w:iCs/>
        </w:rPr>
        <w:t>каменный уголь, нефть, природный газ, торф.</w:t>
      </w:r>
      <w:r w:rsidRPr="002B73FB">
        <w:t xml:space="preserve"> </w:t>
      </w:r>
    </w:p>
    <w:p w:rsidR="002B73FB" w:rsidRPr="002B73FB" w:rsidRDefault="002B73FB" w:rsidP="002B73FB">
      <w:pPr>
        <w:spacing w:after="0" w:line="240" w:lineRule="auto"/>
        <w:ind w:left="0" w:firstLine="709"/>
        <w:rPr>
          <w:i/>
          <w:iCs/>
        </w:rPr>
      </w:pPr>
      <w:r w:rsidRPr="002B73FB">
        <w:t xml:space="preserve">Минеральные вещества (горные породы) содержащие железо – </w:t>
      </w:r>
      <w:r w:rsidRPr="002B73FB">
        <w:rPr>
          <w:i/>
          <w:iCs/>
        </w:rPr>
        <w:t>железная руда, медная руда.</w:t>
      </w:r>
    </w:p>
    <w:p w:rsidR="002B73FB" w:rsidRPr="002B73FB" w:rsidRDefault="002B73FB" w:rsidP="002B73FB">
      <w:pPr>
        <w:numPr>
          <w:ilvl w:val="0"/>
          <w:numId w:val="19"/>
        </w:numPr>
        <w:spacing w:after="0" w:line="240" w:lineRule="auto"/>
        <w:rPr>
          <w:i/>
          <w:iCs/>
        </w:rPr>
      </w:pPr>
      <w:r w:rsidRPr="002B73FB">
        <w:rPr>
          <w:b/>
          <w:bCs/>
          <w:iCs/>
        </w:rPr>
        <w:t>Подчеркни лишнее в каждой строке:</w:t>
      </w:r>
    </w:p>
    <w:p w:rsidR="002B73FB" w:rsidRPr="002B73FB" w:rsidRDefault="002B73FB" w:rsidP="002B73FB">
      <w:pPr>
        <w:spacing w:after="0" w:line="240" w:lineRule="auto"/>
        <w:ind w:left="0" w:firstLine="709"/>
        <w:rPr>
          <w:b/>
          <w:iCs/>
          <w:u w:val="single"/>
        </w:rPr>
      </w:pPr>
      <w:r w:rsidRPr="002B73FB">
        <w:rPr>
          <w:bCs/>
          <w:iCs/>
        </w:rPr>
        <w:t xml:space="preserve">Стрекоза, муравей, муха, </w:t>
      </w:r>
      <w:r w:rsidRPr="002B73FB">
        <w:rPr>
          <w:b/>
          <w:bCs/>
          <w:iCs/>
          <w:u w:val="single"/>
        </w:rPr>
        <w:t>паук.</w:t>
      </w:r>
    </w:p>
    <w:p w:rsidR="002B73FB" w:rsidRPr="002B73FB" w:rsidRDefault="002B73FB" w:rsidP="002B73FB">
      <w:pPr>
        <w:spacing w:after="0" w:line="240" w:lineRule="auto"/>
        <w:ind w:left="0" w:firstLine="709"/>
        <w:rPr>
          <w:iCs/>
        </w:rPr>
      </w:pPr>
      <w:r w:rsidRPr="002B73FB">
        <w:rPr>
          <w:bCs/>
          <w:iCs/>
        </w:rPr>
        <w:t xml:space="preserve">Клевер, колокольчик, </w:t>
      </w:r>
      <w:r w:rsidRPr="002B73FB">
        <w:rPr>
          <w:b/>
          <w:bCs/>
          <w:iCs/>
          <w:u w:val="single"/>
        </w:rPr>
        <w:t>сирень,</w:t>
      </w:r>
      <w:r w:rsidRPr="002B73FB">
        <w:rPr>
          <w:bCs/>
          <w:iCs/>
        </w:rPr>
        <w:t xml:space="preserve"> земляника.</w:t>
      </w:r>
    </w:p>
    <w:p w:rsidR="002B73FB" w:rsidRPr="002B73FB" w:rsidRDefault="002B73FB" w:rsidP="002B73FB">
      <w:pPr>
        <w:spacing w:after="0" w:line="240" w:lineRule="auto"/>
        <w:ind w:left="0" w:firstLine="709"/>
        <w:rPr>
          <w:iCs/>
        </w:rPr>
      </w:pPr>
      <w:r w:rsidRPr="002B73FB">
        <w:rPr>
          <w:bCs/>
          <w:iCs/>
        </w:rPr>
        <w:t xml:space="preserve">Голова, руки, ноги, </w:t>
      </w:r>
      <w:r w:rsidRPr="002B73FB">
        <w:rPr>
          <w:b/>
          <w:bCs/>
          <w:iCs/>
          <w:u w:val="single"/>
        </w:rPr>
        <w:t>шорты.</w:t>
      </w:r>
    </w:p>
    <w:p w:rsidR="002B73FB" w:rsidRPr="002B73FB" w:rsidRDefault="002B73FB" w:rsidP="002B73FB">
      <w:pPr>
        <w:spacing w:after="0" w:line="240" w:lineRule="auto"/>
        <w:ind w:left="0" w:firstLine="709"/>
        <w:rPr>
          <w:iCs/>
        </w:rPr>
      </w:pPr>
      <w:r w:rsidRPr="002B73FB">
        <w:rPr>
          <w:bCs/>
          <w:iCs/>
        </w:rPr>
        <w:t xml:space="preserve">Корова, </w:t>
      </w:r>
      <w:r w:rsidRPr="002B73FB">
        <w:rPr>
          <w:b/>
          <w:bCs/>
          <w:iCs/>
          <w:u w:val="single"/>
        </w:rPr>
        <w:t>лиса,</w:t>
      </w:r>
      <w:r w:rsidRPr="002B73FB">
        <w:rPr>
          <w:bCs/>
          <w:iCs/>
        </w:rPr>
        <w:t xml:space="preserve"> коза, заяц.</w:t>
      </w:r>
    </w:p>
    <w:p w:rsidR="002B73FB" w:rsidRPr="002B73FB" w:rsidRDefault="002B73FB" w:rsidP="002B73FB">
      <w:pPr>
        <w:spacing w:after="0" w:line="240" w:lineRule="auto"/>
        <w:ind w:left="0" w:firstLine="709"/>
        <w:rPr>
          <w:b/>
          <w:iCs/>
          <w:u w:val="single"/>
        </w:rPr>
      </w:pPr>
      <w:r w:rsidRPr="002B73FB">
        <w:rPr>
          <w:bCs/>
          <w:iCs/>
        </w:rPr>
        <w:t xml:space="preserve">Атлантический, Тихий, Южный, </w:t>
      </w:r>
      <w:r w:rsidRPr="002B73FB">
        <w:rPr>
          <w:b/>
          <w:bCs/>
          <w:iCs/>
          <w:u w:val="single"/>
        </w:rPr>
        <w:t>Волга.</w:t>
      </w:r>
    </w:p>
    <w:p w:rsidR="002B73FB" w:rsidRPr="002B73FB" w:rsidRDefault="002B73FB" w:rsidP="002B73FB">
      <w:pPr>
        <w:spacing w:after="0" w:line="240" w:lineRule="auto"/>
        <w:ind w:left="0" w:firstLine="709"/>
        <w:rPr>
          <w:i/>
          <w:iCs/>
        </w:rPr>
      </w:pPr>
    </w:p>
    <w:p w:rsidR="002B73FB" w:rsidRPr="002B73FB" w:rsidRDefault="002B73FB" w:rsidP="002B73FB">
      <w:pPr>
        <w:numPr>
          <w:ilvl w:val="0"/>
          <w:numId w:val="19"/>
        </w:numPr>
        <w:spacing w:after="0" w:line="240" w:lineRule="auto"/>
        <w:rPr>
          <w:b/>
          <w:bCs/>
        </w:rPr>
      </w:pPr>
      <w:r w:rsidRPr="002B73FB">
        <w:rPr>
          <w:b/>
          <w:bCs/>
        </w:rPr>
        <w:t>Укажи стрелками значения слов.</w:t>
      </w:r>
    </w:p>
    <w:p w:rsidR="002B73FB" w:rsidRPr="002B73FB" w:rsidRDefault="002B73FB" w:rsidP="002B73FB">
      <w:pPr>
        <w:spacing w:after="0" w:line="240" w:lineRule="auto"/>
        <w:ind w:left="0" w:firstLine="709"/>
      </w:pPr>
      <w:r w:rsidRPr="002B73FB">
        <w:t>Планета</w:t>
      </w:r>
      <w:r w:rsidRPr="002B73FB">
        <w:tab/>
      </w:r>
      <w:r w:rsidRPr="002B73FB">
        <w:tab/>
      </w:r>
      <w:r w:rsidRPr="002B73FB">
        <w:tab/>
        <w:t>Спутник Земли</w:t>
      </w:r>
    </w:p>
    <w:p w:rsidR="002B73FB" w:rsidRPr="002B73FB" w:rsidRDefault="002B73FB" w:rsidP="002B73FB">
      <w:pPr>
        <w:spacing w:after="0" w:line="240" w:lineRule="auto"/>
        <w:ind w:left="0" w:firstLine="709"/>
      </w:pPr>
      <w:r w:rsidRPr="002B73FB">
        <w:t>Созвездие</w:t>
      </w:r>
      <w:r w:rsidRPr="002B73FB">
        <w:tab/>
      </w:r>
      <w:r w:rsidRPr="002B73FB">
        <w:tab/>
        <w:t xml:space="preserve">            Холодное небесное тело</w:t>
      </w:r>
    </w:p>
    <w:p w:rsidR="002B73FB" w:rsidRPr="002B73FB" w:rsidRDefault="002B73FB" w:rsidP="002B73FB">
      <w:pPr>
        <w:spacing w:after="0" w:line="240" w:lineRule="auto"/>
        <w:ind w:left="0" w:firstLine="709"/>
      </w:pPr>
      <w:r w:rsidRPr="002B73FB">
        <w:t>Звезда</w:t>
      </w:r>
      <w:r w:rsidRPr="002B73FB">
        <w:tab/>
      </w:r>
      <w:r w:rsidRPr="002B73FB">
        <w:tab/>
      </w:r>
      <w:r w:rsidRPr="002B73FB">
        <w:tab/>
        <w:t>Группа звезд</w:t>
      </w:r>
    </w:p>
    <w:p w:rsidR="002B73FB" w:rsidRPr="002B73FB" w:rsidRDefault="002B73FB" w:rsidP="002B73FB">
      <w:pPr>
        <w:spacing w:after="0" w:line="240" w:lineRule="auto"/>
        <w:ind w:left="0" w:firstLine="709"/>
      </w:pPr>
      <w:r w:rsidRPr="002B73FB">
        <w:t>Луна</w:t>
      </w:r>
      <w:r w:rsidRPr="002B73FB">
        <w:tab/>
      </w:r>
      <w:r w:rsidRPr="002B73FB">
        <w:tab/>
      </w:r>
      <w:r w:rsidRPr="002B73FB">
        <w:tab/>
        <w:t>Раскаленное небесное тело</w:t>
      </w:r>
    </w:p>
    <w:p w:rsidR="002B73FB" w:rsidRPr="002B73FB" w:rsidRDefault="002B73FB" w:rsidP="002B73FB">
      <w:pPr>
        <w:spacing w:after="0" w:line="240" w:lineRule="auto"/>
        <w:ind w:left="0" w:firstLine="709"/>
        <w:rPr>
          <w:i/>
        </w:rPr>
      </w:pPr>
      <w:r w:rsidRPr="002B73FB">
        <w:rPr>
          <w:i/>
        </w:rPr>
        <w:t xml:space="preserve">Ответ: Планета – холодное небесное тело. </w:t>
      </w:r>
    </w:p>
    <w:p w:rsidR="002B73FB" w:rsidRPr="002B73FB" w:rsidRDefault="002B73FB" w:rsidP="002B73FB">
      <w:pPr>
        <w:spacing w:after="0" w:line="240" w:lineRule="auto"/>
        <w:ind w:left="0" w:firstLine="709"/>
        <w:rPr>
          <w:i/>
        </w:rPr>
      </w:pPr>
      <w:r w:rsidRPr="002B73FB">
        <w:rPr>
          <w:i/>
        </w:rPr>
        <w:t>Созвездие – группа звезд.</w:t>
      </w:r>
    </w:p>
    <w:p w:rsidR="002B73FB" w:rsidRPr="002B73FB" w:rsidRDefault="002B73FB" w:rsidP="002B73FB">
      <w:pPr>
        <w:spacing w:after="0" w:line="240" w:lineRule="auto"/>
        <w:ind w:left="0" w:firstLine="709"/>
        <w:rPr>
          <w:i/>
        </w:rPr>
      </w:pPr>
      <w:r w:rsidRPr="002B73FB">
        <w:rPr>
          <w:i/>
        </w:rPr>
        <w:t>Звезда – раскаленное небесное тело.</w:t>
      </w:r>
    </w:p>
    <w:p w:rsidR="002B73FB" w:rsidRPr="002B73FB" w:rsidRDefault="002B73FB" w:rsidP="002B73FB">
      <w:pPr>
        <w:spacing w:after="0" w:line="240" w:lineRule="auto"/>
        <w:ind w:left="0" w:firstLine="709"/>
        <w:rPr>
          <w:i/>
        </w:rPr>
      </w:pPr>
      <w:r w:rsidRPr="002B73FB">
        <w:rPr>
          <w:i/>
        </w:rPr>
        <w:t>Луна – спутник Земли.</w:t>
      </w:r>
    </w:p>
    <w:p w:rsidR="002B73FB" w:rsidRPr="002B73FB" w:rsidRDefault="002B73FB" w:rsidP="002B73FB">
      <w:pPr>
        <w:spacing w:after="0" w:line="240" w:lineRule="auto"/>
        <w:ind w:left="0" w:firstLine="709"/>
      </w:pPr>
    </w:p>
    <w:p w:rsidR="002B73FB" w:rsidRPr="002B73FB" w:rsidRDefault="002B73FB" w:rsidP="002B73FB">
      <w:pPr>
        <w:numPr>
          <w:ilvl w:val="0"/>
          <w:numId w:val="19"/>
        </w:numPr>
        <w:spacing w:after="0" w:line="240" w:lineRule="auto"/>
        <w:rPr>
          <w:b/>
          <w:bCs/>
        </w:rPr>
      </w:pPr>
      <w:r w:rsidRPr="002B73FB">
        <w:rPr>
          <w:b/>
          <w:bCs/>
        </w:rPr>
        <w:t>Укажи части горы.</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5C80D779" wp14:editId="55D72661">
            <wp:extent cx="2505075" cy="97155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srcRect/>
                    <a:stretch>
                      <a:fillRect/>
                    </a:stretch>
                  </pic:blipFill>
                  <pic:spPr bwMode="auto">
                    <a:xfrm>
                      <a:off x="0" y="0"/>
                      <a:ext cx="2505075" cy="971550"/>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i/>
        </w:rPr>
      </w:pPr>
      <w:r w:rsidRPr="002B73FB">
        <w:rPr>
          <w:i/>
        </w:rPr>
        <w:t>Ответ: 1 – вершина, 2 – склон, 3 – подошва.</w:t>
      </w:r>
    </w:p>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b/>
          <w:bCs/>
        </w:rPr>
      </w:pPr>
      <w:r w:rsidRPr="002B73FB">
        <w:rPr>
          <w:b/>
          <w:bCs/>
        </w:rPr>
        <w:t>6.</w:t>
      </w:r>
      <w:r w:rsidRPr="002B73FB">
        <w:t xml:space="preserve"> </w:t>
      </w:r>
      <w:r w:rsidRPr="002B73FB">
        <w:rPr>
          <w:b/>
          <w:bCs/>
        </w:rPr>
        <w:t>В какой природной зоне обитают перечисленные растения и животные? Вычеркни «лишнее».</w:t>
      </w:r>
    </w:p>
    <w:p w:rsidR="002B73FB" w:rsidRPr="002B73FB" w:rsidRDefault="002B73FB" w:rsidP="002B73FB">
      <w:pPr>
        <w:spacing w:after="0" w:line="240" w:lineRule="auto"/>
        <w:ind w:left="0" w:firstLine="709"/>
      </w:pPr>
      <w:r w:rsidRPr="002B73FB">
        <w:t>а) Бурый медведь, волк, лиственница, тюлень, сосна, пальма, соболь – …</w:t>
      </w:r>
    </w:p>
    <w:p w:rsidR="002B73FB" w:rsidRPr="002B73FB" w:rsidRDefault="002B73FB" w:rsidP="002B73FB">
      <w:pPr>
        <w:spacing w:after="0" w:line="240" w:lineRule="auto"/>
        <w:ind w:left="0" w:firstLine="709"/>
      </w:pPr>
      <w:r w:rsidRPr="002B73FB">
        <w:t>б) Песчаная акация, варан, морошка, саксаул, верблюд, олень – …</w:t>
      </w:r>
    </w:p>
    <w:p w:rsidR="002B73FB" w:rsidRPr="002B73FB" w:rsidRDefault="002B73FB" w:rsidP="002B73FB">
      <w:pPr>
        <w:spacing w:after="0" w:line="240" w:lineRule="auto"/>
        <w:ind w:left="0" w:firstLine="709"/>
      </w:pPr>
      <w:r w:rsidRPr="002B73FB">
        <w:t>в) Песец, лемминг, ковыль, пушица, северный олень, тушканчик – …</w:t>
      </w:r>
    </w:p>
    <w:p w:rsidR="002B73FB" w:rsidRPr="002B73FB" w:rsidRDefault="002B73FB" w:rsidP="002B73FB">
      <w:pPr>
        <w:spacing w:after="0" w:line="240" w:lineRule="auto"/>
        <w:ind w:left="0" w:firstLine="709"/>
      </w:pPr>
      <w:r w:rsidRPr="002B73FB">
        <w:t>г) Ковыль, дрофа, морошка, полёвка, суслик, перекати-поле, белый медведь – …</w:t>
      </w:r>
    </w:p>
    <w:p w:rsidR="002B73FB" w:rsidRPr="002B73FB" w:rsidRDefault="002B73FB" w:rsidP="002B73FB">
      <w:pPr>
        <w:spacing w:after="0" w:line="240" w:lineRule="auto"/>
        <w:ind w:left="0" w:firstLine="709"/>
      </w:pPr>
      <w:r w:rsidRPr="002B73FB">
        <w:t>Ответ: а) арктические пустыни («лишнее» – пальма); б) пустыня («лишнее» – морошка); в) тундра («лишнее» – ковыль); г) степь («</w:t>
      </w:r>
      <w:proofErr w:type="spellStart"/>
      <w:r w:rsidRPr="002B73FB">
        <w:t>лиш</w:t>
      </w:r>
      <w:proofErr w:type="spellEnd"/>
      <w:r w:rsidRPr="002B73FB">
        <w:t>-нее» – белый медведь).</w:t>
      </w:r>
    </w:p>
    <w:p w:rsidR="002B73FB" w:rsidRPr="002B73FB" w:rsidRDefault="002B73FB" w:rsidP="002B73FB">
      <w:pPr>
        <w:spacing w:after="0" w:line="240" w:lineRule="auto"/>
        <w:ind w:left="0" w:firstLine="709"/>
        <w:rPr>
          <w:b/>
          <w:bCs/>
        </w:rPr>
      </w:pPr>
      <w:r w:rsidRPr="002B73FB">
        <w:rPr>
          <w:b/>
          <w:bCs/>
        </w:rPr>
        <w:t xml:space="preserve">7. </w:t>
      </w:r>
      <w:r w:rsidRPr="002B73FB">
        <w:t xml:space="preserve"> </w:t>
      </w:r>
      <w:r w:rsidRPr="002B73FB">
        <w:rPr>
          <w:b/>
          <w:bCs/>
        </w:rPr>
        <w:t>Вставь пропущенные стадии развития животных:</w:t>
      </w:r>
    </w:p>
    <w:p w:rsidR="002B73FB" w:rsidRPr="002B73FB" w:rsidRDefault="002B73FB" w:rsidP="002B73FB">
      <w:pPr>
        <w:spacing w:after="0" w:line="240" w:lineRule="auto"/>
        <w:ind w:left="0" w:firstLine="709"/>
      </w:pPr>
      <w:r w:rsidRPr="002B73FB">
        <w:t xml:space="preserve">а) икринка    </w:t>
      </w:r>
      <w:r w:rsidRPr="002B73FB">
        <w:rPr>
          <w:lang w:val="en-US"/>
        </w:rPr>
        <w:sym w:font="Wingdings" w:char="F0E0"/>
      </w:r>
      <w:r w:rsidRPr="002B73FB">
        <w:tab/>
        <w:t>малек</w:t>
      </w:r>
      <w:r w:rsidRPr="002B73FB">
        <w:tab/>
      </w:r>
      <w:r w:rsidRPr="002B73FB">
        <w:rPr>
          <w:lang w:val="en-US"/>
        </w:rPr>
        <w:sym w:font="Wingdings" w:char="F0E0"/>
      </w:r>
      <w:r w:rsidRPr="002B73FB">
        <w:t xml:space="preserve">  ………..</w:t>
      </w:r>
    </w:p>
    <w:p w:rsidR="002B73FB" w:rsidRPr="002B73FB" w:rsidRDefault="002B73FB" w:rsidP="002B73FB">
      <w:pPr>
        <w:spacing w:after="0" w:line="240" w:lineRule="auto"/>
        <w:ind w:left="0" w:firstLine="709"/>
      </w:pPr>
      <w:r w:rsidRPr="002B73FB">
        <w:t xml:space="preserve">б) яйцо </w:t>
      </w:r>
      <w:r w:rsidRPr="002B73FB">
        <w:rPr>
          <w:lang w:val="en-US"/>
        </w:rPr>
        <w:sym w:font="Wingdings" w:char="F0E0"/>
      </w:r>
      <w:r w:rsidRPr="002B73FB">
        <w:tab/>
        <w:t>……........</w:t>
      </w:r>
      <w:r w:rsidRPr="002B73FB">
        <w:rPr>
          <w:lang w:val="en-US"/>
        </w:rPr>
        <w:sym w:font="Wingdings" w:char="F0E0"/>
      </w:r>
      <w:r w:rsidRPr="002B73FB">
        <w:t xml:space="preserve">  куколка  </w:t>
      </w:r>
      <w:r w:rsidRPr="002B73FB">
        <w:rPr>
          <w:lang w:val="en-US"/>
        </w:rPr>
        <w:sym w:font="Wingdings" w:char="F0E0"/>
      </w:r>
      <w:r w:rsidRPr="002B73FB">
        <w:t xml:space="preserve"> жук;</w:t>
      </w:r>
    </w:p>
    <w:p w:rsidR="002B73FB" w:rsidRPr="002B73FB" w:rsidRDefault="002B73FB" w:rsidP="002B73FB">
      <w:pPr>
        <w:spacing w:after="0" w:line="240" w:lineRule="auto"/>
        <w:ind w:left="0" w:firstLine="709"/>
      </w:pPr>
      <w:r w:rsidRPr="002B73FB">
        <w:t xml:space="preserve">в) икринка </w:t>
      </w:r>
      <w:r w:rsidRPr="002B73FB">
        <w:rPr>
          <w:lang w:val="en-US"/>
        </w:rPr>
        <w:sym w:font="Wingdings" w:char="F0E0"/>
      </w:r>
      <w:r w:rsidRPr="002B73FB">
        <w:t xml:space="preserve"> ………….. </w:t>
      </w:r>
      <w:r w:rsidRPr="002B73FB">
        <w:rPr>
          <w:lang w:val="en-US"/>
        </w:rPr>
        <w:sym w:font="Wingdings" w:char="F0E0"/>
      </w:r>
      <w:r w:rsidRPr="002B73FB">
        <w:t xml:space="preserve"> лягушка;</w:t>
      </w:r>
    </w:p>
    <w:p w:rsidR="002B73FB" w:rsidRPr="002B73FB" w:rsidRDefault="002B73FB" w:rsidP="002B73FB">
      <w:pPr>
        <w:spacing w:after="0" w:line="240" w:lineRule="auto"/>
        <w:ind w:left="0" w:firstLine="709"/>
      </w:pPr>
      <w:r w:rsidRPr="002B73FB">
        <w:t xml:space="preserve">г) яйцо </w:t>
      </w:r>
      <w:r w:rsidRPr="002B73FB">
        <w:rPr>
          <w:lang w:val="en-US"/>
        </w:rPr>
        <w:sym w:font="Wingdings" w:char="F0E0"/>
      </w:r>
      <w:r w:rsidRPr="002B73FB">
        <w:t xml:space="preserve"> личинка  </w:t>
      </w:r>
      <w:r w:rsidRPr="002B73FB">
        <w:rPr>
          <w:lang w:val="en-US"/>
        </w:rPr>
        <w:sym w:font="Wingdings" w:char="F0E0"/>
      </w:r>
      <w:r w:rsidRPr="002B73FB">
        <w:t xml:space="preserve">   ……… </w:t>
      </w:r>
      <w:r w:rsidRPr="002B73FB">
        <w:rPr>
          <w:lang w:val="en-US"/>
        </w:rPr>
        <w:sym w:font="Wingdings" w:char="F0E0"/>
      </w:r>
      <w:r w:rsidRPr="002B73FB">
        <w:t>бабочка.</w:t>
      </w:r>
    </w:p>
    <w:p w:rsidR="002B73FB" w:rsidRPr="002B73FB" w:rsidRDefault="002B73FB" w:rsidP="002B73FB">
      <w:pPr>
        <w:spacing w:after="0" w:line="240" w:lineRule="auto"/>
        <w:ind w:left="0" w:firstLine="709"/>
        <w:rPr>
          <w:i/>
        </w:rPr>
      </w:pPr>
      <w:r w:rsidRPr="002B73FB">
        <w:rPr>
          <w:i/>
        </w:rPr>
        <w:t>Ответ: а) рыба; б) личинка; в) головастик; г) куколка.</w:t>
      </w:r>
    </w:p>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pPr>
      <w:r w:rsidRPr="002B73FB">
        <w:rPr>
          <w:b/>
          <w:bCs/>
        </w:rPr>
        <w:t>8.</w:t>
      </w:r>
      <w:r w:rsidRPr="002B73FB">
        <w:t xml:space="preserve"> </w:t>
      </w:r>
      <w:r w:rsidRPr="002B73FB">
        <w:rPr>
          <w:b/>
        </w:rPr>
        <w:t>Кто или что это?</w:t>
      </w:r>
      <w:r w:rsidRPr="002B73FB">
        <w:t xml:space="preserve"> </w:t>
      </w:r>
    </w:p>
    <w:p w:rsidR="002B73FB" w:rsidRPr="002B73FB" w:rsidRDefault="002B73FB" w:rsidP="002B73FB">
      <w:pPr>
        <w:spacing w:after="0" w:line="240" w:lineRule="auto"/>
        <w:ind w:left="0" w:firstLine="709"/>
        <w:rPr>
          <w:b/>
          <w:bCs/>
        </w:rPr>
      </w:pPr>
      <w:r w:rsidRPr="002B73FB">
        <w:t xml:space="preserve">а) Случай исключительный: этот овощ, попавший в Европу во второй половине XVI в., имеет такие заслуги перед человечеством, что ему поставлены сразу три памятника – во Франции под Парижем и в городе </w:t>
      </w:r>
      <w:proofErr w:type="spellStart"/>
      <w:r w:rsidRPr="002B73FB">
        <w:t>Мондидье</w:t>
      </w:r>
      <w:proofErr w:type="spellEnd"/>
      <w:r w:rsidRPr="002B73FB">
        <w:t xml:space="preserve">, в Германии – в городе Гарце; а знаменитый немецкий композитор Иоганн Себастьян Бах посвящал ему свои произведения. </w:t>
      </w:r>
      <w:r w:rsidRPr="002B73FB">
        <w:rPr>
          <w:b/>
          <w:bCs/>
        </w:rPr>
        <w:t>Что это за овощ?</w:t>
      </w:r>
    </w:p>
    <w:p w:rsidR="002B73FB" w:rsidRPr="002B73FB" w:rsidRDefault="002B73FB" w:rsidP="002B73FB">
      <w:pPr>
        <w:spacing w:after="0" w:line="240" w:lineRule="auto"/>
        <w:ind w:left="0" w:firstLine="709"/>
        <w:rPr>
          <w:i/>
        </w:rPr>
      </w:pPr>
      <w:r w:rsidRPr="002B73FB">
        <w:rPr>
          <w:i/>
        </w:rPr>
        <w:t>Ответ: картофель.</w:t>
      </w:r>
    </w:p>
    <w:p w:rsidR="002B73FB" w:rsidRPr="002B73FB" w:rsidRDefault="002B73FB" w:rsidP="002B73FB">
      <w:pPr>
        <w:spacing w:after="0" w:line="240" w:lineRule="auto"/>
        <w:ind w:left="0" w:firstLine="709"/>
        <w:rPr>
          <w:b/>
          <w:bCs/>
        </w:rPr>
      </w:pPr>
      <w:r w:rsidRPr="002B73FB">
        <w:rPr>
          <w:b/>
          <w:bCs/>
        </w:rPr>
        <w:t>б)</w:t>
      </w:r>
      <w:r w:rsidRPr="002B73FB">
        <w:t xml:space="preserve"> Эта маленькая серая птичка известна всем, а вот для коренных жителей Северной Америки она была диковиной. Ввезли ее туда в 1850 г., и потрудилась она на славу – за помощь в уничтожении гусениц ей поставлен памятник в центральном парке города Бостон. </w:t>
      </w:r>
      <w:r w:rsidRPr="002B73FB">
        <w:rPr>
          <w:b/>
          <w:bCs/>
        </w:rPr>
        <w:t>Назови птичку.</w:t>
      </w:r>
    </w:p>
    <w:p w:rsidR="002B73FB" w:rsidRPr="002B73FB" w:rsidRDefault="002B73FB" w:rsidP="002B73FB">
      <w:pPr>
        <w:spacing w:after="0" w:line="240" w:lineRule="auto"/>
        <w:ind w:left="0" w:firstLine="709"/>
        <w:rPr>
          <w:i/>
        </w:rPr>
      </w:pPr>
      <w:r w:rsidRPr="002B73FB">
        <w:rPr>
          <w:i/>
        </w:rPr>
        <w:t>Ответ: воробей.</w:t>
      </w:r>
    </w:p>
    <w:p w:rsidR="002B73FB" w:rsidRPr="002B73FB" w:rsidRDefault="002B73FB" w:rsidP="002B73FB">
      <w:pPr>
        <w:spacing w:after="0" w:line="240" w:lineRule="auto"/>
        <w:ind w:left="0" w:firstLine="709"/>
        <w:rPr>
          <w:b/>
          <w:bCs/>
        </w:rPr>
      </w:pPr>
      <w:r w:rsidRPr="002B73FB">
        <w:t xml:space="preserve">в) Индусское изречение советует учиться у этой птицы четырем добродетелям: сражаться, рано вставать, защищать подругу в минуту опасности и пировать с друзьями. А священная книга мусульман Коран утверждает, что она обладает способностью видеть ангелов и своим пением оповещать людей об их приближении. </w:t>
      </w:r>
      <w:r w:rsidRPr="002B73FB">
        <w:rPr>
          <w:b/>
          <w:bCs/>
        </w:rPr>
        <w:t>Что это за птица?</w:t>
      </w:r>
    </w:p>
    <w:p w:rsidR="002B73FB" w:rsidRPr="002B73FB" w:rsidRDefault="002B73FB" w:rsidP="002B73FB">
      <w:pPr>
        <w:spacing w:after="0" w:line="240" w:lineRule="auto"/>
        <w:ind w:left="0" w:firstLine="709"/>
        <w:rPr>
          <w:i/>
        </w:rPr>
      </w:pPr>
      <w:r w:rsidRPr="002B73FB">
        <w:rPr>
          <w:i/>
        </w:rPr>
        <w:t>Ответ: петух.</w:t>
      </w: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r w:rsidRPr="002B73FB">
        <w:rPr>
          <w:b/>
          <w:bCs/>
        </w:rPr>
        <w:t>9.</w:t>
      </w:r>
      <w:r w:rsidRPr="002B73FB">
        <w:t xml:space="preserve"> </w:t>
      </w:r>
      <w:r w:rsidRPr="002B73FB">
        <w:rPr>
          <w:b/>
          <w:bCs/>
        </w:rPr>
        <w:t>Соедини линиями, какие понятия помогают ориентироваться в пространстве, какие – во времени</w:t>
      </w:r>
    </w:p>
    <w:p w:rsidR="002B73FB" w:rsidRPr="002B73FB" w:rsidRDefault="002B73FB" w:rsidP="002B73FB">
      <w:pPr>
        <w:spacing w:after="0" w:line="240" w:lineRule="auto"/>
        <w:ind w:left="0" w:firstLine="709"/>
        <w:rPr>
          <w:b/>
          <w:bCs/>
        </w:rPr>
      </w:pPr>
      <w:r w:rsidRPr="002B73FB">
        <w:rPr>
          <w:b/>
          <w:bCs/>
          <w:noProof/>
        </w:rPr>
        <w:lastRenderedPageBreak/>
        <w:drawing>
          <wp:inline distT="0" distB="0" distL="0" distR="0" wp14:anchorId="39E846E2" wp14:editId="1EF4184E">
            <wp:extent cx="3228975" cy="2073342"/>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srcRect/>
                    <a:stretch>
                      <a:fillRect/>
                    </a:stretch>
                  </pic:blipFill>
                  <pic:spPr bwMode="auto">
                    <a:xfrm>
                      <a:off x="0" y="0"/>
                      <a:ext cx="3228975" cy="2073342"/>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b/>
          <w:bCs/>
        </w:rPr>
      </w:pPr>
      <w:r w:rsidRPr="002B73FB">
        <w:rPr>
          <w:b/>
          <w:bCs/>
        </w:rPr>
        <w:t>Выпиши понятия, относящиеся ко времени, в порядке их увеличения.</w:t>
      </w:r>
    </w:p>
    <w:p w:rsidR="002B73FB" w:rsidRPr="002B73FB" w:rsidRDefault="002B73FB" w:rsidP="002B73FB">
      <w:pPr>
        <w:spacing w:after="0" w:line="240" w:lineRule="auto"/>
        <w:ind w:left="0" w:firstLine="709"/>
        <w:rPr>
          <w:i/>
        </w:rPr>
      </w:pPr>
      <w:r w:rsidRPr="002B73FB">
        <w:rPr>
          <w:i/>
        </w:rPr>
        <w:t>Ответ: время – секунда, час, неделя, месяц, год.</w:t>
      </w: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r w:rsidRPr="002B73FB">
        <w:rPr>
          <w:b/>
          <w:bCs/>
        </w:rPr>
        <w:t>10. Реши кроссворд.</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155537C3" wp14:editId="0148FC00">
            <wp:extent cx="2685060" cy="1857375"/>
            <wp:effectExtent l="19050" t="0" r="99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2686050" cy="1858060"/>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b/>
          <w:bCs/>
        </w:rPr>
      </w:pPr>
      <w:r w:rsidRPr="002B73FB">
        <w:rPr>
          <w:b/>
          <w:bCs/>
        </w:rPr>
        <w:t>По горизонтали:</w:t>
      </w:r>
    </w:p>
    <w:p w:rsidR="002B73FB" w:rsidRPr="002B73FB" w:rsidRDefault="002B73FB" w:rsidP="002B73FB">
      <w:pPr>
        <w:spacing w:after="0" w:line="240" w:lineRule="auto"/>
        <w:ind w:left="0" w:firstLine="709"/>
      </w:pPr>
      <w:r w:rsidRPr="002B73FB">
        <w:t>1. Одна из основных сторон горизонта.</w:t>
      </w:r>
    </w:p>
    <w:p w:rsidR="002B73FB" w:rsidRPr="002B73FB" w:rsidRDefault="002B73FB" w:rsidP="002B73FB">
      <w:pPr>
        <w:spacing w:after="0" w:line="240" w:lineRule="auto"/>
        <w:ind w:left="0" w:firstLine="709"/>
      </w:pPr>
      <w:r w:rsidRPr="002B73FB">
        <w:t>2. Большая часть суши.</w:t>
      </w:r>
    </w:p>
    <w:p w:rsidR="002B73FB" w:rsidRPr="002B73FB" w:rsidRDefault="002B73FB" w:rsidP="002B73FB">
      <w:pPr>
        <w:spacing w:after="0" w:line="240" w:lineRule="auto"/>
        <w:ind w:left="0" w:firstLine="709"/>
      </w:pPr>
      <w:r w:rsidRPr="002B73FB">
        <w:t>3. Место, где река впадает в другую реку, в море или озеро.</w:t>
      </w:r>
    </w:p>
    <w:p w:rsidR="002B73FB" w:rsidRPr="002B73FB" w:rsidRDefault="002B73FB" w:rsidP="002B73FB">
      <w:pPr>
        <w:spacing w:after="0" w:line="240" w:lineRule="auto"/>
        <w:ind w:left="0" w:firstLine="709"/>
      </w:pPr>
      <w:r w:rsidRPr="002B73FB">
        <w:t>4. Модель Земли.</w:t>
      </w:r>
    </w:p>
    <w:p w:rsidR="002B73FB" w:rsidRPr="002B73FB" w:rsidRDefault="002B73FB" w:rsidP="002B73FB">
      <w:pPr>
        <w:spacing w:after="0" w:line="240" w:lineRule="auto"/>
        <w:ind w:left="0" w:firstLine="709"/>
      </w:pPr>
      <w:r w:rsidRPr="002B73FB">
        <w:t>5. Короткий отрезок времени.</w:t>
      </w:r>
    </w:p>
    <w:p w:rsidR="002B73FB" w:rsidRPr="002B73FB" w:rsidRDefault="002B73FB" w:rsidP="002B73FB">
      <w:pPr>
        <w:spacing w:after="0" w:line="240" w:lineRule="auto"/>
        <w:ind w:left="0" w:firstLine="709"/>
      </w:pPr>
      <w:r w:rsidRPr="002B73FB">
        <w:t>6. Прибор для определения сторон горизонта.</w:t>
      </w:r>
    </w:p>
    <w:p w:rsidR="002B73FB" w:rsidRPr="002B73FB" w:rsidRDefault="002B73FB" w:rsidP="002B73FB">
      <w:pPr>
        <w:spacing w:after="0" w:line="240" w:lineRule="auto"/>
        <w:ind w:left="0" w:firstLine="709"/>
      </w:pPr>
      <w:r w:rsidRPr="002B73FB">
        <w:t>7. Начало реки.</w:t>
      </w:r>
    </w:p>
    <w:p w:rsidR="002B73FB" w:rsidRPr="002B73FB" w:rsidRDefault="002B73FB" w:rsidP="002B73FB">
      <w:pPr>
        <w:spacing w:after="0" w:line="240" w:lineRule="auto"/>
        <w:ind w:left="0" w:firstLine="709"/>
        <w:rPr>
          <w:b/>
          <w:bCs/>
        </w:rPr>
      </w:pPr>
      <w:r w:rsidRPr="002B73FB">
        <w:rPr>
          <w:b/>
          <w:bCs/>
        </w:rPr>
        <w:t>По вертикали:</w:t>
      </w:r>
    </w:p>
    <w:p w:rsidR="002B73FB" w:rsidRPr="002B73FB" w:rsidRDefault="002B73FB" w:rsidP="002B73FB">
      <w:pPr>
        <w:spacing w:after="0" w:line="240" w:lineRule="auto"/>
        <w:ind w:left="0" w:firstLine="709"/>
      </w:pPr>
      <w:r w:rsidRPr="002B73FB">
        <w:t>8. Пространство, в котором находятся звезды и наша Солнечная система.</w:t>
      </w:r>
    </w:p>
    <w:p w:rsidR="002B73FB" w:rsidRPr="002B73FB" w:rsidRDefault="002B73FB" w:rsidP="002B73FB">
      <w:pPr>
        <w:spacing w:after="0" w:line="240" w:lineRule="auto"/>
        <w:ind w:left="0" w:firstLine="709"/>
      </w:pPr>
      <w:r w:rsidRPr="002B73FB">
        <w:t>9. Замкнутое природное углубление на поверхности Земли, заполненное водой.</w:t>
      </w:r>
    </w:p>
    <w:p w:rsidR="002B73FB" w:rsidRPr="002B73FB" w:rsidRDefault="002B73FB" w:rsidP="002B73FB">
      <w:pPr>
        <w:spacing w:after="0" w:line="240" w:lineRule="auto"/>
        <w:ind w:left="0" w:firstLine="709"/>
      </w:pPr>
      <w:r w:rsidRPr="002B73FB">
        <w:t>10. День + ночь.</w:t>
      </w:r>
    </w:p>
    <w:p w:rsidR="002B73FB" w:rsidRPr="002B73FB" w:rsidRDefault="002B73FB" w:rsidP="002B73FB">
      <w:pPr>
        <w:spacing w:after="0" w:line="240" w:lineRule="auto"/>
        <w:ind w:left="0" w:firstLine="709"/>
      </w:pPr>
      <w:r w:rsidRPr="002B73FB">
        <w:t>11. Воображаемая точка, через которую проходит ось Земли.</w:t>
      </w:r>
    </w:p>
    <w:p w:rsidR="002B73FB" w:rsidRPr="002B73FB" w:rsidRDefault="002B73FB" w:rsidP="002B73FB">
      <w:pPr>
        <w:spacing w:after="0" w:line="240" w:lineRule="auto"/>
        <w:ind w:left="0" w:firstLine="709"/>
        <w:rPr>
          <w:i/>
        </w:rPr>
      </w:pPr>
      <w:r w:rsidRPr="002B73FB">
        <w:rPr>
          <w:i/>
        </w:rPr>
        <w:t>Ответ: 1. Восток; 2. материк; 3. устье; 4. глобус; 5. минута; 6. компас; 7. исток; 8. космос; 9. озеро; 10. сутки; 11. полюс.</w:t>
      </w:r>
    </w:p>
    <w:p w:rsidR="002B73FB" w:rsidRPr="002B73FB" w:rsidRDefault="002B73FB" w:rsidP="002B73FB">
      <w:pPr>
        <w:spacing w:after="0" w:line="240" w:lineRule="auto"/>
        <w:ind w:left="0" w:firstLine="709"/>
        <w:rPr>
          <w:b/>
        </w:rPr>
      </w:pPr>
      <w:r w:rsidRPr="002B73FB">
        <w:rPr>
          <w:b/>
        </w:rPr>
        <w:t xml:space="preserve">         </w:t>
      </w:r>
    </w:p>
    <w:p w:rsidR="002B73FB" w:rsidRPr="002B73FB" w:rsidRDefault="002B73FB" w:rsidP="002B73FB">
      <w:pPr>
        <w:spacing w:after="0" w:line="240" w:lineRule="auto"/>
        <w:ind w:left="0" w:firstLine="709"/>
        <w:rPr>
          <w:b/>
        </w:rPr>
      </w:pPr>
      <w:r w:rsidRPr="002B73FB">
        <w:rPr>
          <w:b/>
        </w:rPr>
        <w:t xml:space="preserve"> 11.   Заполните таблицу. Напишите название группы животных по набору свойственных ей признаков.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2"/>
        <w:gridCol w:w="2763"/>
      </w:tblGrid>
      <w:tr w:rsidR="002B73FB" w:rsidRPr="002B73FB" w:rsidTr="000E3F7A">
        <w:tc>
          <w:tcPr>
            <w:tcW w:w="6768" w:type="dxa"/>
          </w:tcPr>
          <w:p w:rsidR="002B73FB" w:rsidRPr="002B73FB" w:rsidRDefault="002B73FB" w:rsidP="002B73FB">
            <w:pPr>
              <w:spacing w:after="0" w:line="240" w:lineRule="auto"/>
              <w:ind w:left="0" w:firstLine="709"/>
            </w:pPr>
            <w:r w:rsidRPr="002B73FB">
              <w:t>Характерные признаки</w:t>
            </w:r>
          </w:p>
        </w:tc>
        <w:tc>
          <w:tcPr>
            <w:tcW w:w="2803" w:type="dxa"/>
          </w:tcPr>
          <w:p w:rsidR="002B73FB" w:rsidRPr="002B73FB" w:rsidRDefault="002B73FB" w:rsidP="002B73FB">
            <w:pPr>
              <w:spacing w:after="0" w:line="240" w:lineRule="auto"/>
              <w:ind w:left="0" w:firstLine="709"/>
            </w:pPr>
            <w:r w:rsidRPr="002B73FB">
              <w:t>Название группы</w:t>
            </w:r>
          </w:p>
        </w:tc>
      </w:tr>
      <w:tr w:rsidR="002B73FB" w:rsidRPr="002B73FB" w:rsidTr="000E3F7A">
        <w:tc>
          <w:tcPr>
            <w:tcW w:w="6768" w:type="dxa"/>
          </w:tcPr>
          <w:p w:rsidR="002B73FB" w:rsidRPr="002B73FB" w:rsidRDefault="002B73FB" w:rsidP="002B73FB">
            <w:pPr>
              <w:spacing w:after="0" w:line="240" w:lineRule="auto"/>
              <w:ind w:left="0" w:firstLine="709"/>
            </w:pPr>
            <w:r w:rsidRPr="002B73FB">
              <w:t xml:space="preserve">1.Водные животные с обтекаемой формой тела, покрыты чешуей. Перемещаются с помощью плавников. Дышат с помощью жабр. Откладывают икру в большом количестве. </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lastRenderedPageBreak/>
              <w:t xml:space="preserve">2.Животные, обитают в воде и на суше. Кожа у них голая и склизкая. Дышат легкими и всей поверхностью кожи. Откладывают икру.   </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3.Большинство животных, обитает на суше. Тело у них сухое и покрыто чешуей.   Дышат с помощью легких. Откладывают  яйца.</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4.Большинство животных обитает на суше. Тело покрыто шерстью. Рождают живых детенышей</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5.Летающие животные, покрытые перьями. Откладывают небольшое количество яиц</w:t>
            </w:r>
          </w:p>
        </w:tc>
        <w:tc>
          <w:tcPr>
            <w:tcW w:w="2803" w:type="dxa"/>
          </w:tcPr>
          <w:p w:rsidR="002B73FB" w:rsidRPr="002B73FB" w:rsidRDefault="002B73FB" w:rsidP="002B73FB">
            <w:pPr>
              <w:spacing w:after="0" w:line="240" w:lineRule="auto"/>
              <w:ind w:left="0" w:firstLine="709"/>
            </w:pPr>
          </w:p>
        </w:tc>
      </w:tr>
    </w:tbl>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i/>
        </w:rPr>
      </w:pPr>
      <w:r w:rsidRPr="002B73FB">
        <w:rPr>
          <w:i/>
        </w:rPr>
        <w:t>Ответ: 1- рыбы; 2- земноводные; 3- пресмыкающиеся; 4- звери; 5- птицы.</w:t>
      </w:r>
    </w:p>
    <w:p w:rsidR="002B73FB" w:rsidRPr="002B73FB" w:rsidRDefault="002B73FB" w:rsidP="002B73FB">
      <w:pPr>
        <w:spacing w:after="0" w:line="240" w:lineRule="auto"/>
        <w:ind w:left="0" w:firstLine="709"/>
        <w:rPr>
          <w:b/>
        </w:rPr>
      </w:pPr>
      <w:r w:rsidRPr="002B73FB">
        <w:rPr>
          <w:b/>
          <w:bCs/>
        </w:rPr>
        <w:t>12.</w:t>
      </w:r>
      <w:r w:rsidRPr="002B73FB">
        <w:t xml:space="preserve"> </w:t>
      </w:r>
      <w:r w:rsidRPr="002B73FB">
        <w:rPr>
          <w:b/>
        </w:rPr>
        <w:t>Решение экологических задач</w:t>
      </w:r>
    </w:p>
    <w:p w:rsidR="002B73FB" w:rsidRPr="002B73FB" w:rsidRDefault="002B73FB" w:rsidP="002B73FB">
      <w:pPr>
        <w:spacing w:after="0" w:line="240" w:lineRule="auto"/>
        <w:ind w:left="0" w:firstLine="709"/>
        <w:rPr>
          <w:bCs/>
        </w:rPr>
      </w:pPr>
      <w:r w:rsidRPr="002B73FB">
        <w:rPr>
          <w:bCs/>
        </w:rPr>
        <w:t xml:space="preserve">а) Ребята посадили небольшой еловый лес. Они тщательно за ним ухаживали: все дорожки в лесу заасфальтировали, каждую травинку выпалывали, выгребали и убирали опавшую хвою. С течением времени все елочки перестали расти, и постепенно лес погиб. Почему? </w:t>
      </w:r>
    </w:p>
    <w:p w:rsidR="002B73FB" w:rsidRPr="002B73FB" w:rsidRDefault="002B73FB" w:rsidP="002B73FB">
      <w:pPr>
        <w:spacing w:after="0" w:line="240" w:lineRule="auto"/>
        <w:ind w:left="0" w:firstLine="709"/>
      </w:pPr>
      <w:r w:rsidRPr="002B73FB">
        <w:t xml:space="preserve">б) Почему птицы купаются в муравейнике? </w:t>
      </w:r>
    </w:p>
    <w:p w:rsidR="002B73FB" w:rsidRPr="002B73FB" w:rsidRDefault="002B73FB" w:rsidP="002B73FB">
      <w:pPr>
        <w:spacing w:after="0" w:line="240" w:lineRule="auto"/>
        <w:ind w:left="0" w:firstLine="709"/>
        <w:rPr>
          <w:i/>
        </w:rPr>
      </w:pPr>
      <w:r w:rsidRPr="002B73FB">
        <w:rPr>
          <w:i/>
        </w:rPr>
        <w:t>Ответ: а) опавшая листва, хвоя, трава после гниения возвращают почве питательные вещества, взятые ранее. Удаление хвои и травы из-под деревьев означает полную потерю питательных веществ, а это приводит к снижению плодородия почвы.</w:t>
      </w:r>
    </w:p>
    <w:p w:rsidR="002B73FB" w:rsidRPr="002B73FB" w:rsidRDefault="002B73FB" w:rsidP="002B73FB">
      <w:pPr>
        <w:spacing w:after="0" w:line="240" w:lineRule="auto"/>
        <w:ind w:left="0" w:firstLine="709"/>
        <w:rPr>
          <w:i/>
        </w:rPr>
      </w:pPr>
      <w:r w:rsidRPr="002B73FB">
        <w:rPr>
          <w:i/>
        </w:rPr>
        <w:t xml:space="preserve">б) </w:t>
      </w:r>
      <w:r w:rsidRPr="002B73FB">
        <w:rPr>
          <w:i/>
          <w:iCs/>
        </w:rPr>
        <w:t>освобождается от паразитов, принимая «муравьиную ванну».</w:t>
      </w:r>
    </w:p>
    <w:p w:rsidR="002B73FB" w:rsidRPr="002B73FB" w:rsidRDefault="002B73FB" w:rsidP="002B73FB">
      <w:pPr>
        <w:spacing w:after="0" w:line="240" w:lineRule="auto"/>
        <w:ind w:left="0" w:firstLine="709"/>
      </w:pPr>
      <w:r w:rsidRPr="002B73FB">
        <w:t xml:space="preserve">13. </w:t>
      </w:r>
      <w:r w:rsidRPr="002B73FB">
        <w:rPr>
          <w:b/>
          <w:bCs/>
        </w:rPr>
        <w:t xml:space="preserve"> Знаешь ли ты?</w:t>
      </w:r>
      <w:r w:rsidRPr="002B73FB">
        <w:t xml:space="preserve"> </w:t>
      </w:r>
    </w:p>
    <w:p w:rsidR="002B73FB" w:rsidRPr="002B73FB" w:rsidRDefault="002B73FB" w:rsidP="002B73FB">
      <w:pPr>
        <w:numPr>
          <w:ilvl w:val="0"/>
          <w:numId w:val="16"/>
        </w:numPr>
        <w:spacing w:after="0" w:line="240" w:lineRule="auto"/>
      </w:pPr>
      <w:r w:rsidRPr="002B73FB">
        <w:t xml:space="preserve">Какое растение называют </w:t>
      </w:r>
      <w:proofErr w:type="spellStart"/>
      <w:r w:rsidRPr="002B73FB">
        <w:t>солнцекрутом</w:t>
      </w:r>
      <w:proofErr w:type="spellEnd"/>
      <w:r w:rsidRPr="002B73FB">
        <w:t xml:space="preserve">? </w:t>
      </w:r>
    </w:p>
    <w:p w:rsidR="002B73FB" w:rsidRPr="002B73FB" w:rsidRDefault="002B73FB" w:rsidP="002B73FB">
      <w:pPr>
        <w:numPr>
          <w:ilvl w:val="0"/>
          <w:numId w:val="16"/>
        </w:numPr>
        <w:spacing w:after="0" w:line="240" w:lineRule="auto"/>
      </w:pPr>
      <w:r w:rsidRPr="002B73FB">
        <w:t>Древесина какого дерева очень прочная и устойчивая против гниения, а дерево сбрасывает хвою на зиму?</w:t>
      </w:r>
    </w:p>
    <w:p w:rsidR="002B73FB" w:rsidRPr="002B73FB" w:rsidRDefault="002B73FB" w:rsidP="002B73FB">
      <w:pPr>
        <w:numPr>
          <w:ilvl w:val="0"/>
          <w:numId w:val="16"/>
        </w:numPr>
        <w:spacing w:after="0" w:line="240" w:lineRule="auto"/>
      </w:pPr>
      <w:r w:rsidRPr="002B73FB">
        <w:t>Как определить возраст спиленного дерев</w:t>
      </w:r>
    </w:p>
    <w:p w:rsidR="002B73FB" w:rsidRPr="002B73FB" w:rsidRDefault="002B73FB" w:rsidP="002B73FB">
      <w:pPr>
        <w:numPr>
          <w:ilvl w:val="0"/>
          <w:numId w:val="20"/>
        </w:numPr>
        <w:spacing w:after="0" w:line="240" w:lineRule="auto"/>
        <w:rPr>
          <w:i/>
        </w:rPr>
      </w:pPr>
      <w:r w:rsidRPr="002B73FB">
        <w:rPr>
          <w:i/>
        </w:rPr>
        <w:t xml:space="preserve">Ответ: подсолнечник; лиственница;  </w:t>
      </w:r>
      <w:r w:rsidRPr="002B73FB">
        <w:rPr>
          <w:bCs/>
          <w:i/>
        </w:rPr>
        <w:t>по количеству колец на срезе пня.</w:t>
      </w:r>
      <w:r w:rsidRPr="002B73FB">
        <w:rPr>
          <w:i/>
        </w:rPr>
        <w:t xml:space="preserve"> </w:t>
      </w:r>
    </w:p>
    <w:p w:rsidR="002B73FB" w:rsidRPr="002B73FB" w:rsidRDefault="002B73FB" w:rsidP="002B73FB">
      <w:pPr>
        <w:spacing w:after="0" w:line="240" w:lineRule="auto"/>
        <w:ind w:left="0" w:firstLine="709"/>
        <w:rPr>
          <w:i/>
        </w:rPr>
      </w:pPr>
    </w:p>
    <w:p w:rsidR="002B73FB" w:rsidRPr="002B73FB" w:rsidRDefault="002B73FB" w:rsidP="002B73FB">
      <w:pPr>
        <w:spacing w:after="0" w:line="240" w:lineRule="auto"/>
        <w:ind w:left="0" w:firstLine="709"/>
        <w:rPr>
          <w:b/>
        </w:rPr>
      </w:pPr>
      <w:r w:rsidRPr="002B73FB">
        <w:rPr>
          <w:b/>
        </w:rPr>
        <w:t>14. Название государства.</w:t>
      </w:r>
    </w:p>
    <w:p w:rsidR="002B73FB" w:rsidRPr="002B73FB" w:rsidRDefault="002B73FB" w:rsidP="002B73FB">
      <w:pPr>
        <w:spacing w:after="0" w:line="240" w:lineRule="auto"/>
        <w:ind w:left="0" w:firstLine="709"/>
      </w:pPr>
      <w:r w:rsidRPr="002B73FB">
        <w:t>Название государства _______________________________________.</w:t>
      </w:r>
    </w:p>
    <w:p w:rsidR="002B73FB" w:rsidRPr="002B73FB" w:rsidRDefault="002B73FB" w:rsidP="002B73FB">
      <w:pPr>
        <w:spacing w:after="0" w:line="240" w:lineRule="auto"/>
        <w:ind w:left="0" w:firstLine="709"/>
      </w:pPr>
      <w:r w:rsidRPr="002B73FB">
        <w:t>Столица государства ________________________________________.</w:t>
      </w:r>
    </w:p>
    <w:p w:rsidR="002B73FB" w:rsidRPr="002B73FB" w:rsidRDefault="002B73FB" w:rsidP="002B73FB">
      <w:pPr>
        <w:spacing w:after="0" w:line="240" w:lineRule="auto"/>
        <w:ind w:left="0" w:firstLine="709"/>
      </w:pPr>
      <w:r w:rsidRPr="002B73FB">
        <w:t>Название региона, где ты живешь ______________________________.</w:t>
      </w:r>
    </w:p>
    <w:p w:rsidR="002B73FB" w:rsidRPr="002B73FB" w:rsidRDefault="002B73FB" w:rsidP="002B73FB">
      <w:pPr>
        <w:spacing w:after="0" w:line="240" w:lineRule="auto"/>
        <w:ind w:left="0" w:firstLine="709"/>
      </w:pPr>
      <w:r w:rsidRPr="002B73FB">
        <w:t>Столица республики (областного, краевого центра)________________.</w:t>
      </w:r>
    </w:p>
    <w:p w:rsidR="002B73FB" w:rsidRPr="002B73FB" w:rsidRDefault="002B73FB" w:rsidP="002B73FB">
      <w:pPr>
        <w:spacing w:after="0" w:line="240" w:lineRule="auto"/>
        <w:ind w:left="0" w:firstLine="709"/>
      </w:pPr>
      <w:r w:rsidRPr="002B73FB">
        <w:t>Символы государства _______________________________________.</w:t>
      </w:r>
    </w:p>
    <w:p w:rsidR="002B73FB" w:rsidRPr="002B73FB" w:rsidRDefault="002B73FB" w:rsidP="002B73FB">
      <w:pPr>
        <w:spacing w:after="0" w:line="240" w:lineRule="auto"/>
        <w:ind w:left="0" w:firstLine="709"/>
        <w:rPr>
          <w:i/>
        </w:rPr>
      </w:pPr>
      <w:r w:rsidRPr="002B73FB">
        <w:rPr>
          <w:i/>
        </w:rPr>
        <w:t xml:space="preserve"> Ответы: 1- Россия, 2- Москва, 3- Республика Бурятия, 4- Улан-Удэ, 5-  гимн, герб, флаг</w:t>
      </w:r>
    </w:p>
    <w:p w:rsidR="002B73FB" w:rsidRPr="002B73FB" w:rsidRDefault="002B73FB" w:rsidP="002B73FB">
      <w:pPr>
        <w:spacing w:after="0" w:line="240" w:lineRule="auto"/>
        <w:ind w:left="0" w:firstLine="709"/>
        <w:rPr>
          <w:b/>
          <w:iCs/>
        </w:rPr>
      </w:pPr>
      <w:r w:rsidRPr="002B73FB">
        <w:t xml:space="preserve">     </w:t>
      </w:r>
      <w:r w:rsidRPr="002B73FB">
        <w:rPr>
          <w:b/>
        </w:rPr>
        <w:t xml:space="preserve">15. </w:t>
      </w:r>
      <w:r w:rsidRPr="002B73FB">
        <w:rPr>
          <w:b/>
          <w:iCs/>
        </w:rPr>
        <w:t>Для сохранения численности какого животного был открыт первый в России заповедник на берегу озера Байкал? И как называется заповедник?</w:t>
      </w:r>
    </w:p>
    <w:p w:rsidR="002B73FB" w:rsidRPr="002B73FB" w:rsidRDefault="002B73FB" w:rsidP="002B73FB">
      <w:pPr>
        <w:spacing w:after="0" w:line="240" w:lineRule="auto"/>
        <w:ind w:left="0" w:firstLine="709"/>
      </w:pPr>
      <w:r w:rsidRPr="002B73FB">
        <w:rPr>
          <w:iCs/>
        </w:rPr>
        <w:t xml:space="preserve">Ответ: соболь, </w:t>
      </w:r>
      <w:proofErr w:type="spellStart"/>
      <w:r w:rsidRPr="002B73FB">
        <w:rPr>
          <w:iCs/>
        </w:rPr>
        <w:t>Баргузинский</w:t>
      </w:r>
      <w:proofErr w:type="spellEnd"/>
      <w:r w:rsidRPr="002B73FB">
        <w:rPr>
          <w:iCs/>
        </w:rPr>
        <w:t xml:space="preserve"> заповедник.</w:t>
      </w:r>
    </w:p>
    <w:p w:rsidR="002B73FB" w:rsidRPr="002B73FB" w:rsidRDefault="002B73FB" w:rsidP="002B73FB">
      <w:pPr>
        <w:spacing w:after="0" w:line="240" w:lineRule="auto"/>
        <w:ind w:left="0" w:firstLine="709"/>
        <w:rPr>
          <w:b/>
        </w:rPr>
      </w:pPr>
      <w:r w:rsidRPr="002B73FB">
        <w:rPr>
          <w:b/>
        </w:rPr>
        <w:t xml:space="preserve">  16. </w:t>
      </w:r>
      <w:r w:rsidRPr="002B73FB">
        <w:rPr>
          <w:b/>
          <w:bCs/>
        </w:rPr>
        <w:t xml:space="preserve"> Найдите ошибки в экологических очерках, используя свои наблюдения в природе. </w:t>
      </w:r>
    </w:p>
    <w:p w:rsidR="002B73FB" w:rsidRPr="002B73FB" w:rsidRDefault="002B73FB" w:rsidP="002B73FB">
      <w:pPr>
        <w:spacing w:after="0" w:line="240" w:lineRule="auto"/>
        <w:ind w:left="0" w:firstLine="709"/>
        <w:rPr>
          <w:b/>
        </w:rPr>
      </w:pPr>
      <w:r w:rsidRPr="002B73FB">
        <w:t xml:space="preserve"> В лесной чаще пробирается клещ. Вот взмыл, трепеща крыльями, на большую берёзу, проскакал по крайней веточке и устроился на её конце в ловчей позе – четыре ножки крепко держатся за веточку, а две ловчие вытянуты далеко вперёд. Теперь кто, проходя, зацепится за ножки клеща, тот и унесёт его на себе.</w:t>
      </w:r>
    </w:p>
    <w:p w:rsidR="002B73FB" w:rsidRPr="002B73FB" w:rsidRDefault="002B73FB" w:rsidP="002B73FB">
      <w:pPr>
        <w:spacing w:after="0" w:line="240" w:lineRule="auto"/>
        <w:ind w:left="0" w:firstLine="709"/>
        <w:rPr>
          <w:i/>
        </w:rPr>
      </w:pPr>
      <w:r w:rsidRPr="002B73FB">
        <w:t xml:space="preserve"> Ответ: </w:t>
      </w:r>
      <w:r w:rsidRPr="002B73FB">
        <w:rPr>
          <w:i/>
        </w:rPr>
        <w:t xml:space="preserve">У клещей нет крыльев, и летать они не могут. У клеща 8 ног, а не 6. Поднимается взрослый клещ не выше чем на 1,5-2 метра. Сидя на кроне берёзы, он не найдёт </w:t>
      </w:r>
      <w:proofErr w:type="spellStart"/>
      <w:r w:rsidRPr="002B73FB">
        <w:rPr>
          <w:i/>
        </w:rPr>
        <w:t>прокормителя</w:t>
      </w:r>
      <w:proofErr w:type="spellEnd"/>
      <w:r w:rsidRPr="002B73FB">
        <w:rPr>
          <w:i/>
        </w:rPr>
        <w:t>.</w:t>
      </w:r>
    </w:p>
    <w:p w:rsidR="002B73FB" w:rsidRPr="002B73FB" w:rsidRDefault="002B73FB" w:rsidP="002B73FB">
      <w:pPr>
        <w:spacing w:after="0" w:line="240" w:lineRule="auto"/>
        <w:ind w:left="0" w:firstLine="709"/>
      </w:pPr>
    </w:p>
    <w:sectPr w:rsidR="002B73FB" w:rsidRPr="002B7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81F"/>
    <w:multiLevelType w:val="hybridMultilevel"/>
    <w:tmpl w:val="E8301B2A"/>
    <w:lvl w:ilvl="0" w:tplc="1E12E79C">
      <w:start w:val="3"/>
      <w:numFmt w:val="decimal"/>
      <w:lvlText w:val="%1."/>
      <w:lvlJc w:val="left"/>
      <w:pPr>
        <w:ind w:left="720" w:hanging="360"/>
      </w:pPr>
      <w:rPr>
        <w:rFonts w:eastAsia="Times New Roman" w:hint="default"/>
        <w:b/>
        <w:i w:val="0"/>
        <w:color w:val="4040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560A6"/>
    <w:multiLevelType w:val="hybridMultilevel"/>
    <w:tmpl w:val="307C82F0"/>
    <w:lvl w:ilvl="0" w:tplc="E27EA1DE">
      <w:start w:val="1"/>
      <w:numFmt w:val="bullet"/>
      <w:lvlText w:val="-"/>
      <w:lvlJc w:val="left"/>
      <w:pPr>
        <w:ind w:left="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98723C">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0ED4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0087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05F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A541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FEC03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410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20F9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0112C"/>
    <w:multiLevelType w:val="multilevel"/>
    <w:tmpl w:val="FCC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17DBC"/>
    <w:multiLevelType w:val="multilevel"/>
    <w:tmpl w:val="DB4A3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55999"/>
    <w:multiLevelType w:val="multilevel"/>
    <w:tmpl w:val="1B8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D3348"/>
    <w:multiLevelType w:val="multilevel"/>
    <w:tmpl w:val="1C80C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F1CA4"/>
    <w:multiLevelType w:val="multilevel"/>
    <w:tmpl w:val="E738EA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73E4E"/>
    <w:multiLevelType w:val="multilevel"/>
    <w:tmpl w:val="DE0C0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FE5D52"/>
    <w:multiLevelType w:val="multilevel"/>
    <w:tmpl w:val="E04A3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86AA3"/>
    <w:multiLevelType w:val="hybridMultilevel"/>
    <w:tmpl w:val="13EED75A"/>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15:restartNumberingAfterBreak="0">
    <w:nsid w:val="417F65E9"/>
    <w:multiLevelType w:val="hybridMultilevel"/>
    <w:tmpl w:val="6C38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FF336B"/>
    <w:multiLevelType w:val="multilevel"/>
    <w:tmpl w:val="B3C65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C5F88"/>
    <w:multiLevelType w:val="multilevel"/>
    <w:tmpl w:val="72B4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D55D29"/>
    <w:multiLevelType w:val="hybridMultilevel"/>
    <w:tmpl w:val="4DAC36E8"/>
    <w:lvl w:ilvl="0" w:tplc="B17C6E8C">
      <w:start w:val="1"/>
      <w:numFmt w:val="bullet"/>
      <w:lvlText w:val=""/>
      <w:lvlJc w:val="left"/>
      <w:pPr>
        <w:tabs>
          <w:tab w:val="num" w:pos="720"/>
        </w:tabs>
        <w:ind w:left="720" w:hanging="360"/>
      </w:pPr>
      <w:rPr>
        <w:rFonts w:ascii="Wingdings 2" w:hAnsi="Wingdings 2" w:hint="default"/>
      </w:rPr>
    </w:lvl>
    <w:lvl w:ilvl="1" w:tplc="8A6611D4" w:tentative="1">
      <w:start w:val="1"/>
      <w:numFmt w:val="bullet"/>
      <w:lvlText w:val=""/>
      <w:lvlJc w:val="left"/>
      <w:pPr>
        <w:tabs>
          <w:tab w:val="num" w:pos="1440"/>
        </w:tabs>
        <w:ind w:left="1440" w:hanging="360"/>
      </w:pPr>
      <w:rPr>
        <w:rFonts w:ascii="Wingdings 2" w:hAnsi="Wingdings 2" w:hint="default"/>
      </w:rPr>
    </w:lvl>
    <w:lvl w:ilvl="2" w:tplc="56E62F3E" w:tentative="1">
      <w:start w:val="1"/>
      <w:numFmt w:val="bullet"/>
      <w:lvlText w:val=""/>
      <w:lvlJc w:val="left"/>
      <w:pPr>
        <w:tabs>
          <w:tab w:val="num" w:pos="2160"/>
        </w:tabs>
        <w:ind w:left="2160" w:hanging="360"/>
      </w:pPr>
      <w:rPr>
        <w:rFonts w:ascii="Wingdings 2" w:hAnsi="Wingdings 2" w:hint="default"/>
      </w:rPr>
    </w:lvl>
    <w:lvl w:ilvl="3" w:tplc="C04E11A0" w:tentative="1">
      <w:start w:val="1"/>
      <w:numFmt w:val="bullet"/>
      <w:lvlText w:val=""/>
      <w:lvlJc w:val="left"/>
      <w:pPr>
        <w:tabs>
          <w:tab w:val="num" w:pos="2880"/>
        </w:tabs>
        <w:ind w:left="2880" w:hanging="360"/>
      </w:pPr>
      <w:rPr>
        <w:rFonts w:ascii="Wingdings 2" w:hAnsi="Wingdings 2" w:hint="default"/>
      </w:rPr>
    </w:lvl>
    <w:lvl w:ilvl="4" w:tplc="959029EC" w:tentative="1">
      <w:start w:val="1"/>
      <w:numFmt w:val="bullet"/>
      <w:lvlText w:val=""/>
      <w:lvlJc w:val="left"/>
      <w:pPr>
        <w:tabs>
          <w:tab w:val="num" w:pos="3600"/>
        </w:tabs>
        <w:ind w:left="3600" w:hanging="360"/>
      </w:pPr>
      <w:rPr>
        <w:rFonts w:ascii="Wingdings 2" w:hAnsi="Wingdings 2" w:hint="default"/>
      </w:rPr>
    </w:lvl>
    <w:lvl w:ilvl="5" w:tplc="90301946" w:tentative="1">
      <w:start w:val="1"/>
      <w:numFmt w:val="bullet"/>
      <w:lvlText w:val=""/>
      <w:lvlJc w:val="left"/>
      <w:pPr>
        <w:tabs>
          <w:tab w:val="num" w:pos="4320"/>
        </w:tabs>
        <w:ind w:left="4320" w:hanging="360"/>
      </w:pPr>
      <w:rPr>
        <w:rFonts w:ascii="Wingdings 2" w:hAnsi="Wingdings 2" w:hint="default"/>
      </w:rPr>
    </w:lvl>
    <w:lvl w:ilvl="6" w:tplc="E84E93D2" w:tentative="1">
      <w:start w:val="1"/>
      <w:numFmt w:val="bullet"/>
      <w:lvlText w:val=""/>
      <w:lvlJc w:val="left"/>
      <w:pPr>
        <w:tabs>
          <w:tab w:val="num" w:pos="5040"/>
        </w:tabs>
        <w:ind w:left="5040" w:hanging="360"/>
      </w:pPr>
      <w:rPr>
        <w:rFonts w:ascii="Wingdings 2" w:hAnsi="Wingdings 2" w:hint="default"/>
      </w:rPr>
    </w:lvl>
    <w:lvl w:ilvl="7" w:tplc="85547BDC" w:tentative="1">
      <w:start w:val="1"/>
      <w:numFmt w:val="bullet"/>
      <w:lvlText w:val=""/>
      <w:lvlJc w:val="left"/>
      <w:pPr>
        <w:tabs>
          <w:tab w:val="num" w:pos="5760"/>
        </w:tabs>
        <w:ind w:left="5760" w:hanging="360"/>
      </w:pPr>
      <w:rPr>
        <w:rFonts w:ascii="Wingdings 2" w:hAnsi="Wingdings 2" w:hint="default"/>
      </w:rPr>
    </w:lvl>
    <w:lvl w:ilvl="8" w:tplc="2484346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11068EF"/>
    <w:multiLevelType w:val="multilevel"/>
    <w:tmpl w:val="C2EC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A48F9"/>
    <w:multiLevelType w:val="multilevel"/>
    <w:tmpl w:val="53BE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7A2474"/>
    <w:multiLevelType w:val="hybridMultilevel"/>
    <w:tmpl w:val="582629FC"/>
    <w:lvl w:ilvl="0" w:tplc="369C77A0">
      <w:start w:val="1"/>
      <w:numFmt w:val="bullet"/>
      <w:lvlText w:val=""/>
      <w:lvlJc w:val="left"/>
      <w:pPr>
        <w:tabs>
          <w:tab w:val="num" w:pos="720"/>
        </w:tabs>
        <w:ind w:left="720" w:hanging="360"/>
      </w:pPr>
      <w:rPr>
        <w:rFonts w:ascii="Wingdings 2" w:hAnsi="Wingdings 2" w:hint="default"/>
      </w:rPr>
    </w:lvl>
    <w:lvl w:ilvl="1" w:tplc="D4E8860E" w:tentative="1">
      <w:start w:val="1"/>
      <w:numFmt w:val="bullet"/>
      <w:lvlText w:val=""/>
      <w:lvlJc w:val="left"/>
      <w:pPr>
        <w:tabs>
          <w:tab w:val="num" w:pos="1440"/>
        </w:tabs>
        <w:ind w:left="1440" w:hanging="360"/>
      </w:pPr>
      <w:rPr>
        <w:rFonts w:ascii="Wingdings 2" w:hAnsi="Wingdings 2" w:hint="default"/>
      </w:rPr>
    </w:lvl>
    <w:lvl w:ilvl="2" w:tplc="4B9AC96C" w:tentative="1">
      <w:start w:val="1"/>
      <w:numFmt w:val="bullet"/>
      <w:lvlText w:val=""/>
      <w:lvlJc w:val="left"/>
      <w:pPr>
        <w:tabs>
          <w:tab w:val="num" w:pos="2160"/>
        </w:tabs>
        <w:ind w:left="2160" w:hanging="360"/>
      </w:pPr>
      <w:rPr>
        <w:rFonts w:ascii="Wingdings 2" w:hAnsi="Wingdings 2" w:hint="default"/>
      </w:rPr>
    </w:lvl>
    <w:lvl w:ilvl="3" w:tplc="BEB22CF2" w:tentative="1">
      <w:start w:val="1"/>
      <w:numFmt w:val="bullet"/>
      <w:lvlText w:val=""/>
      <w:lvlJc w:val="left"/>
      <w:pPr>
        <w:tabs>
          <w:tab w:val="num" w:pos="2880"/>
        </w:tabs>
        <w:ind w:left="2880" w:hanging="360"/>
      </w:pPr>
      <w:rPr>
        <w:rFonts w:ascii="Wingdings 2" w:hAnsi="Wingdings 2" w:hint="default"/>
      </w:rPr>
    </w:lvl>
    <w:lvl w:ilvl="4" w:tplc="8B9ED4DC" w:tentative="1">
      <w:start w:val="1"/>
      <w:numFmt w:val="bullet"/>
      <w:lvlText w:val=""/>
      <w:lvlJc w:val="left"/>
      <w:pPr>
        <w:tabs>
          <w:tab w:val="num" w:pos="3600"/>
        </w:tabs>
        <w:ind w:left="3600" w:hanging="360"/>
      </w:pPr>
      <w:rPr>
        <w:rFonts w:ascii="Wingdings 2" w:hAnsi="Wingdings 2" w:hint="default"/>
      </w:rPr>
    </w:lvl>
    <w:lvl w:ilvl="5" w:tplc="78140A2A" w:tentative="1">
      <w:start w:val="1"/>
      <w:numFmt w:val="bullet"/>
      <w:lvlText w:val=""/>
      <w:lvlJc w:val="left"/>
      <w:pPr>
        <w:tabs>
          <w:tab w:val="num" w:pos="4320"/>
        </w:tabs>
        <w:ind w:left="4320" w:hanging="360"/>
      </w:pPr>
      <w:rPr>
        <w:rFonts w:ascii="Wingdings 2" w:hAnsi="Wingdings 2" w:hint="default"/>
      </w:rPr>
    </w:lvl>
    <w:lvl w:ilvl="6" w:tplc="362A7538" w:tentative="1">
      <w:start w:val="1"/>
      <w:numFmt w:val="bullet"/>
      <w:lvlText w:val=""/>
      <w:lvlJc w:val="left"/>
      <w:pPr>
        <w:tabs>
          <w:tab w:val="num" w:pos="5040"/>
        </w:tabs>
        <w:ind w:left="5040" w:hanging="360"/>
      </w:pPr>
      <w:rPr>
        <w:rFonts w:ascii="Wingdings 2" w:hAnsi="Wingdings 2" w:hint="default"/>
      </w:rPr>
    </w:lvl>
    <w:lvl w:ilvl="7" w:tplc="65247D64" w:tentative="1">
      <w:start w:val="1"/>
      <w:numFmt w:val="bullet"/>
      <w:lvlText w:val=""/>
      <w:lvlJc w:val="left"/>
      <w:pPr>
        <w:tabs>
          <w:tab w:val="num" w:pos="5760"/>
        </w:tabs>
        <w:ind w:left="5760" w:hanging="360"/>
      </w:pPr>
      <w:rPr>
        <w:rFonts w:ascii="Wingdings 2" w:hAnsi="Wingdings 2" w:hint="default"/>
      </w:rPr>
    </w:lvl>
    <w:lvl w:ilvl="8" w:tplc="D082B45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4042141"/>
    <w:multiLevelType w:val="multilevel"/>
    <w:tmpl w:val="D116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4"/>
  </w:num>
  <w:num w:numId="4">
    <w:abstractNumId w:val="17"/>
  </w:num>
  <w:num w:numId="5">
    <w:abstractNumId w:val="5"/>
  </w:num>
  <w:num w:numId="6">
    <w:abstractNumId w:val="3"/>
  </w:num>
  <w:num w:numId="7">
    <w:abstractNumId w:val="6"/>
  </w:num>
  <w:num w:numId="8">
    <w:abstractNumId w:val="4"/>
  </w:num>
  <w:num w:numId="9">
    <w:abstractNumId w:val="13"/>
  </w:num>
  <w:num w:numId="10">
    <w:abstractNumId w:val="16"/>
  </w:num>
  <w:num w:numId="11">
    <w:abstractNumId w:val="7"/>
  </w:num>
  <w:num w:numId="12">
    <w:abstractNumId w:val="9"/>
  </w:num>
  <w:num w:numId="13">
    <w:abstractNumId w:val="19"/>
  </w:num>
  <w:num w:numId="14">
    <w:abstractNumId w:val="12"/>
  </w:num>
  <w:num w:numId="15">
    <w:abstractNumId w:val="2"/>
  </w:num>
  <w:num w:numId="16">
    <w:abstractNumId w:val="18"/>
  </w:num>
  <w:num w:numId="17">
    <w:abstractNumId w:val="10"/>
  </w:num>
  <w:num w:numId="18">
    <w:abstractNumId w:val="1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C8"/>
    <w:rsid w:val="002B73FB"/>
    <w:rsid w:val="004F5C00"/>
    <w:rsid w:val="0079281A"/>
    <w:rsid w:val="007D1A58"/>
    <w:rsid w:val="00C25012"/>
    <w:rsid w:val="00C2511C"/>
    <w:rsid w:val="00D60CB9"/>
    <w:rsid w:val="00EA3980"/>
    <w:rsid w:val="00F8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A1571-DDB5-4A0F-B1F1-8E81FBB9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80"/>
    <w:pPr>
      <w:spacing w:after="12" w:line="269" w:lineRule="auto"/>
      <w:ind w:left="5" w:firstLine="701"/>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A398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EA3980"/>
    <w:pPr>
      <w:ind w:left="720"/>
      <w:contextualSpacing/>
    </w:pPr>
  </w:style>
  <w:style w:type="paragraph" w:styleId="a4">
    <w:name w:val="Balloon Text"/>
    <w:basedOn w:val="a"/>
    <w:link w:val="a5"/>
    <w:uiPriority w:val="99"/>
    <w:semiHidden/>
    <w:unhideWhenUsed/>
    <w:rsid w:val="007928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281A"/>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78049">
      <w:bodyDiv w:val="1"/>
      <w:marLeft w:val="0"/>
      <w:marRight w:val="0"/>
      <w:marTop w:val="0"/>
      <w:marBottom w:val="0"/>
      <w:divBdr>
        <w:top w:val="none" w:sz="0" w:space="0" w:color="auto"/>
        <w:left w:val="none" w:sz="0" w:space="0" w:color="auto"/>
        <w:bottom w:val="none" w:sz="0" w:space="0" w:color="auto"/>
        <w:right w:val="none" w:sz="0" w:space="0" w:color="auto"/>
      </w:divBdr>
    </w:div>
    <w:div w:id="1522088866">
      <w:bodyDiv w:val="1"/>
      <w:marLeft w:val="0"/>
      <w:marRight w:val="0"/>
      <w:marTop w:val="0"/>
      <w:marBottom w:val="0"/>
      <w:divBdr>
        <w:top w:val="none" w:sz="0" w:space="0" w:color="auto"/>
        <w:left w:val="none" w:sz="0" w:space="0" w:color="auto"/>
        <w:bottom w:val="none" w:sz="0" w:space="0" w:color="auto"/>
        <w:right w:val="none" w:sz="0" w:space="0" w:color="auto"/>
      </w:divBdr>
    </w:div>
    <w:div w:id="16217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9093</Words>
  <Characters>51832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Астафьев Виктор</cp:lastModifiedBy>
  <cp:revision>6</cp:revision>
  <cp:lastPrinted>2023-06-13T20:22:00Z</cp:lastPrinted>
  <dcterms:created xsi:type="dcterms:W3CDTF">2023-06-13T03:08:00Z</dcterms:created>
  <dcterms:modified xsi:type="dcterms:W3CDTF">2023-07-04T12:40:00Z</dcterms:modified>
</cp:coreProperties>
</file>