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040D5D" w:rsidP="00066EDB">
      <w:pPr>
        <w:spacing w:after="0" w:line="240" w:lineRule="auto"/>
        <w:jc w:val="center"/>
        <w:rPr>
          <w:rFonts w:ascii="Times New Roman" w:hAnsi="Times New Roman"/>
          <w:sz w:val="28"/>
          <w:szCs w:val="28"/>
        </w:rPr>
      </w:pPr>
      <w:r>
        <w:rPr>
          <w:rFonts w:ascii="Times New Roman" w:hAnsi="Times New Roman"/>
          <w:sz w:val="28"/>
          <w:szCs w:val="28"/>
        </w:rPr>
        <w:t>10.02.05 Обеспечение информационной безопасности автоматизированных систем</w:t>
      </w:r>
      <w:bookmarkStart w:id="0" w:name="_GoBack"/>
      <w:bookmarkEnd w:id="0"/>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9050A6" w:rsidRDefault="00066EDB"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2023</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 732, Федеральной образовательной программой СОО, а также примерной рабочей программой общеобразовательной дисциплины «</w:t>
      </w:r>
      <w:r>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EF1BBB">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xml:space="preserve">», рекомендованной «Институтом развития профессионального образования» (ИРПО) от 2022 г. </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Составитель: Батаргазиева З.Я.</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Рассмотрено на заседании методического объединения общеобразовательного цикла, протокол №  6 от «24» мая  2023 г.</w:t>
      </w:r>
    </w:p>
    <w:p w:rsidR="00066EDB" w:rsidRPr="00066EDB" w:rsidRDefault="00066EDB" w:rsidP="00066EDB">
      <w:pPr>
        <w:spacing w:after="0" w:line="360" w:lineRule="auto"/>
        <w:ind w:firstLine="708"/>
        <w:jc w:val="both"/>
        <w:rPr>
          <w:rFonts w:ascii="Times New Roman" w:eastAsia="Times New Roman" w:hAnsi="Times New Roman" w:cs="Arial"/>
          <w:sz w:val="28"/>
          <w:szCs w:val="28"/>
        </w:rPr>
      </w:pPr>
      <w:r w:rsidRPr="00066EDB">
        <w:rPr>
          <w:rFonts w:ascii="Times New Roman" w:eastAsia="Times New Roman" w:hAnsi="Times New Roman" w:cs="Times New Roman"/>
          <w:sz w:val="27"/>
          <w:szCs w:val="27"/>
        </w:rPr>
        <w:t>Рекомендовано Методическим  советом СмК, протокол № 7  от «25» мая  2023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 xml:space="preserve">Речевое общение и его виды. Речевая ситуация. Речевой этикет. </w:t>
            </w:r>
            <w:r w:rsidR="001F087F" w:rsidRPr="00BD2770">
              <w:rPr>
                <w:rFonts w:ascii="Times New Roman" w:hAnsi="Times New Roman" w:cs="Times New Roman"/>
                <w:sz w:val="20"/>
                <w:szCs w:val="20"/>
              </w:rPr>
              <w:t xml:space="preserve">Профессионально-ориентированное </w:t>
            </w:r>
            <w:r w:rsidR="001F087F" w:rsidRPr="00BD2770">
              <w:rPr>
                <w:rFonts w:ascii="Times New Roman" w:hAnsi="Times New Roman" w:cs="Times New Roman"/>
                <w:sz w:val="20"/>
                <w:szCs w:val="20"/>
              </w:rPr>
              <w:t>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w:t>
            </w:r>
            <w:r w:rsidR="001F087F" w:rsidRPr="00BD2770">
              <w:rPr>
                <w:rFonts w:ascii="Times New Roman" w:hAnsi="Times New Roman" w:cs="Times New Roman"/>
                <w:sz w:val="20"/>
                <w:szCs w:val="20"/>
              </w:rPr>
              <w:t>,2</w:t>
            </w:r>
            <w:r w:rsidR="001F087F"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 xml:space="preserve">Профессионально-ориентированное </w:t>
            </w:r>
            <w:r w:rsidR="001F087F" w:rsidRPr="00BD2770">
              <w:rPr>
                <w:rFonts w:ascii="Times New Roman" w:hAnsi="Times New Roman" w:cs="Times New Roman"/>
                <w:sz w:val="20"/>
                <w:szCs w:val="20"/>
              </w:rPr>
              <w:t>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w:t>
            </w:r>
            <w:r w:rsidR="001F087F" w:rsidRPr="00BD2770">
              <w:rPr>
                <w:rFonts w:ascii="Times New Roman" w:hAnsi="Times New Roman"/>
                <w:color w:val="000000"/>
                <w:sz w:val="20"/>
                <w:szCs w:val="20"/>
              </w:rPr>
              <w:t>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w:t>
      </w:r>
      <w:r w:rsidRPr="00E12C61">
        <w:rPr>
          <w:rFonts w:ascii="Times New Roman" w:eastAsia="Times New Roman" w:hAnsi="Times New Roman" w:cs="Times New Roman"/>
        </w:rPr>
        <w:lastRenderedPageBreak/>
        <w:t>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w:t>
      </w:r>
      <w:r w:rsidRPr="00E12C61">
        <w:rPr>
          <w:rFonts w:ascii="Times New Roman" w:eastAsia="Times New Roman" w:hAnsi="Times New Roman" w:cs="Times New Roman"/>
        </w:rPr>
        <w:lastRenderedPageBreak/>
        <w:t>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w:t>
      </w:r>
      <w:r w:rsidRPr="001C10DD">
        <w:rPr>
          <w:rFonts w:ascii="Times New Roman" w:eastAsia="Times New Roman" w:hAnsi="Times New Roman" w:cs="Times New Roman"/>
        </w:rPr>
        <w:lastRenderedPageBreak/>
        <w:t>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сайт </w:t>
      </w:r>
      <w:hyperlink r:id="rId7" w:history="1">
        <w:r w:rsidRPr="002767B9">
          <w:rPr>
            <w:rStyle w:val="a9"/>
            <w:rFonts w:ascii="Times New Roman" w:eastAsia="Times New Roman" w:hAnsi="Times New Roman" w:cs="Times New Roman"/>
            <w:bCs/>
          </w:rPr>
          <w:t>https://gufo.me/</w:t>
        </w:r>
      </w:hyperlink>
      <w:r>
        <w:rPr>
          <w:rFonts w:ascii="Times New Roman" w:eastAsia="Times New Roman" w:hAnsi="Times New Roman" w:cs="Times New Roman"/>
          <w:bCs/>
        </w:rPr>
        <w:t xml:space="preserve"> в толковом словаре найдите и зачитайте следующие понятия:</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Программирование</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Компьютер</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9E0CBD">
        <w:rPr>
          <w:rFonts w:ascii="Times New Roman" w:eastAsia="Times New Roman" w:hAnsi="Times New Roman" w:cs="Times New Roman"/>
          <w:bCs/>
        </w:rPr>
        <w:t>Алгоритм</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Слова с приставкой Веб</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Криптография</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База данных</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защита информации</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6. Используя сеть Интернет заполните </w:t>
      </w:r>
      <w:r w:rsidRPr="009E0CBD">
        <w:rPr>
          <w:rFonts w:ascii="Times New Roman" w:eastAsia="Times New Roman" w:hAnsi="Times New Roman" w:cs="Times New Roman"/>
          <w:bCs/>
        </w:rPr>
        <w:t>мини-словарь для начинающих разработчиков</w:t>
      </w:r>
      <w:r>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lastRenderedPageBreak/>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lastRenderedPageBreak/>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lastRenderedPageBreak/>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 xml:space="preserve">заклятый </w:t>
      </w:r>
      <w:r w:rsidR="000A6FA5" w:rsidRPr="000A6FA5">
        <w:rPr>
          <w:rFonts w:ascii="Times New Roman" w:hAnsi="Times New Roman" w:cs="Times New Roman"/>
          <w:b/>
        </w:rPr>
        <w:lastRenderedPageBreak/>
        <w:t>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BB2C49"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lastRenderedPageBreak/>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w:t>
      </w:r>
      <w:r w:rsidRPr="00E41937">
        <w:rPr>
          <w:rFonts w:ascii="Times New Roman" w:eastAsia="Times New Roman" w:hAnsi="Times New Roman" w:cs="Times New Roman"/>
          <w:color w:val="000000" w:themeColor="text1"/>
        </w:rPr>
        <w:lastRenderedPageBreak/>
        <w:t>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lastRenderedPageBreak/>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 xml:space="preserve">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w:t>
      </w:r>
      <w:r w:rsidRPr="00E41937">
        <w:rPr>
          <w:sz w:val="22"/>
          <w:szCs w:val="22"/>
        </w:rPr>
        <w:lastRenderedPageBreak/>
        <w:t>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lastRenderedPageBreak/>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lastRenderedPageBreak/>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lastRenderedPageBreak/>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lastRenderedPageBreak/>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BB2C49"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BB2C49"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BB2C49"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lastRenderedPageBreak/>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lastRenderedPageBreak/>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xml:space="preserve">... от Онегина..., (в) заключени... врача, (в) заключени... юриста; недостатки выявились (в) завершени... отчета; он </w:t>
      </w:r>
      <w:r w:rsidRPr="003F2800">
        <w:rPr>
          <w:rFonts w:ascii="Times New Roman" w:eastAsia="Times New Roman" w:hAnsi="Times New Roman" w:cs="Times New Roman"/>
        </w:rPr>
        <w:lastRenderedPageBreak/>
        <w:t>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lastRenderedPageBreak/>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lastRenderedPageBreak/>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Обменяться разнообразной информацией, </w:t>
            </w:r>
            <w:r w:rsidRPr="00F82BA1">
              <w:rPr>
                <w:rFonts w:ascii="Times New Roman" w:eastAsia="Times New Roman" w:hAnsi="Times New Roman" w:cs="Times New Roman"/>
                <w:color w:val="000000"/>
                <w:sz w:val="20"/>
                <w:szCs w:val="20"/>
              </w:rPr>
              <w:lastRenderedPageBreak/>
              <w:t>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72630">
        <w:rPr>
          <w:rFonts w:ascii="Times New Roman" w:eastAsia="Calibri" w:hAnsi="Times New Roman" w:cs="Times New Roman"/>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 xml:space="preserve">Легкое пр..к..сновение, к..сательная к окружности, ..десь не курят, качественное прил..гательное, </w:t>
      </w:r>
      <w:r w:rsidRPr="009050A6">
        <w:rPr>
          <w:rFonts w:ascii="Times New Roman" w:eastAsia="Times New Roman" w:hAnsi="Times New Roman" w:cs="Times New Roman"/>
          <w:color w:val="000000"/>
        </w:rPr>
        <w:lastRenderedPageBreak/>
        <w:t>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lastRenderedPageBreak/>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lastRenderedPageBreak/>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w:t>
      </w:r>
      <w:r w:rsidRPr="00BB2C49">
        <w:rPr>
          <w:rFonts w:ascii="Times New Roman" w:hAnsi="Times New Roman" w:cs="Times New Roman"/>
        </w:rPr>
        <w:lastRenderedPageBreak/>
        <w:t>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1478E" w:rsidRPr="00783A97"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xml:space="preserve"> Русский язык и культура речи : учебное пособие / Руднев В.Н. — Москва : КноРус, 2021. — 253 с. — (СПО). — </w:t>
      </w:r>
      <w:hyperlink r:id="rId77" w:history="1">
        <w:r w:rsidRPr="00783A97">
          <w:rPr>
            <w:rStyle w:val="a9"/>
            <w:rFonts w:ascii="Times New Roman" w:hAnsi="Times New Roman"/>
            <w:color w:val="000000" w:themeColor="text1"/>
            <w:u w:val="none"/>
          </w:rPr>
          <w:t>https://www.book.ru/book/936324</w:t>
        </w:r>
      </w:hyperlink>
    </w:p>
    <w:p w:rsidR="00C1478E" w:rsidRPr="00783A97" w:rsidRDefault="00C1478E" w:rsidP="004D06F8">
      <w:pPr>
        <w:pStyle w:val="a4"/>
        <w:numPr>
          <w:ilvl w:val="0"/>
          <w:numId w:val="88"/>
        </w:numPr>
        <w:spacing w:after="0" w:line="360" w:lineRule="auto"/>
        <w:jc w:val="both"/>
        <w:rPr>
          <w:rFonts w:ascii="Times New Roman" w:hAnsi="Times New Roman"/>
        </w:rPr>
      </w:pPr>
      <w:r w:rsidRPr="00783A97">
        <w:rPr>
          <w:rFonts w:ascii="Times New Roman" w:hAnsi="Times New Roman"/>
        </w:rPr>
        <w:t xml:space="preserve">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(ФГОС.Инновационная школа).      </w:t>
      </w:r>
    </w:p>
    <w:p w:rsidR="00C1478E" w:rsidRPr="00C1478E"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:КноРус, 2020. — 189 с. — </w:t>
      </w:r>
      <w:hyperlink r:id="rId78" w:history="1">
        <w:r w:rsidRPr="00783A97">
          <w:rPr>
            <w:rStyle w:val="a9"/>
            <w:rFonts w:ascii="Times New Roman" w:hAnsi="Times New Roman"/>
            <w:color w:val="000000" w:themeColor="text1"/>
            <w:u w:val="none"/>
          </w:rPr>
          <w:t>https://www.book.ru/book/933953</w:t>
        </w:r>
      </w:hyperlink>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9"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8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E67" w:rsidRDefault="009F5E67" w:rsidP="00CD1F76">
      <w:pPr>
        <w:spacing w:after="0" w:line="240" w:lineRule="auto"/>
      </w:pPr>
      <w:r>
        <w:separator/>
      </w:r>
    </w:p>
  </w:endnote>
  <w:endnote w:type="continuationSeparator" w:id="0">
    <w:p w:rsidR="009F5E67" w:rsidRDefault="009F5E67"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Content>
      <w:p w:rsidR="00BB2C49" w:rsidRDefault="00BB2C49">
        <w:pPr>
          <w:pStyle w:val="a7"/>
          <w:jc w:val="right"/>
        </w:pPr>
        <w:r>
          <w:fldChar w:fldCharType="begin"/>
        </w:r>
        <w:r>
          <w:instrText xml:space="preserve"> PAGE   \* MERGEFORMAT </w:instrText>
        </w:r>
        <w:r>
          <w:fldChar w:fldCharType="separate"/>
        </w:r>
        <w:r w:rsidR="00040D5D">
          <w:rPr>
            <w:noProof/>
          </w:rPr>
          <w:t>2</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E67" w:rsidRDefault="009F5E67" w:rsidP="00CD1F76">
      <w:pPr>
        <w:spacing w:after="0" w:line="240" w:lineRule="auto"/>
      </w:pPr>
      <w:r>
        <w:separator/>
      </w:r>
    </w:p>
  </w:footnote>
  <w:footnote w:type="continuationSeparator" w:id="0">
    <w:p w:rsidR="009F5E67" w:rsidRDefault="009F5E67"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hyperlink" Target="https://gufo.me/" TargetMode="Externa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hyperlink" Target="https://www.book.ru/book/936579" TargetMode="External"/><Relationship Id="rId5" Type="http://schemas.openxmlformats.org/officeDocument/2006/relationships/footnotes" Target="footnotes.xml"/><Relationship Id="rId61" Type="http://schemas.openxmlformats.org/officeDocument/2006/relationships/hyperlink" Target="https://ru.wiktionary.org/wiki/ru:%D1%81%D1%91%D0%BC" TargetMode="External"/><Relationship Id="rId82" Type="http://schemas.openxmlformats.org/officeDocument/2006/relationships/theme" Target="theme/theme1.xm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hyperlink" Target="https://www.book.ru/book/933953"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hyperlink" Target="https://www.book.ru/book/936324" TargetMode="Externa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139</Pages>
  <Words>53314</Words>
  <Characters>303896</Characters>
  <Application>Microsoft Office Word</Application>
  <DocSecurity>0</DocSecurity>
  <Lines>2532</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2</cp:revision>
  <dcterms:created xsi:type="dcterms:W3CDTF">2023-08-24T18:08:00Z</dcterms:created>
  <dcterms:modified xsi:type="dcterms:W3CDTF">2023-08-24T18:08:00Z</dcterms:modified>
</cp:coreProperties>
</file>