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995"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РАССМОТРЕНО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на заседании Методического Объединения общеобразовательного цикла</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6 </w:t>
            </w:r>
            <w:r>
              <w:rPr>
                <w:rFonts w:ascii="Times New Roman" w:hAnsi="Times New Roman" w:hint="default"/>
                <w:sz w:val="24"/>
                <w:szCs w:val="24"/>
                <w:rtl w:val="0"/>
              </w:rPr>
              <w:t>от «</w:t>
            </w:r>
            <w:r>
              <w:rPr>
                <w:rFonts w:ascii="Times New Roman" w:hAnsi="Times New Roman"/>
                <w:sz w:val="24"/>
                <w:szCs w:val="24"/>
                <w:rtl w:val="0"/>
              </w:rPr>
              <w:t>24</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Батаргазиева З</w:t>
            </w:r>
            <w:r>
              <w:rPr>
                <w:rFonts w:ascii="Times New Roman" w:hAnsi="Times New Roman"/>
                <w:sz w:val="24"/>
                <w:szCs w:val="24"/>
                <w:rtl w:val="0"/>
              </w:rPr>
              <w:t>.</w:t>
            </w:r>
            <w:r>
              <w:rPr>
                <w:rFonts w:ascii="Times New Roman" w:hAnsi="Times New Roman" w:hint="default"/>
                <w:sz w:val="24"/>
                <w:szCs w:val="24"/>
                <w:rtl w:val="0"/>
              </w:rPr>
              <w:t>Я</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РЕКОМЕНДОВАНО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Методическим советом СМК </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7 </w:t>
            </w:r>
            <w:r>
              <w:rPr>
                <w:rFonts w:ascii="Times New Roman" w:hAnsi="Times New Roman" w:hint="default"/>
                <w:sz w:val="24"/>
                <w:szCs w:val="24"/>
                <w:rtl w:val="0"/>
              </w:rPr>
              <w:t>от «</w:t>
            </w:r>
            <w:r>
              <w:rPr>
                <w:rFonts w:ascii="Times New Roman" w:hAnsi="Times New Roman"/>
                <w:sz w:val="24"/>
                <w:szCs w:val="24"/>
                <w:rtl w:val="0"/>
              </w:rPr>
              <w:t>25</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Шляхова Н</w:t>
            </w:r>
            <w:r>
              <w:rPr>
                <w:rFonts w:ascii="Times New Roman" w:hAnsi="Times New Roman"/>
                <w:sz w:val="24"/>
                <w:szCs w:val="24"/>
                <w:rtl w:val="0"/>
              </w:rPr>
              <w:t>.</w:t>
            </w:r>
            <w:r>
              <w:rPr>
                <w:rFonts w:ascii="Times New Roman" w:hAnsi="Times New Roman" w:hint="default"/>
                <w:sz w:val="24"/>
                <w:szCs w:val="24"/>
                <w:rtl w:val="0"/>
              </w:rPr>
              <w:t>И</w:t>
            </w:r>
            <w:r>
              <w:rPr>
                <w:rFonts w:ascii="Times New Roman" w:hAnsi="Times New Roman"/>
                <w:sz w:val="24"/>
                <w:szCs w:val="24"/>
                <w:rtl w:val="0"/>
              </w:rPr>
              <w:t>.</w:t>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____________ 2023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0</w:t>
      </w:r>
      <w:r>
        <w:rPr>
          <w:rFonts w:ascii="Times New Roman" w:hAnsi="Times New Roman"/>
          <w:sz w:val="24"/>
          <w:szCs w:val="24"/>
          <w:rtl w:val="0"/>
          <w:lang w:val="ru-RU"/>
        </w:rPr>
        <w:t>9</w:t>
      </w:r>
      <w:r>
        <w:rPr>
          <w:rFonts w:ascii="Times New Roman" w:hAnsi="Times New Roman"/>
          <w:sz w:val="24"/>
          <w:szCs w:val="24"/>
          <w:rtl w:val="0"/>
          <w14:textOutline w14:w="12700" w14:cap="flat">
            <w14:noFill/>
            <w14:miter w14:lim="400000"/>
          </w14:textOutline>
        </w:rPr>
        <w:t>.02.0</w:t>
      </w:r>
      <w:r>
        <w:rPr>
          <w:rFonts w:ascii="Times New Roman" w:hAnsi="Times New Roman"/>
          <w:sz w:val="24"/>
          <w:szCs w:val="24"/>
          <w:rtl w:val="0"/>
          <w:lang w:val="ru-RU"/>
          <w14:textOutline w14:w="12700" w14:cap="flat">
            <w14:noFill/>
            <w14:miter w14:lim="400000"/>
          </w14:textOutline>
        </w:rPr>
        <w:t>7</w:t>
      </w:r>
      <w:r>
        <w:rPr>
          <w:rFonts w:ascii="Times New Roman" w:hAnsi="Times New Roman"/>
          <w:sz w:val="24"/>
          <w:szCs w:val="24"/>
          <w:rtl w:val="0"/>
          <w:lang w:val="en-US"/>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Информационные системы и программирование</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3</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01</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02</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09</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ПК </w:t>
            </w:r>
            <w:r>
              <w:rPr>
                <w:rFonts w:ascii="Times New Roman" w:hAnsi="Times New Roman"/>
                <w:u w:color="000000"/>
                <w:rtl w:val="0"/>
                <w:lang w:val="ru-RU"/>
              </w:rPr>
              <w:t>1.</w:t>
            </w:r>
            <w:r>
              <w:rPr>
                <w:rFonts w:ascii="Times New Roman" w:hAnsi="Times New Roman"/>
                <w:u w:color="000000"/>
                <w:rtl w:val="0"/>
                <w:lang w:val="en-US"/>
              </w:rPr>
              <w:t>1</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ПК </w:t>
            </w:r>
            <w:r>
              <w:rPr>
                <w:rFonts w:ascii="Times New Roman" w:hAnsi="Times New Roman"/>
                <w:u w:color="000000"/>
                <w:rtl w:val="0"/>
                <w:lang w:val="en-US"/>
              </w:rPr>
              <w:t>1.</w:t>
            </w:r>
            <w:r>
              <w:rPr>
                <w:rFonts w:ascii="Times New Roman" w:hAnsi="Times New Roman"/>
                <w:u w:color="000000"/>
                <w:rtl w:val="0"/>
                <w:lang w:val="ru-RU"/>
              </w:rPr>
              <w:t>2</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ПК</w:t>
            </w:r>
            <w:r>
              <w:rPr>
                <w:rFonts w:ascii="Times New Roman" w:hAnsi="Times New Roman"/>
                <w:u w:color="000000"/>
                <w:rtl w:val="0"/>
                <w:lang w:val="en-US"/>
              </w:rPr>
              <w:t xml:space="preserve"> 1.</w:t>
            </w:r>
            <w:r>
              <w:rPr>
                <w:rFonts w:ascii="Times New Roman" w:hAnsi="Times New Roman"/>
                <w:u w:color="000000"/>
                <w:rtl w:val="0"/>
                <w:lang w:val="ru-RU"/>
              </w:rPr>
              <w:t>3</w:t>
            </w:r>
          </w:p>
          <w:p>
            <w:pPr>
              <w:pStyle w:val="По умолчанию"/>
              <w:widowControl w:val="0"/>
              <w:tabs>
                <w:tab w:val="left" w:pos="708"/>
                <w:tab w:val="left" w:pos="1416"/>
              </w:tabs>
              <w:spacing w:before="0" w:line="276" w:lineRule="auto"/>
              <w:jc w:val="left"/>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14</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 and 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ru-RU"/>
        </w:rPr>
      </w:pPr>
      <w:r>
        <w:rPr>
          <w:rFonts w:ascii="Times New Roman" w:hAnsi="Times New Roman"/>
          <w:sz w:val="24"/>
          <w:szCs w:val="24"/>
          <w:rtl w:val="0"/>
          <w:lang w:val="ru-RU"/>
        </w:rPr>
        <w:t xml:space="preserve"> </w:t>
      </w:r>
      <w:r>
        <w:rPr>
          <w:rFonts w:ascii="Times New Roman" w:hAnsi="Times New Roman"/>
          <w:sz w:val="24"/>
          <w:szCs w:val="24"/>
          <w:rtl w:val="0"/>
          <w:lang w:val="en-US"/>
        </w:rPr>
        <w:t>Computers and programming</w:t>
      </w: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Internet - computer network</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pStyle w:val="Основной текст"/>
        <w:numPr>
          <w:ilvl w:val="0"/>
          <w:numId w:val="10"/>
        </w:numPr>
        <w:bidi w:val="0"/>
        <w:spacing w:after="200" w:line="288"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Голубев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Английский язык для всех специальностей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Приложение</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w:t>
      </w:r>
      <w:r>
        <w:rPr>
          <w:rFonts w:ascii="Times New Roman" w:hAnsi="Times New Roman"/>
          <w:spacing w:val="-5"/>
          <w:sz w:val="24"/>
          <w:szCs w:val="24"/>
          <w:rtl w:val="0"/>
        </w:rPr>
        <w:t xml:space="preserve">/ </w:t>
      </w:r>
      <w:r>
        <w:rPr>
          <w:rFonts w:ascii="Times New Roman" w:hAnsi="Times New Roman" w:hint="default"/>
          <w:spacing w:val="-5"/>
          <w:sz w:val="24"/>
          <w:szCs w:val="24"/>
          <w:rtl w:val="0"/>
        </w:rPr>
        <w:t>Голубев 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rPr>
        <w:t>Балюк Н</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Смирнова И</w:t>
      </w:r>
      <w:r>
        <w:rPr>
          <w:rFonts w:ascii="Times New Roman" w:hAnsi="Times New Roman"/>
          <w:spacing w:val="-5"/>
          <w:sz w:val="24"/>
          <w:szCs w:val="24"/>
          <w:rtl w:val="0"/>
        </w:rPr>
        <w:t>.</w:t>
      </w:r>
      <w:r>
        <w:rPr>
          <w:rFonts w:ascii="Times New Roman" w:hAnsi="Times New Roman" w:hint="default"/>
          <w:spacing w:val="-5"/>
          <w:sz w:val="24"/>
          <w:szCs w:val="24"/>
          <w:rtl w:val="0"/>
        </w:rPr>
        <w:t>Б</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Москва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КноРус</w:t>
      </w:r>
      <w:r>
        <w:rPr>
          <w:rFonts w:ascii="Times New Roman" w:hAnsi="Times New Roman"/>
          <w:spacing w:val="-5"/>
          <w:sz w:val="24"/>
          <w:szCs w:val="24"/>
          <w:rtl w:val="0"/>
        </w:rPr>
        <w:t xml:space="preserve">, 2021.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385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ISBN 978-5-406-08132-7.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lang w:val="en-US"/>
        </w:rPr>
        <w:t>URL: https://book.ru/book/939214</w:t>
      </w:r>
    </w:p>
    <w:p>
      <w:pPr>
        <w:pStyle w:val="Основной текст"/>
        <w:numPr>
          <w:ilvl w:val="0"/>
          <w:numId w:val="10"/>
        </w:numPr>
        <w:bidi w:val="0"/>
        <w:spacing w:line="288"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10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 xml:space="preserve">248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numPr>
          <w:ilvl w:val="0"/>
          <w:numId w:val="10"/>
        </w:numPr>
        <w:bidi w:val="0"/>
        <w:spacing w:line="288"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11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256</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spacing w:line="288" w:lineRule="auto"/>
        <w:jc w:val="both"/>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"https://znanium.com/catalog/product/1779974"</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p>
    <w:p>
      <w:pPr>
        <w:pStyle w:val="Основной текст"/>
        <w:numPr>
          <w:ilvl w:val="0"/>
          <w:numId w:val="12"/>
        </w:numPr>
        <w:spacing w:line="288" w:lineRule="auto"/>
        <w:jc w:val="both"/>
        <w:rPr>
          <w:rFonts w:ascii="Times New Roman" w:hAnsi="Times New Roman" w:hint="default"/>
          <w:sz w:val="24"/>
          <w:szCs w:val="24"/>
        </w:rPr>
      </w:pPr>
      <w:r>
        <w:rPr>
          <w:rFonts w:ascii="Times New Roman" w:hAnsi="Times New Roman" w:hint="default"/>
          <w:sz w:val="24"/>
          <w:szCs w:val="24"/>
          <w:u w:color="000000"/>
          <w:shd w:val="clear" w:color="auto" w:fill="ffffff"/>
          <w:rtl w:val="0"/>
        </w:rPr>
        <w:t>Чикилева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С</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Английский язык в бизнес</w:t>
      </w:r>
      <w:r>
        <w:rPr>
          <w:rFonts w:ascii="Times New Roman" w:hAnsi="Times New Roman"/>
          <w:sz w:val="24"/>
          <w:szCs w:val="24"/>
          <w:u w:color="000000"/>
          <w:shd w:val="clear" w:color="auto" w:fill="ffffff"/>
          <w:rtl w:val="0"/>
        </w:rPr>
        <w:t>-</w:t>
      </w:r>
      <w:r>
        <w:rPr>
          <w:rFonts w:ascii="Times New Roman" w:hAnsi="Times New Roman" w:hint="default"/>
          <w:sz w:val="24"/>
          <w:szCs w:val="24"/>
          <w:u w:color="000000"/>
          <w:shd w:val="clear" w:color="auto" w:fill="ffffff"/>
          <w:rtl w:val="0"/>
        </w:rPr>
        <w:t>информатике</w:t>
      </w:r>
      <w:r>
        <w:rPr>
          <w:rFonts w:ascii="Times New Roman" w:hAnsi="Times New Roman"/>
          <w:sz w:val="24"/>
          <w:szCs w:val="24"/>
          <w:u w:color="000000"/>
          <w:shd w:val="clear" w:color="auto" w:fill="ffffff"/>
          <w:rtl w:val="0"/>
          <w:lang w:val="en-US"/>
        </w:rPr>
        <w:t xml:space="preserve">. English for Business Informatics (B1-B2) : </w:t>
      </w:r>
      <w:r>
        <w:rPr>
          <w:rFonts w:ascii="Times New Roman" w:hAnsi="Times New Roman" w:hint="default"/>
          <w:sz w:val="24"/>
          <w:szCs w:val="24"/>
          <w:u w:color="000000"/>
          <w:shd w:val="clear" w:color="auto" w:fill="ffffff"/>
          <w:rtl w:val="0"/>
          <w:lang w:val="ru-RU"/>
        </w:rPr>
        <w:t xml:space="preserve">учебник и практикум для среднего профессионального образования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С</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Чикилева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Е</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Авдеева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Л</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rPr>
        <w:t>С</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Есина</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Москва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Издательство Юрайт</w:t>
      </w:r>
      <w:r>
        <w:rPr>
          <w:rFonts w:ascii="Times New Roman" w:hAnsi="Times New Roman"/>
          <w:sz w:val="24"/>
          <w:szCs w:val="24"/>
          <w:u w:color="000000"/>
          <w:shd w:val="clear" w:color="auto" w:fill="ffffff"/>
          <w:rtl w:val="0"/>
        </w:rPr>
        <w:t xml:space="preserve">, 2020.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 xml:space="preserve">185 </w:t>
      </w:r>
      <w:r>
        <w:rPr>
          <w:rFonts w:ascii="Times New Roman" w:hAnsi="Times New Roman" w:hint="default"/>
          <w:sz w:val="24"/>
          <w:szCs w:val="24"/>
          <w:u w:color="000000"/>
          <w:shd w:val="clear" w:color="auto" w:fill="ffffff"/>
          <w:rtl w:val="0"/>
        </w:rPr>
        <w:t>с</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w:t>
      </w:r>
      <w:r>
        <w:rPr>
          <w:rFonts w:ascii="Times New Roman" w:hAnsi="Times New Roman" w:hint="default"/>
          <w:sz w:val="24"/>
          <w:szCs w:val="24"/>
          <w:u w:color="000000"/>
          <w:shd w:val="clear" w:color="auto" w:fill="ffffff"/>
          <w:rtl w:val="0"/>
          <w:lang w:val="ru-RU"/>
        </w:rPr>
        <w:t>Профессиональное образование</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rPr>
        <w:t xml:space="preserve">ISBN 978-5-534-14043-9. </w:t>
      </w:r>
      <w:r>
        <w:rPr>
          <w:rFonts w:ascii="Times New Roman" w:hAnsi="Times New Roman" w:hint="default"/>
          <w:sz w:val="24"/>
          <w:szCs w:val="24"/>
          <w:u w:color="000000"/>
          <w:shd w:val="clear" w:color="auto" w:fill="ffffff"/>
          <w:rtl w:val="0"/>
          <w:lang w:val="en-US"/>
        </w:rPr>
        <w:t xml:space="preserve">— Текст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 xml:space="preserve">электронный </w:t>
      </w:r>
      <w:r>
        <w:rPr>
          <w:rFonts w:ascii="Times New Roman" w:hAnsi="Times New Roman"/>
          <w:sz w:val="24"/>
          <w:szCs w:val="24"/>
          <w:u w:color="000000"/>
          <w:shd w:val="clear" w:color="auto" w:fill="ffffff"/>
          <w:rtl w:val="0"/>
        </w:rPr>
        <w:t xml:space="preserve">// </w:t>
      </w:r>
      <w:r>
        <w:rPr>
          <w:rFonts w:ascii="Times New Roman" w:hAnsi="Times New Roman" w:hint="default"/>
          <w:sz w:val="24"/>
          <w:szCs w:val="24"/>
          <w:u w:color="000000"/>
          <w:shd w:val="clear" w:color="auto" w:fill="ffffff"/>
          <w:rtl w:val="0"/>
          <w:lang w:val="ru-RU"/>
        </w:rPr>
        <w:t xml:space="preserve">Образовательная платформа Юрайт </w:t>
      </w:r>
      <w:r>
        <w:rPr>
          <w:rFonts w:ascii="Times New Roman" w:hAnsi="Times New Roman"/>
          <w:sz w:val="24"/>
          <w:szCs w:val="24"/>
          <w:u w:color="000000"/>
          <w:shd w:val="clear" w:color="auto" w:fill="ffffff"/>
          <w:rtl w:val="0"/>
          <w:lang w:val="pt-PT"/>
        </w:rPr>
        <w:t>[</w:t>
      </w:r>
      <w:r>
        <w:rPr>
          <w:rFonts w:ascii="Times New Roman" w:hAnsi="Times New Roman" w:hint="default"/>
          <w:sz w:val="24"/>
          <w:szCs w:val="24"/>
          <w:u w:color="000000"/>
          <w:shd w:val="clear" w:color="auto" w:fill="ffffff"/>
          <w:rtl w:val="0"/>
        </w:rPr>
        <w:t>сайт</w:t>
      </w:r>
      <w:r>
        <w:rPr>
          <w:rFonts w:ascii="Times New Roman" w:hAnsi="Times New Roman"/>
          <w:sz w:val="24"/>
          <w:szCs w:val="24"/>
          <w:u w:color="000000"/>
          <w:shd w:val="clear" w:color="auto" w:fill="ffffff"/>
          <w:rtl w:val="0"/>
          <w:lang w:val="pt-PT"/>
        </w:rPr>
        <w:t xml:space="preserve">]. </w:t>
      </w:r>
      <w:r>
        <w:rPr>
          <w:rFonts w:ascii="Times New Roman" w:hAnsi="Times New Roman" w:hint="default"/>
          <w:sz w:val="24"/>
          <w:szCs w:val="24"/>
          <w:u w:color="000000"/>
          <w:shd w:val="clear" w:color="auto" w:fill="ffffff"/>
          <w:rtl w:val="0"/>
          <w:lang w:val="en-US"/>
        </w:rPr>
        <w:t xml:space="preserve">— </w:t>
      </w:r>
      <w:r>
        <w:rPr>
          <w:rFonts w:ascii="Times New Roman" w:hAnsi="Times New Roman"/>
          <w:sz w:val="24"/>
          <w:szCs w:val="24"/>
          <w:u w:color="000000"/>
          <w:shd w:val="clear" w:color="auto" w:fill="ffffff"/>
          <w:rtl w:val="0"/>
          <w:lang w:val="fr-FR"/>
        </w:rPr>
        <w:t>URL: https://urait.ru/bcode/467535 (</w:t>
      </w:r>
      <w:r>
        <w:rPr>
          <w:rFonts w:ascii="Times New Roman" w:hAnsi="Times New Roman" w:hint="default"/>
          <w:sz w:val="24"/>
          <w:szCs w:val="24"/>
          <w:u w:color="000000"/>
          <w:shd w:val="clear" w:color="auto" w:fill="ffffff"/>
          <w:rtl w:val="0"/>
        </w:rPr>
        <w:t>дата обращения</w:t>
      </w:r>
      <w:r>
        <w:rPr>
          <w:rFonts w:ascii="Times New Roman" w:hAnsi="Times New Roman"/>
          <w:sz w:val="24"/>
          <w:szCs w:val="24"/>
          <w:u w:color="000000"/>
          <w:shd w:val="clear" w:color="auto" w:fill="ffffff"/>
          <w:rtl w:val="0"/>
        </w:rPr>
        <w:t>: 20.02.2022)</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i w:val="1"/>
          <w:iCs w:val="1"/>
          <w:kern w:val="32"/>
          <w:sz w:val="24"/>
          <w:szCs w:val="24"/>
          <w:u w:color="000000"/>
          <w:shd w:val="clear" w:color="auto" w:fill="ffffff"/>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3"/>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lang w:val="ru-RU"/>
        </w:rPr>
        <w:t xml:space="preserve">- </w:t>
      </w:r>
      <w:r>
        <w:rPr>
          <w:rFonts w:ascii="Times New Roman" w:hAnsi="Times New Roman"/>
          <w:sz w:val="24"/>
          <w:szCs w:val="24"/>
          <w:u w:color="0432ff"/>
          <w:rtl w:val="0"/>
        </w:rPr>
        <w:t>http://new.znanium.com/</w:t>
      </w:r>
    </w:p>
    <w:p>
      <w:pPr>
        <w:pStyle w:val="Основной текст"/>
        <w:numPr>
          <w:ilvl w:val="0"/>
          <w:numId w:val="13"/>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Style w:val="Hyperlink.1"/>
          <w:rFonts w:ascii="Times New Roman" w:cs="Times New Roman" w:hAnsi="Times New Roman" w:eastAsia="Times New Roman"/>
          <w:sz w:val="24"/>
          <w:szCs w:val="24"/>
          <w:rtl w:val="0"/>
        </w:rPr>
        <w:fldChar w:fldCharType="begin" w:fldLock="0"/>
      </w:r>
      <w:r>
        <w:rPr>
          <w:rStyle w:val="Hyperlink.1"/>
          <w:rFonts w:ascii="Times New Roman" w:cs="Times New Roman" w:hAnsi="Times New Roman" w:eastAsia="Times New Roman"/>
          <w:sz w:val="24"/>
          <w:szCs w:val="24"/>
          <w:rtl w:val="0"/>
        </w:rPr>
        <w:instrText xml:space="preserve"> HYPERLINK "https://www.book.ru"</w:instrText>
      </w:r>
      <w:r>
        <w:rPr>
          <w:rStyle w:val="Hyperlink.1"/>
          <w:rFonts w:ascii="Times New Roman" w:cs="Times New Roman" w:hAnsi="Times New Roman" w:eastAsia="Times New Roman"/>
          <w:sz w:val="24"/>
          <w:szCs w:val="24"/>
          <w:rtl w:val="0"/>
        </w:rPr>
        <w:fldChar w:fldCharType="separate" w:fldLock="0"/>
      </w:r>
      <w:r>
        <w:rPr>
          <w:rStyle w:val="Hyperlink.1"/>
          <w:rFonts w:ascii="Times New Roman" w:hAnsi="Times New Roman"/>
          <w:sz w:val="24"/>
          <w:szCs w:val="24"/>
          <w:rtl w:val="0"/>
        </w:rPr>
        <w:t>https://www.book.ru</w:t>
      </w:r>
      <w:r>
        <w:rPr>
          <w:rFonts w:ascii="Times New Roman" w:cs="Times New Roman" w:hAnsi="Times New Roman" w:eastAsia="Times New Roman"/>
          <w:sz w:val="24"/>
          <w:szCs w:val="24"/>
          <w:rtl w:val="0"/>
        </w:rPr>
        <w:fldChar w:fldCharType="end" w:fldLock="0"/>
      </w:r>
    </w:p>
    <w:p>
      <w:pPr>
        <w:pStyle w:val="Основной текст"/>
        <w:numPr>
          <w:ilvl w:val="0"/>
          <w:numId w:val="13"/>
        </w:numPr>
        <w:bidi w:val="0"/>
        <w:spacing w:line="360" w:lineRule="auto"/>
        <w:ind w:right="0"/>
        <w:jc w:val="left"/>
        <w:rPr>
          <w:rFonts w:ascii="Times New Roman" w:hAnsi="Times New Roman"/>
          <w:sz w:val="24"/>
          <w:szCs w:val="24"/>
          <w:rtl w:val="0"/>
          <w:lang w:val="ru-RU"/>
        </w:rPr>
      </w:pPr>
      <w:r>
        <w:rPr>
          <w:rFonts w:ascii="Times New Roman" w:hAnsi="Times New Roman"/>
          <w:sz w:val="24"/>
          <w:szCs w:val="24"/>
          <w:u w:color="0432ff"/>
          <w:rtl w:val="0"/>
          <w:lang w:val="ru-RU"/>
        </w:rPr>
        <w:t xml:space="preserve"> </w:t>
      </w:r>
      <w:r>
        <w:rPr>
          <w:rFonts w:ascii="Times New Roman" w:hAnsi="Times New Roman"/>
          <w:sz w:val="24"/>
          <w:szCs w:val="24"/>
          <w:u w:color="0432ff"/>
          <w:rtl w:val="0"/>
          <w:lang w:val="en-US"/>
        </w:rPr>
        <w:t>Cambridge Dictionaries Online. - URL:http://dictionary.cambridge.or (</w:t>
      </w:r>
      <w:r>
        <w:rPr>
          <w:rFonts w:ascii="Times New Roman" w:hAnsi="Times New Roman" w:hint="default"/>
          <w:sz w:val="24"/>
          <w:szCs w:val="24"/>
          <w:u w:color="0432ff"/>
          <w:rtl w:val="0"/>
        </w:rPr>
        <w:t>дата обращения</w:t>
      </w:r>
      <w:r>
        <w:rPr>
          <w:rFonts w:ascii="Times New Roman" w:hAnsi="Times New Roman"/>
          <w:sz w:val="24"/>
          <w:szCs w:val="24"/>
          <w:u w:color="0432ff"/>
          <w:rtl w:val="0"/>
        </w:rPr>
        <w:t xml:space="preserve">: 11.02.2022). </w:t>
      </w:r>
      <w:r>
        <w:rPr>
          <w:rFonts w:ascii="Times New Roman" w:hAnsi="Times New Roman" w:hint="default"/>
          <w:sz w:val="24"/>
          <w:szCs w:val="24"/>
          <w:u w:color="0432ff"/>
          <w:rtl w:val="0"/>
        </w:rPr>
        <w:t>– Текст</w:t>
      </w:r>
      <w:r>
        <w:rPr>
          <w:rFonts w:ascii="Times New Roman" w:hAnsi="Times New Roman"/>
          <w:sz w:val="24"/>
          <w:szCs w:val="24"/>
          <w:u w:color="0432ff"/>
          <w:rtl w:val="0"/>
        </w:rPr>
        <w:t xml:space="preserve">: </w:t>
      </w:r>
      <w:r>
        <w:rPr>
          <w:rFonts w:ascii="Times New Roman" w:hAnsi="Times New Roman" w:hint="default"/>
          <w:sz w:val="24"/>
          <w:szCs w:val="24"/>
          <w:u w:color="0432ff"/>
          <w:rtl w:val="0"/>
          <w:lang w:val="ru-RU"/>
        </w:rPr>
        <w:t>электронный</w:t>
      </w:r>
      <w:r>
        <w:rPr>
          <w:rFonts w:ascii="Times New Roman" w:hAnsi="Times New Roman"/>
          <w:sz w:val="24"/>
          <w:szCs w:val="24"/>
          <w:u w:color="0432ff"/>
          <w:rtl w:val="0"/>
        </w:rPr>
        <w:t>.</w:t>
      </w:r>
    </w:p>
    <w:p>
      <w:pPr>
        <w:pStyle w:val="Основной текст"/>
        <w:numPr>
          <w:ilvl w:val="0"/>
          <w:numId w:val="13"/>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Энциклопедия «Британника»</w:t>
      </w:r>
      <w:r>
        <w:rPr>
          <w:rFonts w:ascii="Times New Roman" w:hAnsi="Times New Roman"/>
          <w:sz w:val="24"/>
          <w:szCs w:val="24"/>
          <w:rtl w:val="0"/>
          <w:lang w:val="en-US"/>
        </w:rPr>
        <w:t>: [</w:t>
      </w:r>
      <w:r>
        <w:rPr>
          <w:rFonts w:ascii="Times New Roman" w:hAnsi="Times New Roman" w:hint="default"/>
          <w:sz w:val="24"/>
          <w:szCs w:val="24"/>
          <w:rtl w:val="0"/>
        </w:rPr>
        <w:t>сайт</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Encyclop</w:t>
      </w:r>
      <w:r>
        <w:rPr>
          <w:rFonts w:ascii="Times New Roman" w:hAnsi="Times New Roman" w:hint="default"/>
          <w:sz w:val="24"/>
          <w:szCs w:val="24"/>
          <w:rtl w:val="0"/>
          <w:lang w:val="da-DK"/>
        </w:rPr>
        <w:t>æ</w:t>
      </w:r>
      <w:r>
        <w:rPr>
          <w:rFonts w:ascii="Times New Roman" w:hAnsi="Times New Roman"/>
          <w:sz w:val="24"/>
          <w:szCs w:val="24"/>
          <w:rtl w:val="0"/>
          <w:lang w:val="it-IT"/>
        </w:rPr>
        <w:t xml:space="preserve">dia Britannica, Inc., 2020 </w:t>
      </w:r>
      <w:r>
        <w:rPr>
          <w:rFonts w:ascii="Times New Roman" w:hAnsi="Times New Roman" w:hint="default"/>
          <w:sz w:val="24"/>
          <w:szCs w:val="24"/>
          <w:rtl w:val="0"/>
        </w:rPr>
        <w:t xml:space="preserve">– </w:t>
      </w:r>
      <w:r>
        <w:rPr>
          <w:rFonts w:ascii="Times New Roman" w:hAnsi="Times New Roman"/>
          <w:sz w:val="24"/>
          <w:szCs w:val="24"/>
          <w:rtl w:val="0"/>
        </w:rPr>
        <w:t>URL: www.britannica.com (</w:t>
      </w:r>
      <w:r>
        <w:rPr>
          <w:rFonts w:ascii="Times New Roman" w:hAnsi="Times New Roman" w:hint="default"/>
          <w:sz w:val="24"/>
          <w:szCs w:val="24"/>
          <w:rtl w:val="0"/>
        </w:rPr>
        <w:t>дата обращения</w:t>
      </w:r>
      <w:r>
        <w:rPr>
          <w:rFonts w:ascii="Times New Roman" w:hAnsi="Times New Roman"/>
          <w:sz w:val="24"/>
          <w:szCs w:val="24"/>
          <w:rtl w:val="0"/>
        </w:rPr>
        <w:t xml:space="preserve">: 26.04.2020) </w:t>
      </w:r>
      <w:r>
        <w:rPr>
          <w:rFonts w:ascii="Times New Roman" w:hAnsi="Times New Roman" w:hint="default"/>
          <w:sz w:val="24"/>
          <w:szCs w:val="24"/>
          <w:rtl w:val="0"/>
        </w:rPr>
        <w:t>– Текст</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w:t>
      </w:r>
    </w:p>
    <w:p>
      <w:pPr>
        <w:pStyle w:val="Основной текст"/>
        <w:rPr>
          <w:rFonts w:ascii="Times New Roman" w:cs="Times New Roman" w:hAnsi="Times New Roman" w:eastAsia="Times New Roman"/>
          <w:sz w:val="24"/>
          <w:szCs w:val="24"/>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76"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nothing"/>
        <w:lvlText w:val="%1."/>
        <w:lvlJc w:val="left"/>
        <w:pPr>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2"/>
      <w:lvl w:ilvl="0">
        <w:start w:val="2"/>
        <w:numFmt w:val="decimal"/>
        <w:suff w:val="nothing"/>
        <w:lvlText w:val="%1."/>
        <w:lvlJc w:val="left"/>
        <w:pPr>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1"/>
      <w:lvl w:ilvl="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 w:type="character" w:styleId="Hyperlink.0">
    <w:name w:val="Hyperlink.0"/>
    <w:basedOn w:val="Hyperlink"/>
    <w:next w:val="Hyperlink.0"/>
    <w:rPr>
      <w:u w:val="single"/>
    </w:rPr>
  </w:style>
  <w:style w:type="character" w:styleId="Hyperlink.1">
    <w:name w:val="Hyperlink.1"/>
    <w:basedOn w:val="Hyperlink.0"/>
    <w:next w:val="Hyperlink.1"/>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