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54332D" w:rsidP="002B43F0">
      <w:pPr>
        <w:spacing w:line="360" w:lineRule="auto"/>
        <w:jc w:val="center"/>
        <w:rPr>
          <w:b/>
          <w:sz w:val="28"/>
        </w:rPr>
      </w:pPr>
      <w:r>
        <w:rPr>
          <w:b/>
          <w:sz w:val="28"/>
        </w:rPr>
        <w:t>10.02.05 Обеспечение информационной безопасности автоматизированных систем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w:t>
      </w:r>
      <w:r w:rsidR="000E5430">
        <w:rPr>
          <w:color w:val="000000"/>
          <w:spacing w:val="-1"/>
        </w:rPr>
        <w:t>р</w:t>
      </w:r>
      <w:r w:rsidR="0043400D">
        <w:rPr>
          <w:color w:val="000000"/>
          <w:spacing w:val="-1"/>
        </w:rPr>
        <w:t>та</w:t>
      </w:r>
      <w:r w:rsidR="00A51477" w:rsidRPr="00A51477">
        <w:rPr>
          <w:color w:val="000000"/>
          <w:spacing w:val="-1"/>
        </w:rPr>
        <w:t xml:space="preserve"> среднего профессионального образования по специальности </w:t>
      </w:r>
      <w:r w:rsidR="0054332D">
        <w:rPr>
          <w:color w:val="000000"/>
          <w:spacing w:val="-1"/>
        </w:rPr>
        <w:t>10.02.05 Обеспечение информационной безопасности автоматизированных систем</w:t>
      </w:r>
      <w:r w:rsidR="0043400D">
        <w:rPr>
          <w:color w:val="000000"/>
          <w:spacing w:val="-1"/>
        </w:rPr>
        <w:t>.</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54332D">
        <w:rPr>
          <w:color w:val="000000"/>
          <w:szCs w:val="20"/>
        </w:rPr>
        <w:t xml:space="preserve">09.12. 2016 </w:t>
      </w:r>
      <w:r w:rsidR="0043400D">
        <w:rPr>
          <w:color w:val="000000"/>
          <w:szCs w:val="20"/>
        </w:rPr>
        <w:t xml:space="preserve">г. N </w:t>
      </w:r>
      <w:r w:rsidR="0054332D">
        <w:rPr>
          <w:color w:val="000000"/>
          <w:szCs w:val="20"/>
        </w:rPr>
        <w:t>1553</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0E5430">
        <w:rPr>
          <w:color w:val="000000" w:themeColor="text1"/>
          <w:szCs w:val="28"/>
        </w:rPr>
        <w:t>№</w:t>
      </w:r>
      <w:r w:rsidR="007A4F64" w:rsidRPr="000E5430">
        <w:rPr>
          <w:color w:val="000000" w:themeColor="text1"/>
          <w:szCs w:val="28"/>
        </w:rPr>
        <w:t xml:space="preserve"> </w:t>
      </w:r>
      <w:r w:rsidR="000E5430" w:rsidRPr="000E5430">
        <w:rPr>
          <w:color w:val="000000" w:themeColor="text1"/>
          <w:szCs w:val="28"/>
        </w:rPr>
        <w:t>7</w:t>
      </w:r>
      <w:r w:rsidRPr="000E5430">
        <w:rPr>
          <w:color w:val="000000" w:themeColor="text1"/>
          <w:szCs w:val="28"/>
        </w:rPr>
        <w:t xml:space="preserve"> от «</w:t>
      </w:r>
      <w:r w:rsidR="000E5430" w:rsidRPr="000E5430">
        <w:rPr>
          <w:color w:val="000000" w:themeColor="text1"/>
          <w:szCs w:val="28"/>
        </w:rPr>
        <w:t>24</w:t>
      </w:r>
      <w:r w:rsidR="00EC71B0" w:rsidRPr="000E5430">
        <w:rPr>
          <w:color w:val="000000" w:themeColor="text1"/>
          <w:szCs w:val="28"/>
        </w:rPr>
        <w:t xml:space="preserve">» </w:t>
      </w:r>
      <w:r w:rsidR="007A4F64" w:rsidRPr="000E5430">
        <w:rPr>
          <w:color w:val="000000" w:themeColor="text1"/>
          <w:szCs w:val="28"/>
        </w:rPr>
        <w:t>мая</w:t>
      </w:r>
      <w:r w:rsidR="00EC71B0" w:rsidRPr="000E5430">
        <w:rPr>
          <w:color w:val="000000" w:themeColor="text1"/>
          <w:szCs w:val="28"/>
        </w:rPr>
        <w:t xml:space="preserve"> </w:t>
      </w:r>
      <w:r w:rsidR="000E5430" w:rsidRPr="000E5430">
        <w:rPr>
          <w:color w:val="000000" w:themeColor="text1"/>
          <w:szCs w:val="28"/>
        </w:rPr>
        <w:t>2023</w:t>
      </w:r>
      <w:r w:rsidRPr="000E5430">
        <w:rPr>
          <w:color w:val="000000" w:themeColor="text1"/>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0E5430">
        <w:rPr>
          <w:szCs w:val="28"/>
        </w:rPr>
        <w:t>7</w:t>
      </w:r>
      <w:r w:rsidR="00EC71B0">
        <w:rPr>
          <w:szCs w:val="28"/>
        </w:rPr>
        <w:t xml:space="preserve"> </w:t>
      </w:r>
      <w:r w:rsidR="0043400D">
        <w:rPr>
          <w:szCs w:val="28"/>
        </w:rPr>
        <w:t>от «</w:t>
      </w:r>
      <w:r w:rsidR="000E5430">
        <w:rPr>
          <w:szCs w:val="28"/>
        </w:rPr>
        <w:t>25</w:t>
      </w:r>
      <w:r w:rsidR="0043400D">
        <w:rPr>
          <w:szCs w:val="28"/>
        </w:rPr>
        <w:t xml:space="preserve">» </w:t>
      </w:r>
      <w:r w:rsidR="000E5430">
        <w:rPr>
          <w:szCs w:val="28"/>
        </w:rPr>
        <w:t>мая</w:t>
      </w:r>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F82E2E" w:rsidRPr="00F82E2E" w:rsidRDefault="00EC71B0" w:rsidP="0054332D">
      <w:pPr>
        <w:spacing w:after="200" w:line="276" w:lineRule="auto"/>
        <w:jc w:val="center"/>
        <w:rPr>
          <w:b/>
          <w:color w:val="000000"/>
          <w:spacing w:val="-1"/>
        </w:rPr>
      </w:pPr>
      <w:r>
        <w:rPr>
          <w:color w:val="000000"/>
          <w:spacing w:val="-1"/>
        </w:rPr>
        <w:br w:type="page"/>
      </w:r>
      <w:r w:rsidR="00F82E2E"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1453B4" w:rsidRDefault="001453B4" w:rsidP="001453B4">
      <w:pPr>
        <w:jc w:val="both"/>
      </w:pPr>
      <w:r>
        <w:t xml:space="preserve">ОК 02. </w:t>
      </w:r>
      <w:r w:rsidRPr="001453B4">
        <w:t xml:space="preserve">Использовать современные средства поиска, анализа и </w:t>
      </w:r>
      <w:proofErr w:type="gramStart"/>
      <w:r w:rsidRPr="001453B4">
        <w:t>интерпретации информации</w:t>
      </w:r>
      <w:proofErr w:type="gramEnd"/>
      <w:r w:rsidRPr="001453B4">
        <w:t xml:space="preserve"> и информационные технологии для выполнения задач профессиональной деятельности;</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C35BD2" w:rsidRDefault="00C35BD2" w:rsidP="001453B4">
      <w:pPr>
        <w:jc w:val="both"/>
      </w:pPr>
    </w:p>
    <w:p w:rsidR="00C35BD2" w:rsidRDefault="00C35BD2" w:rsidP="001453B4">
      <w:pPr>
        <w:jc w:val="both"/>
      </w:pPr>
      <w:r>
        <w:t xml:space="preserve">ОК.06 </w:t>
      </w:r>
      <w:r w:rsidRPr="00C35BD2">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35BD2" w:rsidRDefault="00C35BD2" w:rsidP="001453B4">
      <w:pPr>
        <w:jc w:val="both"/>
      </w:pPr>
    </w:p>
    <w:p w:rsidR="00C35BD2" w:rsidRDefault="00C35BD2" w:rsidP="001453B4">
      <w:pPr>
        <w:jc w:val="both"/>
      </w:pPr>
      <w:r>
        <w:t xml:space="preserve">ОК.07 </w:t>
      </w:r>
      <w:r w:rsidRPr="00C35B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453B4" w:rsidRDefault="001453B4" w:rsidP="001453B4">
      <w:pPr>
        <w:jc w:val="both"/>
      </w:pPr>
    </w:p>
    <w:p w:rsidR="001453B4" w:rsidRDefault="001453B4" w:rsidP="001453B4">
      <w:pPr>
        <w:jc w:val="both"/>
      </w:pPr>
      <w:r w:rsidRPr="001453B4">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C35BD2" w:rsidRDefault="00C35BD2"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C35BD2" w:rsidRDefault="00C35BD2" w:rsidP="0054332D"/>
    <w:p w:rsidR="006A4BE4" w:rsidRDefault="000B2BC5" w:rsidP="00C35BD2">
      <w:pPr>
        <w:ind w:firstLine="709"/>
        <w:jc w:val="both"/>
      </w:pPr>
      <w:r w:rsidRPr="0043400D">
        <w:rPr>
          <w:bCs/>
          <w:color w:val="000000"/>
          <w:sz w:val="20"/>
          <w:szCs w:val="20"/>
        </w:rPr>
        <w:t>ЛР 9.</w:t>
      </w:r>
      <w:r>
        <w:rPr>
          <w:b/>
          <w:bCs/>
          <w:color w:val="000000"/>
          <w:sz w:val="20"/>
          <w:szCs w:val="20"/>
        </w:rPr>
        <w:t xml:space="preserve"> </w:t>
      </w:r>
      <w:r w:rsidRPr="004F3587">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54332D" w:rsidP="00C35BD2">
      <w:pPr>
        <w:ind w:firstLine="709"/>
        <w:jc w:val="both"/>
        <w:rPr>
          <w:b/>
          <w:bCs/>
          <w:color w:val="000000"/>
          <w:sz w:val="20"/>
          <w:szCs w:val="20"/>
        </w:rPr>
      </w:pPr>
      <w:r>
        <w:t>ЛР 14</w:t>
      </w:r>
      <w:r w:rsidR="00C35BD2">
        <w:t>.</w:t>
      </w:r>
      <w:r w:rsidR="000B2BC5">
        <w:t xml:space="preserve"> </w:t>
      </w:r>
      <w:r w:rsidRPr="0054332D">
        <w:t>Умеющий признавать, соблюдать и защищать права, свободы и законные интересы человека и гражданина как проявление нравственного долга и профессиональной обязанности сотрудника социальной сферы.</w:t>
      </w:r>
    </w:p>
    <w:p w:rsidR="00C35BD2" w:rsidRDefault="0054332D" w:rsidP="00C35BD2">
      <w:pPr>
        <w:ind w:firstLine="708"/>
        <w:jc w:val="both"/>
      </w:pPr>
      <w:r>
        <w:rPr>
          <w:color w:val="000000"/>
        </w:rPr>
        <w:t>ЛР 15</w:t>
      </w:r>
      <w:r w:rsidR="00CD2651">
        <w:rPr>
          <w:color w:val="000000"/>
        </w:rPr>
        <w:t xml:space="preserve">. </w:t>
      </w:r>
      <w:r w:rsidRPr="0054332D">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9BE0C"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C6D2C"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1A60D"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2FB8C"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25267A"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60E8D"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EFE0F2"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E2AD4"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DC4A0"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C251F"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lastRenderedPageBreak/>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 xml:space="preserve">ного боеприпаса, и измеряется в тоннах, тысячах, миллионах тонн. По мощности ядерные боеприпасы подразделяются на сверхмалые (менее 1тыс. т), малые </w:t>
      </w:r>
      <w:proofErr w:type="gramStart"/>
      <w:r w:rsidRPr="00DE0872">
        <w:rPr>
          <w:color w:val="222222"/>
        </w:rPr>
        <w:t>( -</w:t>
      </w:r>
      <w:proofErr w:type="gramEnd"/>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C71B0" w:rsidRPr="00DE0872" w:rsidRDefault="00EC71B0" w:rsidP="00EC71B0">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proofErr w:type="gramStart"/>
      <w:r w:rsidRPr="00DE0872">
        <w:rPr>
          <w:bCs/>
        </w:rPr>
        <w:t>органами местного самоуправления</w:t>
      </w:r>
      <w:proofErr w:type="gramEnd"/>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w:t>
      </w:r>
      <w:proofErr w:type="gramStart"/>
      <w:r>
        <w:t>категории граждан</w:t>
      </w:r>
      <w:proofErr w:type="gramEnd"/>
      <w:r>
        <w:t xml:space="preserve"> </w:t>
      </w:r>
      <w:r w:rsidRPr="00DE0872">
        <w:t>не подлежащие воинскому учету</w:t>
      </w:r>
      <w:r>
        <w:br/>
      </w:r>
      <w:r w:rsidRPr="00DE0872">
        <w:rPr>
          <w:b/>
          <w:bCs/>
        </w:rPr>
        <w:lastRenderedPageBreak/>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lastRenderedPageBreak/>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lastRenderedPageBreak/>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proofErr w:type="gramStart"/>
      <w:r w:rsidRPr="00DE0872">
        <w:t>и следовательно</w:t>
      </w:r>
      <w:proofErr w:type="gramEnd"/>
      <w:r w:rsidRPr="00DE0872">
        <w:t xml:space="preserve">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w:t>
      </w:r>
      <w:proofErr w:type="gramStart"/>
      <w:r w:rsidRPr="00DE0872">
        <w:t>размещается  тонкая</w:t>
      </w:r>
      <w:proofErr w:type="gramEnd"/>
      <w:r w:rsidRPr="00DE0872">
        <w:t xml:space="preserve">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w:t>
      </w:r>
      <w:r w:rsidRPr="00DE0872">
        <w:lastRenderedPageBreak/>
        <w:t>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w:t>
      </w:r>
      <w:proofErr w:type="spellStart"/>
      <w:proofErr w:type="gramStart"/>
      <w:r w:rsidRPr="00DE0872">
        <w:t>Гленкоу</w:t>
      </w:r>
      <w:proofErr w:type="spellEnd"/>
      <w:r w:rsidRPr="00DE0872">
        <w:t>»  был</w:t>
      </w:r>
      <w:proofErr w:type="gramEnd"/>
      <w:r w:rsidRPr="00DE0872">
        <w:t xml:space="preserve">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 xml:space="preserve">отличается мгновенностью и внезапностью действия, всепогодностью, мгновенностью процессов разрушения (повреждения) и вывода из </w:t>
      </w:r>
      <w:proofErr w:type="gramStart"/>
      <w:r w:rsidRPr="00DE0872">
        <w:t>строя  поражаемых</w:t>
      </w:r>
      <w:proofErr w:type="gramEnd"/>
      <w:r w:rsidRPr="00DE0872">
        <w:t xml:space="preserve">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lastRenderedPageBreak/>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lastRenderedPageBreak/>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w:t>
      </w:r>
      <w:r w:rsidRPr="00DE0872">
        <w:lastRenderedPageBreak/>
        <w:t xml:space="preserve">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w:t>
      </w:r>
      <w:r w:rsidRPr="00DE0872">
        <w:lastRenderedPageBreak/>
        <w:t>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 xml:space="preserve">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w:t>
      </w:r>
      <w:proofErr w:type="gramStart"/>
      <w:r w:rsidRPr="00DE0872">
        <w:t>что  в</w:t>
      </w:r>
      <w:proofErr w:type="gramEnd"/>
      <w:r w:rsidRPr="00DE0872">
        <w:t>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w:t>
      </w:r>
      <w:proofErr w:type="gramStart"/>
      <w:r w:rsidRPr="00DE0872">
        <w:t>следующие  виды</w:t>
      </w:r>
      <w:proofErr w:type="gramEnd"/>
      <w:r w:rsidRPr="00DE0872">
        <w:t> утопления:</w:t>
      </w:r>
    </w:p>
    <w:p w:rsidR="00EC71B0" w:rsidRPr="00DE0872" w:rsidRDefault="00EC71B0" w:rsidP="00EC71B0">
      <w:pPr>
        <w:spacing w:line="276" w:lineRule="auto"/>
        <w:ind w:firstLine="709"/>
        <w:jc w:val="both"/>
      </w:pPr>
      <w:r w:rsidRPr="00DE0872">
        <w:t xml:space="preserve">1.1 Истинное («мокрое», </w:t>
      </w:r>
      <w:proofErr w:type="gramStart"/>
      <w:r w:rsidRPr="00DE0872">
        <w:t>или  первичное</w:t>
      </w:r>
      <w:proofErr w:type="gramEnd"/>
      <w:r w:rsidRPr="00DE0872">
        <w:t>) утопление</w:t>
      </w:r>
    </w:p>
    <w:p w:rsidR="00EC71B0" w:rsidRPr="00DE0872" w:rsidRDefault="00EC71B0" w:rsidP="00EC71B0">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EC71B0" w:rsidRPr="00DE0872" w:rsidRDefault="00EC71B0" w:rsidP="00EC71B0">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EC71B0" w:rsidRPr="00DE0872" w:rsidRDefault="00EC71B0" w:rsidP="00EC71B0">
      <w:pPr>
        <w:spacing w:line="276" w:lineRule="auto"/>
        <w:ind w:firstLine="709"/>
        <w:jc w:val="both"/>
      </w:pPr>
      <w:r w:rsidRPr="00DE0872">
        <w:t>1.4 Вторичное </w:t>
      </w:r>
      <w:proofErr w:type="gramStart"/>
      <w:r w:rsidRPr="00DE0872">
        <w:t>утопление  (</w:t>
      </w:r>
      <w:proofErr w:type="gramEnd"/>
      <w:r w:rsidRPr="00DE0872">
        <w:t>«смерть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proofErr w:type="spellStart"/>
      <w:r w:rsidRPr="00DE0872">
        <w:rPr>
          <w:color w:val="000000" w:themeColor="text1"/>
        </w:rPr>
        <w:t>Охаратеризуйте</w:t>
      </w:r>
      <w:proofErr w:type="spellEnd"/>
      <w:r w:rsidRPr="00DE0872">
        <w:rPr>
          <w:color w:val="000000" w:themeColor="text1"/>
        </w:rPr>
        <w:t xml:space="preserve"> </w:t>
      </w:r>
      <w:proofErr w:type="spellStart"/>
      <w:r w:rsidRPr="00DE0872">
        <w:rPr>
          <w:color w:val="000000" w:themeColor="text1"/>
        </w:rPr>
        <w:t>электротравмы</w:t>
      </w:r>
      <w:proofErr w:type="spellEnd"/>
      <w:r w:rsidRPr="00DE0872">
        <w:rPr>
          <w:color w:val="000000" w:themeColor="text1"/>
        </w:rPr>
        <w:t>: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w:t>
      </w:r>
      <w:proofErr w:type="gramStart"/>
      <w:r w:rsidRPr="00DE0872">
        <w:rPr>
          <w:color w:val="000000"/>
          <w:shd w:val="clear" w:color="auto" w:fill="FFFFFF"/>
        </w:rPr>
        <w:t>про кардинального удара</w:t>
      </w:r>
      <w:proofErr w:type="gramEnd"/>
      <w:r w:rsidRPr="00DE0872">
        <w:rPr>
          <w:color w:val="000000"/>
          <w:shd w:val="clear" w:color="auto" w:fill="FFFFFF"/>
        </w:rPr>
        <w:t xml:space="preserve">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/Москва: </w:t>
      </w:r>
      <w:proofErr w:type="spellStart"/>
      <w:r w:rsidRPr="00DE0872">
        <w:rPr>
          <w:rFonts w:eastAsia="Lucida Sans Unicode"/>
          <w:kern w:val="1"/>
          <w:lang w:eastAsia="ar-SA"/>
        </w:rPr>
        <w:t>КноРус</w:t>
      </w:r>
      <w:proofErr w:type="spellEnd"/>
      <w:r w:rsidRPr="00DE0872">
        <w:rPr>
          <w:rFonts w:eastAsia="Lucida Sans Unicode"/>
          <w:kern w:val="1"/>
          <w:lang w:eastAsia="ar-SA"/>
        </w:rPr>
        <w:t xml:space="preserve">, 2019. </w:t>
      </w:r>
    </w:p>
    <w:p w:rsidR="00EC71B0" w:rsidRPr="00BC7AD8" w:rsidRDefault="00BC7AD8" w:rsidP="00EC71B0">
      <w:pPr>
        <w:tabs>
          <w:tab w:val="left" w:pos="383"/>
        </w:tabs>
        <w:suppressAutoHyphens/>
        <w:spacing w:after="200" w:line="276" w:lineRule="auto"/>
        <w:ind w:left="37"/>
        <w:jc w:val="both"/>
        <w:rPr>
          <w:rFonts w:eastAsia="Calibri"/>
          <w:b/>
          <w:lang w:eastAsia="en-US"/>
        </w:rPr>
      </w:pPr>
      <w:hyperlink r:id="rId16" w:history="1">
        <w:r w:rsidR="00EC71B0" w:rsidRPr="00BC7AD8">
          <w:rPr>
            <w:rFonts w:eastAsia="Lucida Sans Unicode"/>
            <w:kern w:val="1"/>
            <w:lang w:eastAsia="ar-SA"/>
          </w:rPr>
          <w:t>https://www.book.ru/book/930413</w:t>
        </w:r>
      </w:hyperlink>
      <w:r w:rsidR="00EC71B0" w:rsidRPr="00BC7AD8">
        <w:rPr>
          <w:rFonts w:eastAsia="Lucida Sans Unicode"/>
          <w:kern w:val="1"/>
          <w:lang w:eastAsia="ar-SA"/>
        </w:rPr>
        <w:t xml:space="preserve"> </w:t>
      </w:r>
    </w:p>
    <w:p w:rsidR="00EC71B0" w:rsidRPr="00BC7AD8" w:rsidRDefault="00EC71B0" w:rsidP="00EC71B0">
      <w:pPr>
        <w:tabs>
          <w:tab w:val="left" w:pos="383"/>
        </w:tabs>
        <w:ind w:left="37"/>
        <w:jc w:val="center"/>
        <w:rPr>
          <w:rFonts w:eastAsia="Calibri"/>
          <w:b/>
          <w:lang w:eastAsia="en-US"/>
        </w:rPr>
      </w:pPr>
      <w:r w:rsidRPr="00BC7AD8">
        <w:rPr>
          <w:rFonts w:eastAsia="Calibri"/>
          <w:b/>
          <w:lang w:eastAsia="en-US"/>
        </w:rPr>
        <w:t>Дополнительная:</w:t>
      </w:r>
    </w:p>
    <w:p w:rsidR="00EC71B0" w:rsidRPr="00BC7AD8"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BC7AD8">
        <w:rPr>
          <w:rFonts w:eastAsia="Lucida Sans Unicode"/>
          <w:kern w:val="1"/>
          <w:lang w:eastAsia="ar-SA"/>
        </w:rPr>
        <w:t>В.Ю. </w:t>
      </w:r>
      <w:proofErr w:type="spellStart"/>
      <w:r w:rsidRPr="00BC7AD8">
        <w:rPr>
          <w:rFonts w:eastAsia="Lucida Sans Unicode"/>
          <w:kern w:val="1"/>
          <w:lang w:eastAsia="ar-SA"/>
        </w:rPr>
        <w:t>Микрюков</w:t>
      </w:r>
      <w:proofErr w:type="spellEnd"/>
      <w:r w:rsidRPr="00BC7AD8">
        <w:rPr>
          <w:rFonts w:eastAsia="Lucida Sans Unicode"/>
          <w:kern w:val="1"/>
          <w:lang w:eastAsia="ar-SA"/>
        </w:rPr>
        <w:t xml:space="preserve">. </w:t>
      </w:r>
      <w:r w:rsidRPr="00BC7AD8">
        <w:rPr>
          <w:rFonts w:eastAsia="Lucida Sans Unicode"/>
          <w:bCs/>
          <w:kern w:val="1"/>
          <w:lang w:eastAsia="ar-SA"/>
        </w:rPr>
        <w:t>Безопасность жизнедеятельности (СПО). Учебник</w:t>
      </w:r>
      <w:r w:rsidR="00BC7AD8">
        <w:rPr>
          <w:rFonts w:eastAsia="Lucida Sans Unicode"/>
          <w:kern w:val="1"/>
          <w:lang w:eastAsia="ar-SA"/>
        </w:rPr>
        <w:t xml:space="preserve">: </w:t>
      </w:r>
      <w:bookmarkStart w:id="15" w:name="_GoBack"/>
      <w:bookmarkEnd w:id="15"/>
      <w:r w:rsidRPr="00BC7AD8">
        <w:rPr>
          <w:rFonts w:eastAsia="Lucida Sans Unicode"/>
          <w:kern w:val="1"/>
          <w:lang w:eastAsia="ar-SA"/>
        </w:rPr>
        <w:t xml:space="preserve">Москва: </w:t>
      </w:r>
      <w:proofErr w:type="spellStart"/>
      <w:r w:rsidRPr="00BC7AD8">
        <w:rPr>
          <w:rFonts w:eastAsia="Lucida Sans Unicode"/>
          <w:kern w:val="1"/>
          <w:lang w:eastAsia="ar-SA"/>
        </w:rPr>
        <w:t>КноРус</w:t>
      </w:r>
      <w:proofErr w:type="spellEnd"/>
      <w:r w:rsidRPr="00BC7AD8">
        <w:rPr>
          <w:rFonts w:eastAsia="Lucida Sans Unicode"/>
          <w:kern w:val="1"/>
          <w:lang w:eastAsia="ar-SA"/>
        </w:rPr>
        <w:t xml:space="preserve">, 2019. </w:t>
      </w:r>
    </w:p>
    <w:p w:rsidR="00EC71B0" w:rsidRPr="00BC7AD8" w:rsidRDefault="00EC71B0" w:rsidP="00EC71B0">
      <w:pPr>
        <w:tabs>
          <w:tab w:val="left" w:pos="320"/>
        </w:tabs>
        <w:suppressAutoHyphens/>
        <w:spacing w:after="200" w:line="276" w:lineRule="auto"/>
        <w:jc w:val="both"/>
        <w:rPr>
          <w:rFonts w:eastAsia="Lucida Sans Unicode"/>
          <w:kern w:val="1"/>
          <w:lang w:eastAsia="ar-SA"/>
        </w:rPr>
      </w:pPr>
      <w:r w:rsidRPr="00BC7AD8">
        <w:rPr>
          <w:rFonts w:eastAsia="Lucida Sans Unicode"/>
          <w:kern w:val="1"/>
          <w:lang w:eastAsia="ar-SA"/>
        </w:rPr>
        <w:t xml:space="preserve">Режим </w:t>
      </w:r>
      <w:proofErr w:type="gramStart"/>
      <w:r w:rsidRPr="00BC7AD8">
        <w:rPr>
          <w:rFonts w:eastAsia="Lucida Sans Unicode"/>
          <w:kern w:val="1"/>
          <w:lang w:eastAsia="ar-SA"/>
        </w:rPr>
        <w:t xml:space="preserve">доступа:  </w:t>
      </w:r>
      <w:hyperlink r:id="rId17" w:history="1">
        <w:r w:rsidRPr="00BC7AD8">
          <w:rPr>
            <w:rFonts w:eastAsia="Lucida Sans Unicode"/>
            <w:kern w:val="1"/>
            <w:lang w:eastAsia="ar-SA"/>
          </w:rPr>
          <w:t>https://www.book.ru/book/929396</w:t>
        </w:r>
        <w:proofErr w:type="gramEnd"/>
      </w:hyperlink>
      <w:r w:rsidRPr="00BC7AD8">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C19" w:rsidRDefault="00806C19">
      <w:r>
        <w:separator/>
      </w:r>
    </w:p>
  </w:endnote>
  <w:endnote w:type="continuationSeparator" w:id="0">
    <w:p w:rsidR="00806C19" w:rsidRDefault="0080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C19" w:rsidRDefault="00806C19">
      <w:r>
        <w:separator/>
      </w:r>
    </w:p>
  </w:footnote>
  <w:footnote w:type="continuationSeparator" w:id="0">
    <w:p w:rsidR="00806C19" w:rsidRDefault="00806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BC7AD8">
      <w:rPr>
        <w:rStyle w:val="ae"/>
        <w:noProof/>
        <w:sz w:val="16"/>
        <w:szCs w:val="16"/>
      </w:rPr>
      <w:t>21</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6C19"/>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C7AD8"/>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2A3A7-551C-4771-9EBB-B4B456B1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C207-208C-4714-8707-03D60CD1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11034</Words>
  <Characters>62899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2019-11-08T14:40:00Z</cp:lastPrinted>
  <dcterms:created xsi:type="dcterms:W3CDTF">2023-06-23T14:36:00Z</dcterms:created>
  <dcterms:modified xsi:type="dcterms:W3CDTF">2023-06-23T14:36:00Z</dcterms:modified>
</cp:coreProperties>
</file>