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C7D94" w:rsidRPr="00CC7D94" w:rsidTr="009C07BD">
        <w:tc>
          <w:tcPr>
            <w:tcW w:w="4536" w:type="dxa"/>
          </w:tcPr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CC7D94">
              <w:rPr>
                <w:rFonts w:ascii="Times New Roman" w:eastAsiaTheme="minorHAnsi" w:hAnsi="Times New Roman" w:cs="Times New Roman"/>
              </w:rPr>
              <w:t>РАССМОТРЕНО</w:t>
            </w:r>
          </w:p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CC7D94">
              <w:rPr>
                <w:rFonts w:ascii="Times New Roman" w:eastAsiaTheme="minorHAnsi" w:hAnsi="Times New Roman" w:cs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CC7D94" w:rsidRPr="00CC7D94" w:rsidRDefault="0093483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 7 от «24» мая 2023</w:t>
            </w:r>
            <w:r w:rsidR="00CC7D94" w:rsidRPr="00CC7D94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CC7D94">
              <w:rPr>
                <w:rFonts w:ascii="Times New Roman" w:eastAsiaTheme="minorHAnsi" w:hAnsi="Times New Roman" w:cs="Times New Roman"/>
              </w:rPr>
              <w:t>РЕКОМЕНДОВАНО</w:t>
            </w:r>
          </w:p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CC7D94">
              <w:rPr>
                <w:rFonts w:ascii="Times New Roman" w:eastAsiaTheme="minorHAnsi" w:hAnsi="Times New Roman" w:cs="Times New Roman"/>
              </w:rPr>
              <w:t xml:space="preserve">Методическим советом СМК </w:t>
            </w:r>
          </w:p>
          <w:p w:rsidR="00CC7D94" w:rsidRPr="00CC7D94" w:rsidRDefault="00934834" w:rsidP="00CC7D9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 7 от «25» мая 2023</w:t>
            </w:r>
            <w:r w:rsidR="00CC7D94" w:rsidRPr="00CC7D94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CC7D94" w:rsidRPr="00CC7D94" w:rsidRDefault="00CC7D94" w:rsidP="00CC7D94">
            <w:pPr>
              <w:jc w:val="both"/>
              <w:rPr>
                <w:rFonts w:ascii="Times New Roman" w:hAnsi="Times New Roman" w:cs="Times New Roman"/>
              </w:rPr>
            </w:pPr>
            <w:r w:rsidRPr="00CC7D94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CC7D94" w:rsidRPr="00CC7D94" w:rsidRDefault="00CC7D94" w:rsidP="00CC7D94">
            <w:pPr>
              <w:jc w:val="both"/>
              <w:rPr>
                <w:rFonts w:ascii="Times New Roman" w:hAnsi="Times New Roman" w:cs="Times New Roman"/>
              </w:rPr>
            </w:pPr>
            <w:r w:rsidRPr="00CC7D94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CC7D94" w:rsidRPr="00CC7D94" w:rsidRDefault="00CC7D94" w:rsidP="00CC7D94">
            <w:pPr>
              <w:jc w:val="both"/>
              <w:rPr>
                <w:rFonts w:ascii="Times New Roman" w:hAnsi="Times New Roman" w:cs="Times New Roman"/>
              </w:rPr>
            </w:pPr>
            <w:r w:rsidRPr="00CC7D94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CC7D94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  <w:r w:rsidRPr="00CC7D94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CC7D94" w:rsidRPr="00CC7D94" w:rsidTr="009C07BD">
        <w:tc>
          <w:tcPr>
            <w:tcW w:w="4536" w:type="dxa"/>
            <w:shd w:val="clear" w:color="auto" w:fill="auto"/>
          </w:tcPr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C7D94" w:rsidRPr="00CC7D94" w:rsidTr="009C07BD">
        <w:tc>
          <w:tcPr>
            <w:tcW w:w="4536" w:type="dxa"/>
            <w:shd w:val="clear" w:color="auto" w:fill="auto"/>
          </w:tcPr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6C3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3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Специальности: 40.02.01 Право и организация социального обеспечения</w:t>
      </w:r>
    </w:p>
    <w:p w:rsidR="00DB0667" w:rsidRPr="00DB0667" w:rsidRDefault="00DB0667" w:rsidP="002A639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DB0667">
        <w:rPr>
          <w:rFonts w:ascii="Times New Roman" w:hAnsi="Times New Roman" w:cs="Times New Roman"/>
          <w:sz w:val="28"/>
          <w:szCs w:val="28"/>
        </w:rPr>
        <w:t>ЗиСо</w:t>
      </w:r>
      <w:proofErr w:type="spellEnd"/>
    </w:p>
    <w:p w:rsidR="00DB0667" w:rsidRPr="00DB0667" w:rsidRDefault="00243383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</w:t>
      </w:r>
      <w:r w:rsidR="00DB0667">
        <w:rPr>
          <w:rFonts w:ascii="Times New Roman" w:hAnsi="Times New Roman" w:cs="Times New Roman"/>
          <w:sz w:val="28"/>
          <w:szCs w:val="28"/>
        </w:rPr>
        <w:t>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87D2E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34834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4"/>
        <w:gridCol w:w="4110"/>
        <w:gridCol w:w="4111"/>
      </w:tblGrid>
      <w:tr w:rsidR="005B419C" w:rsidRPr="00351DD2" w:rsidTr="005B419C">
        <w:tc>
          <w:tcPr>
            <w:tcW w:w="1094" w:type="dxa"/>
          </w:tcPr>
          <w:p w:rsidR="005B419C" w:rsidRPr="0015462C" w:rsidRDefault="005B419C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110" w:type="dxa"/>
          </w:tcPr>
          <w:p w:rsidR="005B419C" w:rsidRPr="0015462C" w:rsidRDefault="005B419C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5B419C" w:rsidRPr="0015462C" w:rsidRDefault="005B419C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B419C" w:rsidRPr="00351DD2" w:rsidTr="005B419C">
        <w:tc>
          <w:tcPr>
            <w:tcW w:w="1094" w:type="dxa"/>
          </w:tcPr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4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9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11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12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1.5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2.2</w:t>
            </w:r>
          </w:p>
          <w:p w:rsidR="005B419C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2.3</w:t>
            </w:r>
          </w:p>
          <w:p w:rsidR="005B419C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5B419C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AF1471" w:rsidRDefault="00AF1471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AF1471" w:rsidRPr="00800DD6" w:rsidRDefault="00AF1471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21</w:t>
            </w:r>
          </w:p>
        </w:tc>
        <w:tc>
          <w:tcPr>
            <w:tcW w:w="4110" w:type="dxa"/>
          </w:tcPr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саморегуляции в повседневной деятельности и экстремальных условиях военной службы;</w:t>
            </w:r>
          </w:p>
          <w:p w:rsidR="005B419C" w:rsidRPr="00C342B4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11" w:type="dxa"/>
          </w:tcPr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5B419C" w:rsidRPr="00C342B4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A9025D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9025D" w:rsidRPr="00A9025D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Дайте определение БЖД как наука?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является объектом изучения БЖД?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Дайте определение здоровье согласно, Всемирной организации здравоохранения (ВОЗ)?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Дайте определение ЧС в соответствии с Федеральным законом Российской Федерации от 21 декабря 1994 г. № 68-ФЗ «О защите населения и территорий от чрезвычайных ситуаций природного и техногенного характера» 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радиационная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химическая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пожарная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Классификация ЧС?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природного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техногенного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Чем является Военная присяга для военнослужащих?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Когда принимается Военная присяга?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о порядке принятия Военной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текст воинской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отметки делаются в документах военнослужащих после принятия Военной присяги?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понимается под воинским учетом?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 соответствии, с какими руководящими документами организуется воинский учет граждан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Понятие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Права военнослужащих.  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Общие обязанности военнослужащих.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Служба по контракту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строем?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шеренгой?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24.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элементы строя.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Структура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Виды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Рода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Боевые традиции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 называлось знамя у древних славян?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воинское знамя?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Какую роль выполняет Боевое Знамя воинской части?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Какое место среди воинских символов занимают ордена и медали, и какую функцию они выполняют?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Какие воинские ритуалы существуют в Вооруженных Силах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положения Конституции РФ по основам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символы воинской чести.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направления добровольной подготовки граждан к военной службе.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терроризм, виды терроризма.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Почему национальная оборона является одним из приоритетов национальной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существуют угрозы военной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Рекомендуемые правила о порядке приема сообщений, содержащих  угрозы  террористического характера, </w:t>
      </w:r>
      <w:proofErr w:type="spellStart"/>
      <w:r w:rsidRPr="00DB0667">
        <w:rPr>
          <w:rFonts w:ascii="Times New Roman" w:hAnsi="Times New Roman" w:cs="Times New Roman"/>
          <w:bCs/>
          <w:sz w:val="28"/>
          <w:szCs w:val="28"/>
        </w:rPr>
        <w:t>потелефону</w:t>
      </w:r>
      <w:proofErr w:type="spellEnd"/>
      <w:r w:rsidRPr="00DB0667">
        <w:rPr>
          <w:rFonts w:ascii="Times New Roman" w:hAnsi="Times New Roman" w:cs="Times New Roman"/>
          <w:bCs/>
          <w:sz w:val="28"/>
          <w:szCs w:val="28"/>
        </w:rPr>
        <w:t>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о правилах поведения в местах массового скопления людей (в толпе).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Рекомендуемые правила при получении информации об эвакуации.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вы ранены.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вас завалило.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защитные сооружения гражданской обороны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и как подразделяются защитные сооружения гражданской обороны?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Для чего предназначены средства индивидуальной защиты и на чем основан принцип действия противогаза?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 и устройстве Общевойскового противогаза и подберите по размеру шлем-маску.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Расскажите, как изготовьте ватно-марлевую повязку?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Как приспособить повседневную одежду к защите от ОВ?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Дисциплинарные взыскания, налагаемые на солдат и матросов, проходящих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назначении, боевых свойствах и принципе действия автомата Калашникова.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Назовите основные части автомата.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55.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Ритуал вручения вооружения, военной техники и стрелкового оружия военнослужащим по призову.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закрепления вооружения и военной техники за военнослужащими по призыву в ВС РФ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представляет собой военная форма одежды, её виды.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Военная служба и призыв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Начало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Сроки призыва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Правила размещения военнослужащих, проходящих военную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элементы распорядка дня.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рядового и сержантского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младшего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старшего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высшего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Воинская дисциплина военнослужащих, виды поощрения.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увольнения с военной службы и пребывание в запасе.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прохождения военных сборов их периодичность.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присвоения первого офицерского звания.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Категории годности к военной службе.</w:t>
      </w:r>
    </w:p>
    <w:p w:rsidR="00DB0667" w:rsidRDefault="00C4144C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72. </w:t>
      </w:r>
      <w:r w:rsidR="00DB0667" w:rsidRPr="00DB0667">
        <w:rPr>
          <w:rFonts w:ascii="Times New Roman" w:hAnsi="Times New Roman" w:cs="Times New Roman"/>
          <w:bCs/>
          <w:sz w:val="28"/>
          <w:szCs w:val="28"/>
        </w:rPr>
        <w:t>Обязанности часового</w:t>
      </w:r>
      <w:r w:rsidR="00DB0667">
        <w:rPr>
          <w:rFonts w:ascii="Times New Roman" w:hAnsi="Times New Roman" w:cs="Times New Roman"/>
          <w:bCs/>
          <w:sz w:val="28"/>
          <w:szCs w:val="28"/>
        </w:rPr>
        <w:t>.</w:t>
      </w:r>
    </w:p>
    <w:p w:rsidR="00C4144C" w:rsidRPr="007F740E" w:rsidRDefault="00C4144C" w:rsidP="00C4144C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40E">
        <w:rPr>
          <w:rFonts w:ascii="Times New Roman" w:hAnsi="Times New Roman" w:cs="Times New Roman"/>
          <w:bCs/>
          <w:sz w:val="28"/>
          <w:szCs w:val="28"/>
        </w:rPr>
        <w:t>73. Значение первой медицинской помощи и правила ее оказания. Объем мероприятий первой медицинской помощи и последовательность их выполнения при оказании помощи. Подручные и табельные средства, используемые при оказании помощи.</w:t>
      </w:r>
    </w:p>
    <w:p w:rsidR="00C4144C" w:rsidRPr="007F740E" w:rsidRDefault="00C4144C" w:rsidP="00C4144C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40E">
        <w:rPr>
          <w:rFonts w:ascii="Times New Roman" w:hAnsi="Times New Roman" w:cs="Times New Roman"/>
          <w:bCs/>
          <w:sz w:val="28"/>
          <w:szCs w:val="28"/>
        </w:rPr>
        <w:t>74. Факторы, влияющие на здоровье: природные, социальные, экономические, биологические, психологические.</w:t>
      </w:r>
    </w:p>
    <w:p w:rsidR="00C4144C" w:rsidRPr="007F740E" w:rsidRDefault="00C4144C" w:rsidP="00C4144C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40E">
        <w:rPr>
          <w:rFonts w:ascii="Times New Roman" w:hAnsi="Times New Roman" w:cs="Times New Roman"/>
          <w:bCs/>
          <w:sz w:val="28"/>
          <w:szCs w:val="28"/>
        </w:rPr>
        <w:t>75.</w:t>
      </w:r>
      <w:r w:rsidRPr="007F740E">
        <w:rPr>
          <w:rFonts w:ascii="Times New Roman" w:hAnsi="Times New Roman" w:cs="Times New Roman"/>
          <w:bCs/>
          <w:sz w:val="28"/>
          <w:szCs w:val="28"/>
        </w:rPr>
        <w:tab/>
        <w:t>Социально-психологические основы здоровья. Психология общения. Чрезмерные психические нагрузки, стрессы; их предупреждение.</w:t>
      </w:r>
    </w:p>
    <w:p w:rsid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4834" w:rsidRDefault="0093483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DB0667" w:rsidRPr="00DB0667" w:rsidRDefault="00DB0667" w:rsidP="00CA63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«Зачтено»- </w:t>
      </w:r>
      <w:r w:rsidRPr="00DB0667">
        <w:rPr>
          <w:rFonts w:ascii="Times New Roman" w:hAnsi="Times New Roman" w:cs="Times New Roman"/>
          <w:bCs/>
          <w:sz w:val="28"/>
          <w:szCs w:val="28"/>
        </w:rPr>
        <w:t xml:space="preserve">выполнение всех нормативов на минимальный норматив.  </w:t>
      </w:r>
    </w:p>
    <w:p w:rsidR="00DB0667" w:rsidRDefault="00DB0667" w:rsidP="00CA63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«Не зачтено» - </w:t>
      </w:r>
      <w:r w:rsidRPr="00DB0667">
        <w:rPr>
          <w:rFonts w:ascii="Times New Roman" w:hAnsi="Times New Roman" w:cs="Times New Roman"/>
          <w:bCs/>
          <w:sz w:val="28"/>
          <w:szCs w:val="28"/>
        </w:rPr>
        <w:t>не сдача нормативов или выполнение норматива ниже минимального показателя.</w:t>
      </w:r>
    </w:p>
    <w:p w:rsidR="00C4144C" w:rsidRDefault="00C41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2A6393" w:rsidRPr="008B41EC" w:rsidRDefault="00934834" w:rsidP="002A6393">
      <w:pPr>
        <w:numPr>
          <w:ilvl w:val="0"/>
          <w:numId w:val="1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 Косолапова, Н.А. 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Прокопенко. </w:t>
      </w:r>
      <w:r w:rsidR="002A6393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 учебник /— Москва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2A6393" w:rsidRPr="008B41EC" w:rsidRDefault="00934834" w:rsidP="002A6393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2A6393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2A6393" w:rsidRPr="008B41EC" w:rsidRDefault="002A6393" w:rsidP="002A6393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2A6393" w:rsidRPr="008B41EC" w:rsidRDefault="002A6393" w:rsidP="002A63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6393" w:rsidRPr="00934834" w:rsidRDefault="00934834" w:rsidP="002A6393">
      <w:pPr>
        <w:numPr>
          <w:ilvl w:val="0"/>
          <w:numId w:val="2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В.Ю. </w:t>
      </w:r>
      <w:proofErr w:type="spell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="002A6393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r w:rsidR="002A6393" w:rsidRPr="00934834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-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proofErr w:type="gram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Москва :</w:t>
      </w:r>
      <w:proofErr w:type="gram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proofErr w:type="spell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  <w:bookmarkStart w:id="1" w:name="_GoBack"/>
      <w:bookmarkEnd w:id="1"/>
      <w:r>
        <w:fldChar w:fldCharType="begin"/>
      </w:r>
      <w:r>
        <w:instrText xml:space="preserve"> HYPERLINK "https://www.book.ru/book/929396" </w:instrText>
      </w:r>
      <w:r>
        <w:fldChar w:fldCharType="separate"/>
      </w:r>
      <w:r w:rsidR="002A6393" w:rsidRPr="00934834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t>https://www.book.ru/book/929396</w:t>
      </w:r>
      <w:r w:rsidRPr="00934834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fldChar w:fldCharType="end"/>
      </w:r>
      <w:r w:rsidR="002A6393" w:rsidRPr="00934834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DB0667" w:rsidRPr="00DB0667" w:rsidRDefault="00DB0667" w:rsidP="002A639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0667" w:rsidRPr="00DB0667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5735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13F9"/>
    <w:rsid w:val="001E51A7"/>
    <w:rsid w:val="001F024C"/>
    <w:rsid w:val="001F3AF1"/>
    <w:rsid w:val="001F7E83"/>
    <w:rsid w:val="0020037F"/>
    <w:rsid w:val="0020188A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3383"/>
    <w:rsid w:val="002442CD"/>
    <w:rsid w:val="00266CCF"/>
    <w:rsid w:val="002731F2"/>
    <w:rsid w:val="00273508"/>
    <w:rsid w:val="00276661"/>
    <w:rsid w:val="002820AC"/>
    <w:rsid w:val="00296282"/>
    <w:rsid w:val="002A1D86"/>
    <w:rsid w:val="002A6393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523C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357B"/>
    <w:rsid w:val="005B18C7"/>
    <w:rsid w:val="005B419C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940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4834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025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1471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144C"/>
    <w:rsid w:val="00C46550"/>
    <w:rsid w:val="00C52462"/>
    <w:rsid w:val="00C52783"/>
    <w:rsid w:val="00C5397A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5D12"/>
    <w:rsid w:val="00CC7D9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3C77A"/>
  <w15:docId w15:val="{CAE792E0-D6FF-42D9-8155-5884BC54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table" w:customStyle="1" w:styleId="21">
    <w:name w:val="Сетка таблицы2"/>
    <w:basedOn w:val="a1"/>
    <w:rsid w:val="00243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4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16</cp:revision>
  <cp:lastPrinted>2022-10-13T14:16:00Z</cp:lastPrinted>
  <dcterms:created xsi:type="dcterms:W3CDTF">2018-12-03T09:59:00Z</dcterms:created>
  <dcterms:modified xsi:type="dcterms:W3CDTF">2023-06-08T18:48:00Z</dcterms:modified>
</cp:coreProperties>
</file>