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976E2E" w:rsidRPr="00347464" w:rsidTr="00A01EBC">
        <w:tc>
          <w:tcPr>
            <w:tcW w:w="4536" w:type="dxa"/>
            <w:shd w:val="clear" w:color="auto" w:fill="auto"/>
          </w:tcPr>
          <w:p w:rsidR="00B56448" w:rsidRPr="00B56448" w:rsidRDefault="00B56448" w:rsidP="00B56448">
            <w:pPr>
              <w:spacing w:after="0" w:line="240" w:lineRule="auto"/>
              <w:rPr>
                <w:rFonts w:ascii="Times New Roman" w:hAnsi="Times New Roman"/>
              </w:rPr>
            </w:pPr>
            <w:r w:rsidRPr="00B56448">
              <w:rPr>
                <w:rFonts w:ascii="Times New Roman" w:hAnsi="Times New Roman"/>
              </w:rPr>
              <w:t>РАССМОТРЕНО</w:t>
            </w:r>
          </w:p>
          <w:p w:rsidR="00B56448" w:rsidRPr="00B56448" w:rsidRDefault="00B56448" w:rsidP="00B56448">
            <w:pPr>
              <w:spacing w:after="0" w:line="240" w:lineRule="auto"/>
              <w:rPr>
                <w:rFonts w:ascii="Times New Roman" w:hAnsi="Times New Roman"/>
              </w:rPr>
            </w:pPr>
            <w:r w:rsidRPr="00B56448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B56448" w:rsidRPr="00B56448" w:rsidRDefault="007741F5" w:rsidP="00B564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proofErr w:type="gramStart"/>
            <w:r>
              <w:rPr>
                <w:rFonts w:ascii="Times New Roman" w:hAnsi="Times New Roman"/>
              </w:rPr>
              <w:t>7  от</w:t>
            </w:r>
            <w:proofErr w:type="gramEnd"/>
            <w:r>
              <w:rPr>
                <w:rFonts w:ascii="Times New Roman" w:hAnsi="Times New Roman"/>
              </w:rPr>
              <w:t xml:space="preserve"> «24</w:t>
            </w:r>
            <w:r w:rsidR="00B56448" w:rsidRPr="00B56448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 2023</w:t>
            </w:r>
            <w:r w:rsidR="00B56448" w:rsidRPr="00B56448">
              <w:rPr>
                <w:rFonts w:ascii="Times New Roman" w:hAnsi="Times New Roman"/>
              </w:rPr>
              <w:t xml:space="preserve"> г.</w:t>
            </w:r>
          </w:p>
          <w:p w:rsidR="00B56448" w:rsidRPr="00B56448" w:rsidRDefault="00B56448" w:rsidP="00B564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6448" w:rsidRPr="00B56448" w:rsidRDefault="00B56448" w:rsidP="00B56448">
            <w:pPr>
              <w:spacing w:after="0" w:line="240" w:lineRule="auto"/>
              <w:rPr>
                <w:rFonts w:ascii="Times New Roman" w:hAnsi="Times New Roman"/>
              </w:rPr>
            </w:pPr>
            <w:r w:rsidRPr="00B56448">
              <w:rPr>
                <w:rFonts w:ascii="Times New Roman" w:hAnsi="Times New Roman"/>
              </w:rPr>
              <w:t>РЕКОМЕНДОВАНО</w:t>
            </w:r>
          </w:p>
          <w:p w:rsidR="00B56448" w:rsidRPr="00B56448" w:rsidRDefault="00B56448" w:rsidP="00B56448">
            <w:pPr>
              <w:spacing w:after="0" w:line="240" w:lineRule="auto"/>
              <w:rPr>
                <w:rFonts w:ascii="Times New Roman" w:hAnsi="Times New Roman"/>
              </w:rPr>
            </w:pPr>
            <w:r w:rsidRPr="00B56448">
              <w:rPr>
                <w:rFonts w:ascii="Times New Roman" w:hAnsi="Times New Roman"/>
              </w:rPr>
              <w:t xml:space="preserve">Методическим  советом СМК </w:t>
            </w:r>
          </w:p>
          <w:p w:rsidR="00976E2E" w:rsidRPr="00C66A91" w:rsidRDefault="007741F5" w:rsidP="00D97B5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Протокол № 7 </w:t>
            </w:r>
            <w:r w:rsidR="00D97B5B">
              <w:rPr>
                <w:rFonts w:ascii="Times New Roman" w:hAnsi="Times New Roman"/>
              </w:rPr>
              <w:t>от «</w:t>
            </w:r>
            <w:proofErr w:type="gramStart"/>
            <w:r w:rsidR="00B56448" w:rsidRPr="00B5644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="00B56448" w:rsidRPr="00B56448">
              <w:rPr>
                <w:rFonts w:ascii="Times New Roman" w:hAnsi="Times New Roman"/>
              </w:rPr>
              <w:t xml:space="preserve">»  </w:t>
            </w:r>
            <w:r>
              <w:rPr>
                <w:rFonts w:ascii="Times New Roman" w:hAnsi="Times New Roman"/>
              </w:rPr>
              <w:t>мая</w:t>
            </w:r>
            <w:proofErr w:type="gramEnd"/>
            <w:r>
              <w:rPr>
                <w:rFonts w:ascii="Times New Roman" w:hAnsi="Times New Roman"/>
              </w:rPr>
              <w:t xml:space="preserve"> 2023</w:t>
            </w:r>
            <w:r w:rsidR="00B56448" w:rsidRPr="00B5644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:rsidR="00125BC1" w:rsidRPr="00125BC1" w:rsidRDefault="00125BC1" w:rsidP="00125B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125BC1">
              <w:rPr>
                <w:rFonts w:ascii="Times New Roman" w:hAnsi="Times New Roman"/>
              </w:rPr>
              <w:t>УТВЕРЖДАЮ</w:t>
            </w:r>
          </w:p>
          <w:p w:rsidR="00125BC1" w:rsidRPr="00125BC1" w:rsidRDefault="00125BC1" w:rsidP="00125B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</w:t>
            </w:r>
            <w:r w:rsidRPr="00125BC1">
              <w:rPr>
                <w:rFonts w:ascii="Times New Roman" w:hAnsi="Times New Roman"/>
              </w:rPr>
              <w:t>иректор</w:t>
            </w:r>
          </w:p>
          <w:p w:rsidR="00125BC1" w:rsidRPr="00125BC1" w:rsidRDefault="00125BC1" w:rsidP="00125B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125BC1">
              <w:rPr>
                <w:rFonts w:ascii="Times New Roman" w:hAnsi="Times New Roman"/>
              </w:rPr>
              <w:t>__________</w:t>
            </w:r>
            <w:proofErr w:type="spellStart"/>
            <w:r w:rsidRPr="00125BC1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976E2E" w:rsidRPr="00E411A5" w:rsidRDefault="00976E2E" w:rsidP="00125BC1">
            <w:pPr>
              <w:jc w:val="both"/>
              <w:rPr>
                <w:sz w:val="28"/>
                <w:szCs w:val="28"/>
              </w:rPr>
            </w:pPr>
          </w:p>
        </w:tc>
      </w:tr>
      <w:tr w:rsidR="00976E2E" w:rsidRPr="00347464" w:rsidTr="00A01EBC">
        <w:tc>
          <w:tcPr>
            <w:tcW w:w="4536" w:type="dxa"/>
            <w:shd w:val="clear" w:color="auto" w:fill="auto"/>
          </w:tcPr>
          <w:p w:rsidR="00976E2E" w:rsidRPr="00E411A5" w:rsidRDefault="00976E2E" w:rsidP="00A01E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A01EBC">
            <w:pPr>
              <w:jc w:val="both"/>
              <w:rPr>
                <w:sz w:val="28"/>
                <w:szCs w:val="28"/>
              </w:rPr>
            </w:pP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D97B5B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DE45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Pr="00347464">
        <w:rPr>
          <w:rFonts w:ascii="Times New Roman" w:hAnsi="Times New Roman"/>
          <w:sz w:val="28"/>
          <w:szCs w:val="28"/>
        </w:rPr>
        <w:t>Математика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</w:t>
      </w:r>
      <w:r w:rsidR="004259F3">
        <w:rPr>
          <w:rFonts w:ascii="Times New Roman" w:hAnsi="Times New Roman"/>
          <w:sz w:val="28"/>
          <w:szCs w:val="28"/>
        </w:rPr>
        <w:t xml:space="preserve"> </w:t>
      </w:r>
      <w:r w:rsidR="00D97B5B">
        <w:rPr>
          <w:rFonts w:ascii="Times New Roman" w:hAnsi="Times New Roman"/>
          <w:sz w:val="28"/>
          <w:szCs w:val="28"/>
        </w:rPr>
        <w:t>2</w:t>
      </w:r>
    </w:p>
    <w:p w:rsidR="00976E2E" w:rsidRDefault="00322F37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Специальности:</w:t>
      </w:r>
      <w:r w:rsidR="004259F3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4259F3" w:rsidRPr="004259F3">
        <w:rPr>
          <w:rFonts w:ascii="Times New Roman" w:hAnsi="Times New Roman"/>
          <w:sz w:val="28"/>
          <w:szCs w:val="28"/>
        </w:rPr>
        <w:t>54.02.01 Дизайн (</w:t>
      </w:r>
      <w:r w:rsidR="007741F5">
        <w:rPr>
          <w:rFonts w:ascii="Times New Roman" w:hAnsi="Times New Roman"/>
          <w:sz w:val="28"/>
          <w:szCs w:val="28"/>
        </w:rPr>
        <w:t>по отраслям</w:t>
      </w:r>
      <w:r w:rsidR="004259F3" w:rsidRPr="004259F3">
        <w:rPr>
          <w:rFonts w:ascii="Times New Roman" w:hAnsi="Times New Roman"/>
          <w:sz w:val="28"/>
          <w:szCs w:val="28"/>
        </w:rPr>
        <w:t>)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5BC1" w:rsidRDefault="00976E2E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125BC1" w:rsidRDefault="00125BC1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5BC1" w:rsidRDefault="00125BC1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5BC1" w:rsidRDefault="00125BC1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5BC1" w:rsidRDefault="00125BC1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5BC1" w:rsidRDefault="00ED215D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Разработчики:</w:t>
      </w:r>
    </w:p>
    <w:p w:rsidR="004259F3" w:rsidRPr="00347464" w:rsidRDefault="00125BC1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4259F3">
        <w:rPr>
          <w:rFonts w:ascii="Times New Roman" w:hAnsi="Times New Roman"/>
          <w:sz w:val="28"/>
          <w:szCs w:val="28"/>
        </w:rPr>
        <w:t xml:space="preserve">Преподаватель                   </w:t>
      </w:r>
      <w:r w:rsidR="007741F5">
        <w:rPr>
          <w:rFonts w:ascii="Times New Roman" w:hAnsi="Times New Roman"/>
          <w:sz w:val="28"/>
          <w:szCs w:val="28"/>
        </w:rPr>
        <w:t>Дмитриенко Т.И.</w:t>
      </w:r>
    </w:p>
    <w:p w:rsidR="004259F3" w:rsidRPr="00347464" w:rsidRDefault="004259F3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4259F3" w:rsidP="00C66A91">
      <w:pPr>
        <w:jc w:val="right"/>
        <w:rPr>
          <w:rFonts w:ascii="Times New Roman" w:hAnsi="Times New Roman"/>
          <w:sz w:val="24"/>
          <w:szCs w:val="24"/>
        </w:rPr>
      </w:pPr>
      <w:r w:rsidRPr="00C66A91">
        <w:rPr>
          <w:rFonts w:ascii="Times New Roman" w:hAnsi="Times New Roman"/>
          <w:color w:val="FF0000"/>
          <w:sz w:val="24"/>
          <w:szCs w:val="24"/>
        </w:rPr>
        <w:t xml:space="preserve">                               </w:t>
      </w:r>
      <w:r w:rsidR="00C66A91" w:rsidRPr="00C66A91">
        <w:rPr>
          <w:rFonts w:ascii="Times New Roman" w:hAnsi="Times New Roman"/>
          <w:color w:val="FF0000"/>
          <w:sz w:val="24"/>
          <w:szCs w:val="24"/>
        </w:rPr>
        <w:t xml:space="preserve">                             </w:t>
      </w: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259F3" w:rsidRDefault="004259F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259F3" w:rsidRDefault="004259F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259F3" w:rsidRDefault="004259F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259F3" w:rsidRDefault="004259F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259F3" w:rsidRPr="00347464" w:rsidRDefault="004259F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E2E" w:rsidRPr="00F51CAE" w:rsidRDefault="00976E2E" w:rsidP="008D718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9ECCE" wp14:editId="71FE6563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F84A6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7741F5">
        <w:rPr>
          <w:rFonts w:ascii="Times New Roman" w:hAnsi="Times New Roman"/>
          <w:sz w:val="28"/>
          <w:szCs w:val="28"/>
        </w:rPr>
        <w:t>Ставрополь, 2023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A461D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125BC1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D97B5B">
        <w:rPr>
          <w:rFonts w:ascii="Times New Roman" w:hAnsi="Times New Roman"/>
          <w:sz w:val="28"/>
          <w:szCs w:val="28"/>
          <w:lang w:eastAsia="ru-RU"/>
        </w:rPr>
        <w:t>дифференцированного зачёта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827"/>
        <w:gridCol w:w="4076"/>
      </w:tblGrid>
      <w:tr w:rsidR="00EB0219" w:rsidRPr="00351DD2" w:rsidTr="00EB0219">
        <w:tc>
          <w:tcPr>
            <w:tcW w:w="1668" w:type="dxa"/>
          </w:tcPr>
          <w:p w:rsidR="00EB0219" w:rsidRPr="00EB0219" w:rsidRDefault="00EB0219" w:rsidP="00A01EB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EB0219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3827" w:type="dxa"/>
          </w:tcPr>
          <w:p w:rsidR="00EB0219" w:rsidRPr="00EB0219" w:rsidRDefault="00EB0219" w:rsidP="00A01EB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EB0219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4076" w:type="dxa"/>
          </w:tcPr>
          <w:p w:rsidR="00EB0219" w:rsidRPr="00EB0219" w:rsidRDefault="00EB0219" w:rsidP="00A01EB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EB0219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EB0219" w:rsidRPr="00351DD2" w:rsidTr="00EB0219">
        <w:tc>
          <w:tcPr>
            <w:tcW w:w="1668" w:type="dxa"/>
          </w:tcPr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>ОК 1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 xml:space="preserve">ОК 2 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>ОК 4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>ОК 5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>ОК 6</w:t>
            </w:r>
          </w:p>
          <w:p w:rsid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>ОК 9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</w:t>
            </w:r>
          </w:p>
          <w:p w:rsid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>ПК 1.3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4.1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4</w:t>
            </w:r>
            <w:r w:rsidRPr="00EB0219">
              <w:rPr>
                <w:rFonts w:ascii="Times New Roman" w:hAnsi="Times New Roman"/>
              </w:rPr>
              <w:t>.3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3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4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13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вычислять производные элементарных функций, используя справочные материалы, находить производную композиции нескольких функций, вычислять производные, применяя правилам дифференцирования;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вычислять приближенные значения функций с помощью дифференциала;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применять дифференциальное исчисление при решении прикладных задач профессионального цикла;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вычислять неопределенные и определенные интегралы с помощью справочного материала;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вычислять в простейших случаях площади плоских фигур, длину дуги кривой и объем тела с использованием определенного интеграла;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решать простейшие задачи аналитической геометрии;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решать простейшие комбинаторные задачи;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решать практические задачи с применением вероятностных методов;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оперировать с основными </w:t>
            </w: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понятиями математической статистики, вычислять числовые характеристики случайной величины;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решать практические задачи по теории множеств;</w:t>
            </w:r>
          </w:p>
          <w:p w:rsidR="00EB0219" w:rsidRPr="00A01519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решать практические задачи с помощью теории графов</w:t>
            </w:r>
          </w:p>
        </w:tc>
        <w:tc>
          <w:tcPr>
            <w:tcW w:w="4076" w:type="dxa"/>
          </w:tcPr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lastRenderedPageBreak/>
              <w:t>значения математики в профессиональной деятельности;</w:t>
            </w:r>
          </w:p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>основных понятий и методов дифференциального исчисления: определение производной, таблицу производной, правила дифференцирования, определение дифференциала, использование его при решении прикладных задач;</w:t>
            </w:r>
          </w:p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>основных понятий и методов интегрального исчисления: определения, свойства и методы решения определенн</w:t>
            </w:r>
            <w:r>
              <w:rPr>
                <w:rFonts w:ascii="Times New Roman" w:hAnsi="Times New Roman"/>
                <w:sz w:val="28"/>
                <w:szCs w:val="28"/>
              </w:rPr>
              <w:t>ых и неопределенных интегралов;</w:t>
            </w:r>
          </w:p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>уравнения прямой, окружности, элли</w:t>
            </w:r>
            <w:r>
              <w:rPr>
                <w:rFonts w:ascii="Times New Roman" w:hAnsi="Times New Roman"/>
                <w:sz w:val="28"/>
                <w:szCs w:val="28"/>
              </w:rPr>
              <w:t>пса, параболы, гиперболы;</w:t>
            </w:r>
          </w:p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>основных понятий комбинаторики: факториал, размещение, сочетание, перестановка; формула бинома Ньютона;</w:t>
            </w:r>
          </w:p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 xml:space="preserve">основных понятий ТВ: событие, частота и вероятность появления события, полная вероятность, теорема сложения и умножения вероятностей, способы задания случайной величины; определения непрерывной и дискретной случайной величины; определение математического </w:t>
            </w:r>
            <w:r w:rsidRPr="00D97B5B">
              <w:rPr>
                <w:rFonts w:ascii="Times New Roman" w:hAnsi="Times New Roman"/>
                <w:sz w:val="28"/>
                <w:szCs w:val="28"/>
              </w:rPr>
              <w:lastRenderedPageBreak/>
              <w:t>ожидания, дисперсии дискретной случайной величины; среднее квадратичное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отклонение случайной величины;</w:t>
            </w:r>
          </w:p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>понятий множества, отношения; операции над множествами и их свойства;</w:t>
            </w:r>
          </w:p>
          <w:p w:rsidR="00EB0219" w:rsidRPr="00A01519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>понятий графов и их элементов; виды графов и операции над ними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9F2617" w:rsidRDefault="00976E2E" w:rsidP="009F2617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9F2617">
        <w:rPr>
          <w:rFonts w:ascii="Times New Roman" w:hAnsi="Times New Roman"/>
          <w:i w:val="0"/>
        </w:rPr>
        <w:t>дифференцированного зачёта</w:t>
      </w:r>
    </w:p>
    <w:p w:rsidR="00976E2E" w:rsidRDefault="00976E2E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r w:rsidR="009F2617" w:rsidRPr="009F2617">
        <w:rPr>
          <w:rFonts w:ascii="Times New Roman" w:hAnsi="Times New Roman"/>
          <w:b/>
          <w:sz w:val="28"/>
          <w:szCs w:val="28"/>
        </w:rPr>
        <w:t xml:space="preserve">дифференцированного </w:t>
      </w:r>
      <w:proofErr w:type="gramStart"/>
      <w:r w:rsidR="009F2617" w:rsidRPr="009F2617">
        <w:rPr>
          <w:rFonts w:ascii="Times New Roman" w:hAnsi="Times New Roman"/>
          <w:b/>
          <w:sz w:val="28"/>
          <w:szCs w:val="28"/>
        </w:rPr>
        <w:t>зачёта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351DD2">
        <w:rPr>
          <w:rFonts w:ascii="Times New Roman" w:hAnsi="Times New Roman"/>
          <w:sz w:val="28"/>
          <w:szCs w:val="28"/>
        </w:rPr>
        <w:t xml:space="preserve"> устный</w:t>
      </w:r>
      <w:proofErr w:type="gramEnd"/>
      <w:r w:rsidRPr="00351DD2">
        <w:rPr>
          <w:rFonts w:ascii="Times New Roman" w:hAnsi="Times New Roman"/>
          <w:sz w:val="28"/>
          <w:szCs w:val="28"/>
        </w:rPr>
        <w:t xml:space="preserve"> – по </w:t>
      </w:r>
      <w:r w:rsidR="009F2617">
        <w:rPr>
          <w:rFonts w:ascii="Times New Roman" w:hAnsi="Times New Roman"/>
          <w:sz w:val="28"/>
          <w:szCs w:val="28"/>
        </w:rPr>
        <w:t>вопросам</w:t>
      </w: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DF1DA1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 w:rsidRPr="00541886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="00DF1DA1" w:rsidRPr="00DF1DA1">
        <w:rPr>
          <w:rFonts w:ascii="Times New Roman" w:hAnsi="Times New Roman"/>
          <w:sz w:val="28"/>
          <w:szCs w:val="28"/>
        </w:rPr>
        <w:t>кабинет матема</w:t>
      </w:r>
      <w:r w:rsidR="009F2617">
        <w:rPr>
          <w:rFonts w:ascii="Times New Roman" w:hAnsi="Times New Roman"/>
          <w:sz w:val="28"/>
          <w:szCs w:val="28"/>
        </w:rPr>
        <w:t>тики и математических дисциплин</w:t>
      </w:r>
      <w:r w:rsidR="00DF1DA1" w:rsidRPr="00DF1DA1">
        <w:rPr>
          <w:rFonts w:ascii="Times New Roman" w:hAnsi="Times New Roman"/>
          <w:sz w:val="28"/>
          <w:szCs w:val="28"/>
        </w:rPr>
        <w:t>.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842151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экзамене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9F3" w:rsidRDefault="004259F3" w:rsidP="004259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9F2617" w:rsidRPr="009F2617" w:rsidRDefault="009F2617" w:rsidP="009F2617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  <w:r w:rsidRPr="009F2617">
        <w:rPr>
          <w:rFonts w:ascii="Times New Roman" w:hAnsi="Times New Roman"/>
          <w:color w:val="000000"/>
          <w:sz w:val="28"/>
          <w:szCs w:val="20"/>
        </w:rPr>
        <w:t xml:space="preserve">1.Числовая последовательность. Предел числовой последовательности. </w:t>
      </w:r>
      <w:r w:rsidRPr="009F2617">
        <w:rPr>
          <w:rFonts w:ascii="Times New Roman" w:hAnsi="Times New Roman"/>
          <w:color w:val="000000"/>
          <w:sz w:val="28"/>
          <w:szCs w:val="20"/>
        </w:rPr>
        <w:br/>
        <w:t>2.Предел функции. Основные теоремы о пределах. Второй замечательный предел.</w:t>
      </w:r>
      <w:r w:rsidRPr="009F2617">
        <w:rPr>
          <w:rFonts w:ascii="Times New Roman" w:hAnsi="Times New Roman"/>
          <w:color w:val="000000"/>
          <w:sz w:val="28"/>
          <w:szCs w:val="20"/>
        </w:rPr>
        <w:br/>
        <w:t>3.Производная функции, её геометрический и механический смысл.</w:t>
      </w:r>
      <w:r w:rsidRPr="009F2617">
        <w:rPr>
          <w:rFonts w:ascii="Times New Roman" w:hAnsi="Times New Roman"/>
          <w:color w:val="000000"/>
          <w:sz w:val="28"/>
          <w:szCs w:val="20"/>
        </w:rPr>
        <w:br/>
        <w:t>4.Производные элементарных функций. Основные правила дифференцирования.</w:t>
      </w:r>
      <w:r w:rsidRPr="009F2617">
        <w:rPr>
          <w:rFonts w:ascii="Times New Roman" w:hAnsi="Times New Roman"/>
          <w:color w:val="000000"/>
          <w:sz w:val="28"/>
          <w:szCs w:val="20"/>
        </w:rPr>
        <w:br/>
        <w:t xml:space="preserve">5.Дифференциал функции и его использование в приближенных вычислениях. </w:t>
      </w:r>
      <w:r w:rsidRPr="009F2617">
        <w:rPr>
          <w:rFonts w:ascii="Times New Roman" w:hAnsi="Times New Roman"/>
          <w:color w:val="000000"/>
          <w:sz w:val="28"/>
          <w:szCs w:val="20"/>
        </w:rPr>
        <w:br/>
      </w:r>
      <w:r>
        <w:rPr>
          <w:rFonts w:ascii="Times New Roman" w:hAnsi="Times New Roman"/>
          <w:color w:val="000000"/>
          <w:sz w:val="28"/>
          <w:szCs w:val="20"/>
        </w:rPr>
        <w:t>6</w:t>
      </w:r>
      <w:r w:rsidRPr="009F2617">
        <w:rPr>
          <w:rFonts w:ascii="Times New Roman" w:hAnsi="Times New Roman"/>
          <w:color w:val="000000"/>
          <w:sz w:val="28"/>
          <w:szCs w:val="20"/>
        </w:rPr>
        <w:t xml:space="preserve">.Возрастание и убывание функции. Исследование возрастания и убывания функции с помощью производной. </w:t>
      </w:r>
      <w:r w:rsidRPr="009F2617">
        <w:rPr>
          <w:rFonts w:ascii="Times New Roman" w:hAnsi="Times New Roman"/>
          <w:color w:val="000000"/>
          <w:sz w:val="28"/>
          <w:szCs w:val="20"/>
        </w:rPr>
        <w:br/>
        <w:t xml:space="preserve">7.Экстремум функции. Необходимое условие экстремума. </w:t>
      </w:r>
      <w:r w:rsidRPr="009F2617">
        <w:rPr>
          <w:rFonts w:ascii="Times New Roman" w:hAnsi="Times New Roman"/>
          <w:color w:val="000000"/>
          <w:sz w:val="28"/>
          <w:szCs w:val="20"/>
        </w:rPr>
        <w:br/>
        <w:t>8.Экстремум функции. Достаточные условия экстремума.</w:t>
      </w:r>
      <w:r w:rsidRPr="009F2617">
        <w:rPr>
          <w:rFonts w:ascii="Times New Roman" w:hAnsi="Times New Roman"/>
          <w:color w:val="000000"/>
          <w:sz w:val="28"/>
          <w:szCs w:val="20"/>
        </w:rPr>
        <w:br/>
        <w:t>9.Выпуклость графика функции. Исследование выпуклости с помощью второй производной. Точки перегиба.</w:t>
      </w:r>
      <w:r w:rsidRPr="009F2617">
        <w:rPr>
          <w:rFonts w:ascii="Times New Roman" w:hAnsi="Times New Roman"/>
          <w:color w:val="000000"/>
          <w:sz w:val="28"/>
          <w:szCs w:val="20"/>
        </w:rPr>
        <w:br/>
        <w:t>10. Общая схема исследования функций.</w:t>
      </w:r>
      <w:r w:rsidRPr="009F2617">
        <w:rPr>
          <w:rFonts w:ascii="Times New Roman" w:hAnsi="Times New Roman"/>
          <w:color w:val="000000"/>
          <w:sz w:val="28"/>
          <w:szCs w:val="20"/>
        </w:rPr>
        <w:br/>
        <w:t xml:space="preserve">11.Первообразная. Понятие неопределенного интеграла. </w:t>
      </w:r>
      <w:r w:rsidRPr="009F2617">
        <w:rPr>
          <w:rFonts w:ascii="Times New Roman" w:hAnsi="Times New Roman"/>
          <w:color w:val="000000"/>
          <w:sz w:val="28"/>
          <w:szCs w:val="20"/>
        </w:rPr>
        <w:br/>
        <w:t>12.Свойства неопределенного интеграла. Табличные интегралы.</w:t>
      </w:r>
    </w:p>
    <w:p w:rsidR="009F2617" w:rsidRPr="009F2617" w:rsidRDefault="009F2617" w:rsidP="009F26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</w:rPr>
      </w:pPr>
      <w:r w:rsidRPr="009F2617">
        <w:rPr>
          <w:rFonts w:ascii="Times New Roman" w:hAnsi="Times New Roman"/>
          <w:color w:val="000000"/>
          <w:sz w:val="28"/>
          <w:szCs w:val="20"/>
        </w:rPr>
        <w:t>13.Методы интегрирования неопределенного интеграла.</w:t>
      </w:r>
      <w:r w:rsidRPr="009F2617">
        <w:rPr>
          <w:rFonts w:ascii="Times New Roman" w:hAnsi="Times New Roman"/>
          <w:sz w:val="28"/>
          <w:szCs w:val="20"/>
        </w:rPr>
        <w:br/>
      </w:r>
      <w:r w:rsidRPr="009F2617">
        <w:rPr>
          <w:rFonts w:ascii="Times New Roman" w:hAnsi="Times New Roman"/>
          <w:sz w:val="28"/>
          <w:szCs w:val="20"/>
        </w:rPr>
        <w:lastRenderedPageBreak/>
        <w:t>14.Определенный интеграл, его геометрический смысл и свойства.</w:t>
      </w:r>
    </w:p>
    <w:p w:rsidR="009F2617" w:rsidRPr="009F2617" w:rsidRDefault="009F2617" w:rsidP="009F2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9F2617">
        <w:rPr>
          <w:rFonts w:ascii="Times New Roman" w:hAnsi="Times New Roman"/>
          <w:sz w:val="28"/>
          <w:szCs w:val="20"/>
        </w:rPr>
        <w:t>15.Геометрические приложения определенного интеграла.</w:t>
      </w:r>
    </w:p>
    <w:p w:rsidR="009F2617" w:rsidRPr="009F2617" w:rsidRDefault="009F2617" w:rsidP="009F2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9F2617">
        <w:rPr>
          <w:rFonts w:ascii="Times New Roman" w:hAnsi="Times New Roman"/>
          <w:color w:val="000000"/>
          <w:sz w:val="28"/>
          <w:szCs w:val="20"/>
        </w:rPr>
        <w:t>16.Основные формулы комбинаторики.</w:t>
      </w:r>
      <w:r w:rsidRPr="009F2617">
        <w:rPr>
          <w:rFonts w:ascii="Times New Roman" w:hAnsi="Times New Roman"/>
          <w:sz w:val="28"/>
          <w:szCs w:val="20"/>
        </w:rPr>
        <w:br/>
        <w:t>17.Основные понятия теории вероятностей. Теорема сложения вероятностей.</w:t>
      </w:r>
      <w:r w:rsidRPr="009F2617">
        <w:rPr>
          <w:rFonts w:ascii="Times New Roman" w:hAnsi="Times New Roman"/>
          <w:sz w:val="28"/>
          <w:szCs w:val="20"/>
        </w:rPr>
        <w:br/>
        <w:t>18.Операции над событиями. Условная вероятность. Независимость событий. Теорема умножения вероятностей.</w:t>
      </w:r>
      <w:r w:rsidRPr="009F2617">
        <w:rPr>
          <w:rFonts w:ascii="Times New Roman" w:hAnsi="Times New Roman"/>
          <w:sz w:val="28"/>
          <w:szCs w:val="20"/>
        </w:rPr>
        <w:br/>
        <w:t>19.Формула полной вероятности.  Формула Бейеса.</w:t>
      </w:r>
      <w:r w:rsidRPr="009F2617">
        <w:rPr>
          <w:rFonts w:ascii="Times New Roman" w:hAnsi="Times New Roman"/>
          <w:sz w:val="28"/>
          <w:szCs w:val="20"/>
        </w:rPr>
        <w:br/>
        <w:t xml:space="preserve">20.Вероятность событий в схеме Бернулли. </w:t>
      </w:r>
      <w:r w:rsidRPr="009F2617">
        <w:rPr>
          <w:rFonts w:ascii="Times New Roman" w:hAnsi="Times New Roman"/>
          <w:sz w:val="28"/>
          <w:szCs w:val="20"/>
        </w:rPr>
        <w:br/>
        <w:t>21.Локальная и интегральная теоремы Муавра – Лапласа.</w:t>
      </w:r>
    </w:p>
    <w:p w:rsidR="009F2617" w:rsidRPr="009F2617" w:rsidRDefault="009F2617" w:rsidP="009F2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9F2617">
        <w:rPr>
          <w:rFonts w:ascii="Times New Roman" w:hAnsi="Times New Roman"/>
          <w:sz w:val="28"/>
          <w:szCs w:val="20"/>
        </w:rPr>
        <w:t>22.</w:t>
      </w:r>
      <w:r w:rsidRPr="009F2617">
        <w:rPr>
          <w:rFonts w:ascii="Times New Roman" w:hAnsi="Times New Roman"/>
          <w:color w:val="000000"/>
          <w:sz w:val="28"/>
          <w:szCs w:val="20"/>
        </w:rPr>
        <w:t xml:space="preserve"> Основы теории множеств.</w:t>
      </w:r>
    </w:p>
    <w:p w:rsidR="009F2617" w:rsidRPr="009F2617" w:rsidRDefault="009F2617" w:rsidP="009F2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9F2617">
        <w:rPr>
          <w:rFonts w:ascii="Times New Roman" w:hAnsi="Times New Roman"/>
          <w:color w:val="000000"/>
          <w:sz w:val="28"/>
          <w:szCs w:val="20"/>
        </w:rPr>
        <w:t>23.</w:t>
      </w:r>
      <w:r w:rsidRPr="009F2617">
        <w:rPr>
          <w:sz w:val="32"/>
        </w:rPr>
        <w:t xml:space="preserve"> </w:t>
      </w:r>
      <w:r w:rsidRPr="009F2617">
        <w:rPr>
          <w:rFonts w:ascii="Times New Roman" w:hAnsi="Times New Roman"/>
          <w:color w:val="000000"/>
          <w:sz w:val="28"/>
          <w:szCs w:val="20"/>
        </w:rPr>
        <w:t>Понятие графа. Способы задания графа.</w:t>
      </w:r>
    </w:p>
    <w:p w:rsidR="004259F3" w:rsidRPr="009F2617" w:rsidRDefault="009F2617" w:rsidP="009F2617">
      <w:pPr>
        <w:spacing w:after="0" w:line="240" w:lineRule="auto"/>
        <w:jc w:val="both"/>
        <w:rPr>
          <w:rFonts w:ascii="Times New Roman" w:hAnsi="Times New Roman"/>
          <w:sz w:val="40"/>
          <w:szCs w:val="28"/>
        </w:rPr>
      </w:pPr>
      <w:r w:rsidRPr="009F2617">
        <w:rPr>
          <w:rFonts w:ascii="Times New Roman" w:hAnsi="Times New Roman"/>
          <w:color w:val="000000"/>
          <w:sz w:val="28"/>
          <w:szCs w:val="20"/>
        </w:rPr>
        <w:t>24.</w:t>
      </w:r>
      <w:r w:rsidRPr="009F2617">
        <w:rPr>
          <w:sz w:val="32"/>
        </w:rPr>
        <w:t xml:space="preserve"> </w:t>
      </w:r>
      <w:r w:rsidRPr="009F2617">
        <w:rPr>
          <w:rFonts w:ascii="Times New Roman" w:hAnsi="Times New Roman"/>
          <w:color w:val="000000"/>
          <w:sz w:val="28"/>
          <w:szCs w:val="20"/>
        </w:rPr>
        <w:t>Составление уравнений прямых и кривых второго порядка, их построение</w:t>
      </w:r>
    </w:p>
    <w:p w:rsidR="004259F3" w:rsidRDefault="004259F3" w:rsidP="00842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9F3" w:rsidRDefault="004259F3" w:rsidP="004259F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практических заданий:</w:t>
      </w:r>
    </w:p>
    <w:p w:rsidR="004259F3" w:rsidRPr="009E2210" w:rsidRDefault="004259F3" w:rsidP="004259F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4259F3" w:rsidRPr="009E2210" w:rsidRDefault="004259F3" w:rsidP="009F2617">
      <w:pPr>
        <w:tabs>
          <w:tab w:val="left" w:pos="284"/>
          <w:tab w:val="left" w:pos="567"/>
        </w:tabs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  <w:r w:rsidR="009F2617">
        <w:rPr>
          <w:rFonts w:ascii="Times New Roman" w:eastAsia="Times New Roman" w:hAnsi="Times New Roman"/>
          <w:noProof/>
          <w:sz w:val="28"/>
          <w:szCs w:val="24"/>
          <w:lang w:eastAsia="ru-RU"/>
        </w:rPr>
        <w:t>2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5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-3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4259F3" w:rsidRDefault="004259F3" w:rsidP="004259F3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F2617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. Вычислить интеграл</w:t>
      </w:r>
      <w:proofErr w:type="gramStart"/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1219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24pt" o:ole="">
            <v:imagedata r:id="rId5" o:title=""/>
          </v:shape>
          <o:OLEObject Type="Embed" ProgID="Equation.3" ShapeID="_x0000_i1025" DrawAspect="Content" ObjectID="_1747413656" r:id="rId6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  <w:proofErr w:type="gramEnd"/>
    </w:p>
    <w:p w:rsidR="004259F3" w:rsidRDefault="009F2617" w:rsidP="004259F3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4</w:t>
      </w:r>
      <w:r w:rsidR="004259F3"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259F3"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Найти касательную, проведенную к </w:t>
      </w:r>
      <w:proofErr w:type="gramStart"/>
      <w:r w:rsidR="004259F3"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кривой </w:t>
      </w:r>
      <w:r w:rsidR="004259F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259F3"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у</w:t>
      </w:r>
      <w:proofErr w:type="gramEnd"/>
      <w:r w:rsidR="004259F3"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2х</w:t>
      </w:r>
      <w:r w:rsidR="004259F3"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="004259F3"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-5х</w:t>
      </w:r>
      <w:r w:rsidR="004259F3"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="004259F3"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в т</w:t>
      </w:r>
      <w:r w:rsidR="004259F3">
        <w:rPr>
          <w:rFonts w:ascii="Times New Roman" w:eastAsia="Times New Roman" w:hAnsi="Times New Roman"/>
          <w:sz w:val="28"/>
          <w:szCs w:val="24"/>
          <w:lang w:eastAsia="ru-RU"/>
        </w:rPr>
        <w:t>очке, абсцисса которой равна –1.</w:t>
      </w:r>
    </w:p>
    <w:p w:rsidR="004259F3" w:rsidRPr="009E2210" w:rsidRDefault="009F2617" w:rsidP="004259F3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5</w:t>
      </w:r>
      <w:r w:rsidR="004259F3"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 Вычислить производную функции </w:t>
      </w:r>
      <w:r w:rsidR="004259F3"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4259F3"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="004259F3"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="004259F3" w:rsidRPr="009E2210">
        <w:rPr>
          <w:rFonts w:ascii="Times New Roman" w:eastAsia="Times New Roman" w:hAnsi="Times New Roman"/>
          <w:i/>
          <w:position w:val="-22"/>
          <w:sz w:val="28"/>
          <w:szCs w:val="28"/>
          <w:lang w:val="en-US" w:eastAsia="ru-RU"/>
        </w:rPr>
        <w:object w:dxaOrig="1065" w:dyaOrig="600">
          <v:shape id="_x0000_i1026" type="#_x0000_t75" style="width:53.25pt;height:30pt" o:ole="">
            <v:imagedata r:id="rId7" o:title=""/>
          </v:shape>
          <o:OLEObject Type="Embed" ProgID="Equation.3" ShapeID="_x0000_i1026" DrawAspect="Content" ObjectID="_1747413657" r:id="rId8"/>
        </w:object>
      </w:r>
      <w:r w:rsidR="004259F3"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proofErr w:type="gramEnd"/>
      <w:r w:rsidR="004259F3" w:rsidRPr="009E2210">
        <w:rPr>
          <w:rFonts w:ascii="Times New Roman" w:eastAsia="Times New Roman" w:hAnsi="Times New Roman"/>
          <w:szCs w:val="24"/>
          <w:lang w:eastAsia="ru-RU"/>
        </w:rPr>
        <w:t xml:space="preserve">         </w:t>
      </w:r>
    </w:p>
    <w:p w:rsidR="004259F3" w:rsidRDefault="004259F3" w:rsidP="004259F3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F26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. Вычислить интеграл</w:t>
      </w:r>
      <w:proofErr w:type="gramStart"/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1960" w:dyaOrig="600">
          <v:shape id="_x0000_i1027" type="#_x0000_t75" style="width:78.75pt;height:24pt" o:ole="">
            <v:imagedata r:id="rId9" o:title=""/>
          </v:shape>
          <o:OLEObject Type="Embed" ProgID="Equation.3" ShapeID="_x0000_i1027" DrawAspect="Content" ObjectID="_1747413658" r:id="rId10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  <w:proofErr w:type="gramEnd"/>
    </w:p>
    <w:p w:rsidR="009F2617" w:rsidRDefault="004259F3" w:rsidP="009F261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F2617">
        <w:rPr>
          <w:rFonts w:ascii="Times New Roman" w:eastAsia="Times New Roman" w:hAnsi="Times New Roman"/>
          <w:noProof/>
          <w:sz w:val="28"/>
          <w:szCs w:val="24"/>
          <w:lang w:eastAsia="ru-RU"/>
        </w:rPr>
        <w:t>7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у = 3-2х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Pr="009E2210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>на экстремум.</w:t>
      </w:r>
      <w:r w:rsidRPr="009E2210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 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</w:t>
      </w:r>
    </w:p>
    <w:p w:rsidR="004259F3" w:rsidRPr="009F2617" w:rsidRDefault="009F2617" w:rsidP="009F261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8</w:t>
      </w:r>
      <w:r w:rsidR="004259F3"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>. Вычислить интеграл</w:t>
      </w:r>
      <w:proofErr w:type="gramStart"/>
      <w:r w:rsidR="004259F3"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: </w:t>
      </w:r>
      <w:r w:rsidR="004259F3"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3460" w:dyaOrig="620">
          <v:shape id="_x0000_i1028" type="#_x0000_t75" style="width:139.5pt;height:24.75pt" o:ole="">
            <v:imagedata r:id="rId11" o:title=""/>
          </v:shape>
          <o:OLEObject Type="Embed" ProgID="Equation.3" ShapeID="_x0000_i1028" DrawAspect="Content" ObjectID="_1747413659" r:id="rId12"/>
        </w:object>
      </w:r>
      <w:r w:rsidR="004259F3"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  <w:proofErr w:type="gramEnd"/>
    </w:p>
    <w:p w:rsidR="004259F3" w:rsidRPr="009E2210" w:rsidRDefault="009F2617" w:rsidP="004259F3">
      <w:p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259F3"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Точка движется по закону </w:t>
      </w:r>
      <w:r w:rsidR="004259F3"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="004259F3" w:rsidRPr="009E221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259F3"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4259F3" w:rsidRPr="009E2210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="004259F3"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4259F3" w:rsidRPr="009E221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="004259F3" w:rsidRPr="009E2210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="004259F3"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4259F3" w:rsidRPr="009E221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="004259F3" w:rsidRPr="009E2210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4259F3" w:rsidRPr="009E2210" w:rsidRDefault="009F2617" w:rsidP="004259F3">
      <w:p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</w:t>
      </w:r>
      <w:r w:rsidR="004259F3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4259F3"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 производную функции </w:t>
      </w:r>
      <w:r w:rsidR="004259F3"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="004259F3"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r w:rsidR="004259F3"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="004259F3"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2</w:t>
      </w:r>
      <w:r w:rsidR="004259F3"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4259F3"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sym w:font="Symbol" w:char="F0D7"/>
      </w:r>
      <w:proofErr w:type="spellStart"/>
      <w:r w:rsidR="004259F3"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tgx</w:t>
      </w:r>
      <w:proofErr w:type="spellEnd"/>
    </w:p>
    <w:p w:rsidR="004259F3" w:rsidRDefault="004259F3" w:rsidP="004259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F3" w:rsidRDefault="004259F3" w:rsidP="004259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2151" w:rsidRDefault="00842151" w:rsidP="004259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</w:t>
      </w:r>
      <w:proofErr w:type="gramStart"/>
      <w:r w:rsidRPr="00DF3688">
        <w:rPr>
          <w:rFonts w:ascii="Times New Roman" w:hAnsi="Times New Roman"/>
          <w:b/>
          <w:sz w:val="28"/>
          <w:szCs w:val="28"/>
        </w:rPr>
        <w:t>оценивания</w:t>
      </w:r>
      <w:proofErr w:type="gramEnd"/>
      <w:r w:rsidRPr="00DF368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F2617" w:rsidRPr="009F2617" w:rsidRDefault="009F2617" w:rsidP="009F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9F2617">
        <w:rPr>
          <w:rFonts w:ascii="Times New Roman" w:hAnsi="Times New Roman"/>
          <w:sz w:val="28"/>
          <w:szCs w:val="28"/>
        </w:rPr>
        <w:t xml:space="preserve">оценка </w:t>
      </w:r>
      <w:r w:rsidRPr="009F2617">
        <w:rPr>
          <w:rFonts w:ascii="Times New Roman" w:hAnsi="Times New Roman"/>
          <w:b/>
          <w:sz w:val="28"/>
          <w:szCs w:val="28"/>
        </w:rPr>
        <w:t>«отлично»</w:t>
      </w:r>
      <w:r w:rsidRPr="009F2617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9F2617" w:rsidRPr="009F2617" w:rsidRDefault="009F2617" w:rsidP="009F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617">
        <w:rPr>
          <w:rFonts w:ascii="Times New Roman" w:hAnsi="Times New Roman"/>
          <w:sz w:val="28"/>
          <w:szCs w:val="28"/>
        </w:rPr>
        <w:lastRenderedPageBreak/>
        <w:t xml:space="preserve">    -</w:t>
      </w:r>
      <w:r w:rsidRPr="009F2617">
        <w:rPr>
          <w:rFonts w:ascii="Times New Roman" w:hAnsi="Times New Roman"/>
          <w:sz w:val="28"/>
          <w:szCs w:val="28"/>
        </w:rPr>
        <w:tab/>
        <w:t xml:space="preserve">оценка </w:t>
      </w:r>
      <w:r w:rsidRPr="009F2617">
        <w:rPr>
          <w:rFonts w:ascii="Times New Roman" w:hAnsi="Times New Roman"/>
          <w:b/>
          <w:sz w:val="28"/>
          <w:szCs w:val="28"/>
        </w:rPr>
        <w:t>«хорошо»</w:t>
      </w:r>
      <w:r w:rsidRPr="009F2617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9F2617" w:rsidRPr="009F2617" w:rsidRDefault="009F2617" w:rsidP="009F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617">
        <w:rPr>
          <w:rFonts w:ascii="Times New Roman" w:hAnsi="Times New Roman"/>
          <w:sz w:val="28"/>
          <w:szCs w:val="28"/>
        </w:rPr>
        <w:t xml:space="preserve">    - оценка </w:t>
      </w:r>
      <w:r w:rsidRPr="009F2617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9F2617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9F2617" w:rsidRPr="009F2617" w:rsidRDefault="009F2617" w:rsidP="009F261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617">
        <w:rPr>
          <w:rFonts w:ascii="Times New Roman" w:hAnsi="Times New Roman"/>
          <w:sz w:val="28"/>
          <w:szCs w:val="28"/>
        </w:rPr>
        <w:t xml:space="preserve">    - оценка </w:t>
      </w:r>
      <w:r w:rsidRPr="009F2617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Pr="009F2617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9F2617" w:rsidRPr="009F2617" w:rsidRDefault="009F2617" w:rsidP="009F2617">
      <w:pPr>
        <w:spacing w:after="0" w:line="240" w:lineRule="auto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Источники 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9F2617">
        <w:rPr>
          <w:rFonts w:ascii="Times New Roman" w:hAnsi="Times New Roman"/>
          <w:b/>
          <w:sz w:val="28"/>
          <w:szCs w:val="28"/>
        </w:rPr>
        <w:t>дифференцированному зачёту</w:t>
      </w:r>
    </w:p>
    <w:p w:rsidR="007E101E" w:rsidRDefault="007E101E" w:rsidP="007E101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7E101E" w:rsidRPr="007E101E" w:rsidRDefault="007E101E" w:rsidP="007E101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7E101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Список основной литературы</w:t>
      </w:r>
    </w:p>
    <w:p w:rsidR="007E101E" w:rsidRPr="007E101E" w:rsidRDefault="007E101E" w:rsidP="007E101E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E101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1. Математика. Элементы высшей математики: учебник: в 2 т. Т. 1 / В.В. </w:t>
      </w:r>
      <w:proofErr w:type="spellStart"/>
      <w:r w:rsidRPr="007E101E">
        <w:rPr>
          <w:rFonts w:ascii="Times New Roman" w:eastAsia="Times New Roman" w:hAnsi="Times New Roman"/>
          <w:bCs/>
          <w:sz w:val="30"/>
          <w:szCs w:val="30"/>
          <w:lang w:eastAsia="ru-RU"/>
        </w:rPr>
        <w:t>Бардушкин</w:t>
      </w:r>
      <w:proofErr w:type="spellEnd"/>
      <w:r w:rsidRPr="007E101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А.А. Прокофьев. </w:t>
      </w:r>
      <w:r w:rsidR="007741F5">
        <w:rPr>
          <w:rFonts w:ascii="Times New Roman" w:eastAsia="Times New Roman" w:hAnsi="Times New Roman"/>
          <w:bCs/>
          <w:sz w:val="30"/>
          <w:szCs w:val="30"/>
          <w:lang w:eastAsia="ru-RU"/>
        </w:rPr>
        <w:t>-</w:t>
      </w:r>
      <w:r w:rsidRPr="007E101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М.: КУРС, НИЦ ИНФРА-М,</w:t>
      </w:r>
      <w:r w:rsidRPr="007E10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101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2017. </w:t>
      </w:r>
      <w:hyperlink r:id="rId13" w:history="1">
        <w:r w:rsidRPr="007741F5">
          <w:rPr>
            <w:rFonts w:ascii="Times New Roman" w:eastAsia="Times New Roman" w:hAnsi="Times New Roman"/>
            <w:bCs/>
            <w:sz w:val="30"/>
            <w:szCs w:val="30"/>
            <w:lang w:eastAsia="ru-RU"/>
          </w:rPr>
          <w:t>http://znanium.com/catalog/product/615108</w:t>
        </w:r>
      </w:hyperlink>
    </w:p>
    <w:p w:rsidR="007E101E" w:rsidRPr="007E101E" w:rsidRDefault="007E101E" w:rsidP="007E101E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7E101E" w:rsidRPr="007741F5" w:rsidRDefault="007E101E" w:rsidP="007741F5">
      <w:pPr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7E101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Список дополнительной литературы</w:t>
      </w:r>
    </w:p>
    <w:p w:rsidR="007E101E" w:rsidRDefault="007E101E" w:rsidP="007741F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01E">
        <w:rPr>
          <w:rFonts w:ascii="Times New Roman" w:eastAsia="Times New Roman" w:hAnsi="Times New Roman"/>
          <w:sz w:val="28"/>
          <w:szCs w:val="28"/>
          <w:lang w:eastAsia="ru-RU"/>
        </w:rPr>
        <w:t xml:space="preserve">1.  </w:t>
      </w:r>
      <w:r w:rsidR="007741F5" w:rsidRPr="007741F5">
        <w:rPr>
          <w:rFonts w:ascii="Times New Roman" w:eastAsia="Times New Roman" w:hAnsi="Times New Roman"/>
          <w:sz w:val="28"/>
          <w:szCs w:val="28"/>
          <w:lang w:eastAsia="ru-RU"/>
        </w:rPr>
        <w:t>Коган, Е. А. Теория вероятностей и математическая статистика: учебник / Е. А. Коган, А. А. Юрченко. - Москва: ИНФРА-М, 2023. https://znanium.com/catalog/product/1920312</w:t>
      </w:r>
    </w:p>
    <w:p w:rsidR="007741F5" w:rsidRPr="007E101E" w:rsidRDefault="007741F5" w:rsidP="007741F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9B7" w:rsidRPr="001379B7" w:rsidRDefault="001379B7" w:rsidP="001379B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379B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1379B7" w:rsidRPr="007741F5" w:rsidRDefault="001379B7" w:rsidP="001379B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379B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proofErr w:type="spellStart"/>
      <w:r w:rsidRPr="001379B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Знаниум</w:t>
      </w:r>
      <w:proofErr w:type="spellEnd"/>
      <w:r w:rsidRPr="001379B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- </w:t>
      </w:r>
      <w:hyperlink r:id="rId14" w:history="1">
        <w:r w:rsidRPr="007741F5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http://</w:t>
        </w:r>
        <w:r w:rsidRPr="007741F5">
          <w:rPr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new</w:t>
        </w:r>
        <w:r w:rsidRPr="007741F5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.znanium.com</w:t>
        </w:r>
      </w:hyperlink>
      <w:bookmarkStart w:id="1" w:name="_GoBack"/>
      <w:bookmarkEnd w:id="1"/>
    </w:p>
    <w:p w:rsidR="001379B7" w:rsidRPr="007741F5" w:rsidRDefault="001379B7" w:rsidP="001379B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41F5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Информационно-библиотечная система </w:t>
      </w:r>
      <w:r w:rsidRPr="007741F5">
        <w:rPr>
          <w:rFonts w:ascii="Times New Roman" w:eastAsia="Times New Roman" w:hAnsi="Times New Roman"/>
          <w:sz w:val="28"/>
          <w:szCs w:val="28"/>
          <w:lang w:val="en-US" w:eastAsia="ru-RU"/>
        </w:rPr>
        <w:t>Book</w:t>
      </w:r>
      <w:r w:rsidRPr="007741F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hyperlink r:id="rId15" w:history="1">
        <w:r w:rsidRPr="007741F5">
          <w:rPr>
            <w:rFonts w:ascii="Times New Roman" w:eastAsia="Times New Roman" w:hAnsi="Times New Roman"/>
            <w:sz w:val="28"/>
            <w:szCs w:val="28"/>
            <w:lang w:eastAsia="ru-RU"/>
          </w:rPr>
          <w:t>https://www.book.ru</w:t>
        </w:r>
      </w:hyperlink>
    </w:p>
    <w:p w:rsidR="001379B7" w:rsidRPr="001379B7" w:rsidRDefault="001379B7" w:rsidP="001379B7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0B9A" w:rsidRDefault="00080B9A"/>
    <w:sectPr w:rsidR="00080B9A" w:rsidSect="00AD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9FD7304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B8344D3"/>
    <w:multiLevelType w:val="hybridMultilevel"/>
    <w:tmpl w:val="39E2FCCA"/>
    <w:lvl w:ilvl="0" w:tplc="3BB880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075F2"/>
    <w:multiLevelType w:val="hybridMultilevel"/>
    <w:tmpl w:val="4920A096"/>
    <w:lvl w:ilvl="0" w:tplc="078610A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53C653B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7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9" w15:restartNumberingAfterBreak="0">
    <w:nsid w:val="27AF148D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3"/>
        </w:tabs>
        <w:ind w:left="6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3"/>
        </w:tabs>
        <w:ind w:left="13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3"/>
        </w:tabs>
        <w:ind w:left="28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3"/>
        </w:tabs>
        <w:ind w:left="35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3"/>
        </w:tabs>
        <w:ind w:left="42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3"/>
        </w:tabs>
        <w:ind w:left="49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3"/>
        </w:tabs>
        <w:ind w:left="5683" w:hanging="180"/>
      </w:pPr>
    </w:lvl>
  </w:abstractNum>
  <w:abstractNum w:abstractNumId="10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B868C8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4" w15:restartNumberingAfterBreak="0">
    <w:nsid w:val="30F902F4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34FDF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0569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43"/>
        </w:tabs>
        <w:ind w:left="6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3"/>
        </w:tabs>
        <w:ind w:left="13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3"/>
        </w:tabs>
        <w:ind w:left="28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3"/>
        </w:tabs>
        <w:ind w:left="35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3"/>
        </w:tabs>
        <w:ind w:left="42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3"/>
        </w:tabs>
        <w:ind w:left="49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3"/>
        </w:tabs>
        <w:ind w:left="5683" w:hanging="180"/>
      </w:pPr>
    </w:lvl>
  </w:abstractNum>
  <w:abstractNum w:abstractNumId="18" w15:restartNumberingAfterBreak="0">
    <w:nsid w:val="3BB716F8"/>
    <w:multiLevelType w:val="hybridMultilevel"/>
    <w:tmpl w:val="39E2FCCA"/>
    <w:lvl w:ilvl="0" w:tplc="3BB880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CB0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D46493"/>
    <w:multiLevelType w:val="hybridMultilevel"/>
    <w:tmpl w:val="70D4DFD8"/>
    <w:lvl w:ilvl="0" w:tplc="4484E4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5BC97B97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60904334"/>
    <w:multiLevelType w:val="hybridMultilevel"/>
    <w:tmpl w:val="9AD45FB4"/>
    <w:lvl w:ilvl="0" w:tplc="232EF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05376E"/>
    <w:multiLevelType w:val="hybridMultilevel"/>
    <w:tmpl w:val="B3E60772"/>
    <w:lvl w:ilvl="0" w:tplc="4A62E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69F5278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6C5A1908"/>
    <w:multiLevelType w:val="hybridMultilevel"/>
    <w:tmpl w:val="DD1C1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0E4246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37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2"/>
  </w:num>
  <w:num w:numId="2">
    <w:abstractNumId w:val="12"/>
  </w:num>
  <w:num w:numId="3">
    <w:abstractNumId w:val="25"/>
  </w:num>
  <w:num w:numId="4">
    <w:abstractNumId w:val="15"/>
  </w:num>
  <w:num w:numId="5">
    <w:abstractNumId w:val="20"/>
  </w:num>
  <w:num w:numId="6">
    <w:abstractNumId w:val="27"/>
  </w:num>
  <w:num w:numId="7">
    <w:abstractNumId w:val="33"/>
  </w:num>
  <w:num w:numId="8">
    <w:abstractNumId w:val="28"/>
  </w:num>
  <w:num w:numId="9">
    <w:abstractNumId w:val="7"/>
  </w:num>
  <w:num w:numId="10">
    <w:abstractNumId w:val="0"/>
  </w:num>
  <w:num w:numId="11">
    <w:abstractNumId w:val="19"/>
  </w:num>
  <w:num w:numId="12">
    <w:abstractNumId w:val="6"/>
  </w:num>
  <w:num w:numId="13">
    <w:abstractNumId w:val="11"/>
  </w:num>
  <w:num w:numId="14">
    <w:abstractNumId w:val="4"/>
  </w:num>
  <w:num w:numId="15">
    <w:abstractNumId w:val="10"/>
  </w:num>
  <w:num w:numId="16">
    <w:abstractNumId w:val="32"/>
  </w:num>
  <w:num w:numId="17">
    <w:abstractNumId w:val="37"/>
  </w:num>
  <w:num w:numId="18">
    <w:abstractNumId w:val="8"/>
  </w:num>
  <w:num w:numId="19">
    <w:abstractNumId w:val="24"/>
  </w:num>
  <w:num w:numId="20">
    <w:abstractNumId w:val="21"/>
  </w:num>
  <w:num w:numId="21">
    <w:abstractNumId w:val="16"/>
  </w:num>
  <w:num w:numId="22">
    <w:abstractNumId w:val="35"/>
  </w:num>
  <w:num w:numId="23">
    <w:abstractNumId w:val="30"/>
  </w:num>
  <w:num w:numId="24">
    <w:abstractNumId w:val="2"/>
  </w:num>
  <w:num w:numId="25">
    <w:abstractNumId w:val="3"/>
  </w:num>
  <w:num w:numId="26">
    <w:abstractNumId w:val="13"/>
  </w:num>
  <w:num w:numId="27">
    <w:abstractNumId w:val="9"/>
  </w:num>
  <w:num w:numId="28">
    <w:abstractNumId w:val="14"/>
  </w:num>
  <w:num w:numId="29">
    <w:abstractNumId w:val="23"/>
  </w:num>
  <w:num w:numId="30">
    <w:abstractNumId w:val="5"/>
  </w:num>
  <w:num w:numId="31">
    <w:abstractNumId w:val="29"/>
  </w:num>
  <w:num w:numId="32">
    <w:abstractNumId w:val="18"/>
  </w:num>
  <w:num w:numId="33">
    <w:abstractNumId w:val="1"/>
  </w:num>
  <w:num w:numId="34">
    <w:abstractNumId w:val="34"/>
  </w:num>
  <w:num w:numId="35">
    <w:abstractNumId w:val="17"/>
  </w:num>
  <w:num w:numId="36">
    <w:abstractNumId w:val="31"/>
  </w:num>
  <w:num w:numId="37">
    <w:abstractNumId w:val="36"/>
  </w:num>
  <w:num w:numId="38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80B9A"/>
    <w:rsid w:val="00125BC1"/>
    <w:rsid w:val="001379B7"/>
    <w:rsid w:val="00163A9A"/>
    <w:rsid w:val="001C6FA5"/>
    <w:rsid w:val="002777E7"/>
    <w:rsid w:val="00322F37"/>
    <w:rsid w:val="00351868"/>
    <w:rsid w:val="004259F3"/>
    <w:rsid w:val="004D69B2"/>
    <w:rsid w:val="004E737D"/>
    <w:rsid w:val="00501B52"/>
    <w:rsid w:val="00541886"/>
    <w:rsid w:val="005E3083"/>
    <w:rsid w:val="006A5B27"/>
    <w:rsid w:val="006B469C"/>
    <w:rsid w:val="006F4CB8"/>
    <w:rsid w:val="006F5C16"/>
    <w:rsid w:val="007121AB"/>
    <w:rsid w:val="00717D19"/>
    <w:rsid w:val="007741F5"/>
    <w:rsid w:val="007E101E"/>
    <w:rsid w:val="00842151"/>
    <w:rsid w:val="008B0F09"/>
    <w:rsid w:val="008C037C"/>
    <w:rsid w:val="008D7189"/>
    <w:rsid w:val="00976E2E"/>
    <w:rsid w:val="00983A72"/>
    <w:rsid w:val="009E2210"/>
    <w:rsid w:val="009F2468"/>
    <w:rsid w:val="009F2617"/>
    <w:rsid w:val="00A21F6B"/>
    <w:rsid w:val="00B56448"/>
    <w:rsid w:val="00B800C8"/>
    <w:rsid w:val="00B81D06"/>
    <w:rsid w:val="00BF15FE"/>
    <w:rsid w:val="00C66A91"/>
    <w:rsid w:val="00D4786E"/>
    <w:rsid w:val="00D97B5B"/>
    <w:rsid w:val="00DE45F7"/>
    <w:rsid w:val="00DF1DA1"/>
    <w:rsid w:val="00EB0219"/>
    <w:rsid w:val="00ED215D"/>
    <w:rsid w:val="00EE0D38"/>
    <w:rsid w:val="00F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3BEB90E-A2C7-425E-B9E3-A040545C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4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://znanium.com/catalog/product/6151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hyperlink" Target="https://www.book.ru" TargetMode="Externa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new.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11</cp:revision>
  <cp:lastPrinted>2021-01-14T09:25:00Z</cp:lastPrinted>
  <dcterms:created xsi:type="dcterms:W3CDTF">2019-11-09T07:43:00Z</dcterms:created>
  <dcterms:modified xsi:type="dcterms:W3CDTF">2023-06-04T16:54:00Z</dcterms:modified>
</cp:coreProperties>
</file>