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ПРОФЕССИОНАЛЬНОГО ОБРАЗОВАНИЯ</w:t>
      </w:r>
    </w:p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E91A2C" w:rsidRPr="00347464" w:rsidRDefault="00E91A2C" w:rsidP="009A27F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8"/>
        <w:gridCol w:w="4393"/>
      </w:tblGrid>
      <w:tr w:rsidR="00057BBD" w:rsidRPr="00057BBD" w:rsidTr="00057BBD">
        <w:trPr>
          <w:trHeight w:val="737"/>
        </w:trPr>
        <w:tc>
          <w:tcPr>
            <w:tcW w:w="5178" w:type="dxa"/>
          </w:tcPr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7BBD">
              <w:rPr>
                <w:rFonts w:ascii="Times New Roman" w:hAnsi="Times New Roman" w:cs="Times New Roman"/>
                <w:bCs/>
                <w:szCs w:val="24"/>
              </w:rPr>
              <w:t>РАССМОТРЕНО</w:t>
            </w:r>
          </w:p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7BBD">
              <w:rPr>
                <w:rFonts w:ascii="Times New Roman" w:hAnsi="Times New Roman" w:cs="Times New Roman"/>
                <w:bCs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7BBD">
              <w:rPr>
                <w:rFonts w:ascii="Times New Roman" w:hAnsi="Times New Roman" w:cs="Times New Roman"/>
                <w:bCs/>
                <w:szCs w:val="24"/>
              </w:rPr>
              <w:t>Протокол № 7 от «24» мая 2023 г.</w:t>
            </w:r>
          </w:p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7BBD">
              <w:rPr>
                <w:rFonts w:ascii="Times New Roman" w:hAnsi="Times New Roman" w:cs="Times New Roman"/>
                <w:bCs/>
                <w:szCs w:val="24"/>
              </w:rPr>
              <w:t>РЕКОМЕНДОВАНО</w:t>
            </w:r>
          </w:p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7BBD">
              <w:rPr>
                <w:rFonts w:ascii="Times New Roman" w:hAnsi="Times New Roman" w:cs="Times New Roman"/>
                <w:bCs/>
                <w:szCs w:val="24"/>
              </w:rPr>
              <w:t xml:space="preserve">Методическим советом СМК </w:t>
            </w:r>
          </w:p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7BBD">
              <w:rPr>
                <w:rFonts w:ascii="Times New Roman" w:hAnsi="Times New Roman" w:cs="Times New Roman"/>
                <w:bCs/>
                <w:szCs w:val="24"/>
              </w:rPr>
              <w:t>Протокол № 7 от «25» мая 2023 г.</w:t>
            </w:r>
          </w:p>
        </w:tc>
        <w:tc>
          <w:tcPr>
            <w:tcW w:w="4393" w:type="dxa"/>
          </w:tcPr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7BBD">
              <w:rPr>
                <w:rFonts w:ascii="Times New Roman" w:hAnsi="Times New Roman" w:cs="Times New Roman"/>
                <w:bCs/>
                <w:szCs w:val="24"/>
              </w:rPr>
              <w:t xml:space="preserve">          УТВЕРЖДАЮ</w:t>
            </w:r>
          </w:p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7BBD">
              <w:rPr>
                <w:rFonts w:ascii="Times New Roman" w:hAnsi="Times New Roman" w:cs="Times New Roman"/>
                <w:bCs/>
                <w:szCs w:val="24"/>
              </w:rPr>
              <w:t xml:space="preserve">         Директор</w:t>
            </w:r>
          </w:p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7BBD">
              <w:rPr>
                <w:rFonts w:ascii="Times New Roman" w:hAnsi="Times New Roman" w:cs="Times New Roman"/>
                <w:bCs/>
                <w:szCs w:val="24"/>
              </w:rPr>
              <w:t xml:space="preserve">         ____________Н.В. </w:t>
            </w:r>
            <w:proofErr w:type="spellStart"/>
            <w:r w:rsidRPr="00057BBD">
              <w:rPr>
                <w:rFonts w:ascii="Times New Roman" w:hAnsi="Times New Roman" w:cs="Times New Roman"/>
                <w:bCs/>
                <w:szCs w:val="24"/>
              </w:rPr>
              <w:t>Кандаурова</w:t>
            </w:r>
            <w:proofErr w:type="spellEnd"/>
          </w:p>
          <w:p w:rsidR="00057BBD" w:rsidRPr="00057BBD" w:rsidRDefault="00057BBD" w:rsidP="00057BBD">
            <w:pPr>
              <w:tabs>
                <w:tab w:val="left" w:pos="66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57BBD">
              <w:rPr>
                <w:rFonts w:ascii="Times New Roman" w:hAnsi="Times New Roman" w:cs="Times New Roman"/>
                <w:bCs/>
                <w:szCs w:val="24"/>
              </w:rPr>
              <w:t xml:space="preserve">       </w:t>
            </w:r>
          </w:p>
        </w:tc>
      </w:tr>
    </w:tbl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– </w:t>
      </w:r>
      <w:r w:rsidR="008E6FD1">
        <w:rPr>
          <w:rFonts w:ascii="Times New Roman" w:hAnsi="Times New Roman"/>
          <w:b/>
          <w:sz w:val="28"/>
          <w:szCs w:val="28"/>
        </w:rPr>
        <w:t>ДИФФЕРЕНЦИРОВАННЫЙ</w:t>
      </w:r>
      <w:r w:rsidR="008E6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Основы финансовой грамотности 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proofErr w:type="gramStart"/>
      <w:r w:rsidR="00057BBD" w:rsidRPr="00057BBD">
        <w:rPr>
          <w:rFonts w:ascii="Times New Roman" w:hAnsi="Times New Roman" w:cs="Times New Roman"/>
          <w:sz w:val="28"/>
          <w:szCs w:val="28"/>
        </w:rPr>
        <w:t>09.02.07  Информационные</w:t>
      </w:r>
      <w:proofErr w:type="gramEnd"/>
      <w:r w:rsidR="00057BBD" w:rsidRPr="00057BBD">
        <w:rPr>
          <w:rFonts w:ascii="Times New Roman" w:hAnsi="Times New Roman" w:cs="Times New Roman"/>
          <w:sz w:val="28"/>
          <w:szCs w:val="28"/>
        </w:rPr>
        <w:t xml:space="preserve"> системы и программирование</w:t>
      </w:r>
      <w:bookmarkStart w:id="0" w:name="_GoBack"/>
      <w:bookmarkEnd w:id="0"/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Преподаватель___________ </w:t>
      </w:r>
      <w:proofErr w:type="spellStart"/>
      <w:r w:rsidR="008E6FD1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="008E6FD1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</w:t>
      </w:r>
      <w:r w:rsidR="008E6FD1">
        <w:rPr>
          <w:rFonts w:ascii="Times New Roman" w:hAnsi="Times New Roman" w:cs="Times New Roman"/>
          <w:sz w:val="28"/>
          <w:szCs w:val="28"/>
        </w:rPr>
        <w:t>2</w:t>
      </w:r>
      <w:r w:rsidR="00DF78CC">
        <w:rPr>
          <w:rFonts w:ascii="Times New Roman" w:hAnsi="Times New Roman" w:cs="Times New Roman"/>
          <w:sz w:val="28"/>
          <w:szCs w:val="28"/>
        </w:rPr>
        <w:t>3</w:t>
      </w:r>
    </w:p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F570C">
        <w:rPr>
          <w:rFonts w:ascii="Times New Roman" w:hAnsi="Times New Roman" w:cs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057BBD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412"/>
        <w:gridCol w:w="3547"/>
      </w:tblGrid>
      <w:tr w:rsidR="006C4452" w:rsidRPr="00E427C0" w:rsidTr="006C4452">
        <w:tc>
          <w:tcPr>
            <w:tcW w:w="2718" w:type="dxa"/>
          </w:tcPr>
          <w:p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5086F">
              <w:rPr>
                <w:rFonts w:ascii="Times New Roman" w:hAnsi="Times New Roman"/>
                <w:b/>
                <w:i/>
                <w:sz w:val="28"/>
                <w:szCs w:val="28"/>
              </w:rPr>
              <w:t>Код ОК, ПК, ЛР</w:t>
            </w:r>
          </w:p>
          <w:p w:rsidR="006C4452" w:rsidRPr="00C0077D" w:rsidRDefault="006C4452" w:rsidP="006C445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12" w:type="dxa"/>
          </w:tcPr>
          <w:p w:rsidR="006C4452" w:rsidRPr="00E427C0" w:rsidRDefault="006C4452" w:rsidP="006C445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47" w:type="dxa"/>
          </w:tcPr>
          <w:p w:rsidR="006C4452" w:rsidRPr="00E427C0" w:rsidRDefault="006C4452" w:rsidP="006C445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C4452" w:rsidRPr="000F570C" w:rsidTr="006C4452">
        <w:tc>
          <w:tcPr>
            <w:tcW w:w="2718" w:type="dxa"/>
            <w:vMerge w:val="restart"/>
          </w:tcPr>
          <w:p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11</w:t>
            </w:r>
          </w:p>
          <w:p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DF78C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C4452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86F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DF78CC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DF78CC" w:rsidRPr="00D5086F" w:rsidRDefault="00DF78CC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28</w:t>
            </w:r>
          </w:p>
          <w:p w:rsidR="006C4452" w:rsidRPr="00D5086F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452" w:rsidRPr="00467AA0" w:rsidRDefault="006C4452" w:rsidP="006C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</w:tcPr>
          <w:p w:rsidR="006C4452" w:rsidRPr="000F570C" w:rsidRDefault="006C4452" w:rsidP="006C4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47" w:type="dxa"/>
          </w:tcPr>
          <w:p w:rsidR="006C4452" w:rsidRPr="000F570C" w:rsidRDefault="006C4452" w:rsidP="006C4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6C4452" w:rsidRPr="000F570C" w:rsidTr="006C4452">
        <w:tc>
          <w:tcPr>
            <w:tcW w:w="2718" w:type="dxa"/>
            <w:vMerge/>
          </w:tcPr>
          <w:p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47" w:type="dxa"/>
          </w:tcPr>
          <w:p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6C4452" w:rsidRPr="000F570C" w:rsidTr="006C4452">
        <w:tc>
          <w:tcPr>
            <w:tcW w:w="2718" w:type="dxa"/>
            <w:vMerge/>
          </w:tcPr>
          <w:p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47" w:type="dxa"/>
          </w:tcPr>
          <w:p w:rsidR="006C4452" w:rsidRPr="000F570C" w:rsidRDefault="006C445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A2C" w:rsidRPr="00351DD2" w:rsidRDefault="00E91A2C" w:rsidP="00976E2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E91A2C" w:rsidRPr="00351DD2" w:rsidRDefault="00E91A2C" w:rsidP="00976E2E">
      <w:pPr>
        <w:spacing w:after="0" w:line="240" w:lineRule="auto"/>
        <w:rPr>
          <w:sz w:val="28"/>
          <w:szCs w:val="28"/>
        </w:rPr>
      </w:pPr>
    </w:p>
    <w:p w:rsidR="00E91A2C" w:rsidRPr="00351DD2" w:rsidRDefault="00E91A2C" w:rsidP="00976E2E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 w:rsidRPr="00351DD2">
        <w:rPr>
          <w:rFonts w:ascii="Times New Roman" w:hAnsi="Times New Roman" w:cs="Times New Roman"/>
          <w:i w:val="0"/>
          <w:iCs w:val="0"/>
        </w:rPr>
        <w:t>3.1.</w:t>
      </w:r>
      <w:bookmarkEnd w:id="1"/>
      <w:r w:rsidRPr="00351DD2">
        <w:rPr>
          <w:rFonts w:ascii="Times New Roman" w:hAnsi="Times New Roman" w:cs="Times New Roman"/>
          <w:i w:val="0"/>
          <w:iCs w:val="0"/>
        </w:rPr>
        <w:t xml:space="preserve"> Задания для проведения </w:t>
      </w:r>
      <w:r w:rsidR="00057BBD" w:rsidRPr="00057BBD">
        <w:rPr>
          <w:rFonts w:ascii="Times New Roman" w:hAnsi="Times New Roman" w:cs="Times New Roman"/>
          <w:i w:val="0"/>
          <w:iCs w:val="0"/>
        </w:rPr>
        <w:t xml:space="preserve">дифференцированного </w:t>
      </w:r>
      <w:r>
        <w:rPr>
          <w:rFonts w:ascii="Times New Roman" w:hAnsi="Times New Roman" w:cs="Times New Roman"/>
          <w:i w:val="0"/>
          <w:iCs w:val="0"/>
        </w:rPr>
        <w:t>зачета</w:t>
      </w:r>
    </w:p>
    <w:p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1B517C" w:rsidRDefault="00E91A2C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057BBD" w:rsidRPr="00057BBD">
        <w:rPr>
          <w:rFonts w:ascii="Times New Roman" w:hAnsi="Times New Roman" w:cs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>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1A2C" w:rsidRPr="00351DD2" w:rsidRDefault="00E91A2C" w:rsidP="00976E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8E6FD1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2C" w:rsidRPr="00351DD2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15 мин</w:t>
      </w:r>
    </w:p>
    <w:p w:rsidR="00E91A2C" w:rsidRPr="00A87A80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</w:t>
      </w:r>
      <w:r w:rsidRPr="00A87A80">
        <w:rPr>
          <w:rFonts w:ascii="Times New Roman" w:hAnsi="Times New Roman" w:cs="Times New Roman"/>
          <w:sz w:val="28"/>
          <w:szCs w:val="28"/>
        </w:rPr>
        <w:t>: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87A80">
        <w:rPr>
          <w:rFonts w:ascii="Times New Roman" w:hAnsi="Times New Roman" w:cs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7A80">
        <w:rPr>
          <w:rFonts w:ascii="Times New Roman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91A2C" w:rsidRDefault="00E91A2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по</w:t>
      </w:r>
      <w:r w:rsidRPr="00A87A80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  <w:r w:rsidRPr="00A87A80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.</w:t>
      </w:r>
    </w:p>
    <w:p w:rsidR="00E91A2C" w:rsidRDefault="00E91A2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BBD" w:rsidRDefault="00057BBD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8CC" w:rsidRPr="00A87A80" w:rsidRDefault="00DF78C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0F570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A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 w:cs="Times New Roman"/>
          <w:b/>
          <w:bCs/>
          <w:sz w:val="28"/>
          <w:szCs w:val="28"/>
        </w:rPr>
        <w:t xml:space="preserve">вопросов </w:t>
      </w:r>
    </w:p>
    <w:p w:rsidR="00057BBD" w:rsidRDefault="00057BBD" w:rsidP="000F570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237" w:rsidRPr="00951237" w:rsidRDefault="00E91A2C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570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F570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51237" w:rsidRPr="00951237">
        <w:rPr>
          <w:rFonts w:ascii="Times New Roman" w:hAnsi="Times New Roman" w:cs="Times New Roman"/>
          <w:sz w:val="28"/>
          <w:szCs w:val="28"/>
          <w:lang w:eastAsia="ru-RU"/>
        </w:rPr>
        <w:t>Предмет, цели, задачи основ финансовой грамотности. Междисциплинарный характер предмета.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Исторический аспект основ финансовой грамотности.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Что такое деньги и как они возникли.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Роль денег в экономике страны.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Что такое личный/семейный бюджет и почему его надо планировать.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Трудовая деятельность - основной источник доходов.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Пенсионное обеспечение.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Доходы от активов.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Движение денежных потоков.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Банки. Банковский депозит.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Капитализация.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Инвестирование. Выбор стратегии.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Определение надежности инвестиций.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Фондовый рынок. Особенности работы фондового рынка.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Бизнес и предпринимательство.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Личный финансовый план.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Мое первое знакомство с деньгами. Первый заработок.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Как научиться грамотному обращению с деньгами.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Для чего и как меняют одни валюты на другие.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Можно ли научиться управлять деньгами.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Основные шаги в построении личного/семейного бюджета.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Личные и реальные налоги. Оптимизация налогового бремени.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Подготовка к построению личного финансового плана.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План финансовой защиты.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Коллективное инвестирование.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Хедж-фонды и общие фонды банковского управления.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Способы увеличения пенсии.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Страхование.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29.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Альтернативные виды инвестиций.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Управление рисками и план финансовой защиты.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Организация собственного дела.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Итоговый проект личного финансового плана.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Наиболее распространенные виды мошенничества и иных незаконных действий в отношении финансов населения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Финансовые пирамиды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Телефонные мошенничества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«Письма счастья» как вид мошенничества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Мошенничества в банковской сфере и </w:t>
      </w:r>
      <w:proofErr w:type="spellStart"/>
      <w:r w:rsidRPr="00951237">
        <w:rPr>
          <w:rFonts w:ascii="Times New Roman" w:hAnsi="Times New Roman" w:cs="Times New Roman"/>
          <w:sz w:val="28"/>
          <w:szCs w:val="28"/>
          <w:lang w:eastAsia="ru-RU"/>
        </w:rPr>
        <w:t>коллекторские</w:t>
      </w:r>
      <w:proofErr w:type="spellEnd"/>
      <w:r w:rsidRPr="00951237">
        <w:rPr>
          <w:rFonts w:ascii="Times New Roman" w:hAnsi="Times New Roman" w:cs="Times New Roman"/>
          <w:sz w:val="28"/>
          <w:szCs w:val="28"/>
          <w:lang w:eastAsia="ru-RU"/>
        </w:rPr>
        <w:t xml:space="preserve"> агентства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951237">
        <w:rPr>
          <w:rFonts w:ascii="Times New Roman" w:hAnsi="Times New Roman" w:cs="Times New Roman"/>
          <w:sz w:val="28"/>
          <w:szCs w:val="28"/>
          <w:lang w:eastAsia="ru-RU"/>
        </w:rPr>
        <w:t>Cущность</w:t>
      </w:r>
      <w:proofErr w:type="spellEnd"/>
      <w:r w:rsidRPr="00951237">
        <w:rPr>
          <w:rFonts w:ascii="Times New Roman" w:hAnsi="Times New Roman" w:cs="Times New Roman"/>
          <w:sz w:val="28"/>
          <w:szCs w:val="28"/>
          <w:lang w:eastAsia="ru-RU"/>
        </w:rPr>
        <w:t xml:space="preserve"> фондовой биржи. Биржевой индекс.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39.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Виды ценных бумаг.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Паевые инвестиционные фонды.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Индивидуальные инвестиционные счета.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Сущность страхования. 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Виды рисков.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44.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Характеристика личного страхования.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45.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Медицинское страхование населения.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46.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Страхование автогражданской ответственности.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47.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Платежные карты и их виды. 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48.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Электронные средства платежа.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49.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Понятие и виды банковских вкладов.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50.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Процентные ставки по вкладам, факторы, влияющие на их изменение.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51.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Характеристика и назначение кредитов для населения.</w:t>
      </w:r>
    </w:p>
    <w:p w:rsidR="00951237" w:rsidRPr="00951237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52.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Основные условия кредитования населения.</w:t>
      </w:r>
    </w:p>
    <w:p w:rsidR="00E91A2C" w:rsidRDefault="00951237" w:rsidP="00DF78C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237">
        <w:rPr>
          <w:rFonts w:ascii="Times New Roman" w:hAnsi="Times New Roman" w:cs="Times New Roman"/>
          <w:sz w:val="28"/>
          <w:szCs w:val="28"/>
          <w:lang w:eastAsia="ru-RU"/>
        </w:rPr>
        <w:t>53.</w:t>
      </w:r>
      <w:r w:rsidRPr="00951237">
        <w:rPr>
          <w:rFonts w:ascii="Times New Roman" w:hAnsi="Times New Roman" w:cs="Times New Roman"/>
          <w:sz w:val="28"/>
          <w:szCs w:val="28"/>
          <w:lang w:eastAsia="ru-RU"/>
        </w:rPr>
        <w:tab/>
        <w:t>Современные банковские продукты и услуги</w:t>
      </w:r>
    </w:p>
    <w:p w:rsidR="00057BBD" w:rsidRDefault="00057BBD" w:rsidP="008E6FD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FD1" w:rsidRPr="001878EA" w:rsidRDefault="008E6FD1" w:rsidP="008E6F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</w:t>
      </w:r>
      <w:r w:rsidRPr="00057BBD">
        <w:rPr>
          <w:rFonts w:ascii="Times New Roman" w:hAnsi="Times New Roman"/>
          <w:b/>
          <w:sz w:val="28"/>
          <w:szCs w:val="28"/>
        </w:rPr>
        <w:t>«отлично»</w:t>
      </w:r>
      <w:r w:rsidRPr="00CE0DCF">
        <w:rPr>
          <w:rFonts w:ascii="Times New Roman" w:hAnsi="Times New Roman"/>
          <w:sz w:val="28"/>
          <w:szCs w:val="28"/>
        </w:rPr>
        <w:t xml:space="preserve"> -  уровень освоения </w:t>
      </w:r>
      <w:r w:rsidR="00057BBD">
        <w:rPr>
          <w:rFonts w:ascii="Times New Roman" w:hAnsi="Times New Roman"/>
          <w:sz w:val="28"/>
          <w:szCs w:val="28"/>
        </w:rPr>
        <w:t xml:space="preserve">обучающимся </w:t>
      </w:r>
      <w:r w:rsidRPr="00CE0DCF">
        <w:rPr>
          <w:rFonts w:ascii="Times New Roman" w:hAnsi="Times New Roman"/>
          <w:sz w:val="28"/>
          <w:szCs w:val="28"/>
        </w:rPr>
        <w:t xml:space="preserve">учебного </w:t>
      </w:r>
      <w:proofErr w:type="gramStart"/>
      <w:r w:rsidRPr="00CE0DCF">
        <w:rPr>
          <w:rFonts w:ascii="Times New Roman" w:hAnsi="Times New Roman"/>
          <w:sz w:val="28"/>
          <w:szCs w:val="28"/>
        </w:rPr>
        <w:t>материала  достаточно</w:t>
      </w:r>
      <w:proofErr w:type="gramEnd"/>
      <w:r w:rsidRPr="00CE0DCF">
        <w:rPr>
          <w:rFonts w:ascii="Times New Roman" w:hAnsi="Times New Roman"/>
          <w:sz w:val="28"/>
          <w:szCs w:val="28"/>
        </w:rPr>
        <w:t xml:space="preserve"> высок, </w:t>
      </w:r>
      <w:r w:rsidR="00057BBD"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</w:t>
      </w:r>
      <w:r w:rsidRPr="00057BBD">
        <w:rPr>
          <w:rFonts w:ascii="Times New Roman" w:hAnsi="Times New Roman"/>
          <w:b/>
          <w:sz w:val="28"/>
          <w:szCs w:val="28"/>
        </w:rPr>
        <w:t>«хорошо</w:t>
      </w:r>
      <w:r w:rsidRPr="00CE0DCF">
        <w:rPr>
          <w:rFonts w:ascii="Times New Roman" w:hAnsi="Times New Roman"/>
          <w:sz w:val="28"/>
          <w:szCs w:val="28"/>
        </w:rPr>
        <w:t xml:space="preserve">» - </w:t>
      </w:r>
      <w:r w:rsidR="00057BBD"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</w:t>
      </w:r>
      <w:r w:rsidRPr="00057BBD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CE0DCF">
        <w:rPr>
          <w:rFonts w:ascii="Times New Roman" w:hAnsi="Times New Roman"/>
          <w:sz w:val="28"/>
          <w:szCs w:val="28"/>
        </w:rPr>
        <w:t xml:space="preserve"> - </w:t>
      </w:r>
      <w:r w:rsidR="00057BBD"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lastRenderedPageBreak/>
        <w:t xml:space="preserve">Оценка </w:t>
      </w:r>
      <w:r w:rsidRPr="00057BBD">
        <w:rPr>
          <w:rFonts w:ascii="Times New Roman" w:hAnsi="Times New Roman"/>
          <w:b/>
          <w:sz w:val="28"/>
          <w:szCs w:val="28"/>
        </w:rPr>
        <w:t xml:space="preserve">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 w:rsidR="00057BBD"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057BBD" w:rsidRDefault="00057BBD" w:rsidP="00976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BBD" w:rsidRDefault="00057BBD" w:rsidP="00976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BBD" w:rsidRDefault="00057BBD" w:rsidP="00976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8E6FD1" w:rsidRDefault="00E91A2C" w:rsidP="00976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D1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</w:t>
      </w:r>
    </w:p>
    <w:p w:rsidR="00057BBD" w:rsidRPr="00057BBD" w:rsidRDefault="00E91A2C" w:rsidP="00057B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D1">
        <w:rPr>
          <w:rFonts w:ascii="Times New Roman" w:hAnsi="Times New Roman" w:cs="Times New Roman"/>
          <w:b/>
          <w:bCs/>
          <w:sz w:val="28"/>
          <w:szCs w:val="28"/>
        </w:rPr>
        <w:t>информации для подготовки к</w:t>
      </w:r>
      <w:r w:rsidR="00057BBD">
        <w:rPr>
          <w:rFonts w:ascii="Times New Roman" w:hAnsi="Times New Roman" w:cs="Times New Roman"/>
          <w:b/>
          <w:bCs/>
          <w:sz w:val="28"/>
          <w:szCs w:val="28"/>
        </w:rPr>
        <w:t xml:space="preserve"> дифференцированному</w:t>
      </w:r>
      <w:r w:rsidRPr="008E6FD1">
        <w:rPr>
          <w:rFonts w:ascii="Times New Roman" w:hAnsi="Times New Roman" w:cs="Times New Roman"/>
          <w:b/>
          <w:bCs/>
          <w:sz w:val="28"/>
          <w:szCs w:val="28"/>
        </w:rPr>
        <w:t xml:space="preserve"> зачету</w:t>
      </w:r>
    </w:p>
    <w:p w:rsidR="00057BBD" w:rsidRPr="00057BBD" w:rsidRDefault="00057BBD" w:rsidP="00057BBD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057BBD" w:rsidRPr="00057BBD" w:rsidRDefault="00057BBD" w:rsidP="00057B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Основы финансовой грамотности: учебное пособие / В.А. </w:t>
      </w:r>
      <w:proofErr w:type="spellStart"/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Кальней</w:t>
      </w:r>
      <w:proofErr w:type="spellEnd"/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М.Р. Рогулина, Т.В. Овсянникова [и др.] под общ. ред. В.А. </w:t>
      </w:r>
      <w:proofErr w:type="spellStart"/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Кальней</w:t>
      </w:r>
      <w:proofErr w:type="spellEnd"/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Москва: ИНФРА-М, 2022. - (Среднее профессиональное образование). </w:t>
      </w:r>
    </w:p>
    <w:p w:rsidR="00057BBD" w:rsidRPr="00057BBD" w:rsidRDefault="00057BBD" w:rsidP="00057B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057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7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057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catalog</w:t>
      </w:r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057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product</w:t>
      </w:r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>/1086517</w:t>
      </w:r>
    </w:p>
    <w:p w:rsidR="00057BBD" w:rsidRPr="00057BBD" w:rsidRDefault="00057BBD" w:rsidP="00057B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7BBD" w:rsidRPr="00057BBD" w:rsidRDefault="00057BBD" w:rsidP="00057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 w:rsidRPr="00057B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Дополнительные источники:</w:t>
      </w:r>
    </w:p>
    <w:p w:rsidR="00057BBD" w:rsidRPr="00057BBD" w:rsidRDefault="00057BBD" w:rsidP="00057BB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Финансы, денежное обращение и кредит: учебник / Е.Н. Валиева, А.Г. Глухова, Е.Е. </w:t>
      </w:r>
      <w:proofErr w:type="spellStart"/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Дождева</w:t>
      </w:r>
      <w:proofErr w:type="spellEnd"/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[и др.]; под ред. Т.М. Ковалевой. - Москва: </w:t>
      </w:r>
      <w:proofErr w:type="spellStart"/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КноРус</w:t>
      </w:r>
      <w:proofErr w:type="spellEnd"/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2022. https://book.ru/book/943874</w:t>
      </w:r>
    </w:p>
    <w:p w:rsidR="00057BBD" w:rsidRPr="00057BBD" w:rsidRDefault="00057BBD" w:rsidP="00057B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7BBD" w:rsidRPr="00057BBD" w:rsidRDefault="00057BBD" w:rsidP="00057B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– ресурсы:</w:t>
      </w:r>
    </w:p>
    <w:p w:rsidR="00057BBD" w:rsidRPr="00057BBD" w:rsidRDefault="00057BBD" w:rsidP="00057BBD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Информационно-библиотечная система </w:t>
      </w:r>
      <w:proofErr w:type="spellStart"/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Знаниум</w:t>
      </w:r>
      <w:proofErr w:type="spellEnd"/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hyperlink r:id="rId5" w:history="1">
        <w:r w:rsidRPr="00057BB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http://new.znanium.com/</w:t>
        </w:r>
      </w:hyperlink>
    </w:p>
    <w:p w:rsidR="00057BBD" w:rsidRPr="00057BBD" w:rsidRDefault="00057BBD" w:rsidP="00057BBD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Информационно-библиотечная система </w:t>
      </w:r>
      <w:r w:rsidRPr="00057B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057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6" w:history="1">
        <w:r w:rsidRPr="00057B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https://www.book.ru</w:t>
        </w:r>
      </w:hyperlink>
    </w:p>
    <w:p w:rsidR="00057BBD" w:rsidRPr="00057BBD" w:rsidRDefault="00057BBD" w:rsidP="00057BBD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СПС </w:t>
      </w:r>
      <w:proofErr w:type="spellStart"/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КонсультантПлюс</w:t>
      </w:r>
      <w:proofErr w:type="spellEnd"/>
      <w:r w:rsidRPr="00057B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https://www.consultant.ru/</w:t>
      </w:r>
    </w:p>
    <w:p w:rsidR="00E91A2C" w:rsidRPr="00DF3688" w:rsidRDefault="00E91A2C" w:rsidP="00057B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1A2C" w:rsidRPr="00DF3688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47E51"/>
    <w:rsid w:val="00057BBD"/>
    <w:rsid w:val="00080B9A"/>
    <w:rsid w:val="00086209"/>
    <w:rsid w:val="000E43FD"/>
    <w:rsid w:val="000F570C"/>
    <w:rsid w:val="00112598"/>
    <w:rsid w:val="00163C81"/>
    <w:rsid w:val="00164EE2"/>
    <w:rsid w:val="001878EA"/>
    <w:rsid w:val="001B517C"/>
    <w:rsid w:val="001F188C"/>
    <w:rsid w:val="002777E7"/>
    <w:rsid w:val="002F2E6E"/>
    <w:rsid w:val="00347464"/>
    <w:rsid w:val="00351868"/>
    <w:rsid w:val="00351DD2"/>
    <w:rsid w:val="003E515C"/>
    <w:rsid w:val="004201ED"/>
    <w:rsid w:val="004A4E7C"/>
    <w:rsid w:val="004D69B2"/>
    <w:rsid w:val="00502C5F"/>
    <w:rsid w:val="00540044"/>
    <w:rsid w:val="005E3083"/>
    <w:rsid w:val="006A7714"/>
    <w:rsid w:val="006C4452"/>
    <w:rsid w:val="007A39E7"/>
    <w:rsid w:val="008440B7"/>
    <w:rsid w:val="008863B8"/>
    <w:rsid w:val="008B0F09"/>
    <w:rsid w:val="008E6FD1"/>
    <w:rsid w:val="00951237"/>
    <w:rsid w:val="00976E2E"/>
    <w:rsid w:val="009A27FE"/>
    <w:rsid w:val="00A87A80"/>
    <w:rsid w:val="00B14241"/>
    <w:rsid w:val="00B4014A"/>
    <w:rsid w:val="00BC5954"/>
    <w:rsid w:val="00C7278A"/>
    <w:rsid w:val="00CE5F37"/>
    <w:rsid w:val="00CF2E5D"/>
    <w:rsid w:val="00D32C19"/>
    <w:rsid w:val="00D4786E"/>
    <w:rsid w:val="00DF3688"/>
    <w:rsid w:val="00DF78CC"/>
    <w:rsid w:val="00E427C0"/>
    <w:rsid w:val="00E91A2C"/>
    <w:rsid w:val="00EF0D1A"/>
    <w:rsid w:val="00F0193A"/>
    <w:rsid w:val="00F21F48"/>
    <w:rsid w:val="00F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F60F3B-C97B-4B38-A52F-DAE44C45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76E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976E2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76E2E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976E2E"/>
    <w:rPr>
      <w:vertAlign w:val="superscript"/>
    </w:rPr>
  </w:style>
  <w:style w:type="table" w:styleId="a6">
    <w:name w:val="Table Grid"/>
    <w:basedOn w:val="a1"/>
    <w:uiPriority w:val="99"/>
    <w:rsid w:val="00976E2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E2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976E2E"/>
    <w:pPr>
      <w:ind w:left="720"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976E2E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76E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9A27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"/>
    <w:basedOn w:val="a"/>
    <w:rsid w:val="008E6FD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Link">
    <w:name w:val="Link"/>
    <w:rsid w:val="008E6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" TargetMode="External"/><Relationship Id="rId5" Type="http://schemas.openxmlformats.org/officeDocument/2006/relationships/hyperlink" Target="http://new.znaniu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Пользователь Windows</cp:lastModifiedBy>
  <cp:revision>2</cp:revision>
  <dcterms:created xsi:type="dcterms:W3CDTF">2023-06-04T11:22:00Z</dcterms:created>
  <dcterms:modified xsi:type="dcterms:W3CDTF">2023-06-04T11:22:00Z</dcterms:modified>
</cp:coreProperties>
</file>