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 ОБРАЗОВАТЕЛЬНОЕ УЧРЕЖДЕНИЕ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 ОБРАЗОВАНИЯ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B6669C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8D57D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«24» мая 2023 г.</w:t>
            </w:r>
          </w:p>
          <w:p w:rsidR="00B6669C" w:rsidRDefault="00B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B6669C" w:rsidRDefault="008D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Методическим </w:t>
            </w:r>
            <w:r w:rsidR="00655BCE">
              <w:rPr>
                <w:rFonts w:ascii="Times New Roman" w:hAnsi="Times New Roman"/>
                <w:sz w:val="24"/>
                <w:szCs w:val="24"/>
              </w:rPr>
              <w:t xml:space="preserve">советом СМК </w:t>
            </w:r>
          </w:p>
          <w:p w:rsidR="00B6669C" w:rsidRDefault="00655BCE">
            <w:pPr>
              <w:keepNext/>
              <w:keepLine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Протокол № 7 от «25» мая 2023 г.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655BCE">
            <w:pPr>
              <w:keepNext/>
              <w:keepLines/>
              <w:suppressAutoHyphen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 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ФОРМА ПРОВЕДЕНИЯ – </w:t>
      </w:r>
      <w:r w:rsidR="00172015">
        <w:rPr>
          <w:rFonts w:ascii="Times New Roman" w:hAnsi="Times New Roman"/>
          <w:b/>
          <w:bCs/>
          <w:sz w:val="28"/>
          <w:szCs w:val="28"/>
        </w:rPr>
        <w:t xml:space="preserve">ДИФФИРИНЦИРОВАННЫЙ </w:t>
      </w:r>
      <w:r>
        <w:rPr>
          <w:rFonts w:ascii="Times New Roman" w:hAnsi="Times New Roman"/>
          <w:b/>
          <w:bCs/>
          <w:sz w:val="28"/>
          <w:szCs w:val="28"/>
        </w:rPr>
        <w:t>ЗАЧЕТ</w:t>
      </w: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</w:t>
      </w:r>
      <w:r w:rsidR="00920C1F">
        <w:rPr>
          <w:rFonts w:ascii="Times New Roman" w:hAnsi="Times New Roman"/>
          <w:sz w:val="28"/>
          <w:szCs w:val="28"/>
        </w:rPr>
        <w:t>Основы предпринимательской деятельности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по специальности 43.02.17 «Технология индустрии красоты»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4 (2)</w:t>
      </w: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Разработчик: </w:t>
      </w:r>
      <w:r w:rsidR="00920C1F">
        <w:rPr>
          <w:rFonts w:ascii="Times New Roman" w:hAnsi="Times New Roman"/>
          <w:sz w:val="28"/>
          <w:szCs w:val="28"/>
        </w:rPr>
        <w:t>Астафьев В.А.</w:t>
      </w: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27.2pt;margin-top:40.3pt;width:52.3pt;height:25.1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 2023</w:t>
      </w:r>
    </w:p>
    <w:p w:rsidR="00B6669C" w:rsidRDefault="00655BCE">
      <w:pPr>
        <w:keepNext/>
        <w:keepLine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 Общие положения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 в профессиональной деятельности»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КИМ включают контрольные материалы для проведения промежуточной аттестации в форме зачета. 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Результаты освоения дисциплины, подлежащие 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251"/>
        <w:gridCol w:w="4535"/>
        <w:gridCol w:w="643"/>
      </w:tblGrid>
      <w:tr w:rsidR="00B6669C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 ОК, ПК, 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 умения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 знания</w:t>
            </w: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/>
        </w:tc>
      </w:tr>
      <w:tr w:rsidR="009F35C9" w:rsidTr="009F35C9">
        <w:trPr>
          <w:trHeight w:val="4079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5C9" w:rsidRDefault="009F35C9" w:rsidP="009F35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01</w:t>
            </w:r>
          </w:p>
          <w:p w:rsidR="009F35C9" w:rsidRDefault="009F35C9" w:rsidP="009F35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02</w:t>
            </w:r>
          </w:p>
          <w:p w:rsidR="009F35C9" w:rsidRDefault="009F35C9" w:rsidP="009F35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03</w:t>
            </w:r>
          </w:p>
          <w:p w:rsidR="009F35C9" w:rsidRDefault="009F35C9" w:rsidP="009F35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04</w:t>
            </w:r>
          </w:p>
          <w:p w:rsidR="009F35C9" w:rsidRDefault="009F35C9" w:rsidP="009F35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35C9" w:rsidRDefault="009F35C9" w:rsidP="009F35C9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7</w:t>
            </w:r>
          </w:p>
          <w:p w:rsidR="009F35C9" w:rsidRDefault="009F35C9" w:rsidP="009F35C9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13</w:t>
            </w:r>
          </w:p>
          <w:p w:rsidR="009F35C9" w:rsidRDefault="009F35C9" w:rsidP="009F35C9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14</w:t>
            </w:r>
          </w:p>
          <w:p w:rsidR="009F35C9" w:rsidRDefault="009F35C9" w:rsidP="009F35C9">
            <w:pPr>
              <w:widowControl w:val="0"/>
              <w:spacing w:after="0"/>
              <w:jc w:val="both"/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5C9" w:rsidRPr="009F35C9" w:rsidRDefault="009F35C9" w:rsidP="009F35C9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F35C9">
              <w:rPr>
                <w:rFonts w:ascii="Times New Roman" w:hAnsi="Times New Roman"/>
                <w:color w:val="212529"/>
                <w:sz w:val="28"/>
                <w:szCs w:val="28"/>
              </w:rPr>
              <w:t>- использовать инструменты принятия решений и оценки бизнеса</w:t>
            </w:r>
          </w:p>
          <w:p w:rsidR="009F35C9" w:rsidRPr="009F35C9" w:rsidRDefault="009F35C9" w:rsidP="009F35C9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F35C9">
              <w:rPr>
                <w:rFonts w:ascii="Times New Roman" w:hAnsi="Times New Roman"/>
                <w:color w:val="212529"/>
                <w:sz w:val="28"/>
                <w:szCs w:val="28"/>
              </w:rPr>
              <w:t>- применять технологии командообразования</w:t>
            </w:r>
          </w:p>
          <w:p w:rsidR="009F35C9" w:rsidRPr="009F35C9" w:rsidRDefault="009F35C9" w:rsidP="009F35C9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F35C9">
              <w:rPr>
                <w:rFonts w:ascii="Times New Roman" w:hAnsi="Times New Roman"/>
                <w:color w:val="212529"/>
                <w:sz w:val="28"/>
                <w:szCs w:val="28"/>
              </w:rPr>
              <w:t>- проводить анализ рынков</w:t>
            </w:r>
          </w:p>
          <w:p w:rsidR="009F35C9" w:rsidRPr="009F35C9" w:rsidRDefault="009F35C9" w:rsidP="009F35C9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F35C9">
              <w:rPr>
                <w:rFonts w:ascii="Times New Roman" w:hAnsi="Times New Roman"/>
                <w:color w:val="212529"/>
                <w:sz w:val="28"/>
                <w:szCs w:val="28"/>
              </w:rPr>
              <w:t>- выбирать предпринимательские идеи и формы при заданных условиях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5C9" w:rsidRPr="009F35C9" w:rsidRDefault="009F35C9" w:rsidP="009F35C9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F35C9">
              <w:rPr>
                <w:rFonts w:ascii="Times New Roman" w:hAnsi="Times New Roman"/>
                <w:color w:val="212529"/>
                <w:sz w:val="28"/>
                <w:szCs w:val="28"/>
              </w:rPr>
              <w:t>-основные способы работы с информацией и документацией и формы, и виды действующей отчетности</w:t>
            </w:r>
          </w:p>
          <w:p w:rsidR="009F35C9" w:rsidRPr="009F35C9" w:rsidRDefault="009F35C9" w:rsidP="009F35C9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F35C9">
              <w:rPr>
                <w:rFonts w:ascii="Times New Roman" w:hAnsi="Times New Roman"/>
                <w:color w:val="212529"/>
                <w:sz w:val="28"/>
                <w:szCs w:val="28"/>
              </w:rPr>
              <w:t>-современные методы оценки проектов и анализа рынков</w:t>
            </w:r>
          </w:p>
          <w:p w:rsidR="009F35C9" w:rsidRPr="009F35C9" w:rsidRDefault="009F35C9" w:rsidP="009F35C9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F35C9">
              <w:rPr>
                <w:rFonts w:ascii="Times New Roman" w:hAnsi="Times New Roman"/>
                <w:color w:val="212529"/>
                <w:sz w:val="28"/>
                <w:szCs w:val="28"/>
              </w:rPr>
              <w:t>-принципы организации деятельности малых форм их налогообложения</w:t>
            </w:r>
          </w:p>
          <w:p w:rsidR="009F35C9" w:rsidRPr="009F35C9" w:rsidRDefault="009F35C9" w:rsidP="009F35C9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F35C9">
              <w:rPr>
                <w:rFonts w:ascii="Times New Roman" w:hAnsi="Times New Roman"/>
                <w:color w:val="212529"/>
                <w:sz w:val="28"/>
                <w:szCs w:val="28"/>
              </w:rPr>
              <w:t>-методы управления командой исполнителей</w:t>
            </w:r>
          </w:p>
          <w:p w:rsidR="009F35C9" w:rsidRPr="009F35C9" w:rsidRDefault="009F35C9" w:rsidP="009F35C9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F35C9">
              <w:rPr>
                <w:rFonts w:ascii="Times New Roman" w:hAnsi="Times New Roman"/>
                <w:color w:val="212529"/>
                <w:sz w:val="28"/>
                <w:szCs w:val="28"/>
              </w:rPr>
              <w:t>-основы и виды предпринимательской деятельности</w:t>
            </w: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5C9" w:rsidRDefault="009F35C9" w:rsidP="009F35C9"/>
        </w:tc>
      </w:tr>
    </w:tbl>
    <w:p w:rsidR="00B6669C" w:rsidRDefault="00B6669C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B6669C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Задания для проведения зачета</w:t>
      </w:r>
    </w:p>
    <w:p w:rsidR="00B6669C" w:rsidRDefault="00655B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 конспектов всех практических занятий.</w:t>
      </w:r>
    </w:p>
    <w:p w:rsidR="009F35C9" w:rsidRPr="001B517C" w:rsidRDefault="009F35C9" w:rsidP="009F35C9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9F35C9" w:rsidRPr="00351DD2" w:rsidRDefault="009F35C9" w:rsidP="009F35C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F35C9" w:rsidRPr="00351DD2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Pr="00351DD2">
        <w:rPr>
          <w:rFonts w:ascii="Times New Roman" w:hAnsi="Times New Roman"/>
          <w:sz w:val="28"/>
          <w:szCs w:val="28"/>
        </w:rPr>
        <w:t xml:space="preserve"> </w:t>
      </w: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35C9" w:rsidRPr="00351DD2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/>
          <w:sz w:val="28"/>
          <w:szCs w:val="28"/>
        </w:rPr>
        <w:t>15 мин</w:t>
      </w:r>
    </w:p>
    <w:p w:rsidR="009F35C9" w:rsidRPr="00A87A80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/>
          <w:sz w:val="28"/>
          <w:szCs w:val="28"/>
        </w:rPr>
        <w:t>зачете,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F35C9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Разрешенных источников</w:t>
      </w:r>
      <w:r w:rsidRPr="00A87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F35C9" w:rsidRPr="00A87A80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5C9" w:rsidRPr="0022208F" w:rsidRDefault="009F35C9" w:rsidP="009F35C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208F">
        <w:rPr>
          <w:rFonts w:ascii="Times New Roman" w:hAnsi="Times New Roman"/>
          <w:sz w:val="28"/>
          <w:szCs w:val="28"/>
        </w:rPr>
        <w:t>ВОПРОСЫ К ЗАЧЕТУ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 xml:space="preserve"> Правовой статус субъектов предпринимательской деятельности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Порядок регистрации предпринимательской деятельности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Порядок регистрации общества с ограниченной ответственностью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Лицензирование предпринимательской деятельности.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Гражданско-правовая ответственность в сфере предпринимательской деятельности.</w:t>
      </w:r>
    </w:p>
    <w:p w:rsidR="009F35C9" w:rsidRPr="002A7FAA" w:rsidRDefault="00172015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Административная</w:t>
      </w:r>
      <w:r w:rsidR="009F35C9" w:rsidRPr="002A7FAA">
        <w:rPr>
          <w:rFonts w:ascii="Times New Roman" w:hAnsi="Times New Roman"/>
          <w:sz w:val="28"/>
          <w:szCs w:val="28"/>
        </w:rPr>
        <w:t xml:space="preserve"> и уголовная ответственность в сфере предпринимательской деятельности.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Порядок осуществления проверок в отношении субъектов малого и среднего предпринимательства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Определение подведомственности рассмотрения споров в суде. Досудебное урегулирование споров.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 xml:space="preserve">Использование наемного труда в предпринимательской деятельности. 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Предпринимательская идея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Методы ТРИЗ при разработке идей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Методы стратегического менеджмента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 xml:space="preserve">Экономическая сущность и состав внеоборотных активов предприятия. 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Финансовая отчетность предприятия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Методы анализа финансовой отчетности предприятия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Состав, структура, оценка и износ основных средств.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Показатели эффективности использования основных производственных фондов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lastRenderedPageBreak/>
        <w:t xml:space="preserve">Оборотные средства предприятия: состав, классификация, управление и оценка. 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 xml:space="preserve">Издержки производства и реализации продукции. 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Себестоимость продукции. Анализ себестоимости продукции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 xml:space="preserve">Прибыль предприятия. 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Рентабельность как показатель эффективности работы предприятия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 xml:space="preserve">Понятие и виды лизинга. Преимущества, недостатки и эффективность лизинга. 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Расчет лизинговых платежей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 xml:space="preserve">Сущность и классификация инвестиций. Принципы инвестиционной деятельности. 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Виды и эффективность инвестиций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Кредит: сущность, назначение, источники, принципы, функции, формы. Кредитная история. Границы и цена кредита.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 xml:space="preserve">Аренда: сущность, развитие и принципы, виды, формы и экономический механизм. </w:t>
      </w:r>
    </w:p>
    <w:p w:rsidR="009F35C9" w:rsidRPr="002A7FAA" w:rsidRDefault="00172015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</w:t>
      </w:r>
      <w:r w:rsidR="009F35C9" w:rsidRPr="002A7FAA">
        <w:rPr>
          <w:rFonts w:ascii="Times New Roman" w:hAnsi="Times New Roman"/>
          <w:sz w:val="28"/>
          <w:szCs w:val="28"/>
        </w:rPr>
        <w:t xml:space="preserve"> и схемы взимания налогов и сборов в РФ</w:t>
      </w:r>
    </w:p>
    <w:p w:rsidR="009F35C9" w:rsidRPr="002A7FAA" w:rsidRDefault="00172015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Упрощенная </w:t>
      </w:r>
      <w:r w:rsidR="009F35C9" w:rsidRPr="002A7FAA">
        <w:rPr>
          <w:rFonts w:ascii="Times New Roman" w:hAnsi="Times New Roman"/>
          <w:sz w:val="28"/>
          <w:szCs w:val="28"/>
        </w:rPr>
        <w:t>система налогообложения. Ведение учета при упрощенной системе налогообложения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патентная система, налог с дохода.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Правовые основы поддержки предпринимательства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Нематериальные формы государственной поддержки предпринимательства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Материальные формы поддержки предпринимательства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Поддержка предпринимательства в СК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Опасность коррупции для предпринимательства. Цели и задачи концепции.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Основные направления антикоррупционной политики в сфере предпринимательской деятельности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lastRenderedPageBreak/>
        <w:t>Маркетинговые исследования. Разработка целевого рынка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Товарная политика предприятия. Ценовая политика предприятия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Система маркетинговых коммуникаций. Стратегическое маркетинговое планирование.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Формирование стратегии повышения конкурентоспособности малого предприятия</w:t>
      </w:r>
    </w:p>
    <w:p w:rsidR="009F35C9" w:rsidRPr="002A7FAA" w:rsidRDefault="00172015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преимущества</w:t>
      </w:r>
      <w:r w:rsidR="009F35C9" w:rsidRPr="002A7FAA">
        <w:rPr>
          <w:rFonts w:ascii="Times New Roman" w:hAnsi="Times New Roman"/>
          <w:sz w:val="28"/>
          <w:szCs w:val="28"/>
        </w:rPr>
        <w:t xml:space="preserve"> бизнес-планирования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Технико-экономическое обоснование проекта. Структура бизнес-плана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Style w:val="a9"/>
          <w:rFonts w:ascii="Times New Roman" w:hAnsi="Times New Roman"/>
          <w:b w:val="0"/>
          <w:bCs w:val="0"/>
          <w:sz w:val="28"/>
          <w:szCs w:val="28"/>
        </w:rPr>
      </w:pPr>
      <w:r w:rsidRPr="002A7FAA">
        <w:rPr>
          <w:rStyle w:val="a9"/>
          <w:rFonts w:ascii="Times New Roman" w:hAnsi="Times New Roman"/>
          <w:b w:val="0"/>
          <w:bCs w:val="0"/>
          <w:sz w:val="28"/>
          <w:szCs w:val="28"/>
        </w:rPr>
        <w:t>Пояснения и рекомендации по составлению бизнес-плана.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Персонал: состав и структура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2A7FAA">
        <w:rPr>
          <w:rFonts w:ascii="Times New Roman" w:hAnsi="Times New Roman"/>
          <w:sz w:val="28"/>
          <w:szCs w:val="28"/>
        </w:rPr>
        <w:t>Методы и приемы управления персоналом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2A7FAA">
        <w:rPr>
          <w:rFonts w:ascii="Times New Roman" w:hAnsi="Times New Roman"/>
          <w:sz w:val="28"/>
          <w:szCs w:val="28"/>
        </w:rPr>
        <w:t>Командообразование</w:t>
      </w:r>
      <w:proofErr w:type="spellEnd"/>
      <w:r w:rsidRPr="002A7FAA">
        <w:rPr>
          <w:rFonts w:ascii="Times New Roman" w:hAnsi="Times New Roman"/>
          <w:sz w:val="28"/>
          <w:szCs w:val="28"/>
        </w:rPr>
        <w:t>, командные роли</w:t>
      </w:r>
    </w:p>
    <w:p w:rsidR="009F35C9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Коммерческое предпринимательство: характеристика и особенности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предпринимательство: характеристика и особенности</w:t>
      </w:r>
    </w:p>
    <w:p w:rsidR="009F35C9" w:rsidRPr="002A7FAA" w:rsidRDefault="009F35C9" w:rsidP="009F35C9">
      <w:pPr>
        <w:pStyle w:val="10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Консалтинг: характеристика и особенности</w:t>
      </w:r>
    </w:p>
    <w:p w:rsidR="009F35C9" w:rsidRPr="00CA08F5" w:rsidRDefault="009F35C9" w:rsidP="009F35C9">
      <w:pPr>
        <w:pStyle w:val="10"/>
        <w:spacing w:after="0" w:line="240" w:lineRule="auto"/>
        <w:ind w:left="360"/>
        <w:rPr>
          <w:rFonts w:ascii="Times New Roman" w:hAnsi="Times New Roman"/>
          <w:color w:val="000000"/>
          <w:sz w:val="20"/>
          <w:szCs w:val="20"/>
        </w:rPr>
      </w:pPr>
    </w:p>
    <w:p w:rsidR="009F35C9" w:rsidRPr="001878EA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Pr="001878EA">
        <w:rPr>
          <w:rFonts w:ascii="Times New Roman" w:hAnsi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«отлично»</w:t>
      </w:r>
      <w:r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«хорошо» -</w:t>
      </w:r>
      <w:r w:rsidRPr="00CE0D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«удовлетворительно» -</w:t>
      </w:r>
      <w:r w:rsidRPr="00CE0D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«неудовлетворительно» </w:t>
      </w:r>
      <w:r w:rsidRPr="00CE0D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9F35C9" w:rsidRPr="00473A72" w:rsidRDefault="009F35C9" w:rsidP="009F35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73A72">
        <w:rPr>
          <w:rFonts w:ascii="Times New Roman" w:hAnsi="Times New Roman"/>
          <w:sz w:val="24"/>
          <w:szCs w:val="24"/>
        </w:rPr>
        <w:t xml:space="preserve"> </w:t>
      </w:r>
    </w:p>
    <w:p w:rsidR="009F35C9" w:rsidRPr="00351DD2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2015" w:rsidRDefault="0017201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172015" w:rsidRPr="000931C9" w:rsidRDefault="00172015" w:rsidP="001720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31C9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СПИСОК РЕКОМЕНДУЕМОЙ ЛИТЕРАТУРЫ</w:t>
      </w:r>
    </w:p>
    <w:p w:rsidR="00172015" w:rsidRPr="000931C9" w:rsidRDefault="00172015" w:rsidP="001720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31C9"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172015" w:rsidRDefault="00172015" w:rsidP="00172015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B5341">
        <w:rPr>
          <w:rFonts w:ascii="Times New Roman" w:hAnsi="Times New Roman" w:cs="Times New Roman"/>
          <w:sz w:val="24"/>
          <w:szCs w:val="24"/>
        </w:rPr>
        <w:t>Голубева, Т. М. Основы п</w:t>
      </w:r>
      <w:r>
        <w:rPr>
          <w:rFonts w:ascii="Times New Roman" w:hAnsi="Times New Roman"/>
          <w:sz w:val="24"/>
          <w:szCs w:val="24"/>
        </w:rPr>
        <w:t>редпринимательской деятельности</w:t>
      </w:r>
      <w:r w:rsidRPr="002B5341">
        <w:rPr>
          <w:rFonts w:ascii="Times New Roman" w:hAnsi="Times New Roman" w:cs="Times New Roman"/>
          <w:sz w:val="24"/>
          <w:szCs w:val="24"/>
        </w:rPr>
        <w:t>: учебное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341">
        <w:rPr>
          <w:rFonts w:ascii="Times New Roman" w:hAnsi="Times New Roman" w:cs="Times New Roman"/>
          <w:sz w:val="24"/>
          <w:szCs w:val="24"/>
        </w:rPr>
        <w:t>пособие / Т.М. Голубева. — 2-е</w:t>
      </w:r>
      <w:r>
        <w:rPr>
          <w:rFonts w:ascii="Times New Roman" w:hAnsi="Times New Roman"/>
          <w:sz w:val="24"/>
          <w:szCs w:val="24"/>
        </w:rPr>
        <w:t xml:space="preserve"> изд., </w:t>
      </w:r>
      <w:proofErr w:type="spellStart"/>
      <w:r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и доп. — Москва: ФОРУМ</w:t>
      </w:r>
      <w:r w:rsidRPr="002B534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341">
        <w:rPr>
          <w:rFonts w:ascii="Times New Roman" w:hAnsi="Times New Roman" w:cs="Times New Roman"/>
          <w:sz w:val="24"/>
          <w:szCs w:val="24"/>
        </w:rPr>
        <w:t xml:space="preserve">ИНФРА-М, 2022. </w:t>
      </w:r>
      <w:hyperlink r:id="rId7" w:history="1">
        <w:r w:rsidRPr="009F420E">
          <w:rPr>
            <w:rStyle w:val="a3"/>
            <w:rFonts w:ascii="Times New Roman" w:hAnsi="Times New Roman"/>
            <w:sz w:val="24"/>
            <w:szCs w:val="24"/>
          </w:rPr>
          <w:t>https://znanium.com/catalog/product/1780132</w:t>
        </w:r>
      </w:hyperlink>
    </w:p>
    <w:p w:rsidR="00172015" w:rsidRDefault="00172015" w:rsidP="0017201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72015" w:rsidRDefault="00172015" w:rsidP="00172015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B5341">
        <w:rPr>
          <w:rFonts w:ascii="Times New Roman" w:hAnsi="Times New Roman" w:cs="Times New Roman"/>
          <w:sz w:val="24"/>
          <w:szCs w:val="24"/>
        </w:rPr>
        <w:t>Герасимова, О.О. Основы п</w:t>
      </w:r>
      <w:r>
        <w:rPr>
          <w:rFonts w:ascii="Times New Roman" w:hAnsi="Times New Roman"/>
          <w:sz w:val="24"/>
          <w:szCs w:val="24"/>
        </w:rPr>
        <w:t>редпринимательской деятельности</w:t>
      </w:r>
      <w:r w:rsidRPr="002B5341">
        <w:rPr>
          <w:rFonts w:ascii="Times New Roman" w:hAnsi="Times New Roman" w:cs="Times New Roman"/>
          <w:sz w:val="24"/>
          <w:szCs w:val="24"/>
        </w:rPr>
        <w:t>: пособие /</w:t>
      </w:r>
      <w:r>
        <w:rPr>
          <w:rFonts w:ascii="Times New Roman" w:hAnsi="Times New Roman"/>
          <w:sz w:val="24"/>
          <w:szCs w:val="24"/>
        </w:rPr>
        <w:t xml:space="preserve"> О.О. Герасимова. - Минс</w:t>
      </w:r>
      <w:r w:rsidRPr="002B534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: РИПО, 2019</w:t>
      </w:r>
      <w:r w:rsidRPr="002B5341">
        <w:rPr>
          <w:rFonts w:ascii="Times New Roman" w:hAnsi="Times New Roman" w:cs="Times New Roman"/>
          <w:sz w:val="24"/>
          <w:szCs w:val="24"/>
        </w:rPr>
        <w:t>.</w:t>
      </w:r>
      <w:hyperlink r:id="rId8" w:history="1">
        <w:r w:rsidRPr="002B5341">
          <w:rPr>
            <w:rStyle w:val="a3"/>
            <w:rFonts w:ascii="Times New Roman" w:hAnsi="Times New Roman" w:cs="Times New Roman"/>
            <w:sz w:val="24"/>
            <w:szCs w:val="24"/>
          </w:rPr>
          <w:t>https://znanium.com/catalog/product/1056278</w:t>
        </w:r>
      </w:hyperlink>
    </w:p>
    <w:p w:rsidR="00172015" w:rsidRDefault="00172015" w:rsidP="00172015">
      <w:pPr>
        <w:pStyle w:val="a6"/>
        <w:rPr>
          <w:rFonts w:ascii="Times New Roman" w:hAnsi="Times New Roman"/>
          <w:sz w:val="24"/>
          <w:szCs w:val="24"/>
        </w:rPr>
      </w:pPr>
    </w:p>
    <w:p w:rsidR="00172015" w:rsidRPr="002B5341" w:rsidRDefault="00172015" w:rsidP="00172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341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</w:t>
      </w:r>
    </w:p>
    <w:p w:rsidR="00172015" w:rsidRDefault="00172015" w:rsidP="0017201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B5341">
        <w:rPr>
          <w:rFonts w:ascii="Times New Roman" w:hAnsi="Times New Roman" w:cs="Times New Roman"/>
          <w:sz w:val="24"/>
          <w:szCs w:val="24"/>
        </w:rPr>
        <w:t>Грибов, В.Д., Экономика органи</w:t>
      </w:r>
      <w:r>
        <w:rPr>
          <w:rFonts w:ascii="Times New Roman" w:hAnsi="Times New Roman"/>
          <w:sz w:val="24"/>
          <w:szCs w:val="24"/>
        </w:rPr>
        <w:t>зации (предприятия). Практикум.</w:t>
      </w:r>
      <w:r w:rsidRPr="002B5341">
        <w:rPr>
          <w:rFonts w:ascii="Times New Roman" w:hAnsi="Times New Roman" w:cs="Times New Roman"/>
          <w:sz w:val="24"/>
          <w:szCs w:val="24"/>
        </w:rPr>
        <w:t xml:space="preserve">: учебно-практическое </w:t>
      </w:r>
      <w:r>
        <w:rPr>
          <w:rFonts w:ascii="Times New Roman" w:hAnsi="Times New Roman"/>
          <w:sz w:val="24"/>
          <w:szCs w:val="24"/>
        </w:rPr>
        <w:t>пособие / В.Д. Грибов. — Москва</w:t>
      </w:r>
      <w:r w:rsidRPr="002B534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B5341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2B5341">
        <w:rPr>
          <w:rFonts w:ascii="Times New Roman" w:hAnsi="Times New Roman" w:cs="Times New Roman"/>
          <w:sz w:val="24"/>
          <w:szCs w:val="24"/>
        </w:rPr>
        <w:t>, 2022.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9F420E">
          <w:rPr>
            <w:rStyle w:val="a3"/>
            <w:rFonts w:ascii="Times New Roman" w:hAnsi="Times New Roman"/>
            <w:sz w:val="24"/>
            <w:szCs w:val="24"/>
          </w:rPr>
          <w:t>https://book.ru/book/943199</w:t>
        </w:r>
      </w:hyperlink>
    </w:p>
    <w:p w:rsidR="009F35C9" w:rsidRPr="00351DD2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2015" w:rsidRDefault="00172015" w:rsidP="00172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5341">
        <w:rPr>
          <w:rFonts w:ascii="Times New Roman" w:hAnsi="Times New Roman" w:cs="Times New Roman"/>
          <w:b/>
          <w:bCs/>
          <w:sz w:val="24"/>
          <w:szCs w:val="24"/>
        </w:rPr>
        <w:t>Интернет-ресурсы</w:t>
      </w:r>
    </w:p>
    <w:p w:rsidR="00172015" w:rsidRPr="002B5341" w:rsidRDefault="00172015" w:rsidP="00172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2015" w:rsidRPr="002B5341" w:rsidRDefault="00172015" w:rsidP="00172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341">
        <w:rPr>
          <w:rFonts w:ascii="Times New Roman" w:hAnsi="Times New Roman" w:cs="Times New Roman"/>
          <w:sz w:val="24"/>
          <w:szCs w:val="24"/>
        </w:rPr>
        <w:t xml:space="preserve">1. Информационно-библиотечная система </w:t>
      </w:r>
      <w:proofErr w:type="spellStart"/>
      <w:r w:rsidRPr="002B5341">
        <w:rPr>
          <w:rFonts w:ascii="Times New Roman" w:hAnsi="Times New Roman" w:cs="Times New Roman"/>
          <w:sz w:val="24"/>
          <w:szCs w:val="24"/>
        </w:rPr>
        <w:t>Знаниум</w:t>
      </w:r>
      <w:proofErr w:type="spellEnd"/>
      <w:r w:rsidRPr="002B5341">
        <w:rPr>
          <w:rFonts w:ascii="Times New Roman" w:hAnsi="Times New Roman" w:cs="Times New Roman"/>
          <w:sz w:val="24"/>
          <w:szCs w:val="24"/>
        </w:rPr>
        <w:t xml:space="preserve"> - http://znanium.com/</w:t>
      </w:r>
    </w:p>
    <w:p w:rsidR="00172015" w:rsidRPr="002B5341" w:rsidRDefault="00172015" w:rsidP="00172015">
      <w:pPr>
        <w:rPr>
          <w:rFonts w:ascii="Times New Roman" w:hAnsi="Times New Roman" w:cs="Times New Roman"/>
          <w:sz w:val="24"/>
          <w:szCs w:val="24"/>
        </w:rPr>
      </w:pPr>
      <w:r w:rsidRPr="002B5341">
        <w:rPr>
          <w:rFonts w:ascii="Times New Roman" w:hAnsi="Times New Roman" w:cs="Times New Roman"/>
          <w:sz w:val="24"/>
          <w:szCs w:val="24"/>
        </w:rPr>
        <w:t>2. ЭБС BOOK.ru - электронно-библиотечная система - https://www.book.ru</w:t>
      </w:r>
    </w:p>
    <w:p w:rsidR="009F35C9" w:rsidRDefault="009F35C9" w:rsidP="009F35C9">
      <w:pPr>
        <w:ind w:firstLine="708"/>
        <w:jc w:val="center"/>
      </w:pPr>
      <w:bookmarkStart w:id="0" w:name="_GoBack"/>
      <w:bookmarkEnd w:id="0"/>
    </w:p>
    <w:p w:rsidR="00B6669C" w:rsidRDefault="00B6669C" w:rsidP="009F35C9">
      <w:pPr>
        <w:spacing w:after="0" w:line="240" w:lineRule="auto"/>
      </w:pPr>
    </w:p>
    <w:sectPr w:rsidR="00B6669C">
      <w:headerReference w:type="default" r:id="rId10"/>
      <w:footerReference w:type="default" r:id="rId11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792" w:rsidRDefault="00811792">
      <w:pPr>
        <w:spacing w:after="0" w:line="240" w:lineRule="auto"/>
      </w:pPr>
      <w:r>
        <w:separator/>
      </w:r>
    </w:p>
  </w:endnote>
  <w:endnote w:type="continuationSeparator" w:id="0">
    <w:p w:rsidR="00811792" w:rsidRDefault="00811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9C" w:rsidRDefault="00B6669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792" w:rsidRDefault="00811792">
      <w:pPr>
        <w:spacing w:after="0" w:line="240" w:lineRule="auto"/>
      </w:pPr>
      <w:r>
        <w:separator/>
      </w:r>
    </w:p>
  </w:footnote>
  <w:footnote w:type="continuationSeparator" w:id="0">
    <w:p w:rsidR="00811792" w:rsidRDefault="00811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9C" w:rsidRDefault="00B6669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9A25FC"/>
    <w:multiLevelType w:val="hybridMultilevel"/>
    <w:tmpl w:val="EF6233C2"/>
    <w:numStyleLink w:val="57"/>
  </w:abstractNum>
  <w:abstractNum w:abstractNumId="2" w15:restartNumberingAfterBreak="0">
    <w:nsid w:val="26012E3A"/>
    <w:multiLevelType w:val="hybridMultilevel"/>
    <w:tmpl w:val="A8DC9C6A"/>
    <w:numStyleLink w:val="58"/>
  </w:abstractNum>
  <w:abstractNum w:abstractNumId="3" w15:restartNumberingAfterBreak="0">
    <w:nsid w:val="2C2135C0"/>
    <w:multiLevelType w:val="hybridMultilevel"/>
    <w:tmpl w:val="64BE6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411C18DA"/>
    <w:multiLevelType w:val="hybridMultilevel"/>
    <w:tmpl w:val="09BCDB26"/>
    <w:numStyleLink w:val="2"/>
  </w:abstractNum>
  <w:abstractNum w:abstractNumId="6" w15:restartNumberingAfterBreak="0">
    <w:nsid w:val="48790A9A"/>
    <w:multiLevelType w:val="hybridMultilevel"/>
    <w:tmpl w:val="DB481CEA"/>
    <w:numStyleLink w:val="1"/>
  </w:abstractNum>
  <w:abstractNum w:abstractNumId="7" w15:restartNumberingAfterBreak="0">
    <w:nsid w:val="4AFD218E"/>
    <w:multiLevelType w:val="hybridMultilevel"/>
    <w:tmpl w:val="319CA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F5CDA"/>
    <w:multiLevelType w:val="hybridMultilevel"/>
    <w:tmpl w:val="40AEBA72"/>
    <w:numStyleLink w:val="56"/>
  </w:abstractNum>
  <w:abstractNum w:abstractNumId="12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11"/>
  </w:num>
  <w:num w:numId="7">
    <w:abstractNumId w:val="8"/>
  </w:num>
  <w:num w:numId="8">
    <w:abstractNumId w:val="1"/>
  </w:num>
  <w:num w:numId="9">
    <w:abstractNumId w:val="12"/>
  </w:num>
  <w:num w:numId="10">
    <w:abstractNumId w:val="2"/>
  </w:num>
  <w:num w:numId="11">
    <w:abstractNumId w:val="1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9C"/>
    <w:rsid w:val="00172015"/>
    <w:rsid w:val="00655BCE"/>
    <w:rsid w:val="00811792"/>
    <w:rsid w:val="008D57D5"/>
    <w:rsid w:val="00920C1F"/>
    <w:rsid w:val="00966A33"/>
    <w:rsid w:val="009F35C9"/>
    <w:rsid w:val="00A859F9"/>
    <w:rsid w:val="00B6669C"/>
    <w:rsid w:val="00DB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6635B"/>
  <w15:docId w15:val="{6E9FC6D3-93BB-4B1B-A937-99E451C5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56">
    <w:name w:val="Импортированный стиль 56"/>
    <w:pPr>
      <w:numPr>
        <w:numId w:val="5"/>
      </w:numPr>
    </w:p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pPr>
      <w:numPr>
        <w:numId w:val="7"/>
      </w:numPr>
    </w:pPr>
  </w:style>
  <w:style w:type="numbering" w:customStyle="1" w:styleId="58">
    <w:name w:val="Импортированный стиль 58"/>
    <w:pPr>
      <w:numPr>
        <w:numId w:val="9"/>
      </w:numPr>
    </w:pPr>
  </w:style>
  <w:style w:type="character" w:customStyle="1" w:styleId="Hyperlink1">
    <w:name w:val="Hyperlink.1"/>
    <w:basedOn w:val="a7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105627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78013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43199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2023-06-01T16:37:00Z</dcterms:created>
  <dcterms:modified xsi:type="dcterms:W3CDTF">2023-06-01T16:37:00Z</dcterms:modified>
</cp:coreProperties>
</file>