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4683"/>
      </w:tblGrid>
      <w:tr w:rsidR="00B6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«Социально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гуманитарных и естественно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научных дисциплин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БЖД»</w:t>
            </w: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8D57D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мая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B6669C" w:rsidRDefault="008D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</w:t>
            </w:r>
            <w:r w:rsidR="00655BCE">
              <w:rPr>
                <w:rFonts w:ascii="Times New Roman" w:hAnsi="Times New Roman"/>
                <w:sz w:val="24"/>
                <w:szCs w:val="24"/>
              </w:rPr>
              <w:t xml:space="preserve">советом СМК 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мая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Директор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ИЗМЕРИТЕЛЬНЫЕ МАТЕРИАЛЫ К ПРОМЕЖУТОЧНОЙ АТТЕСТАЦИИ 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ЗАЧЕТ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«Иностранный язык в профессиональной деятельности» 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по специальности </w:t>
      </w:r>
      <w:r>
        <w:rPr>
          <w:rFonts w:ascii="Times New Roman" w:hAnsi="Times New Roman"/>
          <w:sz w:val="28"/>
          <w:szCs w:val="28"/>
        </w:rPr>
        <w:t>43.02.17</w:t>
      </w:r>
      <w:r>
        <w:rPr>
          <w:rFonts w:ascii="Times New Roman" w:hAnsi="Times New Roman"/>
          <w:sz w:val="28"/>
          <w:szCs w:val="28"/>
        </w:rPr>
        <w:t xml:space="preserve"> «Технология индустрии красоты»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</w:t>
      </w:r>
      <w:r>
        <w:rPr>
          <w:rFonts w:ascii="Times New Roman" w:hAnsi="Times New Roman"/>
          <w:sz w:val="28"/>
          <w:szCs w:val="28"/>
        </w:rPr>
        <w:t>: 4 (2)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Данилова М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</w:t>
      </w:r>
      <w:r>
        <w:rPr>
          <w:rFonts w:ascii="Times New Roman" w:hAnsi="Times New Roman"/>
          <w:sz w:val="28"/>
          <w:szCs w:val="28"/>
        </w:rPr>
        <w:t>, 2023</w:t>
      </w:r>
    </w:p>
    <w:p w:rsidR="00B6669C" w:rsidRDefault="00655BCE">
      <w:pPr>
        <w:keepNext/>
        <w:keepLine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измерительные </w:t>
      </w:r>
      <w:r>
        <w:rPr>
          <w:rFonts w:ascii="Times New Roman" w:hAnsi="Times New Roman"/>
          <w:sz w:val="28"/>
          <w:szCs w:val="28"/>
        </w:rPr>
        <w:t>материалы предназначены для контроля и оценки образовательных достижений обучающихся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освоивших программу учебной дисциплины «Иностранный язык в профессиональной деятельности»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включают контрольные материалы для проведения промежуточной аттестации в фор</w:t>
      </w:r>
      <w:r>
        <w:rPr>
          <w:rFonts w:ascii="Times New Roman" w:hAnsi="Times New Roman"/>
          <w:sz w:val="28"/>
          <w:szCs w:val="28"/>
        </w:rPr>
        <w:t>ме зачета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Результаты освоения дисциплины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подлежащие 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4251"/>
        <w:gridCol w:w="4535"/>
        <w:gridCol w:w="643"/>
      </w:tblGrid>
      <w:tr w:rsidR="00B6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 ОК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B6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  <w:p w:rsidR="00B6669C" w:rsidRDefault="00655B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B6669C" w:rsidRDefault="00655BC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ЛР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понимать общий смысл четко произнесенных высказываний на известные темы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профессиональные и бытовые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понимать тексты на базовые профессиональные темы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участвовать в диалогах на знакомые общие и профессиональные темы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669C" w:rsidRDefault="00655BC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кратко обосновывать и объяснить свои действия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текущие и планируемые</w:t>
            </w:r>
            <w:r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B6669C" w:rsidRDefault="00655BCE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основные общеупотреб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ительные глаголы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бытовая и профессиональная лексика</w:t>
            </w:r>
            <w:r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лексический минимум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относящийся к описанию предметов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средств и процессов профессиональной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669C" w:rsidRDefault="0065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особенности произношения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669C" w:rsidRDefault="00655BC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B6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5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 умения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 знания</w:t>
            </w:r>
          </w:p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Измерительные материалы для оценивания результатов освоения учебной дисциплины 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</w:t>
      </w:r>
      <w:r>
        <w:rPr>
          <w:rFonts w:ascii="Times New Roman" w:hAnsi="Times New Roman"/>
          <w:b/>
          <w:bCs/>
          <w:sz w:val="28"/>
          <w:szCs w:val="28"/>
        </w:rPr>
        <w:t>Задания для проведения зачета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Наличие конспектов всех практических занятий и контрольных работ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655BCE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Форма зачета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устный </w:t>
      </w:r>
    </w:p>
    <w:p w:rsidR="00B6669C" w:rsidRDefault="00655BC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беседа с </w:t>
      </w:r>
      <w:r>
        <w:rPr>
          <w:rFonts w:ascii="Times New Roman" w:hAnsi="Times New Roman"/>
          <w:sz w:val="28"/>
          <w:szCs w:val="28"/>
        </w:rPr>
        <w:t>преподавателем на английском языке по одной из изученных тем</w:t>
      </w:r>
      <w:r>
        <w:rPr>
          <w:rFonts w:ascii="Times New Roman" w:hAnsi="Times New Roman"/>
          <w:sz w:val="28"/>
          <w:szCs w:val="28"/>
        </w:rPr>
        <w:t>;</w:t>
      </w:r>
    </w:p>
    <w:p w:rsidR="00B6669C" w:rsidRDefault="00655BCE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грамматического задания 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Место выполнения задания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Кабинет иностранного языка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лингафонный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hAnsi="Times New Roman"/>
          <w:sz w:val="28"/>
          <w:szCs w:val="28"/>
        </w:rPr>
        <w:t>основ латинского языка с медицинской терминологией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Мультимедийная лаборатория иностранных языков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Лингафонная лаборатория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Максимальное время выполнения задания</w:t>
      </w:r>
      <w:r>
        <w:rPr>
          <w:rFonts w:ascii="Times New Roman" w:hAnsi="Times New Roman"/>
          <w:sz w:val="28"/>
          <w:szCs w:val="28"/>
        </w:rPr>
        <w:t xml:space="preserve">: 30 </w:t>
      </w:r>
      <w:r>
        <w:rPr>
          <w:rFonts w:ascii="Times New Roman" w:hAnsi="Times New Roman"/>
          <w:sz w:val="28"/>
          <w:szCs w:val="28"/>
        </w:rPr>
        <w:t>мин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Источники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разрешенные к использованию на зачете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оборудование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канцелярские принадлежности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англо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русский словарь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людей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друзей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родных и близких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внешность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личностные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>)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Межличностные отношения дома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учебном заведении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работе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Повседневная жизнь условия жизни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учебный день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выходн</w:t>
      </w:r>
      <w:r>
        <w:rPr>
          <w:rFonts w:ascii="Times New Roman" w:hAnsi="Times New Roman"/>
          <w:sz w:val="28"/>
          <w:szCs w:val="28"/>
        </w:rPr>
        <w:t>ой день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Государственное устройство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правовые институты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Достопримечательности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Великобритания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Лондон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Государственное устройство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Культурные и национальные традиции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обычаи и праздники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США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Вашингтон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/>
          <w:sz w:val="28"/>
          <w:szCs w:val="28"/>
        </w:rPr>
        <w:t>устройство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Культурные и национальные традиции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обычаи и праздники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в России и за рубежом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среднее профессиональное образование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655BC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Черты лица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фигура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Черты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B6669C"/>
    <w:p w:rsidR="00B6669C" w:rsidRDefault="00655BCE">
      <w:r>
        <w:br/>
      </w:r>
    </w:p>
    <w:p w:rsidR="00B6669C" w:rsidRDefault="00655BCE">
      <w:r>
        <w:rPr>
          <w:rFonts w:ascii="Arial Unicode MS" w:hAnsi="Arial Unicode MS"/>
        </w:rPr>
        <w:br w:type="page"/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задания по грамматике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/>
          <w:b/>
          <w:bCs/>
          <w:sz w:val="28"/>
          <w:szCs w:val="28"/>
        </w:rPr>
        <w:t xml:space="preserve"> заданий по грамматике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Pr="008D57D5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Ask 5 different questions to the sentence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We learn two foreign languages in college. (How many?)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Students attend seminars regularly. (How?)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Our regular partners often send us e-mails (How often?)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5.They intend to improve their skills (Whose?) 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Переведите предложения на английский язык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употребля</w:t>
      </w:r>
      <w:r>
        <w:rPr>
          <w:rFonts w:ascii="Times New Roman" w:hAnsi="Times New Roman"/>
          <w:b/>
          <w:bCs/>
          <w:sz w:val="28"/>
          <w:szCs w:val="28"/>
        </w:rPr>
        <w:t>я сложное дополнение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Я видел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дети играют во дворе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Мы слышали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она открыла дверь и вошла в дом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Я хочу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ты сделал это сегодня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Учитель рассчитывал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они придут вовремя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Я не хочу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она приходила на вечеринку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Соедините два предложения в одно при помощи следующих слов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 xml:space="preserve">используйте каждое слово </w:t>
      </w:r>
      <w:r>
        <w:rPr>
          <w:rFonts w:ascii="Times New Roman" w:hAnsi="Times New Roman"/>
          <w:b/>
          <w:bCs/>
          <w:sz w:val="28"/>
          <w:szCs w:val="28"/>
        </w:rPr>
        <w:t xml:space="preserve">1 </w:t>
      </w:r>
      <w:r>
        <w:rPr>
          <w:rFonts w:ascii="Times New Roman" w:hAnsi="Times New Roman"/>
          <w:b/>
          <w:bCs/>
          <w:sz w:val="28"/>
          <w:szCs w:val="28"/>
        </w:rPr>
        <w:t>раз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:rsidR="00B6669C" w:rsidRPr="008D57D5" w:rsidRDefault="00655B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What, that, who, which, because, that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’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s why (</w:t>
      </w:r>
      <w:r>
        <w:rPr>
          <w:rFonts w:ascii="Times New Roman" w:hAnsi="Times New Roman"/>
          <w:i/>
          <w:iCs/>
          <w:sz w:val="28"/>
          <w:szCs w:val="28"/>
        </w:rPr>
        <w:t>вот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почему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), when, where, whether, though (</w:t>
      </w:r>
      <w:r>
        <w:rPr>
          <w:rFonts w:ascii="Times New Roman" w:hAnsi="Times New Roman"/>
          <w:i/>
          <w:iCs/>
          <w:sz w:val="28"/>
          <w:szCs w:val="28"/>
        </w:rPr>
        <w:t>хотя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).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 met the girl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works in our restaurant.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He can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 go to work today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he is ill.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She says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her mother cooks very well.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My sister always does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she wants.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I don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 now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she works in the shop or at the salon.</w:t>
      </w:r>
    </w:p>
    <w:p w:rsidR="00B6669C" w:rsidRDefault="00B6669C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 xml:space="preserve">Употребите глагол в скобках в нужной форме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Present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 xml:space="preserve"> или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Future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Simple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:rsid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Pr="008D57D5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I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ll give this book to you when I (to finish) reading it.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We don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t know when she (to come).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If I don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t feel well tomorrow, I (to stay) at home.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ll go to the party if they (to invite) us.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Do you mind if I (to close) the window.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5. Complete the following sentences using the right options </w:t>
      </w:r>
      <w:r w:rsidR="008D57D5">
        <w:rPr>
          <w:rFonts w:ascii="Times New Roman" w:hAnsi="Times New Roman"/>
          <w:b/>
          <w:bCs/>
          <w:sz w:val="28"/>
          <w:szCs w:val="28"/>
          <w:lang w:val="en-US"/>
        </w:rPr>
        <w:t>–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(a), (b), or (c).</w:t>
      </w:r>
    </w:p>
    <w:p w:rsid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A good timetable 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you how to get priorities right.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show                                      b) shows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c) is showing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Nowadays students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a lot of new experience in college.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have                                       b) are having                          c) are going to have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we 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guests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lectures, master classes, fact-to-face interviews for</w:t>
      </w:r>
      <w:r>
        <w:rPr>
          <w:rFonts w:ascii="Times New Roman" w:hAnsi="Times New Roman"/>
          <w:sz w:val="28"/>
          <w:szCs w:val="28"/>
          <w:lang w:val="en-US"/>
        </w:rPr>
        <w:t xml:space="preserve"> research.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a) are enjoying                            b) are going to enjoy              c) enjoy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We are in the lab now. We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a research in a few minutes.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start                                          b) are going to start                c) are start</w:t>
      </w:r>
      <w:r>
        <w:rPr>
          <w:rFonts w:ascii="Times New Roman" w:hAnsi="Times New Roman"/>
          <w:sz w:val="28"/>
          <w:szCs w:val="28"/>
          <w:lang w:val="en-US"/>
        </w:rPr>
        <w:t>ing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We</w:t>
      </w:r>
      <w:r>
        <w:rPr>
          <w:rFonts w:ascii="Times New Roman" w:hAnsi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/>
          <w:sz w:val="28"/>
          <w:szCs w:val="28"/>
          <w:lang w:val="en-US"/>
        </w:rPr>
        <w:t>our time grid every day.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are completing                         b) are going to complete         c) complete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/>
          <w:b/>
          <w:bCs/>
          <w:sz w:val="28"/>
          <w:szCs w:val="28"/>
        </w:rPr>
        <w:t>Выберите подходящее местоимение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6669C" w:rsidRDefault="00655BC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8D57D5">
        <w:rPr>
          <w:rFonts w:ascii="Times New Roman" w:hAnsi="Times New Roman"/>
          <w:i/>
          <w:iCs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some</w:t>
      </w:r>
      <w:r w:rsidRPr="008D57D5">
        <w:rPr>
          <w:rFonts w:ascii="Times New Roman" w:hAnsi="Times New Roman"/>
          <w:i/>
          <w:iCs/>
          <w:sz w:val="28"/>
          <w:szCs w:val="28"/>
          <w:lang w:val="en-US"/>
        </w:rPr>
        <w:t xml:space="preserve">   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57D5">
        <w:rPr>
          <w:rFonts w:ascii="Times New Roman" w:hAnsi="Times New Roman"/>
          <w:i/>
          <w:iCs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any</w:t>
      </w:r>
      <w:r w:rsidRPr="008D57D5">
        <w:rPr>
          <w:rFonts w:ascii="Times New Roman" w:hAnsi="Times New Roman"/>
          <w:i/>
          <w:iCs/>
          <w:sz w:val="28"/>
          <w:szCs w:val="28"/>
          <w:lang w:val="en-US"/>
        </w:rPr>
        <w:t xml:space="preserve">                              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c</w:t>
      </w:r>
      <w:r w:rsidRPr="008D57D5">
        <w:rPr>
          <w:rFonts w:ascii="Times New Roman" w:hAnsi="Times New Roman"/>
          <w:i/>
          <w:iCs/>
          <w:sz w:val="28"/>
          <w:szCs w:val="28"/>
          <w:lang w:val="en-US"/>
        </w:rPr>
        <w:t xml:space="preserve">)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no</w:t>
      </w:r>
    </w:p>
    <w:p w:rsidR="008D57D5" w:rsidRP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There is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tea in the crystal glass, but it is very hot.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There is fresh milk in the fridge. I can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 make porridge.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There isn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 jam on the plate.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I am free today. You can come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="008D57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time.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5. There are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bananas on the wooden table. They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yellow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</w:t>
      </w:r>
      <w:r>
        <w:rPr>
          <w:rFonts w:ascii="Times New Roman" w:hAnsi="Times New Roman"/>
          <w:b/>
          <w:bCs/>
          <w:sz w:val="28"/>
          <w:szCs w:val="28"/>
        </w:rPr>
        <w:t xml:space="preserve">ражнение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/>
          <w:b/>
          <w:bCs/>
          <w:sz w:val="28"/>
          <w:szCs w:val="28"/>
        </w:rPr>
        <w:t>Переведите на английский язык</w:t>
      </w:r>
      <w:r>
        <w:rPr>
          <w:rFonts w:ascii="Times New Roman" w:hAnsi="Times New Roman"/>
          <w:b/>
          <w:bCs/>
          <w:sz w:val="28"/>
          <w:szCs w:val="28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Infinitive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Чтобы открыть салон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нужно подготовить много документов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Наш долг – приходит на работу вовремя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Найти хорошую работу – моя цель в данный момент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Я надеюсь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найду партнера для этого</w:t>
      </w:r>
      <w:r>
        <w:rPr>
          <w:rFonts w:ascii="Times New Roman" w:hAnsi="Times New Roman"/>
          <w:sz w:val="28"/>
          <w:szCs w:val="28"/>
        </w:rPr>
        <w:t xml:space="preserve"> дела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Для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чтобы пользоваться этим прибором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device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вы должны внимательно прочесть инструкцию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</w:rPr>
        <w:t>Переведите предложения на английский язык</w:t>
      </w:r>
      <w:r>
        <w:rPr>
          <w:rFonts w:ascii="Times New Roman" w:hAnsi="Times New Roman"/>
          <w:b/>
          <w:bCs/>
          <w:sz w:val="28"/>
          <w:szCs w:val="28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Gerund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8D57D5" w:rsidRDefault="008D57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Прекратите разговаривать и начинайте работать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Мой друг мечтает стать худ</w:t>
      </w:r>
      <w:r>
        <w:rPr>
          <w:rFonts w:ascii="Times New Roman" w:hAnsi="Times New Roman"/>
          <w:sz w:val="28"/>
          <w:szCs w:val="28"/>
        </w:rPr>
        <w:t>ожником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Вы не возражаете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я открою окно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Будьте осторожны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когда переходите улицу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Дети пошли на футбольный матч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вместо того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идти в школу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="008D57D5">
        <w:rPr>
          <w:rFonts w:ascii="Times New Roman" w:hAnsi="Times New Roman"/>
          <w:b/>
          <w:bCs/>
          <w:sz w:val="28"/>
          <w:szCs w:val="28"/>
        </w:rPr>
        <w:t xml:space="preserve">Напишите предложения </w:t>
      </w:r>
      <w:r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английски</w:t>
      </w:r>
      <w:r>
        <w:rPr>
          <w:rFonts w:ascii="Times New Roman" w:hAnsi="Times New Roman"/>
          <w:b/>
          <w:bCs/>
          <w:sz w:val="28"/>
          <w:szCs w:val="28"/>
        </w:rPr>
        <w:t>. (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Numerals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Этот молодой человек посетил </w:t>
      </w:r>
      <w:r>
        <w:rPr>
          <w:rFonts w:ascii="Times New Roman" w:hAnsi="Times New Roman"/>
          <w:sz w:val="28"/>
          <w:szCs w:val="28"/>
        </w:rPr>
        <w:t xml:space="preserve">417 </w:t>
      </w:r>
      <w:r>
        <w:rPr>
          <w:rFonts w:ascii="Times New Roman" w:hAnsi="Times New Roman"/>
          <w:sz w:val="28"/>
          <w:szCs w:val="28"/>
        </w:rPr>
        <w:t>городов в прошлом году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Дети пойдут в школу первого сентября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Мне обычно требуется </w:t>
      </w:r>
      <w:r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чтобы добраться до работы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Он рассказывает нам эту историю в десятый раз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Мы живем в двадцать первом веке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</w:t>
      </w:r>
      <w:r>
        <w:rPr>
          <w:rFonts w:ascii="Times New Roman" w:hAnsi="Times New Roman"/>
          <w:b/>
          <w:bCs/>
          <w:sz w:val="28"/>
          <w:szCs w:val="28"/>
        </w:rPr>
        <w:t>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10. Use the verbs given in brackets in the appropriate form.</w:t>
      </w:r>
    </w:p>
    <w:p w:rsidR="008D57D5" w:rsidRPr="008D57D5" w:rsidRDefault="008D5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Novgorod the Great, a small town by Russian standards (200, 000 people), 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put</w:t>
      </w:r>
      <w:r>
        <w:rPr>
          <w:rFonts w:ascii="Times New Roman" w:hAnsi="Times New Roman"/>
          <w:sz w:val="28"/>
          <w:szCs w:val="28"/>
          <w:lang w:val="en-US"/>
        </w:rPr>
        <w:t xml:space="preserve">) on the World Heritage List because it has an impressive array of historical </w:t>
      </w:r>
      <w:r>
        <w:rPr>
          <w:rFonts w:ascii="Times New Roman" w:hAnsi="Times New Roman"/>
          <w:sz w:val="28"/>
          <w:szCs w:val="28"/>
          <w:lang w:val="en-US"/>
        </w:rPr>
        <w:t>monuments.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2. The Novgorod churches which heavily (Past Simple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damage)</w:t>
      </w:r>
      <w:r>
        <w:rPr>
          <w:rFonts w:ascii="Times New Roman" w:hAnsi="Times New Roman"/>
          <w:sz w:val="28"/>
          <w:szCs w:val="28"/>
          <w:lang w:val="en-US"/>
        </w:rPr>
        <w:t xml:space="preserve"> during the World War II</w:t>
      </w:r>
      <w:r w:rsidR="008D57D5" w:rsidRPr="008D57D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(Present Perfect Passive: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restore)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B6669C" w:rsidRDefault="00655B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In 1920, the monastery (Past Simple Passive: shut) and three years later became a labor camp mainly for political </w:t>
      </w:r>
      <w:r>
        <w:rPr>
          <w:rFonts w:ascii="Times New Roman" w:hAnsi="Times New Roman"/>
          <w:sz w:val="28"/>
          <w:szCs w:val="28"/>
          <w:lang w:val="en-US"/>
        </w:rPr>
        <w:t>prisoners.</w:t>
      </w:r>
    </w:p>
    <w:p w:rsidR="00B6669C" w:rsidRDefault="008D5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The cold water in</w:t>
      </w:r>
      <w:r w:rsidR="00655BCE">
        <w:rPr>
          <w:rFonts w:ascii="Times New Roman" w:hAnsi="Times New Roman"/>
          <w:sz w:val="28"/>
          <w:szCs w:val="28"/>
          <w:lang w:val="en-US"/>
        </w:rPr>
        <w:t xml:space="preserve"> Lake Baikal is so clear that it is possible to see a depth of 40 meters, and so clean that it can (Simple Passive Infinitive: drink) like distilled water.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Default="00655BCE">
      <w:pPr>
        <w:pStyle w:val="a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 №</w:t>
      </w:r>
      <w:r>
        <w:rPr>
          <w:rFonts w:ascii="Times New Roman" w:hAnsi="Times New Roman"/>
          <w:b/>
          <w:bCs/>
          <w:sz w:val="28"/>
          <w:szCs w:val="28"/>
        </w:rPr>
        <w:t xml:space="preserve">11. </w:t>
      </w:r>
      <w:r>
        <w:rPr>
          <w:rFonts w:ascii="Times New Roman" w:hAnsi="Times New Roman"/>
          <w:b/>
          <w:bCs/>
          <w:sz w:val="24"/>
          <w:szCs w:val="24"/>
        </w:rPr>
        <w:t xml:space="preserve">Вставьте модальные глаголы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may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must</w:t>
      </w:r>
      <w:r>
        <w:rPr>
          <w:rFonts w:ascii="Times New Roman" w:hAnsi="Times New Roman"/>
          <w:b/>
          <w:bCs/>
          <w:sz w:val="24"/>
          <w:szCs w:val="24"/>
        </w:rPr>
        <w:t xml:space="preserve"> или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need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we do it all today?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No, you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not, you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do it tomorrow.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You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come and see me any time you like.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we go home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now,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we have done everything?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Yes, you</w:t>
      </w:r>
      <w:r w:rsidR="008D57D5">
        <w:rPr>
          <w:rFonts w:ascii="Times New Roman" w:hAnsi="Times New Roman"/>
          <w:sz w:val="28"/>
          <w:szCs w:val="28"/>
          <w:lang w:val="en-US"/>
        </w:rPr>
        <w:t>….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I go right now? </w:t>
      </w:r>
      <w:r>
        <w:rPr>
          <w:rFonts w:ascii="Times New Roman" w:hAnsi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No, you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not. 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I have the menu-card? 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12. </w:t>
      </w:r>
      <w:r>
        <w:rPr>
          <w:rFonts w:ascii="Times New Roman" w:hAnsi="Times New Roman"/>
          <w:b/>
          <w:bCs/>
          <w:sz w:val="28"/>
          <w:szCs w:val="28"/>
        </w:rPr>
        <w:t>Выберите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подходящее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местоимение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B6669C" w:rsidRDefault="00655BC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a) something            b) anything             c) nothing                d) everything</w:t>
      </w:r>
    </w:p>
    <w:p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Is there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interesting in the programme of the concert?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 could see</w:t>
      </w:r>
      <w:r w:rsidR="008D57D5"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. It was quite dark.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I don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t know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about your town.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I love her so much. She is 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for me.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Tell me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about your town.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Default="00655B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</w:t>
      </w:r>
      <w:r>
        <w:rPr>
          <w:rFonts w:ascii="Times New Roman" w:hAnsi="Times New Roman"/>
          <w:b/>
          <w:bCs/>
          <w:sz w:val="28"/>
          <w:szCs w:val="28"/>
        </w:rPr>
        <w:t xml:space="preserve">13. </w:t>
      </w:r>
      <w:r>
        <w:rPr>
          <w:rFonts w:ascii="Times New Roman" w:hAnsi="Times New Roman"/>
          <w:b/>
          <w:bCs/>
          <w:sz w:val="28"/>
          <w:szCs w:val="28"/>
        </w:rPr>
        <w:t xml:space="preserve">Вставьте предлоги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at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где необходимо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D57D5" w:rsidRDefault="008D5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Pr="008D57D5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The school year begins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September.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If I sleep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the afternoon I can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 sleep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night.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. We meet with him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Monday morning.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She is not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home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 xml:space="preserve">the moment. 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They decided to have lunch together</w:t>
      </w:r>
      <w:r>
        <w:rPr>
          <w:rFonts w:ascii="Times New Roman" w:hAnsi="Times New Roman"/>
          <w:sz w:val="28"/>
          <w:szCs w:val="28"/>
          <w:lang w:val="en-US"/>
        </w:rPr>
        <w:t>…</w:t>
      </w:r>
      <w:r>
        <w:rPr>
          <w:rFonts w:ascii="Times New Roman" w:hAnsi="Times New Roman"/>
          <w:sz w:val="28"/>
          <w:szCs w:val="28"/>
          <w:lang w:val="en-US"/>
        </w:rPr>
        <w:t>noon.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pStyle w:val="a5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14. Report the statements given below making the necessary</w:t>
      </w:r>
      <w:r w:rsidR="008D57D5" w:rsidRPr="008D57D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changes.</w:t>
      </w:r>
    </w:p>
    <w:p w:rsidR="008D57D5" w:rsidRDefault="008D57D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He complained,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My salary is low.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He said,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We are paying all the taxes.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He said,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I have just got a promotion.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He added,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We were working night shifts.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He mentioned, </w:t>
      </w:r>
      <w:r w:rsidR="008D57D5">
        <w:rPr>
          <w:rFonts w:ascii="Times New Roman" w:hAnsi="Times New Roman"/>
          <w:sz w:val="28"/>
          <w:szCs w:val="28"/>
          <w:lang w:val="en-US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They will go out of business.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B6669C" w:rsidRDefault="00B6669C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Pr="008D57D5" w:rsidRDefault="00655BCE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15. Fill in the gaps using the appropriate forms of adjectives </w:t>
      </w:r>
    </w:p>
    <w:p w:rsidR="00B6669C" w:rsidRDefault="00655BCE">
      <w:pPr>
        <w:pStyle w:val="a5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given in brackets.</w:t>
      </w:r>
    </w:p>
    <w:p w:rsidR="008D57D5" w:rsidRDefault="008D57D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1. Children of the </w:t>
      </w:r>
      <w:r w:rsidR="008D57D5">
        <w:rPr>
          <w:rFonts w:ascii="Times New Roman" w:hAnsi="Times New Roman"/>
          <w:sz w:val="28"/>
          <w:szCs w:val="28"/>
          <w:lang w:val="en-US"/>
        </w:rPr>
        <w:t>future are going to be (tall),</w:t>
      </w:r>
      <w:r>
        <w:rPr>
          <w:rFonts w:ascii="Times New Roman" w:hAnsi="Times New Roman"/>
          <w:sz w:val="28"/>
          <w:szCs w:val="28"/>
          <w:lang w:val="en-US"/>
        </w:rPr>
        <w:t xml:space="preserve"> (intelligent), and they won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 need glasses.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Maintaining proper diet is (important) t</w:t>
      </w:r>
      <w:r>
        <w:rPr>
          <w:rFonts w:ascii="Times New Roman" w:hAnsi="Times New Roman"/>
          <w:sz w:val="28"/>
          <w:szCs w:val="28"/>
          <w:lang w:val="en-US"/>
        </w:rPr>
        <w:t>hing a teenager can do in order to stay fit.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You want to get fit? But what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 the (good) way to get visible results in a short space of time?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Kids who take part in organized activities at school tend to be (healthy) that their classmates.</w:t>
      </w:r>
    </w:p>
    <w:p w:rsidR="00B6669C" w:rsidRDefault="00655BCE">
      <w:pPr>
        <w:pStyle w:val="a5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Take fami</w:t>
      </w:r>
      <w:r>
        <w:rPr>
          <w:rFonts w:ascii="Times New Roman" w:hAnsi="Times New Roman"/>
          <w:sz w:val="28"/>
          <w:szCs w:val="28"/>
          <w:lang w:val="en-US"/>
        </w:rPr>
        <w:t>ly walks and engage in (many) outdoor activities during the weekend.</w:t>
      </w:r>
    </w:p>
    <w:p w:rsidR="00B6669C" w:rsidRDefault="00B6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669C" w:rsidRPr="008D57D5" w:rsidRDefault="00655BCE">
      <w:pPr>
        <w:rPr>
          <w:lang w:val="en-US"/>
        </w:rPr>
      </w:pPr>
      <w:bookmarkStart w:id="0" w:name="_GoBack"/>
      <w:bookmarkEnd w:id="0"/>
      <w:r>
        <w:rPr>
          <w:rFonts w:ascii="Arial Unicode MS" w:hAnsi="Arial Unicode MS"/>
          <w:sz w:val="28"/>
          <w:szCs w:val="28"/>
          <w:lang w:val="en-US"/>
        </w:rPr>
        <w:br w:type="page"/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Критерии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оценивания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обучающегося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глубокие исчерпывающие знания и творческие способности в понимании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изложении и использовании учебно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программного </w:t>
      </w:r>
      <w:r>
        <w:rPr>
          <w:rFonts w:ascii="Times New Roman" w:hAnsi="Times New Roman"/>
          <w:sz w:val="28"/>
          <w:szCs w:val="28"/>
        </w:rPr>
        <w:t>материала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умение свободно решать практические задания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конкретные ситуации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расчеты и т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.); </w:t>
      </w:r>
      <w:r>
        <w:rPr>
          <w:rFonts w:ascii="Times New Roman" w:hAnsi="Times New Roman"/>
          <w:sz w:val="28"/>
          <w:szCs w:val="28"/>
        </w:rPr>
        <w:t>логически последовательные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содержательные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полные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правильные и конкретные ответы на все поставленные вопросы и дополнительные вопросы преподавателя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сво</w:t>
      </w:r>
      <w:r>
        <w:rPr>
          <w:rFonts w:ascii="Times New Roman" w:hAnsi="Times New Roman"/>
          <w:sz w:val="28"/>
          <w:szCs w:val="28"/>
        </w:rPr>
        <w:t>бодное владение основной и дополнительной литературой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другими информационными источниками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рекомендованными учебной программой</w:t>
      </w:r>
      <w:r>
        <w:rPr>
          <w:rFonts w:ascii="Times New Roman" w:hAnsi="Times New Roman"/>
          <w:sz w:val="28"/>
          <w:szCs w:val="28"/>
        </w:rPr>
        <w:t>;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твердые и достаточно полные знания всего программного материала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правильное понимание сущности и взаим</w:t>
      </w:r>
      <w:r>
        <w:rPr>
          <w:rFonts w:ascii="Times New Roman" w:hAnsi="Times New Roman"/>
          <w:sz w:val="28"/>
          <w:szCs w:val="28"/>
        </w:rPr>
        <w:t>освязи рассматриваемых процессов и явлений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последовательные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правильные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конкретные ответы на все поставленные вопросы при свободном устранении замечаний по отдельным вопросам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стабильный характер знаний и умений и способность к их самостоятельному </w:t>
      </w:r>
      <w:r>
        <w:rPr>
          <w:rFonts w:ascii="Times New Roman" w:hAnsi="Times New Roman"/>
          <w:sz w:val="28"/>
          <w:szCs w:val="28"/>
        </w:rPr>
        <w:t>применению и обновлению в ходе последующего обучения и практической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достаточное владение информационными источниками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литературой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рекомендованной учебной программой</w:t>
      </w:r>
      <w:r>
        <w:rPr>
          <w:rFonts w:ascii="Times New Roman" w:hAnsi="Times New Roman"/>
          <w:sz w:val="28"/>
          <w:szCs w:val="28"/>
        </w:rPr>
        <w:t>;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стабильные знания и понимание основного </w:t>
      </w:r>
      <w:r>
        <w:rPr>
          <w:rFonts w:ascii="Times New Roman" w:hAnsi="Times New Roman"/>
          <w:sz w:val="28"/>
          <w:szCs w:val="28"/>
        </w:rPr>
        <w:t>программного материала в объеме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необходимом для последующего обучения и предстоящей практической деятельности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правильные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без грубых ошибок ответы на поставленные вопросы при устранении неточностей и несущественных ошибок в освещении отдельных положений </w:t>
      </w:r>
      <w:r>
        <w:rPr>
          <w:rFonts w:ascii="Times New Roman" w:hAnsi="Times New Roman"/>
          <w:sz w:val="28"/>
          <w:szCs w:val="28"/>
        </w:rPr>
        <w:t>при наводящих вопросах преподавателя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недостаточное владение информационными источниками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рекомендованной учебной программой</w:t>
      </w:r>
      <w:r>
        <w:rPr>
          <w:rFonts w:ascii="Times New Roman" w:hAnsi="Times New Roman"/>
          <w:sz w:val="28"/>
          <w:szCs w:val="28"/>
        </w:rPr>
        <w:t>;</w:t>
      </w:r>
    </w:p>
    <w:p w:rsidR="00B6669C" w:rsidRDefault="00655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>
        <w:rPr>
          <w:rFonts w:ascii="Times New Roman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неправильные ответы на основные вопросы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грубые ошибки в ответах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непонимание сущности излага</w:t>
      </w:r>
      <w:r>
        <w:rPr>
          <w:rFonts w:ascii="Times New Roman" w:hAnsi="Times New Roman"/>
          <w:sz w:val="28"/>
          <w:szCs w:val="28"/>
        </w:rPr>
        <w:t>емых вопросов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существенные пробелы в знании основного программного материала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принципиальные ошибки при применении теоретических знаний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 не позволят студенту продолжить обучение или приступить к практической деятельности без дополнительной подгото</w:t>
      </w:r>
      <w:r>
        <w:rPr>
          <w:rFonts w:ascii="Times New Roman" w:hAnsi="Times New Roman"/>
          <w:sz w:val="28"/>
          <w:szCs w:val="28"/>
        </w:rPr>
        <w:t>вки по данному курсу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</w:t>
      </w:r>
      <w:r>
        <w:rPr>
          <w:rFonts w:ascii="Times New Roman" w:hAnsi="Times New Roman"/>
          <w:sz w:val="28"/>
          <w:szCs w:val="28"/>
        </w:rPr>
        <w:t>.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u w:color="231F20"/>
        </w:rPr>
      </w:pPr>
    </w:p>
    <w:p w:rsidR="00B6669C" w:rsidRDefault="00655BCE">
      <w:r>
        <w:rPr>
          <w:rFonts w:ascii="Arial Unicode MS" w:hAnsi="Arial Unicode MS"/>
          <w:sz w:val="28"/>
          <w:szCs w:val="28"/>
        </w:rPr>
        <w:br w:type="page"/>
      </w:r>
    </w:p>
    <w:p w:rsidR="00B6669C" w:rsidRDefault="00655B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Источники информации для подготовки к зачету</w:t>
      </w:r>
    </w:p>
    <w:p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Щербакова 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Английский язык для специалистов индустрии красоты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учебное пособие </w:t>
      </w:r>
      <w:r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Щербакова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КНОРУС</w:t>
      </w:r>
      <w:r>
        <w:rPr>
          <w:rFonts w:ascii="Times New Roman" w:hAnsi="Times New Roman"/>
          <w:sz w:val="28"/>
          <w:szCs w:val="28"/>
        </w:rPr>
        <w:t xml:space="preserve">, 2018.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400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Среднее профессиональное образование</w:t>
      </w:r>
      <w:r>
        <w:rPr>
          <w:rFonts w:ascii="Times New Roman" w:hAnsi="Times New Roman"/>
          <w:sz w:val="28"/>
          <w:szCs w:val="28"/>
        </w:rPr>
        <w:t xml:space="preserve">) </w:t>
      </w:r>
      <w:hyperlink r:id="rId7" w:history="1">
        <w:r>
          <w:rPr>
            <w:rStyle w:val="Hyperlink0"/>
            <w:rFonts w:ascii="Times New Roman" w:hAnsi="Times New Roman"/>
          </w:rPr>
          <w:t>https://www.book.ru/book/926542</w:t>
        </w:r>
      </w:hyperlink>
    </w:p>
    <w:p w:rsidR="00B6669C" w:rsidRDefault="00B6669C">
      <w:pPr>
        <w:pStyle w:val="a6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97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ind w:firstLine="567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6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Голубев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Жук Английский язык для всех специальностей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.: </w:t>
      </w: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2019</w:t>
      </w:r>
    </w:p>
    <w:p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>
          <w:rPr>
            <w:rStyle w:val="a7"/>
            <w:rFonts w:ascii="Times New Roman" w:hAnsi="Times New Roman"/>
            <w:sz w:val="28"/>
            <w:szCs w:val="28"/>
          </w:rPr>
          <w:t>https://www.book.ru/book/929941</w:t>
        </w:r>
      </w:hyperlink>
    </w:p>
    <w:p w:rsidR="00B6669C" w:rsidRDefault="00B6669C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Интернет – ресурсы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B6669C" w:rsidRDefault="00655BC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библиотечная система </w:t>
      </w:r>
      <w:proofErr w:type="spellStart"/>
      <w:r>
        <w:rPr>
          <w:rFonts w:ascii="Times New Roman" w:hAnsi="Times New Roman"/>
          <w:sz w:val="28"/>
          <w:szCs w:val="28"/>
        </w:rPr>
        <w:t>Знаниум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hyperlink r:id="rId9" w:history="1">
        <w:r>
          <w:rPr>
            <w:rStyle w:val="Hyperlink1"/>
            <w:rFonts w:ascii="Times New Roman" w:hAnsi="Times New Roman"/>
            <w:sz w:val="28"/>
            <w:szCs w:val="28"/>
          </w:rPr>
          <w:t>http://</w:t>
        </w:r>
        <w:r>
          <w:rPr>
            <w:rStyle w:val="a7"/>
            <w:rFonts w:ascii="Times New Roman" w:hAnsi="Times New Roman"/>
            <w:sz w:val="28"/>
            <w:szCs w:val="28"/>
            <w:lang w:val="en-US"/>
          </w:rPr>
          <w:t>new</w:t>
        </w:r>
        <w:r>
          <w:rPr>
            <w:rStyle w:val="Hyperlink1"/>
            <w:rFonts w:ascii="Times New Roman" w:hAnsi="Times New Roman"/>
            <w:sz w:val="28"/>
            <w:szCs w:val="28"/>
          </w:rPr>
          <w:t>.znanium.com/</w:t>
        </w:r>
      </w:hyperlink>
    </w:p>
    <w:p w:rsidR="00B6669C" w:rsidRDefault="00655BCE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библиотечная система </w:t>
      </w:r>
      <w:r>
        <w:rPr>
          <w:rFonts w:ascii="Times New Roman" w:hAnsi="Times New Roman"/>
          <w:sz w:val="28"/>
          <w:szCs w:val="28"/>
          <w:lang w:val="en-US"/>
        </w:rPr>
        <w:t>Book</w:t>
      </w:r>
      <w:r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>
          <w:rPr>
            <w:rStyle w:val="Hyperlink1"/>
            <w:rFonts w:ascii="Times New Roman" w:hAnsi="Times New Roman"/>
            <w:sz w:val="28"/>
            <w:szCs w:val="28"/>
          </w:rPr>
          <w:t>https://www.book.ru</w:t>
        </w:r>
      </w:hyperlink>
    </w:p>
    <w:p w:rsidR="00B6669C" w:rsidRDefault="00B666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pStyle w:val="a5"/>
        <w:jc w:val="both"/>
      </w:pPr>
    </w:p>
    <w:sectPr w:rsidR="00B6669C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BCE" w:rsidRDefault="00655BCE">
      <w:pPr>
        <w:spacing w:after="0" w:line="240" w:lineRule="auto"/>
      </w:pPr>
      <w:r>
        <w:separator/>
      </w:r>
    </w:p>
  </w:endnote>
  <w:endnote w:type="continuationSeparator" w:id="0">
    <w:p w:rsidR="00655BCE" w:rsidRDefault="0065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BCE" w:rsidRDefault="00655BCE">
      <w:pPr>
        <w:spacing w:after="0" w:line="240" w:lineRule="auto"/>
      </w:pPr>
      <w:r>
        <w:separator/>
      </w:r>
    </w:p>
  </w:footnote>
  <w:footnote w:type="continuationSeparator" w:id="0">
    <w:p w:rsidR="00655BCE" w:rsidRDefault="0065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9C" w:rsidRDefault="00B666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9A25FC"/>
    <w:multiLevelType w:val="hybridMultilevel"/>
    <w:tmpl w:val="EF6233C2"/>
    <w:numStyleLink w:val="57"/>
  </w:abstractNum>
  <w:abstractNum w:abstractNumId="2" w15:restartNumberingAfterBreak="0">
    <w:nsid w:val="26012E3A"/>
    <w:multiLevelType w:val="hybridMultilevel"/>
    <w:tmpl w:val="A8DC9C6A"/>
    <w:numStyleLink w:val="58"/>
  </w:abstractNum>
  <w:abstractNum w:abstractNumId="3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411C18DA"/>
    <w:multiLevelType w:val="hybridMultilevel"/>
    <w:tmpl w:val="09BCDB26"/>
    <w:numStyleLink w:val="2"/>
  </w:abstractNum>
  <w:abstractNum w:abstractNumId="5" w15:restartNumberingAfterBreak="0">
    <w:nsid w:val="48790A9A"/>
    <w:multiLevelType w:val="hybridMultilevel"/>
    <w:tmpl w:val="DB481CEA"/>
    <w:numStyleLink w:val="1"/>
  </w:abstractNum>
  <w:abstractNum w:abstractNumId="6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34F5CDA"/>
    <w:multiLevelType w:val="hybridMultilevel"/>
    <w:tmpl w:val="40AEBA72"/>
    <w:numStyleLink w:val="56"/>
  </w:abstractNum>
  <w:abstractNum w:abstractNumId="9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9C"/>
    <w:rsid w:val="00655BCE"/>
    <w:rsid w:val="008D57D5"/>
    <w:rsid w:val="00A859F9"/>
    <w:rsid w:val="00B6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0587A"/>
  <w15:docId w15:val="{6E9FC6D3-93BB-4B1B-A937-99E451C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99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.ru/book/92654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2023-05-21T13:40:00Z</dcterms:created>
  <dcterms:modified xsi:type="dcterms:W3CDTF">2023-05-21T13:40:00Z</dcterms:modified>
</cp:coreProperties>
</file>