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6054FB" w:rsidTr="00FE3DCF">
        <w:tc>
          <w:tcPr>
            <w:tcW w:w="4536" w:type="dxa"/>
            <w:shd w:val="clear" w:color="auto" w:fill="auto"/>
          </w:tcPr>
          <w:p w:rsidR="00734FBA" w:rsidRPr="006054FB" w:rsidRDefault="00734FBA" w:rsidP="00734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6054FB" w:rsidRDefault="00734FBA" w:rsidP="00734F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FBA" w:rsidRPr="006054FB" w:rsidTr="00FE3DCF">
        <w:tc>
          <w:tcPr>
            <w:tcW w:w="4536" w:type="dxa"/>
          </w:tcPr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C9600A" w:rsidRDefault="002E5984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C9600A">
              <w:rPr>
                <w:rFonts w:ascii="Times New Roman" w:hAnsi="Times New Roman"/>
              </w:rPr>
              <w:t xml:space="preserve">» </w:t>
            </w:r>
            <w:r w:rsidR="00857DA9">
              <w:rPr>
                <w:rFonts w:ascii="Times New Roman" w:hAnsi="Times New Roman"/>
              </w:rPr>
              <w:t>мая</w:t>
            </w:r>
            <w:r w:rsidR="00C9600A">
              <w:rPr>
                <w:rFonts w:ascii="Times New Roman" w:hAnsi="Times New Roman"/>
              </w:rPr>
              <w:t xml:space="preserve"> </w:t>
            </w:r>
            <w:r w:rsidR="00857DA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="00C9600A">
              <w:rPr>
                <w:rFonts w:ascii="Times New Roman" w:hAnsi="Times New Roman"/>
              </w:rPr>
              <w:t xml:space="preserve"> г.</w:t>
            </w:r>
          </w:p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600A" w:rsidRDefault="00C9600A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РЕКОМЕНДОВАНО</w:t>
            </w:r>
          </w:p>
          <w:p w:rsidR="00C9600A" w:rsidRDefault="002270F5" w:rsidP="00C960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C9600A">
              <w:rPr>
                <w:rFonts w:ascii="Times New Roman" w:hAnsi="Times New Roman"/>
              </w:rPr>
              <w:t xml:space="preserve">советом СМК </w:t>
            </w:r>
          </w:p>
          <w:p w:rsidR="00734FBA" w:rsidRPr="006054FB" w:rsidRDefault="002E5984" w:rsidP="002E59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2270F5">
              <w:rPr>
                <w:rFonts w:ascii="Times New Roman" w:hAnsi="Times New Roman"/>
              </w:rPr>
              <w:t>»</w:t>
            </w:r>
            <w:r w:rsidR="00C9600A">
              <w:rPr>
                <w:rFonts w:ascii="Times New Roman" w:hAnsi="Times New Roman"/>
              </w:rPr>
              <w:t xml:space="preserve"> </w:t>
            </w:r>
            <w:r w:rsidR="002270F5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C9600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734FBA" w:rsidRPr="006054FB" w:rsidRDefault="00C9600A" w:rsidP="00C9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734FBA" w:rsidRPr="006054FB">
              <w:rPr>
                <w:rFonts w:ascii="Times New Roman" w:hAnsi="Times New Roman" w:cs="Times New Roman"/>
              </w:rPr>
              <w:t>УТВЕРЖДАЮ</w:t>
            </w:r>
          </w:p>
          <w:p w:rsidR="00734FBA" w:rsidRPr="006054FB" w:rsidRDefault="00C9600A" w:rsidP="00C96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734FBA" w:rsidRPr="006054FB">
              <w:rPr>
                <w:rFonts w:ascii="Times New Roman" w:hAnsi="Times New Roman" w:cs="Times New Roman"/>
              </w:rPr>
              <w:t>Директор</w:t>
            </w:r>
          </w:p>
          <w:p w:rsidR="00734FBA" w:rsidRPr="006054FB" w:rsidRDefault="00734FBA" w:rsidP="006054FB">
            <w:pPr>
              <w:jc w:val="right"/>
              <w:rPr>
                <w:rFonts w:ascii="Times New Roman" w:hAnsi="Times New Roman" w:cs="Times New Roman"/>
              </w:rPr>
            </w:pPr>
            <w:r w:rsidRPr="006054FB">
              <w:rPr>
                <w:rFonts w:ascii="Times New Roman" w:hAnsi="Times New Roman" w:cs="Times New Roman"/>
              </w:rPr>
              <w:t>_</w:t>
            </w:r>
            <w:r w:rsidR="006054FB">
              <w:rPr>
                <w:rFonts w:ascii="Times New Roman" w:hAnsi="Times New Roman" w:cs="Times New Roman"/>
              </w:rPr>
              <w:t>____</w:t>
            </w:r>
            <w:r w:rsidRPr="006054FB">
              <w:rPr>
                <w:rFonts w:ascii="Times New Roman" w:hAnsi="Times New Roman" w:cs="Times New Roman"/>
              </w:rPr>
              <w:t>_________Н.В.</w:t>
            </w:r>
            <w:r w:rsidR="00605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54FB">
              <w:rPr>
                <w:rFonts w:ascii="Times New Roman" w:hAnsi="Times New Roman" w:cs="Times New Roman"/>
              </w:rPr>
              <w:t>Кандаурова</w:t>
            </w:r>
            <w:proofErr w:type="spellEnd"/>
          </w:p>
          <w:p w:rsidR="00734FBA" w:rsidRPr="006054FB" w:rsidRDefault="00C9600A" w:rsidP="00F6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 ЗАЧЕТ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6054FB">
        <w:rPr>
          <w:rFonts w:ascii="Times New Roman" w:hAnsi="Times New Roman" w:cs="Times New Roman"/>
          <w:sz w:val="28"/>
          <w:szCs w:val="28"/>
        </w:rPr>
        <w:t>Профессиональная этика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Курс: </w:t>
      </w:r>
      <w:r w:rsidR="006054FB">
        <w:rPr>
          <w:rFonts w:ascii="Times New Roman" w:hAnsi="Times New Roman" w:cs="Times New Roman"/>
          <w:sz w:val="28"/>
          <w:szCs w:val="28"/>
        </w:rPr>
        <w:t>2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Специальности: 40.02.02 Правоохранительная деятельность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54FB" w:rsidRPr="00734FBA" w:rsidRDefault="006054F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6054F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734FBA" w:rsidRPr="00734FBA" w:rsidRDefault="00734FBA" w:rsidP="006054F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Преподаватель</w:t>
      </w:r>
      <w:r w:rsidR="006054FB">
        <w:rPr>
          <w:rFonts w:ascii="Times New Roman" w:hAnsi="Times New Roman" w:cs="Times New Roman"/>
          <w:sz w:val="28"/>
          <w:szCs w:val="28"/>
        </w:rPr>
        <w:tab/>
      </w:r>
      <w:r w:rsidR="00857DA9">
        <w:rPr>
          <w:rFonts w:ascii="Times New Roman" w:hAnsi="Times New Roman" w:cs="Times New Roman"/>
          <w:sz w:val="28"/>
          <w:szCs w:val="28"/>
        </w:rPr>
        <w:t>Старикова Г.А.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Pr="00734FBA" w:rsidRDefault="006054F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54FB" w:rsidRDefault="00734FBA" w:rsidP="00857DA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6BCC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E5984">
        <w:rPr>
          <w:rFonts w:ascii="Times New Roman" w:hAnsi="Times New Roman" w:cs="Times New Roman"/>
          <w:sz w:val="28"/>
          <w:szCs w:val="28"/>
        </w:rPr>
        <w:t>Ставрополь, 2023</w:t>
      </w:r>
      <w:r w:rsidR="006054FB">
        <w:rPr>
          <w:rFonts w:ascii="Times New Roman" w:hAnsi="Times New Roman" w:cs="Times New Roman"/>
          <w:sz w:val="28"/>
          <w:szCs w:val="28"/>
        </w:rPr>
        <w:br w:type="page"/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6054FB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6054FB">
        <w:rPr>
          <w:rFonts w:ascii="Times New Roman" w:hAnsi="Times New Roman" w:cs="Times New Roman"/>
          <w:sz w:val="28"/>
          <w:szCs w:val="28"/>
          <w:lang w:eastAsia="ru-RU"/>
        </w:rPr>
        <w:t>Профессиональная этика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4252"/>
      </w:tblGrid>
      <w:tr w:rsidR="00227387" w:rsidRPr="00351DD2" w:rsidTr="00227387">
        <w:tc>
          <w:tcPr>
            <w:tcW w:w="1377" w:type="dxa"/>
          </w:tcPr>
          <w:p w:rsidR="00227387" w:rsidRPr="0015462C" w:rsidRDefault="00227387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 ЛР</w:t>
            </w:r>
          </w:p>
        </w:tc>
        <w:tc>
          <w:tcPr>
            <w:tcW w:w="3969" w:type="dxa"/>
          </w:tcPr>
          <w:p w:rsidR="00227387" w:rsidRPr="0015462C" w:rsidRDefault="00227387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2" w:type="dxa"/>
          </w:tcPr>
          <w:p w:rsidR="00227387" w:rsidRPr="0015462C" w:rsidRDefault="00227387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27387" w:rsidRPr="00351DD2" w:rsidTr="00227387">
        <w:tc>
          <w:tcPr>
            <w:tcW w:w="1377" w:type="dxa"/>
          </w:tcPr>
          <w:p w:rsidR="00227387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  <w:p w:rsidR="00227387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2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15</w:t>
            </w:r>
          </w:p>
        </w:tc>
        <w:tc>
          <w:tcPr>
            <w:tcW w:w="3969" w:type="dxa"/>
          </w:tcPr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использовать принципы и правила служебных отношений и служебного поведения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использовать полученные знания в конкретных ситуациях морального выбора в правоохранительной практике;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диагностировать этические проблемы и применять основные модели принятия этичных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227387" w:rsidRPr="00EF45F6" w:rsidRDefault="00227387" w:rsidP="00EF45F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правовые и нравственно-этические нормы в сфере профессиональной деятельности;</w:t>
            </w:r>
          </w:p>
          <w:p w:rsidR="00227387" w:rsidRPr="00EF45F6" w:rsidRDefault="00227387" w:rsidP="00EF45F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>- принципы и ценности современной правоохранительной этики;</w:t>
            </w:r>
          </w:p>
          <w:p w:rsidR="00227387" w:rsidRPr="00EF45F6" w:rsidRDefault="00227387" w:rsidP="00EF45F6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5F6">
              <w:rPr>
                <w:rFonts w:ascii="Times New Roman" w:hAnsi="Times New Roman" w:cs="Times New Roman"/>
                <w:sz w:val="28"/>
                <w:szCs w:val="28"/>
              </w:rPr>
              <w:t xml:space="preserve">- правила предупреждения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  <w:p w:rsidR="00227387" w:rsidRPr="00EF45F6" w:rsidRDefault="00227387" w:rsidP="00EF45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351DD2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>есто (время) выполнения задания:</w:t>
      </w:r>
      <w:r w:rsidR="00F96585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FBA" w:rsidRPr="00734FBA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</w:t>
      </w:r>
      <w:r w:rsidR="00EF45F6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обществознания; </w:t>
      </w:r>
      <w:r w:rsidR="00734FBA" w:rsidRPr="00734FBA">
        <w:rPr>
          <w:rFonts w:ascii="Times New Roman" w:hAnsi="Times New Roman" w:cs="Times New Roman"/>
          <w:sz w:val="28"/>
          <w:szCs w:val="28"/>
          <w:lang w:eastAsia="ru-RU"/>
        </w:rPr>
        <w:t>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</w:t>
      </w:r>
      <w:r w:rsidR="00EF45F6">
        <w:rPr>
          <w:rFonts w:ascii="Times New Roman" w:hAnsi="Times New Roman" w:cs="Times New Roman"/>
          <w:sz w:val="28"/>
          <w:szCs w:val="28"/>
          <w:lang w:eastAsia="ru-RU"/>
        </w:rPr>
        <w:t>; эстетики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</w:t>
      </w:r>
      <w:r w:rsidR="00EF45F6">
        <w:rPr>
          <w:rFonts w:ascii="Times New Roman" w:hAnsi="Times New Roman"/>
          <w:sz w:val="28"/>
          <w:szCs w:val="28"/>
        </w:rPr>
        <w:t>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24D" w:rsidRPr="004E4B35" w:rsidRDefault="002E324D" w:rsidP="00734FB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Понятие этики, морали и нравственности в сфере управления организацией или системой.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lastRenderedPageBreak/>
        <w:t>Противоречие этических норм и современных установок индивидуализма и прагматики.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Значение моральных и этических установок на службе.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Принятие этически неверного решения на уровне низших и высших юристов: определение последствий.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Причины принятия этических кодексов поведения в организациях и управляемых системах, их содержание.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Исторические и современные реалии этики управления в организациях и управляемых системах.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Особенности этики государственных и государственных гражданских служащих: сходства и различия.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Нормативно-правовое регулирование соблюдения морально-этических норм и кодексов служащих.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Этика применения «грязных» технологий и «черных» </w:t>
      </w:r>
      <w:r w:rsidRPr="00EF45F6">
        <w:rPr>
          <w:rFonts w:ascii="Times New Roman" w:hAnsi="Times New Roman"/>
          <w:color w:val="000000"/>
          <w:sz w:val="28"/>
          <w:szCs w:val="28"/>
          <w:lang w:val="en-US"/>
        </w:rPr>
        <w:t>PR</w:t>
      </w:r>
      <w:r w:rsidRPr="00EF45F6">
        <w:rPr>
          <w:rFonts w:ascii="Times New Roman" w:hAnsi="Times New Roman"/>
          <w:color w:val="000000"/>
          <w:sz w:val="28"/>
          <w:szCs w:val="28"/>
        </w:rPr>
        <w:t>-технологий.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Проблема неформального участия юристов в организации и финансировании выборного процесса.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Права и ограничения государственных и муниципальных служащих по участию в выборных кампаниях.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Этика ведения деловых переговоров с использованием </w:t>
      </w:r>
      <w:proofErr w:type="spellStart"/>
      <w:r w:rsidRPr="00EF45F6">
        <w:rPr>
          <w:rFonts w:ascii="Times New Roman" w:hAnsi="Times New Roman"/>
          <w:color w:val="000000"/>
          <w:sz w:val="28"/>
          <w:szCs w:val="28"/>
        </w:rPr>
        <w:t>манипулятивных</w:t>
      </w:r>
      <w:proofErr w:type="spellEnd"/>
      <w:r w:rsidRPr="00EF45F6">
        <w:rPr>
          <w:rFonts w:ascii="Times New Roman" w:hAnsi="Times New Roman"/>
          <w:color w:val="000000"/>
          <w:sz w:val="28"/>
          <w:szCs w:val="28"/>
        </w:rPr>
        <w:t xml:space="preserve"> технологий и искаженных данных.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Предоставление некорректной информации при ведении переговоров или дебатов, сокрытие и искажение данных.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Особенности ведения политических дебатов юристов.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Лоббирование интересов заказчиков при принятии решения: вопрос этики или свободы мнения.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Возможности и трудности контроля участия юристов в группах давления или лоббирования.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Следование интересам группы людей: проблема отличия лоббирования от отстаивания прав населения.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Взяточничество как самый оправдываемый элемент коррупционной системы: причины, перспективы.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Семейственность в организации государственной службы: основные виды контроля и борьбы с такой системой.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Растрата и использование государственных финансов в личных целях: формы оправдания и контроля.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Использование служебной информации в личных целях: пути отслеживания и наказания.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lastRenderedPageBreak/>
        <w:t>Проблема использования административного ресурса государственной службы в личных интересах или интересах группы давления.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Перспективы формирования и </w:t>
      </w:r>
      <w:proofErr w:type="spellStart"/>
      <w:r w:rsidRPr="00EF45F6">
        <w:rPr>
          <w:rFonts w:ascii="Times New Roman" w:hAnsi="Times New Roman"/>
          <w:color w:val="000000"/>
          <w:sz w:val="28"/>
          <w:szCs w:val="28"/>
        </w:rPr>
        <w:t>отлаживания</w:t>
      </w:r>
      <w:proofErr w:type="spellEnd"/>
      <w:r w:rsidRPr="00EF45F6">
        <w:rPr>
          <w:rFonts w:ascii="Times New Roman" w:hAnsi="Times New Roman"/>
          <w:color w:val="000000"/>
          <w:sz w:val="28"/>
          <w:szCs w:val="28"/>
        </w:rPr>
        <w:t xml:space="preserve"> системы контроля за неэтичным поведением в организациях и управляемых системах.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Формирование российской морально-этической системы в правоохранительной деятельности.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Сходства и различия этических и моральных норм в системе правоохранительной деятельности.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Соотношение понятий «человеческий капитал», «человеческий ресурс» и этическая система управления.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Особенности профессии юриста и ее нравственное значение.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Нравственные основы законодательства о правосудии и правоохранительной деятельности.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Нравственные принципы и нормы в материальном праве.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Нравственное содержание уголовно-процессуального законодательства.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Правовые и нравственные отношения в уголовном процесс.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Соотношение цели и средства в уголовном процессе.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Нравственные начала уголовно-процессуального доказывания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Установление истины по уголовному делу как нравственная цель доказывания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Противоречие лояльности команде и требованиям общественного блага: сложность выбора.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Моральная ответственность руководителей за назначения сотрудников на должность и за результаты их работы.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Понятие «своей команды» и этические трудности ее формирования.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Проблема коррупционных команд и прикрытия этически неприемлемых действий руководителя командой.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Значение команды в контроле соблюдения морально-этического кодекса организации.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Конфликт общих и личных интересов в системе управления.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Презумпция невиновности и обязанность доказывания в нравственном аспекте.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Нравственное значение оценки доказательств по внутреннему убеждению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>Этические основы использования отдельных видов доказательств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t xml:space="preserve">Организация внутрисистемного контроля соблюдения норм морально-этических кодексов. </w:t>
      </w:r>
    </w:p>
    <w:p w:rsidR="00EF45F6" w:rsidRPr="00EF45F6" w:rsidRDefault="00EF45F6" w:rsidP="00EF45F6">
      <w:pPr>
        <w:pStyle w:val="a7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5F6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Возможность внешнего и внутреннего контроля этических норм в современной России. </w:t>
      </w:r>
    </w:p>
    <w:p w:rsidR="002E5984" w:rsidRDefault="002E5984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br w:type="page"/>
      </w:r>
    </w:p>
    <w:p w:rsidR="002E324D" w:rsidRPr="001878EA" w:rsidRDefault="002E324D" w:rsidP="00734FB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2E324D" w:rsidRPr="00C7278A" w:rsidRDefault="002E324D" w:rsidP="002E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2E324D" w:rsidRPr="00112598" w:rsidRDefault="002E324D" w:rsidP="002E324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A83F50" w:rsidRDefault="00A83F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</w:t>
      </w:r>
    </w:p>
    <w:p w:rsid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A83F50" w:rsidRPr="00734FBA" w:rsidRDefault="00A83F50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3F50" w:rsidRPr="00A83F50" w:rsidRDefault="00A83F50" w:rsidP="00A83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50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857DA9" w:rsidRDefault="00CE6E5A" w:rsidP="00CE6E5A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E5A">
        <w:rPr>
          <w:rFonts w:ascii="Times New Roman" w:hAnsi="Times New Roman" w:cs="Times New Roman"/>
          <w:sz w:val="28"/>
          <w:szCs w:val="28"/>
        </w:rPr>
        <w:t xml:space="preserve">Профессиональная этика (в правоохранительных органах).: учебник / </w:t>
      </w:r>
      <w:proofErr w:type="spellStart"/>
      <w:r w:rsidRPr="00CE6E5A">
        <w:rPr>
          <w:rFonts w:ascii="Times New Roman" w:hAnsi="Times New Roman" w:cs="Times New Roman"/>
          <w:sz w:val="28"/>
          <w:szCs w:val="28"/>
        </w:rPr>
        <w:t>Маслее</w:t>
      </w:r>
      <w:r w:rsidR="002E598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E5984">
        <w:rPr>
          <w:rFonts w:ascii="Times New Roman" w:hAnsi="Times New Roman" w:cs="Times New Roman"/>
          <w:sz w:val="28"/>
          <w:szCs w:val="28"/>
        </w:rPr>
        <w:t xml:space="preserve"> А.Г., под ред. и др. — Москва</w:t>
      </w:r>
      <w:r w:rsidRPr="00CE6E5A">
        <w:rPr>
          <w:rFonts w:ascii="Times New Roman" w:hAnsi="Times New Roman" w:cs="Times New Roman"/>
          <w:sz w:val="28"/>
          <w:szCs w:val="28"/>
        </w:rPr>
        <w:t>: Ю</w:t>
      </w:r>
      <w:r w:rsidR="00857DA9">
        <w:rPr>
          <w:rFonts w:ascii="Times New Roman" w:hAnsi="Times New Roman" w:cs="Times New Roman"/>
          <w:sz w:val="28"/>
          <w:szCs w:val="28"/>
        </w:rPr>
        <w:t>стиция, 2020. — 138 с. — (СПО).</w:t>
      </w:r>
    </w:p>
    <w:p w:rsidR="00CE6E5A" w:rsidRDefault="009522A1" w:rsidP="00857DA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57DA9" w:rsidRPr="005A02F1">
          <w:rPr>
            <w:rStyle w:val="a6"/>
            <w:rFonts w:ascii="Times New Roman" w:hAnsi="Times New Roman" w:cs="Times New Roman"/>
            <w:sz w:val="28"/>
            <w:szCs w:val="28"/>
          </w:rPr>
          <w:t>https://book.ru/book/932867</w:t>
        </w:r>
      </w:hyperlink>
    </w:p>
    <w:p w:rsidR="00CE6E5A" w:rsidRPr="00CE6E5A" w:rsidRDefault="00CE6E5A" w:rsidP="00CE6E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E6E5A" w:rsidRPr="00CE6E5A" w:rsidRDefault="00CE6E5A" w:rsidP="00CE6E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E5A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857DA9" w:rsidRPr="00857DA9" w:rsidRDefault="002E5984" w:rsidP="00857DA9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Разин, А. В. Основы этики: учебник — Москва</w:t>
      </w:r>
      <w:bookmarkStart w:id="1" w:name="_GoBack"/>
      <w:bookmarkEnd w:id="1"/>
      <w:r w:rsidR="00857DA9" w:rsidRPr="00857D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ФОРУМ : ИНФРА-М, 2020. (Профессиональное образование). </w:t>
      </w:r>
      <w:hyperlink r:id="rId8" w:history="1">
        <w:r w:rsidR="00857DA9" w:rsidRPr="00857DA9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https://znanium.com/catalog/product/1062390</w:t>
        </w:r>
      </w:hyperlink>
    </w:p>
    <w:p w:rsidR="00CE6E5A" w:rsidRPr="00CE6E5A" w:rsidRDefault="00CE6E5A" w:rsidP="00CE6E5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E6E5A" w:rsidRPr="00CE6E5A" w:rsidRDefault="00CE6E5A" w:rsidP="00CE6E5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83F50" w:rsidRDefault="00A83F50" w:rsidP="00CE6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83F50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A1" w:rsidRDefault="009522A1">
      <w:pPr>
        <w:spacing w:after="0" w:line="240" w:lineRule="auto"/>
      </w:pPr>
      <w:r>
        <w:separator/>
      </w:r>
    </w:p>
  </w:endnote>
  <w:endnote w:type="continuationSeparator" w:id="0">
    <w:p w:rsidR="009522A1" w:rsidRDefault="0095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7F6CA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7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5984">
      <w:rPr>
        <w:rStyle w:val="a5"/>
        <w:noProof/>
      </w:rPr>
      <w:t>7</w:t>
    </w:r>
    <w:r>
      <w:rPr>
        <w:rStyle w:val="a5"/>
      </w:rPr>
      <w:fldChar w:fldCharType="end"/>
    </w:r>
  </w:p>
  <w:p w:rsidR="00B43DB0" w:rsidRDefault="009522A1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A1" w:rsidRDefault="009522A1">
      <w:pPr>
        <w:spacing w:after="0" w:line="240" w:lineRule="auto"/>
      </w:pPr>
      <w:r>
        <w:separator/>
      </w:r>
    </w:p>
  </w:footnote>
  <w:footnote w:type="continuationSeparator" w:id="0">
    <w:p w:rsidR="009522A1" w:rsidRDefault="0095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C0728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02CB3"/>
    <w:multiLevelType w:val="hybridMultilevel"/>
    <w:tmpl w:val="98A2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2F7F9D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64F31"/>
    <w:multiLevelType w:val="hybridMultilevel"/>
    <w:tmpl w:val="B2D418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5"/>
  </w:num>
  <w:num w:numId="15">
    <w:abstractNumId w:val="19"/>
  </w:num>
  <w:num w:numId="16">
    <w:abstractNumId w:val="11"/>
  </w:num>
  <w:num w:numId="17">
    <w:abstractNumId w:val="14"/>
  </w:num>
  <w:num w:numId="18">
    <w:abstractNumId w:val="21"/>
  </w:num>
  <w:num w:numId="19">
    <w:abstractNumId w:val="20"/>
  </w:num>
  <w:num w:numId="20">
    <w:abstractNumId w:val="22"/>
  </w:num>
  <w:num w:numId="21">
    <w:abstractNumId w:val="18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3"/>
    <w:rsid w:val="0003782A"/>
    <w:rsid w:val="00073AE6"/>
    <w:rsid w:val="000A685C"/>
    <w:rsid w:val="00175623"/>
    <w:rsid w:val="002270F5"/>
    <w:rsid w:val="00227387"/>
    <w:rsid w:val="00263CB1"/>
    <w:rsid w:val="00264441"/>
    <w:rsid w:val="002B2B7B"/>
    <w:rsid w:val="002E324D"/>
    <w:rsid w:val="002E5984"/>
    <w:rsid w:val="003D38A3"/>
    <w:rsid w:val="003E0E8C"/>
    <w:rsid w:val="004A02B0"/>
    <w:rsid w:val="005E6E73"/>
    <w:rsid w:val="006054FB"/>
    <w:rsid w:val="00621D91"/>
    <w:rsid w:val="006273CC"/>
    <w:rsid w:val="006E02DB"/>
    <w:rsid w:val="00734FBA"/>
    <w:rsid w:val="00751DC6"/>
    <w:rsid w:val="007B1DD8"/>
    <w:rsid w:val="007F63F5"/>
    <w:rsid w:val="007F6CA7"/>
    <w:rsid w:val="00857DA9"/>
    <w:rsid w:val="009107FF"/>
    <w:rsid w:val="009522A1"/>
    <w:rsid w:val="00A21DAB"/>
    <w:rsid w:val="00A83F50"/>
    <w:rsid w:val="00AE1ED5"/>
    <w:rsid w:val="00B45765"/>
    <w:rsid w:val="00C9600A"/>
    <w:rsid w:val="00CE4790"/>
    <w:rsid w:val="00CE6E5A"/>
    <w:rsid w:val="00DA37D3"/>
    <w:rsid w:val="00E31995"/>
    <w:rsid w:val="00EE6FC6"/>
    <w:rsid w:val="00EF45F6"/>
    <w:rsid w:val="00F42478"/>
    <w:rsid w:val="00F613A7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DC5B3"/>
  <w15:docId w15:val="{DD8DD458-3DF7-45A1-A9A2-68D60722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623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32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Anna</cp:lastModifiedBy>
  <cp:revision>3</cp:revision>
  <cp:lastPrinted>2021-01-14T09:39:00Z</cp:lastPrinted>
  <dcterms:created xsi:type="dcterms:W3CDTF">2023-05-11T13:25:00Z</dcterms:created>
  <dcterms:modified xsi:type="dcterms:W3CDTF">2023-05-11T13:27:00Z</dcterms:modified>
</cp:coreProperties>
</file>