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РАССМОТРЕНО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77B97" w:rsidRPr="001A7070" w:rsidRDefault="000265D4" w:rsidP="00977B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A7070">
              <w:rPr>
                <w:rFonts w:ascii="Times New Roman" w:hAnsi="Times New Roman"/>
                <w:color w:val="000000" w:themeColor="text1"/>
              </w:rPr>
              <w:t xml:space="preserve">Протокол </w:t>
            </w:r>
            <w:r w:rsidR="001A7070" w:rsidRPr="001A7070">
              <w:rPr>
                <w:rFonts w:ascii="Times New Roman" w:hAnsi="Times New Roman"/>
                <w:color w:val="000000" w:themeColor="text1"/>
              </w:rPr>
              <w:t>№ 7 от «24» мая 2023 г.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РЕКОМЕНДОВАНО</w:t>
            </w:r>
          </w:p>
          <w:p w:rsidR="00977B97" w:rsidRPr="00977B97" w:rsidRDefault="000265D4" w:rsidP="00977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77B97" w:rsidRPr="00977B97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977B97" w:rsidP="005722C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77B97">
              <w:rPr>
                <w:rFonts w:ascii="Times New Roman" w:hAnsi="Times New Roman"/>
              </w:rPr>
              <w:t xml:space="preserve">Протокол </w:t>
            </w:r>
            <w:r w:rsidR="001A7070" w:rsidRPr="001A7070">
              <w:rPr>
                <w:rFonts w:ascii="Times New Roman" w:hAnsi="Times New Roman"/>
              </w:rPr>
              <w:t>№ 7 от «25» мая 2023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____________Н.В.</w:t>
            </w:r>
            <w:r w:rsidR="001A7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67">
              <w:rPr>
                <w:rFonts w:ascii="Times New Roman" w:hAnsi="Times New Roman" w:cs="Times New Roman"/>
              </w:rPr>
              <w:t>Кандаурова</w:t>
            </w:r>
            <w:proofErr w:type="spellEnd"/>
          </w:p>
          <w:p w:rsidR="00DB0667" w:rsidRPr="00DB0667" w:rsidRDefault="000E6BB0" w:rsidP="00CA73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05223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CD4B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242DD9">
        <w:rPr>
          <w:rFonts w:ascii="Times New Roman" w:hAnsi="Times New Roman" w:cs="Times New Roman"/>
          <w:sz w:val="28"/>
          <w:szCs w:val="28"/>
        </w:rPr>
        <w:t>2</w:t>
      </w:r>
    </w:p>
    <w:p w:rsidR="001A7070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667" w:rsidRDefault="0089460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1A7070" w:rsidRDefault="001A707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54.02.01 Дизайн (по отраслям)</w:t>
      </w:r>
    </w:p>
    <w:p w:rsidR="001A7070" w:rsidRDefault="001A707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1A7070" w:rsidRPr="00DB0667" w:rsidRDefault="001A707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223" w:rsidRPr="00DB0667" w:rsidRDefault="00A05223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r w:rsidR="00242DD9">
        <w:rPr>
          <w:rFonts w:ascii="Times New Roman" w:hAnsi="Times New Roman" w:cs="Times New Roman"/>
          <w:sz w:val="28"/>
          <w:szCs w:val="28"/>
        </w:rPr>
        <w:t>ТД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1A707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2DD9" w:rsidRPr="00DB0667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B929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89460B">
        <w:rPr>
          <w:rFonts w:ascii="Times New Roman" w:hAnsi="Times New Roman" w:cs="Times New Roman"/>
          <w:sz w:val="28"/>
          <w:szCs w:val="28"/>
        </w:rPr>
        <w:t>2023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253"/>
        <w:gridCol w:w="4110"/>
      </w:tblGrid>
      <w:tr w:rsidR="000265D4" w:rsidRPr="000265D4" w:rsidTr="000265D4">
        <w:tc>
          <w:tcPr>
            <w:tcW w:w="1377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265D4" w:rsidRPr="00351DD2" w:rsidTr="000265D4">
        <w:tc>
          <w:tcPr>
            <w:tcW w:w="1377" w:type="dxa"/>
          </w:tcPr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ОК.03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ОК.06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ОК.07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 08.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ОК.09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ЛР.1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ЛР.2 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 9. </w:t>
            </w:r>
          </w:p>
          <w:p w:rsidR="001A7070" w:rsidRP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ЛР.15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>ЛР 17.</w:t>
            </w:r>
          </w:p>
          <w:p w:rsidR="0052671D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ЛР.19</w:t>
            </w:r>
          </w:p>
          <w:p w:rsidR="0052671D" w:rsidRDefault="0052671D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ЛР.20</w:t>
            </w:r>
          </w:p>
          <w:p w:rsidR="001A7070" w:rsidRPr="001A7070" w:rsidRDefault="0052671D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ЛР.22</w:t>
            </w:r>
            <w:r w:rsidR="001A7070"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 24. </w:t>
            </w:r>
          </w:p>
          <w:p w:rsidR="001A7070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ЛР.26</w:t>
            </w:r>
          </w:p>
          <w:p w:rsidR="0052671D" w:rsidRPr="001A7070" w:rsidRDefault="0052671D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ЛР.28</w:t>
            </w:r>
          </w:p>
          <w:p w:rsidR="00027949" w:rsidRPr="00800DD6" w:rsidRDefault="001A7070" w:rsidP="001A70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7070">
              <w:rPr>
                <w:rFonts w:ascii="Times New Roman" w:hAnsi="Times New Roman" w:cs="Times New Roman"/>
                <w:sz w:val="24"/>
                <w:szCs w:val="24"/>
              </w:rPr>
              <w:t xml:space="preserve">ЛР.30 </w:t>
            </w:r>
          </w:p>
        </w:tc>
        <w:tc>
          <w:tcPr>
            <w:tcW w:w="4253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0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A05223" w:rsidRPr="00A05223">
        <w:rPr>
          <w:rFonts w:ascii="Times New Roman" w:hAnsi="Times New Roman"/>
          <w:i w:val="0"/>
          <w:lang w:eastAsia="ru-RU"/>
        </w:rPr>
        <w:t>дифференцированного</w:t>
      </w:r>
      <w:r w:rsidR="00A05223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 w:rsidRPr="00A05223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CD4B54" w:rsidRDefault="00CD4B5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«неудовлетворительно»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A05223" w:rsidRPr="00A05223" w:rsidRDefault="00A05223" w:rsidP="00A05223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 Косолапова, Н.А. Прокопенко.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учебник /— </w:t>
      </w:r>
      <w:proofErr w:type="gram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8F707E" w:rsidP="00A0522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A05223" w:rsidRPr="00A05223" w:rsidRDefault="00A05223" w:rsidP="00A052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223" w:rsidRPr="00A05223" w:rsidRDefault="00A05223" w:rsidP="00A05223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В.Ю. 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 xml:space="preserve">Безопасность жизнедеятельности (СПО). </w:t>
      </w:r>
      <w:proofErr w:type="gramStart"/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 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val="en-US" w:eastAsia="ar-SA"/>
        </w:rPr>
        <w:t>-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 :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8F707E" w:rsidP="00A05223">
      <w:pPr>
        <w:tabs>
          <w:tab w:val="left" w:pos="320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hyperlink r:id="rId6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71D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8F707E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0EA0B-4E1D-4451-839A-BF7EAB8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2021-01-14T09:28:00Z</cp:lastPrinted>
  <dcterms:created xsi:type="dcterms:W3CDTF">2023-04-05T16:52:00Z</dcterms:created>
  <dcterms:modified xsi:type="dcterms:W3CDTF">2023-04-05T16:52:00Z</dcterms:modified>
</cp:coreProperties>
</file>