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A08" w:rsidRDefault="00371A08" w:rsidP="00371A08">
      <w:pPr>
        <w:jc w:val="center"/>
      </w:pPr>
      <w:r>
        <w:t>ЧАСТНОЕ ОБРАЗОВАТЕЛЬНОЕ УЧРЕЖДЕНИЕ</w:t>
      </w:r>
    </w:p>
    <w:p w:rsidR="00371A08" w:rsidRDefault="00371A08" w:rsidP="00371A08">
      <w:pPr>
        <w:jc w:val="center"/>
      </w:pPr>
      <w:r>
        <w:t xml:space="preserve"> ПРОФЕССИОНАЛЬНОГО ОБРАЗОВАНИЯ</w:t>
      </w:r>
    </w:p>
    <w:p w:rsidR="00371A08" w:rsidRDefault="00371A08" w:rsidP="00371A08">
      <w:pPr>
        <w:jc w:val="center"/>
      </w:pPr>
      <w:r>
        <w:t>«СТАВРОПОЛЬСКИЙ МНОГОПРОФИЛЬНЫЙ КОЛЛЕДЖ»</w:t>
      </w:r>
    </w:p>
    <w:p w:rsidR="00F3795D" w:rsidRDefault="00F3795D" w:rsidP="00F3795D">
      <w:pPr>
        <w:jc w:val="center"/>
      </w:pPr>
    </w:p>
    <w:p w:rsidR="00F3795D" w:rsidRDefault="00F3795D" w:rsidP="00F3795D">
      <w:pPr>
        <w:jc w:val="center"/>
        <w:rPr>
          <w:b/>
        </w:rPr>
      </w:pPr>
    </w:p>
    <w:p w:rsidR="00F3795D" w:rsidRDefault="00F3795D" w:rsidP="00F3795D">
      <w:pPr>
        <w:jc w:val="center"/>
        <w:rPr>
          <w:b/>
        </w:rPr>
      </w:pPr>
    </w:p>
    <w:p w:rsidR="00371A08" w:rsidRDefault="00371A08" w:rsidP="00F3795D">
      <w:pPr>
        <w:jc w:val="center"/>
        <w:rPr>
          <w:b/>
        </w:rPr>
      </w:pPr>
    </w:p>
    <w:p w:rsidR="00371A08" w:rsidRDefault="00371A08" w:rsidP="00F3795D">
      <w:pPr>
        <w:jc w:val="center"/>
        <w:rPr>
          <w:b/>
        </w:rPr>
      </w:pPr>
    </w:p>
    <w:p w:rsidR="00371A08" w:rsidRDefault="00371A08" w:rsidP="00F3795D">
      <w:pPr>
        <w:jc w:val="center"/>
        <w:rPr>
          <w:b/>
        </w:rPr>
      </w:pPr>
    </w:p>
    <w:p w:rsidR="00F3795D" w:rsidRDefault="00F3795D" w:rsidP="00F3795D">
      <w:pPr>
        <w:jc w:val="center"/>
        <w:rPr>
          <w:b/>
        </w:rPr>
      </w:pPr>
    </w:p>
    <w:p w:rsidR="00F3795D" w:rsidRPr="00F72280" w:rsidRDefault="00F3795D" w:rsidP="00F3795D">
      <w:pPr>
        <w:ind w:right="355"/>
        <w:jc w:val="center"/>
      </w:pPr>
      <w:r w:rsidRPr="00F72280">
        <w:t>МЕТОДИЧЕСКИЕ УКАЗАНИЯ</w:t>
      </w:r>
    </w:p>
    <w:p w:rsidR="00F3795D" w:rsidRPr="00F72280" w:rsidRDefault="00F3795D" w:rsidP="00F3795D">
      <w:pPr>
        <w:ind w:right="355"/>
        <w:jc w:val="center"/>
      </w:pPr>
      <w:r w:rsidRPr="00F72280">
        <w:t xml:space="preserve">к практическим  занятиям </w:t>
      </w:r>
    </w:p>
    <w:p w:rsidR="00F3795D" w:rsidRPr="00F72280" w:rsidRDefault="00F3795D" w:rsidP="00F3795D">
      <w:pPr>
        <w:ind w:right="355"/>
        <w:jc w:val="center"/>
      </w:pPr>
      <w:r w:rsidRPr="00F72280">
        <w:t>по дисциплине</w:t>
      </w:r>
    </w:p>
    <w:p w:rsidR="00F3795D" w:rsidRPr="00F72280" w:rsidRDefault="00F3795D" w:rsidP="00F3795D">
      <w:pPr>
        <w:ind w:right="355"/>
        <w:jc w:val="center"/>
      </w:pPr>
      <w:r w:rsidRPr="00F72280">
        <w:t xml:space="preserve"> «Компьютерная экспертиза»</w:t>
      </w:r>
    </w:p>
    <w:p w:rsidR="00F3795D" w:rsidRPr="00F72280" w:rsidRDefault="00F3795D" w:rsidP="00F3795D">
      <w:pPr>
        <w:ind w:right="355"/>
        <w:jc w:val="center"/>
      </w:pPr>
      <w:r w:rsidRPr="00F72280">
        <w:t xml:space="preserve">для </w:t>
      </w:r>
      <w:r w:rsidR="00F72280">
        <w:t>обучающихся по</w:t>
      </w:r>
      <w:r w:rsidRPr="00F72280">
        <w:t xml:space="preserve"> </w:t>
      </w:r>
      <w:r w:rsidR="003B3FB6" w:rsidRPr="00F72280">
        <w:t xml:space="preserve">специальности  </w:t>
      </w:r>
      <w:r w:rsidR="00371A08" w:rsidRPr="00F72280">
        <w:t>10.02.05. «Обеспечение информационной безопасности автоматизированных систем»</w:t>
      </w:r>
    </w:p>
    <w:p w:rsidR="00F3795D" w:rsidRPr="00F72280" w:rsidRDefault="00F3795D" w:rsidP="00F3795D">
      <w:pPr>
        <w:spacing w:line="312" w:lineRule="auto"/>
        <w:jc w:val="center"/>
        <w:outlineLvl w:val="8"/>
        <w:rPr>
          <w:b/>
        </w:rPr>
      </w:pPr>
    </w:p>
    <w:p w:rsidR="00F3795D" w:rsidRPr="00F72280" w:rsidRDefault="00F3795D" w:rsidP="00F3795D">
      <w:pPr>
        <w:jc w:val="center"/>
        <w:rPr>
          <w:b/>
        </w:rPr>
      </w:pPr>
    </w:p>
    <w:p w:rsidR="00F3795D" w:rsidRPr="00F72280" w:rsidRDefault="00F3795D" w:rsidP="00F3795D">
      <w:pPr>
        <w:jc w:val="center"/>
        <w:rPr>
          <w:b/>
        </w:rPr>
      </w:pPr>
    </w:p>
    <w:p w:rsidR="00C54C55" w:rsidRPr="00F72280" w:rsidRDefault="00C54C55" w:rsidP="00F3795D">
      <w:pPr>
        <w:jc w:val="center"/>
        <w:rPr>
          <w:b/>
        </w:rPr>
      </w:pPr>
    </w:p>
    <w:p w:rsidR="00C54C55" w:rsidRPr="00F72280" w:rsidRDefault="00C54C55" w:rsidP="00F3795D">
      <w:pPr>
        <w:jc w:val="center"/>
        <w:rPr>
          <w:b/>
        </w:rPr>
      </w:pPr>
    </w:p>
    <w:p w:rsidR="00371A08" w:rsidRPr="00F72280" w:rsidRDefault="00371A08" w:rsidP="00F3795D">
      <w:pPr>
        <w:jc w:val="center"/>
        <w:rPr>
          <w:b/>
        </w:rPr>
      </w:pPr>
    </w:p>
    <w:p w:rsidR="00371A08" w:rsidRPr="00F72280" w:rsidRDefault="00371A08" w:rsidP="00F3795D">
      <w:pPr>
        <w:jc w:val="center"/>
        <w:rPr>
          <w:b/>
        </w:rPr>
      </w:pPr>
    </w:p>
    <w:p w:rsidR="00371A08" w:rsidRPr="00F72280" w:rsidRDefault="00371A08" w:rsidP="00F3795D">
      <w:pPr>
        <w:jc w:val="center"/>
        <w:rPr>
          <w:b/>
        </w:rPr>
      </w:pPr>
    </w:p>
    <w:p w:rsidR="00F3795D" w:rsidRDefault="00F3795D" w:rsidP="00F3795D">
      <w:pPr>
        <w:jc w:val="center"/>
        <w:rPr>
          <w:b/>
        </w:rPr>
      </w:pPr>
    </w:p>
    <w:p w:rsidR="00F72280" w:rsidRDefault="00F72280" w:rsidP="00F3795D">
      <w:pPr>
        <w:jc w:val="center"/>
        <w:rPr>
          <w:b/>
        </w:rPr>
      </w:pPr>
    </w:p>
    <w:p w:rsidR="00F72280" w:rsidRDefault="00F72280" w:rsidP="00F3795D">
      <w:pPr>
        <w:jc w:val="center"/>
        <w:rPr>
          <w:b/>
        </w:rPr>
      </w:pPr>
    </w:p>
    <w:p w:rsidR="00F72280" w:rsidRPr="00F72280" w:rsidRDefault="00F72280" w:rsidP="00F3795D">
      <w:pPr>
        <w:jc w:val="center"/>
        <w:rPr>
          <w:b/>
        </w:rPr>
      </w:pPr>
    </w:p>
    <w:p w:rsidR="00F3795D" w:rsidRDefault="00F3795D" w:rsidP="00EE0926">
      <w:pPr>
        <w:jc w:val="center"/>
      </w:pPr>
      <w:bookmarkStart w:id="0" w:name="_Toc508699832"/>
      <w:bookmarkStart w:id="1" w:name="_Toc504383821"/>
      <w:bookmarkStart w:id="2" w:name="_Toc504383201"/>
      <w:bookmarkStart w:id="3" w:name="_Toc504380593"/>
      <w:bookmarkStart w:id="4" w:name="_Toc476575614"/>
      <w:bookmarkStart w:id="5" w:name="_Toc476574379"/>
      <w:bookmarkStart w:id="6" w:name="_Toc437418960"/>
      <w:bookmarkStart w:id="7" w:name="_Toc437344254"/>
      <w:r w:rsidRPr="00F72280">
        <w:t>Ставрополь, 20</w:t>
      </w:r>
      <w:bookmarkEnd w:id="0"/>
      <w:bookmarkEnd w:id="1"/>
      <w:bookmarkEnd w:id="2"/>
      <w:bookmarkEnd w:id="3"/>
      <w:bookmarkEnd w:id="4"/>
      <w:bookmarkEnd w:id="5"/>
      <w:r w:rsidR="00ED2723">
        <w:t>2</w:t>
      </w:r>
      <w:r w:rsidR="00202E76">
        <w:t>2</w:t>
      </w:r>
      <w:r w:rsidR="00F72280">
        <w:t xml:space="preserve"> г.</w:t>
      </w:r>
    </w:p>
    <w:p w:rsidR="00F72280" w:rsidRDefault="00F72280" w:rsidP="00EE0926">
      <w:pPr>
        <w:jc w:val="center"/>
      </w:pPr>
    </w:p>
    <w:p w:rsidR="00F72280" w:rsidRPr="00F72280" w:rsidRDefault="00F72280" w:rsidP="00EE0926">
      <w:pPr>
        <w:jc w:val="center"/>
      </w:pPr>
    </w:p>
    <w:bookmarkEnd w:id="6"/>
    <w:bookmarkEnd w:id="7"/>
    <w:p w:rsidR="00ED2723" w:rsidRPr="000701E8" w:rsidRDefault="00ED2723" w:rsidP="00ED2723">
      <w:pPr>
        <w:shd w:val="clear" w:color="auto" w:fill="FFFFFF"/>
      </w:pPr>
      <w:r w:rsidRPr="000701E8">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10.02.05 Обеспечение информационной безопасности автоматизированных систем утвержденным приказом Минобрнауки России от 09.12.2016г. № 1553 </w:t>
      </w:r>
    </w:p>
    <w:p w:rsidR="00ED2723" w:rsidRDefault="00ED2723" w:rsidP="00ED2723">
      <w:pPr>
        <w:shd w:val="clear" w:color="auto" w:fill="FFFFFF"/>
      </w:pPr>
      <w:r w:rsidRPr="000701E8">
        <w:t xml:space="preserve">      </w:t>
      </w:r>
    </w:p>
    <w:p w:rsidR="00ED2723" w:rsidRPr="000701E8" w:rsidRDefault="00ED2723" w:rsidP="00ED2723">
      <w:pPr>
        <w:shd w:val="clear" w:color="auto" w:fill="FFFFFF"/>
      </w:pPr>
    </w:p>
    <w:p w:rsidR="00ED2723" w:rsidRPr="00B023A0" w:rsidRDefault="00ED2723" w:rsidP="00ED2723">
      <w:pPr>
        <w:spacing w:after="120"/>
        <w:ind w:firstLine="709"/>
      </w:pPr>
      <w:r>
        <w:t xml:space="preserve">Составитель: </w:t>
      </w:r>
    </w:p>
    <w:p w:rsidR="00ED2723" w:rsidRDefault="00ED2723" w:rsidP="00ED2723">
      <w:pPr>
        <w:shd w:val="clear" w:color="auto" w:fill="FFFFFF"/>
      </w:pPr>
    </w:p>
    <w:p w:rsidR="00ED2723" w:rsidRPr="000701E8" w:rsidRDefault="00ED2723" w:rsidP="00ED2723">
      <w:pPr>
        <w:shd w:val="clear" w:color="auto" w:fill="FFFFFF"/>
      </w:pPr>
      <w:r w:rsidRPr="000701E8">
        <w:t xml:space="preserve">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безопасность» Протокол </w:t>
      </w:r>
      <w:r w:rsidR="00202E76" w:rsidRPr="00571451">
        <w:rPr>
          <w:rFonts w:eastAsiaTheme="minorEastAsia"/>
          <w:lang w:eastAsia="ru-RU"/>
        </w:rPr>
        <w:t xml:space="preserve">№ </w:t>
      </w:r>
      <w:r w:rsidR="00202E76">
        <w:rPr>
          <w:rFonts w:eastAsiaTheme="minorEastAsia"/>
          <w:lang w:eastAsia="ru-RU"/>
        </w:rPr>
        <w:t>6</w:t>
      </w:r>
      <w:r w:rsidR="00202E76" w:rsidRPr="00571451">
        <w:rPr>
          <w:rFonts w:eastAsiaTheme="minorEastAsia"/>
          <w:lang w:eastAsia="ru-RU"/>
        </w:rPr>
        <w:t xml:space="preserve"> от 2</w:t>
      </w:r>
      <w:r w:rsidR="00202E76">
        <w:rPr>
          <w:rFonts w:eastAsiaTheme="minorEastAsia"/>
          <w:lang w:eastAsia="ru-RU"/>
        </w:rPr>
        <w:t>6</w:t>
      </w:r>
      <w:r w:rsidR="00202E76" w:rsidRPr="00571451">
        <w:rPr>
          <w:rFonts w:eastAsiaTheme="minorEastAsia"/>
          <w:lang w:eastAsia="ru-RU"/>
        </w:rPr>
        <w:t>.05.202</w:t>
      </w:r>
      <w:r w:rsidR="00202E76">
        <w:rPr>
          <w:rFonts w:eastAsiaTheme="minorEastAsia"/>
          <w:lang w:eastAsia="ru-RU"/>
        </w:rPr>
        <w:t>2</w:t>
      </w:r>
      <w:r w:rsidR="00202E76" w:rsidRPr="00571451">
        <w:rPr>
          <w:rFonts w:eastAsiaTheme="minorEastAsia"/>
          <w:lang w:eastAsia="ru-RU"/>
        </w:rPr>
        <w:t xml:space="preserve"> г.</w:t>
      </w:r>
    </w:p>
    <w:p w:rsidR="00ED2723" w:rsidRPr="000701E8" w:rsidRDefault="00ED2723" w:rsidP="00ED2723">
      <w:pPr>
        <w:shd w:val="clear" w:color="auto" w:fill="FFFFFF"/>
      </w:pPr>
    </w:p>
    <w:p w:rsidR="00ED2723" w:rsidRPr="000701E8" w:rsidRDefault="00ED2723" w:rsidP="00ED2723">
      <w:pPr>
        <w:shd w:val="clear" w:color="auto" w:fill="FFFFFF"/>
      </w:pPr>
      <w:r w:rsidRPr="000701E8">
        <w:t xml:space="preserve">Рекомендовано к использованию в учебном процессе Методическим советом СМК, протокол </w:t>
      </w:r>
      <w:r w:rsidR="00202E76" w:rsidRPr="00571451">
        <w:rPr>
          <w:rFonts w:eastAsiaTheme="minorEastAsia"/>
          <w:lang w:eastAsia="ru-RU"/>
        </w:rPr>
        <w:t xml:space="preserve">№ </w:t>
      </w:r>
      <w:r w:rsidR="00202E76">
        <w:rPr>
          <w:rFonts w:eastAsiaTheme="minorEastAsia"/>
          <w:lang w:eastAsia="ru-RU"/>
        </w:rPr>
        <w:t>6</w:t>
      </w:r>
      <w:r w:rsidR="00202E76" w:rsidRPr="00571451">
        <w:rPr>
          <w:rFonts w:eastAsiaTheme="minorEastAsia"/>
          <w:lang w:eastAsia="ru-RU"/>
        </w:rPr>
        <w:t xml:space="preserve"> от 2</w:t>
      </w:r>
      <w:r w:rsidR="00202E76">
        <w:rPr>
          <w:rFonts w:eastAsiaTheme="minorEastAsia"/>
          <w:lang w:eastAsia="ru-RU"/>
        </w:rPr>
        <w:t>6</w:t>
      </w:r>
      <w:r w:rsidR="00202E76" w:rsidRPr="00571451">
        <w:rPr>
          <w:rFonts w:eastAsiaTheme="minorEastAsia"/>
          <w:lang w:eastAsia="ru-RU"/>
        </w:rPr>
        <w:t>.05.202</w:t>
      </w:r>
      <w:r w:rsidR="00202E76">
        <w:rPr>
          <w:rFonts w:eastAsiaTheme="minorEastAsia"/>
          <w:lang w:eastAsia="ru-RU"/>
        </w:rPr>
        <w:t>2</w:t>
      </w:r>
      <w:r w:rsidR="00202E76" w:rsidRPr="00571451">
        <w:rPr>
          <w:rFonts w:eastAsiaTheme="minorEastAsia"/>
          <w:lang w:eastAsia="ru-RU"/>
        </w:rPr>
        <w:t xml:space="preserve"> г.</w:t>
      </w:r>
      <w:bookmarkStart w:id="8" w:name="_GoBack"/>
      <w:bookmarkEnd w:id="8"/>
    </w:p>
    <w:p w:rsidR="00ED2723" w:rsidRDefault="00ED2723">
      <w:pPr>
        <w:spacing w:line="240" w:lineRule="auto"/>
        <w:jc w:val="left"/>
      </w:pPr>
      <w:r>
        <w:rPr>
          <w:bCs/>
        </w:rPr>
        <w:br w:type="page"/>
      </w:r>
    </w:p>
    <w:sdt>
      <w:sdtPr>
        <w:rPr>
          <w:rFonts w:ascii="Times New Roman" w:eastAsiaTheme="minorHAnsi" w:hAnsi="Times New Roman" w:cs="Times New Roman"/>
          <w:bCs w:val="0"/>
          <w:color w:val="auto"/>
          <w:lang w:eastAsia="en-US"/>
        </w:rPr>
        <w:id w:val="-637036349"/>
        <w:docPartObj>
          <w:docPartGallery w:val="Table of Contents"/>
          <w:docPartUnique/>
        </w:docPartObj>
      </w:sdtPr>
      <w:sdtEndPr>
        <w:rPr>
          <w:b/>
        </w:rPr>
      </w:sdtEndPr>
      <w:sdtContent>
        <w:p w:rsidR="00F3795D" w:rsidRPr="00F3795D" w:rsidRDefault="00F3795D" w:rsidP="00F3795D">
          <w:pPr>
            <w:pStyle w:val="a4"/>
            <w:jc w:val="center"/>
            <w:rPr>
              <w:rFonts w:ascii="Times New Roman" w:hAnsi="Times New Roman" w:cs="Times New Roman"/>
              <w:b/>
              <w:color w:val="auto"/>
            </w:rPr>
          </w:pPr>
          <w:r w:rsidRPr="00F3795D">
            <w:rPr>
              <w:rFonts w:ascii="Times New Roman" w:hAnsi="Times New Roman" w:cs="Times New Roman"/>
              <w:b/>
              <w:color w:val="auto"/>
            </w:rPr>
            <w:t>Содержание</w:t>
          </w:r>
        </w:p>
        <w:p w:rsidR="00F3795D" w:rsidRPr="00F3795D" w:rsidRDefault="00F3795D" w:rsidP="00F3795D">
          <w:pPr>
            <w:rPr>
              <w:lang w:eastAsia="ru-RU"/>
            </w:rPr>
          </w:pPr>
        </w:p>
        <w:p w:rsidR="00B97886" w:rsidRDefault="00F3795D" w:rsidP="00B97886">
          <w:pPr>
            <w:pStyle w:val="11"/>
            <w:rPr>
              <w:rFonts w:asciiTheme="minorHAnsi" w:eastAsiaTheme="minorEastAsia" w:hAnsiTheme="minorHAnsi" w:cstheme="minorBidi"/>
              <w:noProof/>
              <w:sz w:val="22"/>
              <w:szCs w:val="22"/>
              <w:lang w:eastAsia="ru-RU"/>
            </w:rPr>
          </w:pPr>
          <w:r w:rsidRPr="00F3795D">
            <w:fldChar w:fldCharType="begin"/>
          </w:r>
          <w:r w:rsidRPr="00F3795D">
            <w:instrText xml:space="preserve"> TOC \o "1-3" \h \z \u </w:instrText>
          </w:r>
          <w:r w:rsidRPr="00F3795D">
            <w:fldChar w:fldCharType="separate"/>
          </w:r>
          <w:hyperlink w:anchor="_Toc2762633" w:history="1">
            <w:r w:rsidR="00B97886" w:rsidRPr="003E25D7">
              <w:rPr>
                <w:rStyle w:val="a5"/>
                <w:noProof/>
              </w:rPr>
              <w:t>Практическое занятие №1. Основные принципы изъятия компьютерной техники.</w:t>
            </w:r>
            <w:r w:rsidR="00B97886">
              <w:rPr>
                <w:noProof/>
                <w:webHidden/>
              </w:rPr>
              <w:tab/>
            </w:r>
            <w:r w:rsidR="00B97886">
              <w:rPr>
                <w:noProof/>
                <w:webHidden/>
              </w:rPr>
              <w:fldChar w:fldCharType="begin"/>
            </w:r>
            <w:r w:rsidR="00B97886">
              <w:rPr>
                <w:noProof/>
                <w:webHidden/>
              </w:rPr>
              <w:instrText xml:space="preserve"> PAGEREF _Toc2762633 \h </w:instrText>
            </w:r>
            <w:r w:rsidR="00B97886">
              <w:rPr>
                <w:noProof/>
                <w:webHidden/>
              </w:rPr>
            </w:r>
            <w:r w:rsidR="00B97886">
              <w:rPr>
                <w:noProof/>
                <w:webHidden/>
              </w:rPr>
              <w:fldChar w:fldCharType="separate"/>
            </w:r>
            <w:r w:rsidR="00B97886">
              <w:rPr>
                <w:noProof/>
                <w:webHidden/>
              </w:rPr>
              <w:t>7</w:t>
            </w:r>
            <w:r w:rsidR="00B97886">
              <w:rPr>
                <w:noProof/>
                <w:webHidden/>
              </w:rPr>
              <w:fldChar w:fldCharType="end"/>
            </w:r>
          </w:hyperlink>
        </w:p>
        <w:p w:rsidR="00B97886" w:rsidRDefault="00202E76" w:rsidP="00B97886">
          <w:pPr>
            <w:pStyle w:val="11"/>
            <w:rPr>
              <w:rFonts w:asciiTheme="minorHAnsi" w:eastAsiaTheme="minorEastAsia" w:hAnsiTheme="minorHAnsi" w:cstheme="minorBidi"/>
              <w:noProof/>
              <w:sz w:val="22"/>
              <w:szCs w:val="22"/>
              <w:lang w:eastAsia="ru-RU"/>
            </w:rPr>
          </w:pPr>
          <w:hyperlink w:anchor="_Toc2762634" w:history="1">
            <w:r w:rsidR="00B97886" w:rsidRPr="003E25D7">
              <w:rPr>
                <w:rStyle w:val="a5"/>
                <w:noProof/>
              </w:rPr>
              <w:t>Практическое занятие №2. Поиск уликовой информации на компьютерах.</w:t>
            </w:r>
            <w:r w:rsidR="00B97886">
              <w:rPr>
                <w:noProof/>
                <w:webHidden/>
              </w:rPr>
              <w:tab/>
            </w:r>
            <w:r w:rsidR="00B97886">
              <w:rPr>
                <w:noProof/>
                <w:webHidden/>
              </w:rPr>
              <w:fldChar w:fldCharType="begin"/>
            </w:r>
            <w:r w:rsidR="00B97886">
              <w:rPr>
                <w:noProof/>
                <w:webHidden/>
              </w:rPr>
              <w:instrText xml:space="preserve"> PAGEREF _Toc2762634 \h </w:instrText>
            </w:r>
            <w:r w:rsidR="00B97886">
              <w:rPr>
                <w:noProof/>
                <w:webHidden/>
              </w:rPr>
            </w:r>
            <w:r w:rsidR="00B97886">
              <w:rPr>
                <w:noProof/>
                <w:webHidden/>
              </w:rPr>
              <w:fldChar w:fldCharType="separate"/>
            </w:r>
            <w:r w:rsidR="00B97886">
              <w:rPr>
                <w:noProof/>
                <w:webHidden/>
              </w:rPr>
              <w:t>11</w:t>
            </w:r>
            <w:r w:rsidR="00B97886">
              <w:rPr>
                <w:noProof/>
                <w:webHidden/>
              </w:rPr>
              <w:fldChar w:fldCharType="end"/>
            </w:r>
          </w:hyperlink>
        </w:p>
        <w:p w:rsidR="00B97886" w:rsidRDefault="00202E76" w:rsidP="00B97886">
          <w:pPr>
            <w:pStyle w:val="11"/>
            <w:rPr>
              <w:rFonts w:asciiTheme="minorHAnsi" w:eastAsiaTheme="minorEastAsia" w:hAnsiTheme="minorHAnsi" w:cstheme="minorBidi"/>
              <w:noProof/>
              <w:sz w:val="22"/>
              <w:szCs w:val="22"/>
              <w:lang w:eastAsia="ru-RU"/>
            </w:rPr>
          </w:pPr>
          <w:hyperlink w:anchor="_Toc2762635" w:history="1">
            <w:r w:rsidR="00B97886" w:rsidRPr="003E25D7">
              <w:rPr>
                <w:rStyle w:val="a5"/>
                <w:noProof/>
              </w:rPr>
              <w:t>Практическое занятие №3. В каких объектах содержится уликовая информация.</w:t>
            </w:r>
            <w:r w:rsidR="00B97886">
              <w:rPr>
                <w:noProof/>
                <w:webHidden/>
              </w:rPr>
              <w:tab/>
            </w:r>
            <w:r w:rsidR="00B97886">
              <w:rPr>
                <w:noProof/>
                <w:webHidden/>
              </w:rPr>
              <w:fldChar w:fldCharType="begin"/>
            </w:r>
            <w:r w:rsidR="00B97886">
              <w:rPr>
                <w:noProof/>
                <w:webHidden/>
              </w:rPr>
              <w:instrText xml:space="preserve"> PAGEREF _Toc2762635 \h </w:instrText>
            </w:r>
            <w:r w:rsidR="00B97886">
              <w:rPr>
                <w:noProof/>
                <w:webHidden/>
              </w:rPr>
            </w:r>
            <w:r w:rsidR="00B97886">
              <w:rPr>
                <w:noProof/>
                <w:webHidden/>
              </w:rPr>
              <w:fldChar w:fldCharType="separate"/>
            </w:r>
            <w:r w:rsidR="00B97886">
              <w:rPr>
                <w:noProof/>
                <w:webHidden/>
              </w:rPr>
              <w:t>15</w:t>
            </w:r>
            <w:r w:rsidR="00B97886">
              <w:rPr>
                <w:noProof/>
                <w:webHidden/>
              </w:rPr>
              <w:fldChar w:fldCharType="end"/>
            </w:r>
          </w:hyperlink>
        </w:p>
        <w:p w:rsidR="00B97886" w:rsidRDefault="00202E76" w:rsidP="00B97886">
          <w:pPr>
            <w:pStyle w:val="11"/>
            <w:rPr>
              <w:rFonts w:asciiTheme="minorHAnsi" w:eastAsiaTheme="minorEastAsia" w:hAnsiTheme="minorHAnsi" w:cstheme="minorBidi"/>
              <w:noProof/>
              <w:sz w:val="22"/>
              <w:szCs w:val="22"/>
              <w:lang w:eastAsia="ru-RU"/>
            </w:rPr>
          </w:pPr>
          <w:hyperlink w:anchor="_Toc2762636" w:history="1">
            <w:r w:rsidR="00B97886" w:rsidRPr="003E25D7">
              <w:rPr>
                <w:rStyle w:val="a5"/>
                <w:noProof/>
              </w:rPr>
              <w:t>Практическое занятие №4. Методы сокрытия уликовых данных от обнаружения.</w:t>
            </w:r>
            <w:r w:rsidR="00B97886">
              <w:rPr>
                <w:noProof/>
                <w:webHidden/>
              </w:rPr>
              <w:tab/>
            </w:r>
            <w:r w:rsidR="00B97886">
              <w:rPr>
                <w:noProof/>
                <w:webHidden/>
              </w:rPr>
              <w:fldChar w:fldCharType="begin"/>
            </w:r>
            <w:r w:rsidR="00B97886">
              <w:rPr>
                <w:noProof/>
                <w:webHidden/>
              </w:rPr>
              <w:instrText xml:space="preserve"> PAGEREF _Toc2762636 \h </w:instrText>
            </w:r>
            <w:r w:rsidR="00B97886">
              <w:rPr>
                <w:noProof/>
                <w:webHidden/>
              </w:rPr>
            </w:r>
            <w:r w:rsidR="00B97886">
              <w:rPr>
                <w:noProof/>
                <w:webHidden/>
              </w:rPr>
              <w:fldChar w:fldCharType="separate"/>
            </w:r>
            <w:r w:rsidR="00B97886">
              <w:rPr>
                <w:noProof/>
                <w:webHidden/>
              </w:rPr>
              <w:t>20</w:t>
            </w:r>
            <w:r w:rsidR="00B97886">
              <w:rPr>
                <w:noProof/>
                <w:webHidden/>
              </w:rPr>
              <w:fldChar w:fldCharType="end"/>
            </w:r>
          </w:hyperlink>
        </w:p>
        <w:p w:rsidR="00B97886" w:rsidRDefault="00202E76" w:rsidP="00B97886">
          <w:pPr>
            <w:pStyle w:val="11"/>
            <w:rPr>
              <w:rFonts w:asciiTheme="minorHAnsi" w:eastAsiaTheme="minorEastAsia" w:hAnsiTheme="minorHAnsi" w:cstheme="minorBidi"/>
              <w:noProof/>
              <w:sz w:val="22"/>
              <w:szCs w:val="22"/>
              <w:lang w:eastAsia="ru-RU"/>
            </w:rPr>
          </w:pPr>
          <w:hyperlink w:anchor="_Toc2762637" w:history="1">
            <w:r w:rsidR="00B97886" w:rsidRPr="003E25D7">
              <w:rPr>
                <w:rStyle w:val="a5"/>
                <w:noProof/>
              </w:rPr>
              <w:t>Практическое занятие №5. Артефакты ОС Windows.</w:t>
            </w:r>
            <w:r w:rsidR="00B97886">
              <w:rPr>
                <w:noProof/>
                <w:webHidden/>
              </w:rPr>
              <w:tab/>
            </w:r>
            <w:r w:rsidR="00B97886">
              <w:rPr>
                <w:noProof/>
                <w:webHidden/>
              </w:rPr>
              <w:fldChar w:fldCharType="begin"/>
            </w:r>
            <w:r w:rsidR="00B97886">
              <w:rPr>
                <w:noProof/>
                <w:webHidden/>
              </w:rPr>
              <w:instrText xml:space="preserve"> PAGEREF _Toc2762637 \h </w:instrText>
            </w:r>
            <w:r w:rsidR="00B97886">
              <w:rPr>
                <w:noProof/>
                <w:webHidden/>
              </w:rPr>
            </w:r>
            <w:r w:rsidR="00B97886">
              <w:rPr>
                <w:noProof/>
                <w:webHidden/>
              </w:rPr>
              <w:fldChar w:fldCharType="separate"/>
            </w:r>
            <w:r w:rsidR="00B97886">
              <w:rPr>
                <w:noProof/>
                <w:webHidden/>
              </w:rPr>
              <w:t>26</w:t>
            </w:r>
            <w:r w:rsidR="00B97886">
              <w:rPr>
                <w:noProof/>
                <w:webHidden/>
              </w:rPr>
              <w:fldChar w:fldCharType="end"/>
            </w:r>
          </w:hyperlink>
        </w:p>
        <w:p w:rsidR="00B97886" w:rsidRDefault="00202E76" w:rsidP="00B97886">
          <w:pPr>
            <w:pStyle w:val="11"/>
            <w:rPr>
              <w:rFonts w:asciiTheme="minorHAnsi" w:eastAsiaTheme="minorEastAsia" w:hAnsiTheme="minorHAnsi" w:cstheme="minorBidi"/>
              <w:noProof/>
              <w:sz w:val="22"/>
              <w:szCs w:val="22"/>
              <w:lang w:eastAsia="ru-RU"/>
            </w:rPr>
          </w:pPr>
          <w:hyperlink w:anchor="_Toc2762638" w:history="1">
            <w:r w:rsidR="00B97886" w:rsidRPr="003E25D7">
              <w:rPr>
                <w:rStyle w:val="a5"/>
                <w:noProof/>
              </w:rPr>
              <w:t>Практическое занятие №6. Исследование реестра ОС.</w:t>
            </w:r>
            <w:r w:rsidR="00B97886">
              <w:rPr>
                <w:noProof/>
                <w:webHidden/>
              </w:rPr>
              <w:tab/>
            </w:r>
            <w:r w:rsidR="00B97886">
              <w:rPr>
                <w:noProof/>
                <w:webHidden/>
              </w:rPr>
              <w:fldChar w:fldCharType="begin"/>
            </w:r>
            <w:r w:rsidR="00B97886">
              <w:rPr>
                <w:noProof/>
                <w:webHidden/>
              </w:rPr>
              <w:instrText xml:space="preserve"> PAGEREF _Toc2762638 \h </w:instrText>
            </w:r>
            <w:r w:rsidR="00B97886">
              <w:rPr>
                <w:noProof/>
                <w:webHidden/>
              </w:rPr>
            </w:r>
            <w:r w:rsidR="00B97886">
              <w:rPr>
                <w:noProof/>
                <w:webHidden/>
              </w:rPr>
              <w:fldChar w:fldCharType="separate"/>
            </w:r>
            <w:r w:rsidR="00B97886">
              <w:rPr>
                <w:noProof/>
                <w:webHidden/>
              </w:rPr>
              <w:t>31</w:t>
            </w:r>
            <w:r w:rsidR="00B97886">
              <w:rPr>
                <w:noProof/>
                <w:webHidden/>
              </w:rPr>
              <w:fldChar w:fldCharType="end"/>
            </w:r>
          </w:hyperlink>
        </w:p>
        <w:p w:rsidR="00B97886" w:rsidRDefault="00202E76" w:rsidP="00B97886">
          <w:pPr>
            <w:pStyle w:val="11"/>
            <w:rPr>
              <w:rFonts w:asciiTheme="minorHAnsi" w:eastAsiaTheme="minorEastAsia" w:hAnsiTheme="minorHAnsi" w:cstheme="minorBidi"/>
              <w:noProof/>
              <w:sz w:val="22"/>
              <w:szCs w:val="22"/>
              <w:lang w:eastAsia="ru-RU"/>
            </w:rPr>
          </w:pPr>
          <w:hyperlink w:anchor="_Toc2762639" w:history="1">
            <w:r w:rsidR="00B97886" w:rsidRPr="003E25D7">
              <w:rPr>
                <w:rStyle w:val="a5"/>
                <w:noProof/>
              </w:rPr>
              <w:t>Практическое занятие №7. Системы сбора и анализа журналов ОС. Корреляция событий. Исследование дампов оперативной памяти.</w:t>
            </w:r>
            <w:r w:rsidR="00B97886">
              <w:rPr>
                <w:noProof/>
                <w:webHidden/>
              </w:rPr>
              <w:tab/>
            </w:r>
            <w:r w:rsidR="00B97886">
              <w:rPr>
                <w:noProof/>
                <w:webHidden/>
              </w:rPr>
              <w:fldChar w:fldCharType="begin"/>
            </w:r>
            <w:r w:rsidR="00B97886">
              <w:rPr>
                <w:noProof/>
                <w:webHidden/>
              </w:rPr>
              <w:instrText xml:space="preserve"> PAGEREF _Toc2762639 \h </w:instrText>
            </w:r>
            <w:r w:rsidR="00B97886">
              <w:rPr>
                <w:noProof/>
                <w:webHidden/>
              </w:rPr>
            </w:r>
            <w:r w:rsidR="00B97886">
              <w:rPr>
                <w:noProof/>
                <w:webHidden/>
              </w:rPr>
              <w:fldChar w:fldCharType="separate"/>
            </w:r>
            <w:r w:rsidR="00B97886">
              <w:rPr>
                <w:noProof/>
                <w:webHidden/>
              </w:rPr>
              <w:t>43</w:t>
            </w:r>
            <w:r w:rsidR="00B97886">
              <w:rPr>
                <w:noProof/>
                <w:webHidden/>
              </w:rPr>
              <w:fldChar w:fldCharType="end"/>
            </w:r>
          </w:hyperlink>
        </w:p>
        <w:p w:rsidR="00B97886" w:rsidRDefault="00202E76" w:rsidP="00B97886">
          <w:pPr>
            <w:pStyle w:val="11"/>
            <w:rPr>
              <w:rFonts w:asciiTheme="minorHAnsi" w:eastAsiaTheme="minorEastAsia" w:hAnsiTheme="minorHAnsi" w:cstheme="minorBidi"/>
              <w:noProof/>
              <w:sz w:val="22"/>
              <w:szCs w:val="22"/>
              <w:lang w:eastAsia="ru-RU"/>
            </w:rPr>
          </w:pPr>
          <w:hyperlink w:anchor="_Toc2762640" w:history="1">
            <w:r w:rsidR="00B97886" w:rsidRPr="003E25D7">
              <w:rPr>
                <w:rStyle w:val="a5"/>
                <w:noProof/>
              </w:rPr>
              <w:t>Практическое занятие №8. Работа с криптографией, архивами и удаленными данными.</w:t>
            </w:r>
            <w:r w:rsidR="00B97886">
              <w:rPr>
                <w:noProof/>
                <w:webHidden/>
              </w:rPr>
              <w:tab/>
            </w:r>
            <w:r w:rsidR="00B97886">
              <w:rPr>
                <w:noProof/>
                <w:webHidden/>
              </w:rPr>
              <w:fldChar w:fldCharType="begin"/>
            </w:r>
            <w:r w:rsidR="00B97886">
              <w:rPr>
                <w:noProof/>
                <w:webHidden/>
              </w:rPr>
              <w:instrText xml:space="preserve"> PAGEREF _Toc2762640 \h </w:instrText>
            </w:r>
            <w:r w:rsidR="00B97886">
              <w:rPr>
                <w:noProof/>
                <w:webHidden/>
              </w:rPr>
            </w:r>
            <w:r w:rsidR="00B97886">
              <w:rPr>
                <w:noProof/>
                <w:webHidden/>
              </w:rPr>
              <w:fldChar w:fldCharType="separate"/>
            </w:r>
            <w:r w:rsidR="00B97886">
              <w:rPr>
                <w:noProof/>
                <w:webHidden/>
              </w:rPr>
              <w:t>49</w:t>
            </w:r>
            <w:r w:rsidR="00B97886">
              <w:rPr>
                <w:noProof/>
                <w:webHidden/>
              </w:rPr>
              <w:fldChar w:fldCharType="end"/>
            </w:r>
          </w:hyperlink>
        </w:p>
        <w:p w:rsidR="00F3795D" w:rsidRDefault="00F3795D">
          <w:r w:rsidRPr="00F3795D">
            <w:rPr>
              <w:bCs/>
            </w:rPr>
            <w:fldChar w:fldCharType="end"/>
          </w:r>
        </w:p>
      </w:sdtContent>
    </w:sdt>
    <w:p w:rsidR="00F3795D" w:rsidRDefault="00F3795D">
      <w:pPr>
        <w:spacing w:line="240" w:lineRule="auto"/>
        <w:jc w:val="left"/>
      </w:pPr>
      <w:r>
        <w:br w:type="page"/>
      </w:r>
    </w:p>
    <w:p w:rsidR="00F3795D" w:rsidRDefault="00F3795D" w:rsidP="00F3795D">
      <w:pPr>
        <w:jc w:val="center"/>
        <w:rPr>
          <w:b/>
        </w:rPr>
      </w:pPr>
      <w:r>
        <w:rPr>
          <w:b/>
        </w:rPr>
        <w:t>Введение</w:t>
      </w:r>
    </w:p>
    <w:p w:rsidR="00F3795D" w:rsidRDefault="00F3795D" w:rsidP="00F3795D">
      <w:pPr>
        <w:tabs>
          <w:tab w:val="left" w:pos="284"/>
        </w:tabs>
        <w:ind w:firstLine="709"/>
      </w:pPr>
      <w:r>
        <w:t>Целями изучения дисциплины «Компьютерная экспертиза»  являются: умение проводить анализ данных, полученных в ходе исследования электронных носителей информации, компьютерной аппаратуры и других систем. Задачами изучения дисциплины "Компьютерная экспертиза” являются формирование у студентов знаний,  позволяющих: осуществлять проведение технической диагностики компьютерного оборудования, направленное на поиск, обнаружение, анализ и оценку информации; проверить целостность компьютерной системы или ее отдельных элементов, аппаратных и программных средств.</w:t>
      </w:r>
    </w:p>
    <w:p w:rsidR="00F3795D" w:rsidRDefault="00F3795D" w:rsidP="00F3795D">
      <w:pPr>
        <w:tabs>
          <w:tab w:val="left" w:pos="284"/>
        </w:tabs>
        <w:ind w:firstLine="709"/>
        <w:rPr>
          <w:iCs/>
          <w:color w:val="000000"/>
        </w:rPr>
      </w:pPr>
      <w:r>
        <w:t xml:space="preserve">Цель курса заключается в формировании компетенций специальности </w:t>
      </w:r>
      <w:r w:rsidR="00391AF4" w:rsidRPr="00391AF4">
        <w:t>10.02.05. «Обеспечение информационной  безопасности автоматизированных систем»</w:t>
      </w:r>
      <w:r>
        <w:t>, а также обучении практически</w:t>
      </w:r>
      <w:r>
        <w:rPr>
          <w:iCs/>
          <w:color w:val="000000"/>
        </w:rPr>
        <w:t xml:space="preserve">м навыкам использования систем работы со знаниями в профессиональной сфере. </w:t>
      </w:r>
    </w:p>
    <w:p w:rsidR="00F3795D" w:rsidRDefault="00F3795D" w:rsidP="00F3795D">
      <w:pPr>
        <w:autoSpaceDE w:val="0"/>
        <w:autoSpaceDN w:val="0"/>
        <w:adjustRightInd w:val="0"/>
        <w:ind w:firstLine="709"/>
        <w:rPr>
          <w:iCs/>
          <w:color w:val="000000"/>
        </w:rPr>
      </w:pPr>
      <w:r>
        <w:rPr>
          <w:iCs/>
          <w:color w:val="000000"/>
        </w:rPr>
        <w:t>В результате освоения дисциплины обучающийся должен:</w:t>
      </w:r>
    </w:p>
    <w:p w:rsidR="00F3795D" w:rsidRDefault="00F3795D" w:rsidP="00F3795D">
      <w:pPr>
        <w:ind w:left="0" w:firstLine="709"/>
        <w:rPr>
          <w:iCs/>
          <w:color w:val="000000"/>
        </w:rPr>
      </w:pPr>
      <w:r>
        <w:rPr>
          <w:iCs/>
          <w:color w:val="000000"/>
        </w:rPr>
        <w:t>Знать:</w:t>
      </w:r>
    </w:p>
    <w:p w:rsidR="00F3795D" w:rsidRDefault="00F3795D" w:rsidP="00EE0926">
      <w:pPr>
        <w:pStyle w:val="a3"/>
        <w:numPr>
          <w:ilvl w:val="0"/>
          <w:numId w:val="32"/>
        </w:numPr>
        <w:ind w:left="0" w:firstLine="709"/>
      </w:pPr>
      <w:r>
        <w:t>технологии и средства анализа данных полученных из электронных носителей информации;</w:t>
      </w:r>
    </w:p>
    <w:p w:rsidR="00F3795D" w:rsidRDefault="00F3795D" w:rsidP="00EE0926">
      <w:pPr>
        <w:pStyle w:val="a3"/>
        <w:numPr>
          <w:ilvl w:val="0"/>
          <w:numId w:val="32"/>
        </w:numPr>
        <w:autoSpaceDE w:val="0"/>
        <w:autoSpaceDN w:val="0"/>
        <w:adjustRightInd w:val="0"/>
        <w:ind w:left="0" w:firstLine="709"/>
        <w:rPr>
          <w:iCs/>
          <w:color w:val="000000"/>
        </w:rPr>
      </w:pPr>
      <w:r>
        <w:t xml:space="preserve"> способы выявления скрытой информации в компьютерной аппаратуре и электронных накопителях информации.</w:t>
      </w:r>
    </w:p>
    <w:p w:rsidR="00F3795D" w:rsidRDefault="00F3795D" w:rsidP="00F3795D">
      <w:pPr>
        <w:ind w:left="0" w:firstLine="709"/>
      </w:pPr>
      <w:r>
        <w:t xml:space="preserve">Уметь: </w:t>
      </w:r>
    </w:p>
    <w:p w:rsidR="00F3795D" w:rsidRDefault="00F3795D" w:rsidP="00EE0926">
      <w:pPr>
        <w:pStyle w:val="a3"/>
        <w:numPr>
          <w:ilvl w:val="0"/>
          <w:numId w:val="33"/>
        </w:numPr>
        <w:ind w:left="0" w:firstLine="709"/>
      </w:pPr>
      <w:r>
        <w:t>проводить анализ данных, полученных в ходе исследования электронных носителей информации;</w:t>
      </w:r>
    </w:p>
    <w:p w:rsidR="00F3795D" w:rsidRDefault="00F3795D" w:rsidP="00EE0926">
      <w:pPr>
        <w:pStyle w:val="a3"/>
        <w:numPr>
          <w:ilvl w:val="0"/>
          <w:numId w:val="33"/>
        </w:numPr>
        <w:autoSpaceDE w:val="0"/>
        <w:autoSpaceDN w:val="0"/>
        <w:adjustRightInd w:val="0"/>
        <w:ind w:left="0" w:firstLine="709"/>
        <w:rPr>
          <w:szCs w:val="22"/>
        </w:rPr>
      </w:pPr>
      <w:r>
        <w:t>проводить анализ компьютерной аппаратуры и других систем.</w:t>
      </w:r>
    </w:p>
    <w:p w:rsidR="00F3795D" w:rsidRDefault="00F3795D" w:rsidP="00F3795D">
      <w:pPr>
        <w:ind w:left="0" w:firstLine="709"/>
      </w:pPr>
      <w:r>
        <w:t xml:space="preserve">Иметь навыки: организационными, техническими и программными средствами анализа данных  электронных носителей информации. </w:t>
      </w:r>
    </w:p>
    <w:p w:rsidR="00F3795D" w:rsidRDefault="00F3795D" w:rsidP="00F3795D">
      <w:pPr>
        <w:autoSpaceDE w:val="0"/>
        <w:autoSpaceDN w:val="0"/>
        <w:adjustRightInd w:val="0"/>
        <w:ind w:firstLine="709"/>
      </w:pPr>
      <w:r>
        <w:t xml:space="preserve">Данные методические указания включают в себя </w:t>
      </w:r>
      <w:r w:rsidR="004722F4">
        <w:t>16</w:t>
      </w:r>
      <w:r>
        <w:t xml:space="preserve"> </w:t>
      </w:r>
      <w:r w:rsidR="004722F4">
        <w:t>практических занятий</w:t>
      </w:r>
      <w:r>
        <w:t xml:space="preserve"> по дисциплине «</w:t>
      </w:r>
      <w:r w:rsidR="004722F4">
        <w:rPr>
          <w:bCs/>
          <w:color w:val="000000"/>
        </w:rPr>
        <w:t>Компьютерная экспертиза</w:t>
      </w:r>
      <w:r>
        <w:t xml:space="preserve">». </w:t>
      </w:r>
    </w:p>
    <w:p w:rsidR="003B4F12" w:rsidRDefault="003B4F12">
      <w:pPr>
        <w:spacing w:line="240" w:lineRule="auto"/>
        <w:jc w:val="left"/>
        <w:rPr>
          <w:rFonts w:asciiTheme="majorHAnsi" w:eastAsiaTheme="majorEastAsia" w:hAnsiTheme="majorHAnsi" w:cstheme="majorBidi"/>
          <w:bCs/>
        </w:rPr>
      </w:pPr>
    </w:p>
    <w:p w:rsidR="00684344" w:rsidRDefault="00684344">
      <w:pPr>
        <w:spacing w:line="240" w:lineRule="auto"/>
        <w:jc w:val="left"/>
        <w:rPr>
          <w:rFonts w:asciiTheme="majorHAnsi" w:eastAsiaTheme="majorEastAsia" w:hAnsiTheme="majorHAnsi" w:cstheme="majorBidi"/>
          <w:b/>
          <w:bCs/>
        </w:rPr>
      </w:pPr>
      <w:bookmarkStart w:id="9" w:name="_Toc507541741"/>
    </w:p>
    <w:p w:rsidR="003B4F12" w:rsidRDefault="003B4F12" w:rsidP="003B4F12">
      <w:pPr>
        <w:pStyle w:val="1"/>
      </w:pPr>
      <w:bookmarkStart w:id="10" w:name="_Toc2762633"/>
      <w:r w:rsidRPr="003B4F12">
        <w:t>Практическое занятие №</w:t>
      </w:r>
      <w:r w:rsidR="00AF6379">
        <w:t>1</w:t>
      </w:r>
      <w:r w:rsidRPr="003B4F12">
        <w:t>. Основные принципы изъятия компьютерной техники.</w:t>
      </w:r>
      <w:bookmarkEnd w:id="9"/>
      <w:bookmarkEnd w:id="10"/>
    </w:p>
    <w:p w:rsidR="003B4F12" w:rsidRPr="003B4F12" w:rsidRDefault="003B4F12" w:rsidP="003F4A45">
      <w:pPr>
        <w:spacing w:line="240" w:lineRule="auto"/>
        <w:ind w:firstLine="675"/>
      </w:pPr>
      <w:r w:rsidRPr="00594EBE">
        <w:rPr>
          <w:b/>
        </w:rPr>
        <w:t>Цель работы:</w:t>
      </w:r>
      <w:r w:rsidR="00594EBE">
        <w:t xml:space="preserve"> изучить основные принципы изъятия компьютерной техники</w:t>
      </w:r>
      <w:r w:rsidR="00B921AA">
        <w:t>.</w:t>
      </w:r>
    </w:p>
    <w:p w:rsidR="003B4F12" w:rsidRPr="00594EBE" w:rsidRDefault="003B4F12" w:rsidP="00B97886">
      <w:pPr>
        <w:rPr>
          <w:b/>
        </w:rPr>
      </w:pPr>
      <w:r w:rsidRPr="00594EBE">
        <w:t>Теоретическая часть</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Хотелось бы выделить также общие рекомендации, которые необходимо учитывать при исследовании компьютера на месте происшествия.</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Можно выделить три основных направления. Первое – это изъятие средств компьютерной и периферийной техники, и машинных носителей информации. Второе -  изъятие информации, размещенной на сетевых информационных ресурсах. И третье – изъятие цифровых доказательств у сетевых посредников (провайдеров). Рассмотрим последовательно эти три направления, отмечая в основном те недостатки, которые сопутствуют этим процессам.</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Перед началом обыска необходимо в первую очередь принять меры к предотвращению возможного повреждения или уничтожения информации. Кроме этого, в ходе подготовки к следственному действию необходимо заранее позаботиться о приглашении специалистов. Участие специалистов обязательно при проведении любых следственных действий, в ходе которых происходит сбор и фиксация компьютерной информации и средств компьютерной техники.</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Не следует ограничиваться изъятием только средств компьютерной, и в случае необходимости, периферийной техники. Многие пользователи хранят копии своих файлов на переносимых машинных носителях для избежания их утраты при выходе компьютера из строя, в качестве архивных копий, либо ограничения доступа к ним посторонних лиц.</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Если были получены сведения о том, что компьютеры соединены локальной сетью, следует установить местонахождение всех средств компьютерной техники, подключенных к этой сети. При этом проводить обыск надо одновременно во всех помещениях, где установлены компьютеры. К сожалению, это технически возможно далеко не всегда, тем более когда сегодня активно используются беспроводные технологии соединения компьютеров в единую сеть. Автор сталкивался с ситуацией, когда центральный сервер, связанный по радиоканалу с остальными компьютерами локальной сети, был установлен в соседнем здании в помещении совершенно посторонней фирмы.</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Изъятию подлежат вся вычислительная техника и машинные  носители информации, находящиеся на момент следственных действий в обыскиваемом помещении независимо от их юридической принадлежности.</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Приступая к осмотру компьютера, следователь и специалист, непосредственно производящий все действия на ЭВМ, должны придерживаться следующего:</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перед выключением компьютера необходимо по возможности закрыть все используемые на компьютере программы. Следует помнить о том, что некорректный выход с некоторых программ может вызвать уничтожение информации или испортить саму программу;</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принять меры по установлению пароля доступа к защищенным программам;</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при активном вмешательстве сотрудников предприятия, стремящихся противодействовать следственной группе, необходимо отключить электропитание всех компьютеров на объекте, опечатать их и изъять вместе с магнитными носителями для исследования информации в лабораторных условиях;</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в случае необходимости консультаций персонала предприятия, получать их следует у разных лиц путем опрашивания или допроса. Подобный метод позволит получить максимально правдивую информацию и избежать умышленного вреда;</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при изъятии технических средств, целесообразно изымать не только системные блоки, но и дополнительные периферийные устройства (принтеры, стримеры, модемы, сканеры и т.п.);</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при наличии локальной вычислительной сети необходимо иметь нужное количество специалистов для дополнительного исследования информационной сети;</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изымать все компьютеры (системные блоки) и магнитные носители;</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тщательно осмотреть документацию, обращая внимание на рабочие записи операторов ЭВМ, ибо часто именно в этих записях неопытных пользователей можно обнаружить коды, пароли и другую полезную информацию;</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составить список всех внештатных и временных работников организации (предприятия) с целью выявления программистов и других специалистов в области информационных технологий, работающих в данном учреждении. Желательно установить их паспортные данные, адреса и места постоянной работы;</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записать данные всех лиц, находящихся в помещении на момент появления следственной группы, независимо от объяснения причин их пребывания в данном помещении;</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составить список всех сотрудников предприятия, имеющих доступ к компьютерной технике либо часто пребывающих в помещении, где находятся ЭВМ.</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Если возможен непосредственный доступ к компьютеру и исключены все нежелательные ситуации, приступают к осмотру.  Причем следователь и специалист должны четко объяснять все свои действия понятым.</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При осмотре должны быть установлены:</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конфигурация компьютера с четким и подробным описанием всех устройств;</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номера моделей и серийные номера каждого из устройств;</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инвентарные номера, присваиваемые бухгалтерией при постановке оборудования на баланс предприятия;</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 другая информация с фабричных ярлыков (на клавиатуре ярлык обычно находится на обратной стороне, а на мониторе и процессоре — сзади). Такая информация вносится в протокол осмотра вычислительной техники и может быть важной для следствия.</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Фотографирование и маркирование элементов компьютерной системы.</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Фотографирование и маркирование элементов компьютерной системы — важный первый шаг при подготовке системы к транспортировке. Документирование состояния системы на данном этапе необходимо для правильной сборки и подключения всех элементов системы в условиях лаборатории. При фотографировании следует исполнить снимки системы крупным планом ее передней и задней частей. Фотографирование и маркирование элементов изымаемой компьютерной системы дает возможность в точности воссоздать состояние компьютерной техники в лабораторных условиях исследования. Некоторое оборудование типа внешних модемов может иметь множество мелких переключателей, фиксирующих его состояние, которые при транспортировке могут быть изменены, что создаст дополнительные проблемы для эксперта.</w:t>
      </w:r>
    </w:p>
    <w:p w:rsidR="003F4A45" w:rsidRPr="00594EBE" w:rsidRDefault="003F4A45" w:rsidP="00594EBE">
      <w:pPr>
        <w:pStyle w:val="a8"/>
        <w:shd w:val="clear" w:color="auto" w:fill="FFFFFF"/>
        <w:spacing w:before="0" w:beforeAutospacing="0" w:after="0" w:afterAutospacing="0"/>
        <w:ind w:firstLine="709"/>
        <w:jc w:val="both"/>
        <w:rPr>
          <w:color w:val="000000"/>
          <w:sz w:val="28"/>
          <w:szCs w:val="28"/>
        </w:rPr>
      </w:pPr>
      <w:r w:rsidRPr="00594EBE">
        <w:rPr>
          <w:color w:val="000000"/>
          <w:sz w:val="28"/>
          <w:szCs w:val="28"/>
        </w:rPr>
        <w:t>В заключение необходимо подчеркнуть, что при проведении любых следственных действий, связанных с расследованием преступлений в сфере использования компьютерных технологий (особенно выемка информации и компьютерного оборудования) целесообразно с самого начала привлечение специалиста в области информационных технологий. До начала следственных действий следует также иметь определенную информацию, касающуюся: марки, модели, компьютера, операционной системы, периферийных устройств, средств связи и любые другие ведомости о системе, которая является объектом расследования. Целенаправленная деятельность следователя, оперативных работников, особенно на первичном этапе расследования, обеспечивает успех дальнейшего расследования компьютерных преступлений.</w:t>
      </w:r>
    </w:p>
    <w:p w:rsidR="003B4F12" w:rsidRPr="003B4F12" w:rsidRDefault="00EE0926" w:rsidP="00B97886">
      <w:r>
        <w:t xml:space="preserve">Практическая часть </w:t>
      </w:r>
    </w:p>
    <w:p w:rsidR="00684344" w:rsidRDefault="00684344" w:rsidP="00684344">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684344" w:rsidRDefault="00684344" w:rsidP="00EE0926">
      <w:pPr>
        <w:pStyle w:val="a3"/>
        <w:numPr>
          <w:ilvl w:val="0"/>
          <w:numId w:val="34"/>
        </w:numPr>
        <w:ind w:left="0" w:firstLine="284"/>
      </w:pPr>
      <w:r>
        <w:t xml:space="preserve">Изучить  теоретический материал лабораторной работе. </w:t>
      </w:r>
    </w:p>
    <w:p w:rsidR="00684344" w:rsidRDefault="00684344" w:rsidP="00EE0926">
      <w:pPr>
        <w:pStyle w:val="a3"/>
        <w:numPr>
          <w:ilvl w:val="0"/>
          <w:numId w:val="34"/>
        </w:numPr>
        <w:ind w:left="0" w:firstLine="284"/>
      </w:pPr>
      <w:r>
        <w:t xml:space="preserve">Выполнить упражнения, представленные в лабораторной работе. </w:t>
      </w:r>
    </w:p>
    <w:p w:rsidR="003B4F12" w:rsidRPr="003B4F12" w:rsidRDefault="00594EBE" w:rsidP="00EE0926">
      <w:pPr>
        <w:pStyle w:val="a3"/>
        <w:numPr>
          <w:ilvl w:val="0"/>
          <w:numId w:val="35"/>
        </w:numPr>
        <w:spacing w:line="240" w:lineRule="auto"/>
        <w:ind w:left="142" w:firstLine="65"/>
      </w:pPr>
      <w:r>
        <w:t>Описать действия специалистов, проводящих изъятие компьютерной техники.</w:t>
      </w:r>
    </w:p>
    <w:p w:rsidR="00684344" w:rsidRPr="00684344" w:rsidRDefault="00684344" w:rsidP="00684344">
      <w:pPr>
        <w:ind w:left="709" w:firstLine="0"/>
        <w:rPr>
          <w:b/>
        </w:rPr>
      </w:pPr>
      <w:r w:rsidRPr="00684344">
        <w:rPr>
          <w:b/>
        </w:rPr>
        <w:t>Вопросы для работы</w:t>
      </w:r>
      <w:r w:rsidR="00EE0926">
        <w:rPr>
          <w:b/>
        </w:rPr>
        <w:t>:</w:t>
      </w:r>
    </w:p>
    <w:p w:rsidR="00684344" w:rsidRDefault="00684344" w:rsidP="00EE0926">
      <w:pPr>
        <w:pStyle w:val="a3"/>
        <w:numPr>
          <w:ilvl w:val="3"/>
          <w:numId w:val="36"/>
        </w:numPr>
        <w:spacing w:line="240" w:lineRule="auto"/>
        <w:ind w:left="709" w:hanging="709"/>
      </w:pPr>
      <w:r w:rsidRPr="00684344">
        <w:t>Перечислите</w:t>
      </w:r>
      <w:r w:rsidRPr="00EE0926">
        <w:rPr>
          <w:b/>
        </w:rPr>
        <w:t xml:space="preserve"> </w:t>
      </w:r>
      <w:r>
        <w:t>основные принципы изъятия компьютерной техники.</w:t>
      </w:r>
    </w:p>
    <w:p w:rsidR="003B4F12" w:rsidRDefault="00684344" w:rsidP="00EE0926">
      <w:pPr>
        <w:pStyle w:val="a3"/>
        <w:numPr>
          <w:ilvl w:val="0"/>
          <w:numId w:val="36"/>
        </w:numPr>
        <w:spacing w:line="240" w:lineRule="auto"/>
        <w:ind w:left="0" w:firstLine="709"/>
      </w:pPr>
      <w:r>
        <w:t>Перечислите, какие данные должны быть установлены при изъятии компьютерной техники.</w:t>
      </w:r>
    </w:p>
    <w:p w:rsidR="00684344" w:rsidRDefault="00684344" w:rsidP="00EE0926">
      <w:pPr>
        <w:pStyle w:val="a3"/>
        <w:numPr>
          <w:ilvl w:val="0"/>
          <w:numId w:val="36"/>
        </w:numPr>
        <w:spacing w:line="240" w:lineRule="auto"/>
        <w:ind w:left="0" w:firstLine="709"/>
      </w:pPr>
      <w:r>
        <w:t xml:space="preserve">Перечислите основные требования к осмотру компьютерной техники. </w:t>
      </w:r>
    </w:p>
    <w:p w:rsidR="00684344" w:rsidRPr="003B4F12" w:rsidRDefault="00684344" w:rsidP="00EE0926">
      <w:pPr>
        <w:pStyle w:val="a3"/>
        <w:numPr>
          <w:ilvl w:val="0"/>
          <w:numId w:val="36"/>
        </w:numPr>
        <w:spacing w:line="240" w:lineRule="auto"/>
        <w:ind w:left="0" w:firstLine="709"/>
      </w:pPr>
      <w:r>
        <w:t xml:space="preserve">Как должно производится </w:t>
      </w:r>
      <w:r w:rsidRPr="00684344">
        <w:rPr>
          <w:color w:val="000000"/>
        </w:rPr>
        <w:t>фотографирование и маркирование элементов компьютерной системы?</w:t>
      </w:r>
    </w:p>
    <w:p w:rsidR="003B4F12" w:rsidRPr="003B4F12" w:rsidRDefault="003B4F12" w:rsidP="003B4F12"/>
    <w:p w:rsidR="00AF6379" w:rsidRDefault="00AF6379" w:rsidP="00F9736B">
      <w:pPr>
        <w:spacing w:line="240" w:lineRule="auto"/>
        <w:ind w:firstLine="0"/>
        <w:jc w:val="left"/>
        <w:rPr>
          <w:b/>
        </w:rPr>
      </w:pPr>
      <w:bookmarkStart w:id="11" w:name="_Toc507541742"/>
      <w:r>
        <w:rPr>
          <w:b/>
        </w:rPr>
        <w:br w:type="page"/>
      </w:r>
    </w:p>
    <w:p w:rsidR="00AF6379" w:rsidRPr="003B4F12" w:rsidRDefault="00F9736B" w:rsidP="00AF6379">
      <w:pPr>
        <w:pStyle w:val="1"/>
      </w:pPr>
      <w:bookmarkStart w:id="12" w:name="_Toc507541740"/>
      <w:bookmarkStart w:id="13" w:name="_Toc2762634"/>
      <w:r>
        <w:t>Практическое занятие №2</w:t>
      </w:r>
      <w:r w:rsidR="00AF6379" w:rsidRPr="003B4F12">
        <w:t>. Поиск уликовой информации на компьютерах.</w:t>
      </w:r>
      <w:bookmarkEnd w:id="12"/>
      <w:bookmarkEnd w:id="13"/>
    </w:p>
    <w:p w:rsidR="00AF6379" w:rsidRPr="003B4F12" w:rsidRDefault="00AF6379" w:rsidP="00AF6379">
      <w:pPr>
        <w:spacing w:line="240" w:lineRule="auto"/>
        <w:ind w:firstLine="675"/>
      </w:pPr>
      <w:r w:rsidRPr="003F4A45">
        <w:rPr>
          <w:b/>
        </w:rPr>
        <w:t xml:space="preserve">Цель работы: </w:t>
      </w:r>
      <w:r>
        <w:t>изучить как проводится поиск информации при компьютерно-технической экспертизе</w:t>
      </w:r>
    </w:p>
    <w:p w:rsidR="00AF6379" w:rsidRPr="003F4A45" w:rsidRDefault="00AF6379" w:rsidP="00B97886">
      <w:pPr>
        <w:rPr>
          <w:b/>
        </w:rPr>
      </w:pPr>
      <w:r w:rsidRPr="003F4A45">
        <w:t>Теоретическая часть</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Компьютерно-техническая экспертиза</w:t>
      </w:r>
      <w:r w:rsidRPr="003F4A45">
        <w:rPr>
          <w:rFonts w:eastAsia="Times New Roman"/>
          <w:color w:val="000000"/>
          <w:lang w:eastAsia="ru-RU"/>
        </w:rPr>
        <w:t> (КТЭ) это комплекс мероприятий исследующих аппаратную часть, программное компьютерное обеспечение и информацию.</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Объектами компьютерно-технической экспертизы являются:</w:t>
      </w:r>
    </w:p>
    <w:p w:rsidR="00AF6379" w:rsidRPr="003F4A45" w:rsidRDefault="00AF6379" w:rsidP="00EE0926">
      <w:pPr>
        <w:numPr>
          <w:ilvl w:val="0"/>
          <w:numId w:val="1"/>
        </w:num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аппаратная компьютерная часть – компьютеры, ноутбуки, планшеты, системные блоки, роутеры, сетевое оборудование, переферийные устройства и т.д.</w:t>
      </w:r>
    </w:p>
    <w:p w:rsidR="00AF6379" w:rsidRPr="003F4A45" w:rsidRDefault="00AF6379" w:rsidP="00EE0926">
      <w:pPr>
        <w:numPr>
          <w:ilvl w:val="0"/>
          <w:numId w:val="1"/>
        </w:num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программное обеспечение</w:t>
      </w:r>
    </w:p>
    <w:p w:rsidR="00AF6379" w:rsidRPr="003F4A45" w:rsidRDefault="00AF6379" w:rsidP="00EE0926">
      <w:pPr>
        <w:numPr>
          <w:ilvl w:val="0"/>
          <w:numId w:val="1"/>
        </w:num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компьютерные файлы любого расширения, содержащие информацию</w:t>
      </w:r>
    </w:p>
    <w:p w:rsidR="00AF6379" w:rsidRPr="003F4A45" w:rsidRDefault="00AF6379" w:rsidP="00EE0926">
      <w:pPr>
        <w:numPr>
          <w:ilvl w:val="0"/>
          <w:numId w:val="1"/>
        </w:num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техническая информация, распечатки, инструкции</w:t>
      </w:r>
    </w:p>
    <w:p w:rsidR="00AF6379" w:rsidRPr="003F4A45" w:rsidRDefault="00AF6379" w:rsidP="00EE0926">
      <w:pPr>
        <w:numPr>
          <w:ilvl w:val="0"/>
          <w:numId w:val="1"/>
        </w:num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сайты, рекламные кампании</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Экспертиза компьютерной техники (системный блок, монитор, ноутбук, планшет, сотовый телефон и т.д.)</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При независимой экспертизе компьютерного оборудования производимая техническая экспертиза компьютерного оборудования может служить основанием для возврата или возмещения ущерба в случае возникновения неисправности компьютерной техники по вине изготовителя либо продавца некачественного товара. При наличии заводских дефектов или дефектов появившихся в процессе эксплуатации компьютерной техники, наши эксперты выявят их и составят заключение компьютено-технической экспертизы, дающее основание для возврата некачественного товара или его гарантийного ремонта.</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Поиск необходимой информации</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Поиск, который осуществляется на компьютерном носителе и исследует документы, изображения, сообщения и другую информацию, относящуюся к делу, в том числе это может быть неявная информация в скрытом, удаленном или зашифрованном виде.</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Цифровые следы</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Осуществляется поиск, который определяет цифровые следы, разного вида действия, которые совершаются над компьютерной информацией. Вопросы рекомендуется сформулировать не относительно следов, а относительно действий. Например: вместо вопроса: Есть ли следы создания каких-либо веб-страниц? Спросить так: Создавались ли какие-либо веб-страницы на рассматриваемом компьютере?.</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В какое время компьютер был использован в качестве средства доступа к информации, которая находится в другом месте, и в какое время доступ к информации был сделан с этого компьютера. И в том и в другом случаях останутся цифровые следы, которые имеют вид компьютерной информации. Компьютерно-техническая экспертиза способна определить, в какое время, каким образом и при каких условиях был осуществлён доступ.</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Действия, которые способны оставить следы на компьютере или на каком-либо носителе информации, содержат: просмотр информации, доступ к ней, ввод, удаление или изменение информации, какая-либо другая обработка или хранение, а также возможное удаленное управление любым из процессов.</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Экспертиза Программного обеспечения</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Исследование программ для компьютерного оборудования по вопросу их принадлежности к вредоносным, а также к средствам, способствующим преодолению ТСЗАП, исследование принадлежности к инструментам, необходимым для того, чтобы осуществить неправомерный доступ к компьютерной информации или другим специализированным техническим средствам, которые предназначены для несанкционированного получения информации. А также анализ функциональных возможностей программ, принцип их действия, вероятный источник, происхождение автора.</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Установления времени</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Поскольку у компьютера имеются внутренние энергонезависимые часы и, кроме того, существует простановка в различных временных местах определённых меток, то возможно установить, в какое время и в какой последовательности, входивший пользователь совершал разные действия.</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Если даже был осуществлён перевод внутренних часов компьютера назад или вперёд, а также неоднократно, это не помешает произвести восстановление правильного времени и правильной последовательности всех событий. Перевод часов компьютера в любом случае оставляет следы. А если осуществлялось взаимодействие сетевого характера, то можно сравнить моменты событий, которые зафиксировались самим компьютером, с событиями, которые зафиксированы другими источниками и установить есть ли сдвиг внутренних часов.</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Установление следов пользователя ПК</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Оценка квалификационного уровня и иных особенностей, присущих личности пользователя, относящегося к исследуемому компьютеру.</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Если человек интенсивно пользуется компьютером, то он обязательно оставит отпечатки своей личности. Фото, музыка, документы, имеющаяся переписка, осуществлённые настройки, имеющиеся закладки, установленный режим работы, выбранные программы - все эти параметры индивидуальны и несут информацию. Все перечисленные параметры отражают интеллект самого пользователя, его способности, эмоции т.п.</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В компетенции компьютерно-технической экспертизы содержится вопрос, касающийся определения квалификации пользователя в области IT. Однако отметим, что ставить вопрос об установлении личности пользователя - некорректно. Любые заключения, касающиеся личности носят исключительно предположительный характер.</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b/>
          <w:bCs/>
          <w:color w:val="000000"/>
          <w:lang w:eastAsia="ru-RU"/>
        </w:rPr>
        <w:t>Экспертиза сайта и рекламной кампании</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Сделать достойный сайт или рекламную кампанию — непросто. Заказчик изначально слабо представляет что он хочет, а исполнитель имеет сугубо «своё» мнение, которое зачастую не совпадает с ожиданиями заказчика. При этом договора на разработку сайта и рекламу, если и заключаются, то практически ни когда не описывают технические характеристики и требования и очень слабы с юридической точки зрения. В такой ситуации, как следствие – заказчику и исполнителю приходится  отстаивать свои интересы в суде.</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Но в судебном разбирательств</w:t>
      </w:r>
      <w:r>
        <w:rPr>
          <w:rFonts w:eastAsia="Times New Roman"/>
          <w:color w:val="000000"/>
          <w:lang w:eastAsia="ru-RU"/>
        </w:rPr>
        <w:t>е</w:t>
      </w:r>
      <w:r w:rsidRPr="003F4A45">
        <w:rPr>
          <w:rFonts w:eastAsia="Times New Roman"/>
          <w:color w:val="000000"/>
          <w:lang w:eastAsia="ru-RU"/>
        </w:rPr>
        <w:t xml:space="preserve"> обнаруживается, что предмет договора указан нечетко и не соответствует тому, что ожидается клиентом, процедура не прописана, границы между обязанностями заказчика и исполнителя размыты, сложно понять кто несет ответственность за проблему, большая часть переписки и согласований ведется через электронную почту и интернет-сервисы, понятия “дизайн”, “программный код”, “информационное наполнение” и “внешние сервисы” настолько запутанны технически и не разделены юридически, что выделить суть проблемы порой не могут даже специалисты, не говоря уже о судье, аудит веб-разработки или запрос экспертного заключения, как правило, договором не предусмотрен.</w:t>
      </w:r>
    </w:p>
    <w:p w:rsidR="00AF6379" w:rsidRPr="003F4A45" w:rsidRDefault="00AF6379" w:rsidP="00AF6379">
      <w:pPr>
        <w:tabs>
          <w:tab w:val="left" w:pos="993"/>
        </w:tabs>
        <w:spacing w:line="240" w:lineRule="auto"/>
        <w:ind w:left="0" w:firstLine="709"/>
        <w:rPr>
          <w:rFonts w:eastAsia="Times New Roman"/>
          <w:color w:val="000000"/>
          <w:lang w:eastAsia="ru-RU"/>
        </w:rPr>
      </w:pPr>
      <w:r w:rsidRPr="003F4A45">
        <w:rPr>
          <w:rFonts w:eastAsia="Times New Roman"/>
          <w:color w:val="000000"/>
          <w:lang w:eastAsia="ru-RU"/>
        </w:rPr>
        <w:t>Лицу, не обладающему специальными познаниями в области IT-индустрии, а тем более судье, не обойтись без мнения квалифицированного компьютерно-технического эксперта. Судья не может принять точку зрения одной из сторон без достаточных оснований. Стороны не могут привести сильных аргументов. Единственным решением в таком случае является компьютерно-техническая экспертиза качества сайта.</w:t>
      </w:r>
    </w:p>
    <w:p w:rsidR="00AF6379" w:rsidRPr="003B4F12" w:rsidRDefault="00EE0926" w:rsidP="00B97886">
      <w:r>
        <w:t>Практическая часть</w:t>
      </w:r>
    </w:p>
    <w:p w:rsidR="00AF6379" w:rsidRDefault="00AF6379" w:rsidP="00AF6379">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AF6379" w:rsidRDefault="00AF6379" w:rsidP="00EE0926">
      <w:pPr>
        <w:pStyle w:val="a3"/>
        <w:numPr>
          <w:ilvl w:val="0"/>
          <w:numId w:val="49"/>
        </w:numPr>
        <w:tabs>
          <w:tab w:val="left" w:pos="1276"/>
        </w:tabs>
        <w:ind w:left="709" w:hanging="567"/>
      </w:pPr>
      <w:r>
        <w:t xml:space="preserve">Изучить  теоретический материал лабораторной работе. </w:t>
      </w:r>
    </w:p>
    <w:p w:rsidR="00AF6379" w:rsidRDefault="00AF6379" w:rsidP="00EE0926">
      <w:pPr>
        <w:pStyle w:val="a3"/>
        <w:numPr>
          <w:ilvl w:val="0"/>
          <w:numId w:val="49"/>
        </w:numPr>
        <w:tabs>
          <w:tab w:val="left" w:pos="1276"/>
        </w:tabs>
        <w:ind w:left="709" w:hanging="567"/>
      </w:pPr>
      <w:r>
        <w:t xml:space="preserve">Выполнить упражнения, представленные в лабораторной работе. </w:t>
      </w:r>
    </w:p>
    <w:p w:rsidR="00AF6379" w:rsidRDefault="00AF6379" w:rsidP="00EE0926">
      <w:pPr>
        <w:pStyle w:val="a3"/>
        <w:numPr>
          <w:ilvl w:val="0"/>
          <w:numId w:val="49"/>
        </w:numPr>
        <w:tabs>
          <w:tab w:val="left" w:pos="1134"/>
          <w:tab w:val="left" w:pos="1276"/>
        </w:tabs>
        <w:ind w:left="709" w:hanging="567"/>
      </w:pPr>
      <w:r>
        <w:t>Провести поиск информации на ПК и проанализировать содержимое папок и документов</w:t>
      </w:r>
      <w:r w:rsidRPr="00B921AA">
        <w:t>.</w:t>
      </w:r>
    </w:p>
    <w:p w:rsidR="00AF6379" w:rsidRPr="00B921AA" w:rsidRDefault="00AF6379" w:rsidP="00EE0926">
      <w:pPr>
        <w:pStyle w:val="a3"/>
        <w:numPr>
          <w:ilvl w:val="0"/>
          <w:numId w:val="49"/>
        </w:numPr>
        <w:tabs>
          <w:tab w:val="left" w:pos="1134"/>
          <w:tab w:val="left" w:pos="1276"/>
        </w:tabs>
        <w:ind w:left="709" w:hanging="567"/>
      </w:pPr>
      <w:r>
        <w:t xml:space="preserve">Составить отчет. </w:t>
      </w:r>
    </w:p>
    <w:p w:rsidR="00AF6379" w:rsidRPr="003B4F12" w:rsidRDefault="00AF6379" w:rsidP="00AF6379">
      <w:pPr>
        <w:tabs>
          <w:tab w:val="left" w:pos="1134"/>
        </w:tabs>
        <w:spacing w:line="240" w:lineRule="auto"/>
        <w:ind w:firstLine="675"/>
      </w:pPr>
    </w:p>
    <w:p w:rsidR="00AF6379" w:rsidRDefault="00AF6379" w:rsidP="00AF6379">
      <w:pPr>
        <w:ind w:left="567"/>
        <w:rPr>
          <w:b/>
        </w:rPr>
      </w:pPr>
      <w:r>
        <w:rPr>
          <w:b/>
        </w:rPr>
        <w:t>Вопросы для работы</w:t>
      </w:r>
    </w:p>
    <w:p w:rsidR="00AF6379" w:rsidRPr="003B4F12" w:rsidRDefault="00AF6379" w:rsidP="00AF6379">
      <w:pPr>
        <w:tabs>
          <w:tab w:val="left" w:pos="1134"/>
        </w:tabs>
        <w:spacing w:line="240" w:lineRule="auto"/>
        <w:ind w:firstLine="675"/>
      </w:pPr>
      <w:r w:rsidRPr="003B4F12">
        <w:t>1.</w:t>
      </w:r>
      <w:r w:rsidRPr="003B4F12">
        <w:tab/>
      </w:r>
      <w:r>
        <w:t>К</w:t>
      </w:r>
      <w:r w:rsidRPr="003B4F12">
        <w:t>ак производится исследование компьютерной техники при криминалистической экспертизе</w:t>
      </w:r>
      <w:r>
        <w:t>?</w:t>
      </w:r>
    </w:p>
    <w:p w:rsidR="00AF6379" w:rsidRDefault="00AF6379" w:rsidP="00AF6379">
      <w:pPr>
        <w:tabs>
          <w:tab w:val="left" w:pos="1134"/>
        </w:tabs>
        <w:spacing w:line="240" w:lineRule="auto"/>
        <w:ind w:firstLine="675"/>
      </w:pPr>
      <w:r w:rsidRPr="003B4F12">
        <w:t>2.</w:t>
      </w:r>
      <w:r w:rsidRPr="003B4F12">
        <w:tab/>
      </w:r>
      <w:r>
        <w:t>С</w:t>
      </w:r>
      <w:r w:rsidRPr="003B4F12">
        <w:t xml:space="preserve"> помощью каких средств можно получить перечень установленных программ на ЭПК</w:t>
      </w:r>
      <w:r>
        <w:t>?</w:t>
      </w:r>
    </w:p>
    <w:p w:rsidR="00AF6379" w:rsidRPr="003B4F12" w:rsidRDefault="00AF6379" w:rsidP="00AF6379">
      <w:pPr>
        <w:tabs>
          <w:tab w:val="left" w:pos="1134"/>
        </w:tabs>
        <w:spacing w:line="240" w:lineRule="auto"/>
        <w:ind w:firstLine="675"/>
      </w:pPr>
      <w:r>
        <w:t>3.Опишите технологию исследования компьютерной техники при криминалистической экспертизе.</w:t>
      </w:r>
    </w:p>
    <w:p w:rsidR="003B4F12" w:rsidRDefault="003B4F12">
      <w:pPr>
        <w:spacing w:line="240" w:lineRule="auto"/>
        <w:jc w:val="left"/>
        <w:rPr>
          <w:rFonts w:asciiTheme="majorHAnsi" w:eastAsiaTheme="majorEastAsia" w:hAnsiTheme="majorHAnsi" w:cstheme="majorBidi"/>
          <w:b/>
          <w:bCs/>
        </w:rPr>
      </w:pPr>
    </w:p>
    <w:p w:rsidR="00AF6379" w:rsidRDefault="00AF6379">
      <w:pPr>
        <w:spacing w:line="240" w:lineRule="auto"/>
        <w:jc w:val="left"/>
        <w:rPr>
          <w:rFonts w:asciiTheme="majorHAnsi" w:eastAsiaTheme="majorEastAsia" w:hAnsiTheme="majorHAnsi" w:cstheme="majorBidi"/>
          <w:b/>
          <w:bCs/>
        </w:rPr>
      </w:pPr>
      <w:r>
        <w:br w:type="page"/>
      </w:r>
    </w:p>
    <w:p w:rsidR="003B4F12" w:rsidRDefault="003B4F12" w:rsidP="003B4F12">
      <w:pPr>
        <w:pStyle w:val="1"/>
      </w:pPr>
      <w:bookmarkStart w:id="14" w:name="_Toc2762635"/>
      <w:r w:rsidRPr="003B4F12">
        <w:t>Практическое занятие №3. В каких объектах содержится уликовая информация.</w:t>
      </w:r>
      <w:bookmarkEnd w:id="11"/>
      <w:bookmarkEnd w:id="14"/>
    </w:p>
    <w:p w:rsidR="003B4F12" w:rsidRPr="0000336F" w:rsidRDefault="003B4F12" w:rsidP="0000336F">
      <w:pPr>
        <w:spacing w:line="240" w:lineRule="auto"/>
        <w:ind w:firstLine="675"/>
      </w:pPr>
      <w:r w:rsidRPr="00401FB0">
        <w:rPr>
          <w:b/>
        </w:rPr>
        <w:t>Цель работы</w:t>
      </w:r>
      <w:r w:rsidR="00401FB0" w:rsidRPr="00401FB0">
        <w:rPr>
          <w:b/>
        </w:rPr>
        <w:t>:</w:t>
      </w:r>
      <w:r w:rsidR="00401FB0">
        <w:t xml:space="preserve"> изучить в</w:t>
      </w:r>
      <w:r w:rsidR="00401FB0" w:rsidRPr="00401FB0">
        <w:t xml:space="preserve"> каких объектах содержится уликовая информация</w:t>
      </w:r>
      <w:r w:rsidR="00B921AA">
        <w:t xml:space="preserve">. </w:t>
      </w:r>
    </w:p>
    <w:p w:rsidR="003B4F12" w:rsidRPr="00401FB0" w:rsidRDefault="003B4F12" w:rsidP="00B97886">
      <w:pPr>
        <w:rPr>
          <w:b/>
        </w:rPr>
      </w:pPr>
      <w:r w:rsidRPr="00401FB0">
        <w:t>Теоретическая часть</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Данные пользователей хранятся в виде файлов на жестких дисках ПК. Их также можно хранить и </w:t>
      </w:r>
      <w:r w:rsidRPr="00401FB0">
        <w:rPr>
          <w:rFonts w:eastAsiaTheme="majorEastAsia"/>
          <w:color w:val="333333"/>
          <w:sz w:val="28"/>
          <w:szCs w:val="28"/>
          <w:bdr w:val="none" w:sz="0" w:space="0" w:color="auto" w:frame="1"/>
        </w:rPr>
        <w:t>на внешних устройствах</w:t>
      </w:r>
      <w:r w:rsidRPr="0000336F">
        <w:rPr>
          <w:color w:val="333333"/>
          <w:sz w:val="28"/>
          <w:szCs w:val="28"/>
        </w:rPr>
        <w:t> (внешние жесткие диски, CD-/DVD-диски, флешки и т.п.).</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Данные нужно хранить отдельно от программного обеспечения. При  хранении данных вместе с программами есть риск нечаянной порчи программ, что может привести также и к разрушению операционной системы.</w:t>
      </w:r>
    </w:p>
    <w:p w:rsid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По возможности файлы пользователей лучше хранить НЕ на диске C:, где находятся файлы операционной системы. Ну, а если на компьютере имеется только один жесткий диск C:, то можно посоветовать создать на нем папку, например, с именем «D:».</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Затем нужно сделать ярлык к этой папке (правая кнопка мыши – «Создать ярлык») и переименовать его, например, в «Disk_D». Ярлык следует поместить на рабочий стол вашего компьютера, и все данные пользователя писать в эту папку D, имитируя тем самым как бы еще один диск с именем D, которого на самом деле нет в вашем компьютере.</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Более защищенный от постороннего взгляда вариант предлагает сама операционная система. В ней есть папка «Мои документы», в которой пользователям предлагается хранить все свои данные. В этой папке есть даже заранее подготовленные внутренние папки для хранения музыки, видео, документов и т.п.</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В последнем случае защита данных состоит в том, что к папке «Мои документы» может обращаться только пользователь, который введет ваш логин и пароль, если вы установили режим входа с учетной записью. Если же логин и пароль при включении ПК не запрашивается (дома многие пользователи избегают этого, чтобы не забыть пароль), то хранение файлов в «Моих документах» не более защищено, чем хранение в любой другой папке.</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В вашей папке (будь это «Мои документы» или «Disk_D») должен быть определенный порядок. Ваши файлы должны быть рассортированы по папкам. </w:t>
      </w:r>
      <w:r w:rsidRPr="00401FB0">
        <w:rPr>
          <w:rFonts w:eastAsiaTheme="majorEastAsia"/>
          <w:color w:val="333333"/>
          <w:sz w:val="28"/>
          <w:szCs w:val="28"/>
          <w:bdr w:val="none" w:sz="0" w:space="0" w:color="auto" w:frame="1"/>
        </w:rPr>
        <w:t>Наименования папок</w:t>
      </w:r>
      <w:r w:rsidRPr="0000336F">
        <w:rPr>
          <w:color w:val="333333"/>
          <w:sz w:val="28"/>
          <w:szCs w:val="28"/>
        </w:rPr>
        <w:t> должны быть понятны, не следует их обозначать, например, «1», «2» и т.п. Лучше придумать им понятные имена.</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Файлы тоже лучше называть понятными именами. Если вы храните различные версии одних и тех же файлов, то эти версии лучше называть одинаковыми именами, но добавлять, например,</w:t>
      </w:r>
    </w:p>
    <w:p w:rsidR="0000336F" w:rsidRPr="0000336F" w:rsidRDefault="0000336F" w:rsidP="00EE0926">
      <w:pPr>
        <w:numPr>
          <w:ilvl w:val="0"/>
          <w:numId w:val="22"/>
        </w:numPr>
        <w:spacing w:line="240" w:lineRule="auto"/>
        <w:ind w:left="34" w:firstLine="675"/>
        <w:textAlignment w:val="baseline"/>
        <w:rPr>
          <w:color w:val="333333"/>
        </w:rPr>
      </w:pPr>
      <w:r w:rsidRPr="0000336F">
        <w:rPr>
          <w:color w:val="333333"/>
        </w:rPr>
        <w:t>«Материалы о нетбуках_версия 1»,</w:t>
      </w:r>
    </w:p>
    <w:p w:rsidR="0000336F" w:rsidRPr="0000336F" w:rsidRDefault="0000336F" w:rsidP="00EE0926">
      <w:pPr>
        <w:numPr>
          <w:ilvl w:val="0"/>
          <w:numId w:val="22"/>
        </w:numPr>
        <w:spacing w:line="240" w:lineRule="auto"/>
        <w:ind w:left="34" w:firstLine="675"/>
        <w:textAlignment w:val="baseline"/>
        <w:rPr>
          <w:color w:val="333333"/>
        </w:rPr>
      </w:pPr>
      <w:r w:rsidRPr="0000336F">
        <w:rPr>
          <w:color w:val="333333"/>
        </w:rPr>
        <w:t>«Материалы о нетбуках_версия 2»,</w:t>
      </w:r>
    </w:p>
    <w:p w:rsidR="0000336F" w:rsidRPr="0000336F" w:rsidRDefault="0000336F" w:rsidP="00EE0926">
      <w:pPr>
        <w:numPr>
          <w:ilvl w:val="0"/>
          <w:numId w:val="22"/>
        </w:numPr>
        <w:spacing w:line="240" w:lineRule="auto"/>
        <w:ind w:left="34" w:firstLine="675"/>
        <w:textAlignment w:val="baseline"/>
        <w:rPr>
          <w:color w:val="333333"/>
        </w:rPr>
      </w:pPr>
      <w:r w:rsidRPr="0000336F">
        <w:rPr>
          <w:color w:val="333333"/>
        </w:rPr>
        <w:t>«Материалы о нетбуках_версия 3»</w:t>
      </w:r>
    </w:p>
    <w:p w:rsidR="0000336F" w:rsidRPr="0000336F" w:rsidRDefault="0000336F" w:rsidP="00EE0926">
      <w:pPr>
        <w:numPr>
          <w:ilvl w:val="0"/>
          <w:numId w:val="22"/>
        </w:numPr>
        <w:spacing w:line="240" w:lineRule="auto"/>
        <w:ind w:left="34" w:firstLine="675"/>
        <w:textAlignment w:val="baseline"/>
        <w:rPr>
          <w:color w:val="333333"/>
        </w:rPr>
      </w:pPr>
      <w:r w:rsidRPr="0000336F">
        <w:rPr>
          <w:color w:val="333333"/>
        </w:rPr>
        <w:t>и т.д.</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Файловая система ПК автоматически проставляет даты создания файлов для удобства их последующего поиска (по дате создания, например), но Вы можете также и вручную проставлять дату прямо в имя файла, что бывает удобно опять же в случае одновременного хранения нескольких версий одного и того же документа, например:</w:t>
      </w:r>
    </w:p>
    <w:p w:rsidR="0000336F" w:rsidRPr="0000336F" w:rsidRDefault="0000336F" w:rsidP="00EE0926">
      <w:pPr>
        <w:numPr>
          <w:ilvl w:val="0"/>
          <w:numId w:val="23"/>
        </w:numPr>
        <w:spacing w:line="240" w:lineRule="auto"/>
        <w:ind w:left="34" w:firstLine="675"/>
        <w:textAlignment w:val="baseline"/>
        <w:rPr>
          <w:color w:val="333333"/>
        </w:rPr>
      </w:pPr>
      <w:r w:rsidRPr="0000336F">
        <w:rPr>
          <w:color w:val="333333"/>
        </w:rPr>
        <w:t>(01.03.2012) Чайник или юзер</w:t>
      </w:r>
    </w:p>
    <w:p w:rsidR="0000336F" w:rsidRPr="0000336F" w:rsidRDefault="0000336F" w:rsidP="00EE0926">
      <w:pPr>
        <w:numPr>
          <w:ilvl w:val="0"/>
          <w:numId w:val="23"/>
        </w:numPr>
        <w:spacing w:line="240" w:lineRule="auto"/>
        <w:ind w:left="34" w:firstLine="675"/>
        <w:textAlignment w:val="baseline"/>
        <w:rPr>
          <w:color w:val="333333"/>
        </w:rPr>
      </w:pPr>
      <w:r w:rsidRPr="0000336F">
        <w:rPr>
          <w:color w:val="333333"/>
        </w:rPr>
        <w:t>(03.03.2012) Чайник или юзер</w:t>
      </w:r>
    </w:p>
    <w:p w:rsidR="0000336F" w:rsidRPr="0000336F" w:rsidRDefault="0000336F" w:rsidP="00EE0926">
      <w:pPr>
        <w:numPr>
          <w:ilvl w:val="0"/>
          <w:numId w:val="23"/>
        </w:numPr>
        <w:spacing w:line="240" w:lineRule="auto"/>
        <w:ind w:left="34" w:firstLine="675"/>
        <w:textAlignment w:val="baseline"/>
        <w:rPr>
          <w:color w:val="333333"/>
        </w:rPr>
      </w:pPr>
      <w:r w:rsidRPr="0000336F">
        <w:rPr>
          <w:color w:val="333333"/>
        </w:rPr>
        <w:t>и т.д.</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Если имена файлов понятные и говорят сами за себя, то вы всегда можете воспользоваться встроенным сервисом по поиску файлов:</w:t>
      </w:r>
    </w:p>
    <w:p w:rsidR="0000336F" w:rsidRPr="0000336F" w:rsidRDefault="0000336F" w:rsidP="00EE0926">
      <w:pPr>
        <w:numPr>
          <w:ilvl w:val="0"/>
          <w:numId w:val="24"/>
        </w:numPr>
        <w:spacing w:line="240" w:lineRule="auto"/>
        <w:ind w:left="34" w:firstLine="675"/>
        <w:textAlignment w:val="baseline"/>
        <w:rPr>
          <w:color w:val="333333"/>
        </w:rPr>
      </w:pPr>
      <w:r w:rsidRPr="0000336F">
        <w:rPr>
          <w:color w:val="333333"/>
        </w:rPr>
        <w:t>в Windows XP: «Пуск» – «Найти» – «Файлы и папки»,</w:t>
      </w:r>
    </w:p>
    <w:p w:rsidR="0000336F" w:rsidRPr="0000336F" w:rsidRDefault="0000336F" w:rsidP="00EE0926">
      <w:pPr>
        <w:numPr>
          <w:ilvl w:val="0"/>
          <w:numId w:val="24"/>
        </w:numPr>
        <w:spacing w:line="240" w:lineRule="auto"/>
        <w:ind w:left="34" w:firstLine="675"/>
        <w:textAlignment w:val="baseline"/>
        <w:rPr>
          <w:color w:val="333333"/>
        </w:rPr>
      </w:pPr>
      <w:r w:rsidRPr="0000336F">
        <w:rPr>
          <w:color w:val="333333"/>
        </w:rPr>
        <w:t>в Windows 7: «Пуск» – «Найти программы и файлы».</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Достаточно будет ввести имя интересующего файла или фрагмент искомого текста, хранящегося внутри файла. И Вы получите подборку файлов, удовлетворяющих условиям поиска.</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Общий принцип, которым должен руководствоваться уверенный пользователь в вопросах хранения данных, можно сформулировать следующим образом.</w:t>
      </w:r>
    </w:p>
    <w:p w:rsidR="0000336F" w:rsidRPr="0000336F" w:rsidRDefault="0000336F" w:rsidP="00EE0926">
      <w:pPr>
        <w:numPr>
          <w:ilvl w:val="0"/>
          <w:numId w:val="25"/>
        </w:numPr>
        <w:spacing w:line="240" w:lineRule="auto"/>
        <w:ind w:left="34" w:firstLine="675"/>
        <w:textAlignment w:val="baseline"/>
        <w:rPr>
          <w:color w:val="333333"/>
        </w:rPr>
      </w:pPr>
      <w:r w:rsidRPr="0000336F">
        <w:rPr>
          <w:color w:val="333333"/>
        </w:rPr>
        <w:t>Чем точнее и тщательнее будут подготовлены файлы данных для хранения, тем легче и проще потом эти данные найти.</w:t>
      </w:r>
    </w:p>
    <w:p w:rsidR="0000336F" w:rsidRPr="0000336F" w:rsidRDefault="0000336F" w:rsidP="00EE0926">
      <w:pPr>
        <w:numPr>
          <w:ilvl w:val="0"/>
          <w:numId w:val="26"/>
        </w:numPr>
        <w:spacing w:line="240" w:lineRule="auto"/>
        <w:ind w:left="34" w:firstLine="675"/>
        <w:textAlignment w:val="baseline"/>
        <w:rPr>
          <w:color w:val="333333"/>
        </w:rPr>
      </w:pPr>
      <w:r w:rsidRPr="0000336F">
        <w:rPr>
          <w:color w:val="333333"/>
        </w:rPr>
        <w:t>Пользователь должен всегда помнить, что он может забыть, где и что у него хранится.</w:t>
      </w:r>
    </w:p>
    <w:p w:rsidR="0000336F" w:rsidRPr="0000336F" w:rsidRDefault="0000336F" w:rsidP="00EE0926">
      <w:pPr>
        <w:numPr>
          <w:ilvl w:val="0"/>
          <w:numId w:val="27"/>
        </w:numPr>
        <w:spacing w:line="240" w:lineRule="auto"/>
        <w:ind w:left="34" w:firstLine="675"/>
        <w:textAlignment w:val="baseline"/>
        <w:rPr>
          <w:color w:val="333333"/>
        </w:rPr>
      </w:pPr>
      <w:r w:rsidRPr="0000336F">
        <w:rPr>
          <w:color w:val="333333"/>
        </w:rPr>
        <w:t>И только при наличии определенного порядка в структуре и наименовании папок, а также в именах файлов можно быстро найти интересующую информацию, хранящуюся в ПК.</w:t>
      </w:r>
    </w:p>
    <w:p w:rsidR="0000336F" w:rsidRPr="0000336F" w:rsidRDefault="0000336F" w:rsidP="00EE0926">
      <w:pPr>
        <w:numPr>
          <w:ilvl w:val="0"/>
          <w:numId w:val="28"/>
        </w:numPr>
        <w:spacing w:line="240" w:lineRule="auto"/>
        <w:ind w:left="34" w:firstLine="675"/>
        <w:textAlignment w:val="baseline"/>
        <w:rPr>
          <w:color w:val="333333"/>
        </w:rPr>
      </w:pPr>
      <w:r w:rsidRPr="0000336F">
        <w:rPr>
          <w:color w:val="333333"/>
        </w:rPr>
        <w:t>Должна сформироваться привычка при необходимости пользоваться Поиском.</w:t>
      </w:r>
    </w:p>
    <w:p w:rsidR="0000336F" w:rsidRPr="001F616D" w:rsidRDefault="0000336F" w:rsidP="001F616D">
      <w:pPr>
        <w:rPr>
          <w:b/>
          <w:bCs/>
        </w:rPr>
      </w:pPr>
      <w:bookmarkStart w:id="15" w:name="_Toc508700118"/>
      <w:bookmarkStart w:id="16" w:name="_Toc18327"/>
      <w:r w:rsidRPr="001F616D">
        <w:rPr>
          <w:b/>
        </w:rPr>
        <w:t>Резервное копирование и восстановление</w:t>
      </w:r>
      <w:bookmarkEnd w:id="15"/>
      <w:bookmarkEnd w:id="16"/>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Вы должны периодически сохранять где-то вне вашего компьютера ваши файлы. Иначе может произойти непоправимое, и Вы потеряете все, что наработали неделями, месяцами и даже годами.</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Разработчики </w:t>
      </w:r>
      <w:r w:rsidRPr="00401FB0">
        <w:rPr>
          <w:rFonts w:eastAsiaTheme="majorEastAsia"/>
          <w:color w:val="333333"/>
          <w:sz w:val="28"/>
          <w:szCs w:val="28"/>
          <w:bdr w:val="none" w:sz="0" w:space="0" w:color="auto" w:frame="1"/>
        </w:rPr>
        <w:t>программного и аппаратного обеспечения ПК</w:t>
      </w:r>
      <w:r w:rsidRPr="0000336F">
        <w:rPr>
          <w:color w:val="333333"/>
          <w:sz w:val="28"/>
          <w:szCs w:val="28"/>
        </w:rPr>
        <w:t> многое сделали для надежной сохранности ваших данных. Но произойти может самое непредвиденное, что разработчики ПК и программисты могли не предусмотреть. Поэтому надо периодически проводить резервное копирование.</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Возьмите за правило, делать копии с определенной периодичностью, например, еженедельно или ежемесячно. Копируйте на флешку или внешний жесткий диск. Можно делать копии на CD-/DVD-носители, если на них хватает места для ваших данных.</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Резервное копирование на внешний жесткий диск или на флешку делается примерно одинаково. Вы подключаете жесткий диск или флешку к </w:t>
      </w:r>
      <w:r w:rsidRPr="00401FB0">
        <w:rPr>
          <w:rFonts w:eastAsiaTheme="majorEastAsia"/>
          <w:color w:val="333333"/>
          <w:sz w:val="28"/>
          <w:szCs w:val="28"/>
          <w:bdr w:val="none" w:sz="0" w:space="0" w:color="auto" w:frame="1"/>
        </w:rPr>
        <w:t>USB-порту</w:t>
      </w:r>
      <w:r w:rsidRPr="0000336F">
        <w:rPr>
          <w:color w:val="333333"/>
          <w:sz w:val="28"/>
          <w:szCs w:val="28"/>
        </w:rPr>
        <w:t>, дожидаетесь их подключения (не мгновенно это происходит), открываете папку «Мой компьютер», находите там подключенный жесткий диск или флешку, и открываете его (ее).</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Затем в другом окне Вы открываете папку с вашими данными (например, «Мой компьютер» или «Disk_D»). И переносите данные из одного открытого окна в другое (курсор мыши ставим в окне «Мой компьютер» или «Disk_D», выделяем все папки и файлы в этом окне, правая кнопка мыши – «Копировать», курсор мыши ставим в окне внешнего жесткого диска или флешки, правая кнопка мыши на свободном поле – «Вставить»).</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Резервное копирование на внешний жесткий диск или на флешку, которое описано текстом выше, можно посмотреть также по видео:</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Некоторые антивирусные программы предлагают сервис по сохранению ваших данных на удаленных серверах. В этом случае резервное копирование ваших данных осуществляется на чужой компьютер (сервер), который находится где-то у разработчика антивирусной программы. На этом удаленном сервере ваши данные тоже будут еще дополнительно копировать, чтобы гарантировать сохранность данных в случае возможных сбоев.</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Резервное копирование с помощью антивирусных программ – неплохое решение по сохранению своих данных. Но если ваша лицензия на антивирус закончится, и вы не захотите ее продлевать, то и восстановить ваши данные Вы вряд ли сможете. Поэтому копирование на внешние серверы не отменяет копирования на флешки и внешние  жесткие диски.</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Замечательный сервис по резервному копированию данных создан в Windows 7. Это – «Архивация и восстановление файлов» (Пуск» – «Панель управления» – «Архивация и восстановление файлов»). Сервис предлагает 3 опции:</w:t>
      </w:r>
    </w:p>
    <w:p w:rsidR="0000336F" w:rsidRPr="0000336F" w:rsidRDefault="0000336F" w:rsidP="00EE0926">
      <w:pPr>
        <w:numPr>
          <w:ilvl w:val="0"/>
          <w:numId w:val="29"/>
        </w:numPr>
        <w:spacing w:line="240" w:lineRule="auto"/>
        <w:ind w:left="34" w:firstLine="675"/>
        <w:textAlignment w:val="baseline"/>
        <w:rPr>
          <w:color w:val="333333"/>
        </w:rPr>
      </w:pPr>
      <w:r w:rsidRPr="0000336F">
        <w:rPr>
          <w:color w:val="333333"/>
        </w:rPr>
        <w:t>Создать диск восстановления системы – предусматривает запись на DVD-диск загружаемого образа системы с тем, чтобы в случае полного отказа операционной системы загружаться (например, при ее разрушении вирусами или неправильного отключения электропитания ПК), можно было бы произвести загрузку системы с этого DVD-диска. Создание диска восстановления системы – очень полезная опция, которую хотя бы раз нужно выполнить каждому пользователю ПК, работающего под управлением Windows 7.</w:t>
      </w:r>
    </w:p>
    <w:p w:rsidR="0000336F" w:rsidRPr="0000336F" w:rsidRDefault="0000336F" w:rsidP="00EE0926">
      <w:pPr>
        <w:numPr>
          <w:ilvl w:val="0"/>
          <w:numId w:val="30"/>
        </w:numPr>
        <w:spacing w:line="240" w:lineRule="auto"/>
        <w:ind w:left="34" w:firstLine="675"/>
        <w:textAlignment w:val="baseline"/>
        <w:rPr>
          <w:color w:val="333333"/>
        </w:rPr>
      </w:pPr>
      <w:r w:rsidRPr="0000336F">
        <w:rPr>
          <w:color w:val="333333"/>
        </w:rPr>
        <w:t>Создание образа системы – запись на внешний жесткий диск образа системы Windows 7 с тем, чтобы в случае разрушения системы, порчи реестра системы и при иных обстоятельствах можно было систему Windows 7 восстановить (из созданного образа).</w:t>
      </w:r>
    </w:p>
    <w:p w:rsidR="0000336F" w:rsidRPr="0000336F" w:rsidRDefault="0000336F" w:rsidP="00EE0926">
      <w:pPr>
        <w:numPr>
          <w:ilvl w:val="0"/>
          <w:numId w:val="31"/>
        </w:numPr>
        <w:spacing w:line="240" w:lineRule="auto"/>
        <w:ind w:left="34" w:firstLine="675"/>
        <w:textAlignment w:val="baseline"/>
        <w:rPr>
          <w:color w:val="333333"/>
        </w:rPr>
      </w:pPr>
      <w:r w:rsidRPr="0000336F">
        <w:rPr>
          <w:color w:val="333333"/>
        </w:rPr>
        <w:t>Архивирование – запись на внешний жесткий диск не только образа системы, но и всех хранящихся на ПК данных пользователей. Это позволяет в точности восстановить систему и все данные пользователей, которые были в ПК на момент копирования.</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Ко всему прочему опция «Архивация и восстановление файлов» предусматривает настройки. Можно, например, задать интервал копирования (ежедневно, еженедельно и т.п.), и резервное копирование будет производиться автоматически. А значит, нельзя будет забыть или пропустить сеанс копирования данных. Также можно сделать таким образом, чтобы резервное копирование производилось автоматически при каждом подключении внешнего жесткого диска (предназначенного для копирования) к ПК.</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Опытные пользователи никогда не ленятся и не забывают копировать свои данные, поэтому они всегда уверенно смотрят в будущее.</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Если данные все же пропали, то достаточно их восстановить, выполнив обратное копирование с внешнего жесткого диска, флешки или с внешнего сервера (с помощью антивирусной программы). Все это просто, если, конечно, копии были своевременно сделаны.</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Уверенные пользователи также всегда знают, что компьютеры отказывают в самые неподходящие моменты. Поэтому самые важные данные, например, такие, которые нужны всегда «под рукой», они копируют постоянно, после каждой редакции. А флешки или жесткие диски с этими важными данными они носят с собой или хранят в строго определенных местах.</w:t>
      </w:r>
    </w:p>
    <w:p w:rsidR="0000336F" w:rsidRPr="0000336F" w:rsidRDefault="0000336F" w:rsidP="0000336F">
      <w:pPr>
        <w:pStyle w:val="a8"/>
        <w:shd w:val="clear" w:color="auto" w:fill="FFFFFF"/>
        <w:spacing w:before="0" w:beforeAutospacing="0" w:after="0" w:afterAutospacing="0"/>
        <w:ind w:left="34" w:firstLine="675"/>
        <w:jc w:val="both"/>
        <w:textAlignment w:val="baseline"/>
        <w:rPr>
          <w:color w:val="333333"/>
          <w:sz w:val="28"/>
          <w:szCs w:val="28"/>
        </w:rPr>
      </w:pPr>
      <w:r w:rsidRPr="0000336F">
        <w:rPr>
          <w:color w:val="333333"/>
          <w:sz w:val="28"/>
          <w:szCs w:val="28"/>
        </w:rPr>
        <w:t>И еще очень важный момент, связанный с хранением данных. Когда Вы работаете с файлами с помощью прикладных программ, то эти современные программы имеют функцию автоматического сохранения. Это означает, что почти любая программа периодически самостоятельно копирует ваши наработки, чтобы в случае сбоя можно было их безболезненно восстановить.</w:t>
      </w:r>
    </w:p>
    <w:p w:rsidR="0000336F" w:rsidRPr="0000336F" w:rsidRDefault="0000336F" w:rsidP="00EE0926">
      <w:pPr>
        <w:pStyle w:val="a8"/>
        <w:shd w:val="clear" w:color="auto" w:fill="FFFFFF"/>
        <w:spacing w:before="0" w:beforeAutospacing="0" w:after="0" w:afterAutospacing="0"/>
        <w:ind w:left="34" w:firstLine="250"/>
        <w:jc w:val="both"/>
        <w:textAlignment w:val="baseline"/>
        <w:rPr>
          <w:color w:val="333333"/>
          <w:sz w:val="28"/>
          <w:szCs w:val="28"/>
        </w:rPr>
      </w:pPr>
      <w:r w:rsidRPr="0000336F">
        <w:rPr>
          <w:color w:val="333333"/>
          <w:sz w:val="28"/>
          <w:szCs w:val="28"/>
        </w:rPr>
        <w:t>Однако автоматическое сохранение не является 100% гарантией сохранения ваших файлов. Поэтому периодически нужно самостоятельно копировать свои наработки, нажимая на кнопку с изображением дискетки (есть во многих программах), или управляя этим процессом через меню «Файл» – «Сохранить». Только в этом случае пользователь может быть уверен, что все его данные хранятся в том виде, как он их создал и обработал.</w:t>
      </w:r>
    </w:p>
    <w:p w:rsidR="003B4F12" w:rsidRPr="003B4F12" w:rsidRDefault="00EE0926" w:rsidP="00B97886">
      <w:r>
        <w:t>Практическая часть</w:t>
      </w:r>
    </w:p>
    <w:p w:rsidR="00333274" w:rsidRPr="00EE0926" w:rsidRDefault="00333274" w:rsidP="00EE0926">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333274" w:rsidRDefault="00333274" w:rsidP="00EE0926">
      <w:pPr>
        <w:pStyle w:val="a3"/>
        <w:numPr>
          <w:ilvl w:val="0"/>
          <w:numId w:val="37"/>
        </w:numPr>
        <w:ind w:left="142" w:firstLine="142"/>
        <w:jc w:val="left"/>
      </w:pPr>
      <w:r>
        <w:t xml:space="preserve">Изучить  теоретический материал лабораторной работе. </w:t>
      </w:r>
    </w:p>
    <w:p w:rsidR="00333274" w:rsidRDefault="00333274" w:rsidP="00EE0926">
      <w:pPr>
        <w:pStyle w:val="a3"/>
        <w:numPr>
          <w:ilvl w:val="0"/>
          <w:numId w:val="37"/>
        </w:numPr>
        <w:ind w:left="142" w:firstLine="142"/>
        <w:jc w:val="left"/>
      </w:pPr>
      <w:r>
        <w:t xml:space="preserve">Выполнить упражнения, представленные в лабораторной работе. </w:t>
      </w:r>
    </w:p>
    <w:p w:rsidR="003B4F12" w:rsidRPr="003B4F12" w:rsidRDefault="00333274" w:rsidP="00EE0926">
      <w:pPr>
        <w:pStyle w:val="a3"/>
        <w:numPr>
          <w:ilvl w:val="0"/>
          <w:numId w:val="37"/>
        </w:numPr>
        <w:spacing w:line="240" w:lineRule="auto"/>
        <w:ind w:left="709" w:hanging="785"/>
      </w:pPr>
      <w:r>
        <w:t xml:space="preserve">Опишите программное обеспечение, с помощью которого производится поиск уликовой информации. В отчете представьте результаты исследования ПК на предмет поиска уликовой информации. </w:t>
      </w:r>
    </w:p>
    <w:p w:rsidR="003B4F12" w:rsidRPr="003B4F12" w:rsidRDefault="003B4F12" w:rsidP="00401FB0">
      <w:pPr>
        <w:spacing w:line="240" w:lineRule="auto"/>
        <w:ind w:firstLine="675"/>
      </w:pPr>
    </w:p>
    <w:p w:rsidR="00333274" w:rsidRDefault="00333274" w:rsidP="00333274">
      <w:pPr>
        <w:ind w:left="567"/>
        <w:rPr>
          <w:b/>
        </w:rPr>
      </w:pPr>
      <w:r>
        <w:rPr>
          <w:b/>
        </w:rPr>
        <w:t>Вопросы для работы</w:t>
      </w:r>
    </w:p>
    <w:p w:rsidR="003B4F12" w:rsidRPr="003B4F12" w:rsidRDefault="00401FB0" w:rsidP="00EE0926">
      <w:pPr>
        <w:pStyle w:val="a3"/>
        <w:numPr>
          <w:ilvl w:val="3"/>
          <w:numId w:val="50"/>
        </w:numPr>
        <w:spacing w:line="240" w:lineRule="auto"/>
        <w:ind w:left="993" w:hanging="851"/>
      </w:pPr>
      <w:r>
        <w:t>К</w:t>
      </w:r>
      <w:r w:rsidR="003B4F12" w:rsidRPr="003B4F12">
        <w:t>ак производится исследование компьютерной техники пр</w:t>
      </w:r>
      <w:r w:rsidR="00333274">
        <w:t>и криминалистической экспертизе?</w:t>
      </w:r>
    </w:p>
    <w:p w:rsidR="003B4F12" w:rsidRPr="003B4F12" w:rsidRDefault="00401FB0" w:rsidP="00EE0926">
      <w:pPr>
        <w:pStyle w:val="a3"/>
        <w:numPr>
          <w:ilvl w:val="3"/>
          <w:numId w:val="50"/>
        </w:numPr>
        <w:spacing w:line="240" w:lineRule="auto"/>
        <w:ind w:left="993" w:hanging="851"/>
      </w:pPr>
      <w:r>
        <w:t>С</w:t>
      </w:r>
      <w:r w:rsidR="003B4F12" w:rsidRPr="003B4F12">
        <w:t xml:space="preserve"> помощью каких средств можно получить перечен</w:t>
      </w:r>
      <w:r w:rsidR="00333274">
        <w:t>ь установленных программ на ЭПК?</w:t>
      </w:r>
    </w:p>
    <w:p w:rsidR="003B4F12" w:rsidRPr="003B4F12" w:rsidRDefault="00333274" w:rsidP="00EE0926">
      <w:pPr>
        <w:pStyle w:val="a3"/>
        <w:numPr>
          <w:ilvl w:val="3"/>
          <w:numId w:val="50"/>
        </w:numPr>
        <w:ind w:left="1134" w:hanging="992"/>
      </w:pPr>
      <w:r>
        <w:t>Опишите программное обеспечение, с помощью которого производится поиск уликовой информации.</w:t>
      </w:r>
    </w:p>
    <w:p w:rsidR="00BC715C" w:rsidRDefault="00BC715C">
      <w:pPr>
        <w:spacing w:line="240" w:lineRule="auto"/>
        <w:jc w:val="left"/>
        <w:rPr>
          <w:rFonts w:asciiTheme="majorHAnsi" w:eastAsiaTheme="majorEastAsia" w:hAnsiTheme="majorHAnsi" w:cstheme="majorBidi"/>
          <w:b/>
          <w:bCs/>
        </w:rPr>
      </w:pPr>
      <w:bookmarkStart w:id="17" w:name="_Toc507541743"/>
      <w:r>
        <w:br w:type="page"/>
      </w:r>
    </w:p>
    <w:p w:rsidR="003B4F12" w:rsidRDefault="003B4F12" w:rsidP="003B4F12">
      <w:pPr>
        <w:pStyle w:val="1"/>
      </w:pPr>
      <w:bookmarkStart w:id="18" w:name="_Toc2762636"/>
      <w:r w:rsidRPr="003B4F12">
        <w:t>Практическое занятие №4. Методы сокрытия уликовых данных от обнаружения.</w:t>
      </w:r>
      <w:bookmarkEnd w:id="17"/>
      <w:bookmarkEnd w:id="18"/>
    </w:p>
    <w:p w:rsidR="00BC715C" w:rsidRPr="003B4F12" w:rsidRDefault="00BC715C" w:rsidP="004332EA">
      <w:pPr>
        <w:spacing w:line="240" w:lineRule="auto"/>
        <w:ind w:firstLine="674"/>
      </w:pPr>
      <w:r w:rsidRPr="004332EA">
        <w:rPr>
          <w:b/>
        </w:rPr>
        <w:t>Цель работы:</w:t>
      </w:r>
      <w:r w:rsidR="004332EA">
        <w:t xml:space="preserve"> проанализировать методы сокрытия данных от обнаружения</w:t>
      </w:r>
    </w:p>
    <w:p w:rsidR="00BC715C" w:rsidRPr="004332EA" w:rsidRDefault="00BC715C" w:rsidP="00B97886">
      <w:pPr>
        <w:rPr>
          <w:b/>
        </w:rPr>
      </w:pPr>
      <w:r w:rsidRPr="004332EA">
        <w:t>Теоретическая часть</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Информация на жестком диске может быть скрыта несколькими методами. Мы будем говорить о них, начиная с простых и переходя к сложным. Статья для тех, кто прячет, а не находит. Поэтому методы сокрытия лишь обозначены. Кому потребуется более подробная информация по тому или иному методу — тот ее найдет и, главное, привнесет свой неповторимый аромат за счет смешения приправ. А конкретные рецепты были бы полезны тем, кто ищет, а не прячет.</w:t>
      </w:r>
      <w:bookmarkStart w:id="19" w:name="habracut"/>
      <w:bookmarkEnd w:id="19"/>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 Перемещение в папки «подальше»</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Метод заключается в том, чтобы переместить информацию куда-нибудь в C:\Users\Walter\AppData\Local\Temp\018iasywq8\user\10ha1pg1vythz21ds778b0ycq9r2. Таким методом, пользуются… ну те, кто в принципе знает, что компьютер работает от сети и включается при помощи кнопки. </w:t>
      </w:r>
      <w:r w:rsidRPr="004332EA">
        <w:rPr>
          <w:color w:val="222222"/>
        </w:rPr>
        <w:br/>
      </w:r>
      <w:r w:rsidRPr="004332EA">
        <w:rPr>
          <w:color w:val="222222"/>
          <w:shd w:val="clear" w:color="auto" w:fill="FFFFFF"/>
        </w:rPr>
        <w:t>Как можно найти? Ну, так как туда обычно прячут видео и изображения, то поиском через Total Commander: *.jpg; *.avi или *.doc; *.xls и проч.</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#2. Скрытие в архиве</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Метод понятен. Заархивировать 10 фотографий, назвать архив hjskdhklgd.zip и совместить с методом № 1. Тут уже должен быть пользователь, представляющий себе, что такое архиватор.</w:t>
      </w:r>
      <w:r w:rsidRPr="004332EA">
        <w:rPr>
          <w:color w:val="222222"/>
        </w:rPr>
        <w:br/>
      </w:r>
      <w:r w:rsidRPr="004332EA">
        <w:rPr>
          <w:color w:val="222222"/>
          <w:shd w:val="clear" w:color="auto" w:fill="FFFFFF"/>
        </w:rPr>
        <w:t>Как можно найти? Также как и в первом пункте, только указать «искать в архивах».</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#3. Переименование файла</w:t>
      </w:r>
    </w:p>
    <w:p w:rsidR="004332EA" w:rsidRDefault="004332EA" w:rsidP="004332EA">
      <w:pPr>
        <w:tabs>
          <w:tab w:val="left" w:pos="851"/>
          <w:tab w:val="left" w:pos="1134"/>
        </w:tabs>
        <w:spacing w:line="240" w:lineRule="auto"/>
        <w:ind w:left="62" w:firstLine="647"/>
        <w:rPr>
          <w:color w:val="222222"/>
        </w:rPr>
      </w:pPr>
      <w:r w:rsidRPr="004332EA">
        <w:rPr>
          <w:i/>
          <w:iCs/>
          <w:color w:val="222222"/>
          <w:shd w:val="clear" w:color="auto" w:fill="FFFFFF"/>
        </w:rPr>
        <w:t>Light</w:t>
      </w:r>
      <w:r w:rsidRPr="004332EA">
        <w:rPr>
          <w:color w:val="222222"/>
          <w:shd w:val="clear" w:color="auto" w:fill="FFFFFF"/>
        </w:rPr>
        <w:t>. Метод хотя и прост на первый взгляд, но, при углубленном использовании, может дать некоторые результаты. Зависит от того, насколько опытен пользователь. Если его знания ограничены уровнем, описанным выше, тогда файл «моя_черная_бухгалтерия.doc» будет назван «кодекс_строителя_коммунизма.doc». Найти можно также, как и выше.</w:t>
      </w:r>
    </w:p>
    <w:p w:rsidR="004332EA" w:rsidRDefault="004332EA" w:rsidP="004332EA">
      <w:pPr>
        <w:tabs>
          <w:tab w:val="left" w:pos="851"/>
          <w:tab w:val="left" w:pos="1134"/>
        </w:tabs>
        <w:spacing w:line="240" w:lineRule="auto"/>
        <w:ind w:left="62" w:firstLine="647"/>
        <w:rPr>
          <w:color w:val="222222"/>
        </w:rPr>
      </w:pPr>
      <w:r w:rsidRPr="004332EA">
        <w:rPr>
          <w:i/>
          <w:iCs/>
          <w:color w:val="222222"/>
          <w:shd w:val="clear" w:color="auto" w:fill="FFFFFF"/>
        </w:rPr>
        <w:t>Medium</w:t>
      </w:r>
      <w:r w:rsidRPr="004332EA">
        <w:rPr>
          <w:color w:val="222222"/>
          <w:shd w:val="clear" w:color="auto" w:fill="FFFFFF"/>
        </w:rPr>
        <w:t>. Если человек знает, как включать расширения файлов или дружит с ТК или FAR, а также понимает, что при переименовании файл не теряет своих вкусовых качеств, тогда он может переименовать его, например, в intraweb.dat, совместив с первым + вторым способом и получить некоторый эффект. Найти можно только запустив поиск по начальным символам содержания файла на предмет выявления нужного типа. *.* искать текст «II*» это tiff и проч. </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#4. Применение атрибутов</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Метод тоже понятен. Правая кнопка мыши, атрибут «скрытый». В командной строке attrib –s –h. Очень распространенный совет при запросе в гугл «Hide files». Не знаю, на кого он рассчитан. Найти? Догадайтесь с 3-х раз, называется.</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#5. Переименование папки</w:t>
      </w:r>
    </w:p>
    <w:p w:rsidR="004332EA" w:rsidRDefault="004332EA" w:rsidP="004332EA">
      <w:pPr>
        <w:tabs>
          <w:tab w:val="left" w:pos="851"/>
          <w:tab w:val="left" w:pos="1134"/>
        </w:tabs>
        <w:spacing w:line="240" w:lineRule="auto"/>
        <w:ind w:left="62" w:firstLine="647"/>
        <w:rPr>
          <w:color w:val="222222"/>
        </w:rPr>
      </w:pPr>
      <w:r w:rsidRPr="004332EA">
        <w:rPr>
          <w:i/>
          <w:iCs/>
          <w:color w:val="222222"/>
          <w:shd w:val="clear" w:color="auto" w:fill="FFFFFF"/>
        </w:rPr>
        <w:t>Light</w:t>
      </w:r>
      <w:r w:rsidRPr="004332EA">
        <w:rPr>
          <w:color w:val="222222"/>
          <w:shd w:val="clear" w:color="auto" w:fill="FFFFFF"/>
        </w:rPr>
        <w:t>. Один из самых смешных способов, но при его ярком визуальном эффекте он многих впечатляет. Рекомендуют папку на рабочем столе переименовать в 255 при нажатом ALT. При этом имя папки будет пустым. А иконку папки сменить на пустую картинку. И как по волшебству папка становится визуально невидимой. </w:t>
      </w:r>
      <w:r w:rsidRPr="004332EA">
        <w:rPr>
          <w:color w:val="222222"/>
        </w:rPr>
        <w:br/>
      </w:r>
      <w:r w:rsidRPr="004332EA">
        <w:rPr>
          <w:color w:val="222222"/>
          <w:shd w:val="clear" w:color="auto" w:fill="FFFFFF"/>
        </w:rPr>
        <w:t>Найти? Удерживая кнопку мыши выделить всю область рабочего стола.</w:t>
      </w:r>
    </w:p>
    <w:p w:rsidR="004332EA" w:rsidRDefault="004332EA" w:rsidP="004332EA">
      <w:pPr>
        <w:tabs>
          <w:tab w:val="left" w:pos="851"/>
          <w:tab w:val="left" w:pos="1134"/>
        </w:tabs>
        <w:spacing w:line="240" w:lineRule="auto"/>
        <w:ind w:left="62" w:firstLine="647"/>
        <w:rPr>
          <w:color w:val="222222"/>
        </w:rPr>
      </w:pPr>
      <w:r w:rsidRPr="004332EA">
        <w:rPr>
          <w:i/>
          <w:iCs/>
          <w:color w:val="222222"/>
          <w:shd w:val="clear" w:color="auto" w:fill="FFFFFF"/>
        </w:rPr>
        <w:t>Medium</w:t>
      </w:r>
      <w:r w:rsidRPr="004332EA">
        <w:rPr>
          <w:color w:val="222222"/>
          <w:shd w:val="clear" w:color="auto" w:fill="FFFFFF"/>
        </w:rPr>
        <w:t>. Еще есть пользователи, которые присваивают папке имя системной. Она тогда принимает вид Fonts.{21EC2020-3AEA-1069-A2DD-08002B30309D}, например, панели управления и при 2-м клике действительно туда ведет. Найти можно, зная, что в папке «Мои документы» ссылки на панель управления у обычных людей не бывает. Ну и способы 1-2, само собой.</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#6. Архив с шифрованием</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Сейчас мы говорим не о том, как информацию просмотреть, а о том, как ее найти. Поэтому само шифрование и пароли не обсуждаются. Дело в том, что современные архиваторы имеют возможность скрывать название файлов в архиве при шифровании. Здесь мы уже подошли к чему-то интересному. Пользователь как минимум потратил несколько часов, чтобы узнать о таком методе и в нем разобраться.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Найти? Найти можно только сам архив, и определить, что он зашифрован таким непростым способом. Файлы в нем ни за что не видны. То есть, обнаружится факт сокрытия информации на компьютере. Для данной статьи этого уже достаточно.</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#7. Установка специальных программ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Методы </w:t>
      </w:r>
      <w:r w:rsidRPr="004332EA">
        <w:rPr>
          <w:shd w:val="clear" w:color="auto" w:fill="FFFFFF"/>
        </w:rPr>
        <w:t>программ для скрытия информации</w:t>
      </w:r>
      <w:r w:rsidRPr="004332EA">
        <w:rPr>
          <w:color w:val="222222"/>
          <w:shd w:val="clear" w:color="auto" w:fill="FFFFFF"/>
        </w:rPr>
        <w:t> такие же, как написано выше или, в основном, ниже. Но само существование такой программы уже говорит о факте сокрытия информации. И, конечно, после ее деинсталляции, все файлы как на ладони. Этот метод полезен для тех, к кому на компьютер попадают любопытные. Обычно такие программы под паролем, поэтому так просто, в том числе и при получении доступа к компьютеру по сети, их не деинсталлировать.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Но… все существующие программы, рассчитанные на рядового пользователя, выдают факт сокрытия информации, и привлекают к себе внимание больше, чем сама такая информация. Они ставят огромные красные знаки на папках, запускаются в автозапуске и трее, имеют глупые названия на подобие «Мои скрытые файлы».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Один из самых известных вендоров в этой области Symantec делает папку с громадной вывеской NORTNON PROTECTED!!! Представьте себе ситуацию, когда некие злоумышленники решили спрятать украденный двухкассетный магнитофон у себя дома перед обыском. Они идут в магазин, берут паспорт (а именно так приобретают программы за границей) и покупают дорогой супер сейф. Ставят его посреди своей квартиры и кладут туда двухкасетник. Приходят служивые, обходят весь дом, двухкасетника нет. Естественно, спрашивают: «А что это за сейф посреди квартиры?» А те им: «Не ваше дело! Это наша Private property!» Ну, понятно, пальцы в дверном проем и сейф открыт… Так что хуже таких программ может быть только размещение всей секретной информации на рабочем столе с надписью: «Здесь хранятся мои секретные файлы!!!».</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#8. Виртуальные диски</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Метод очень распространенный и… очень неэффективный. True Crypt, например, создает шифрованный файл размером в сотни мегабайт и потом монтирует его как диск. При этом вся информация, а не только нужные на данный момент файлы, видны и по сети и при получении негласного наблюдения. А главное — если необходимо скрыть сам факт сокрытия информации, то это самый примитивный способ. Найти файл размером, скажем, 700 Мб, который при этом зашифрован, совсем не сложно.</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#9. Скрытие логических дисков</w:t>
      </w:r>
      <w:r w:rsidRPr="004332EA">
        <w:rPr>
          <w:color w:val="222222"/>
          <w:shd w:val="clear" w:color="auto" w:fill="FFFFFF"/>
        </w:rPr>
        <w:t>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Метод неплохой, учитывая, что при этом больших файлов нет, поиском информацию не найдешь. Смысл заключается в том, что Windows дает возможность подключать и отключать диски. Если диск отключен — то он невиден… до тех пор, пока не запустится любой дисковый редактор. А это конечно, не так сложно. И опять же, во время работы вся информация открывается. И видна как по сети, так и при удаленной атаке. Минус еще в том, что на ходу разбивать уже существующий диск дело небезопасное. То есть, лучше при форматировании учесть этот момент. </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#10. Стеганография</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Стенографировать можно как вручную, так и при помощи специальных инструментов. Информация обычно прячется в графических и видео файлах. Там, где можно подрезать цветовую гамму и на глаз разницы не увидишь. Начиная с этого пункта, я не буду писать, как сокрытую информацию можно найти, только буду говорить о том, какой нужен уровень специалиста для ее обнаружения.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Если неизвестно, при помощи какого инструмента была спрятана информация и в каком именно файле она спрятана, то я бы оценил уровень специалиста по нахождению как достаточно высокий. Отдельно о категориях людей, которые могут найти сокрытую информацию, поговорим ниже.</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#11. Потоки данных NTFS (ADS)</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NTFS позволяет цеплять к одному файлу сколько угодно потоков данных. Такие данные не видны невооруженным глазом, не поможет ни подключение другой ОС, ни безопасный режим, ни просмотр DOSом. С одной стороны обнаружить не так сложно, но… только для специалиста. Не специалист такую информацию не обнаружит.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С другой стороны, метод не особо распространенный. Если учесть, что информацию можно повесить на служебные данные самого NTFS, то поиск вообще можно сильно усложнить. Если сочетать вместе с ADS другие способы, то задача становится просто сложной. Потребуется специалист высокого и среднего уровня, в зависимости от комбинирования разных способов с ADS.</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#12. Перехват родных функций Windows</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Не смотря на то, что этот метод используют многие программы, он так глупо преподнесен, что теряется вся прелесть. А ведь эта настоящая свобода, нет границ, Windows превращается в послушный шарик пластилина. Она больше не зависит от воли старика Гейтса, все становится в наших руках.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Смысл заключается в перехвате запросов операционной системы к диску и выдаче значений с фильтром. Не смотря на то, что Windows изо всех сил старается показать файл «совершенно_секретно.doc», примененный «хук» заставляет ее считать, что этого файла не существует. Здоровый минус в том, что если наш хук снести, Windows опять будет работать правильно. Конечно, когда начинаешь творить, то такие вещи, как «снести хук», тоже не особо позволяешь сделать, комбинируя этот метод с другими методами высокого уровня.</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#13. Игры с MFT</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На NTFS есть такой нехороший файл, называется MFT. Так вот, он тщательно протоколирует все наши записи на диск. Не трудно догадаться, что можно делать, умея его приструнять в таком рвении. Здесь и индексы объектов, и аплинки и подмена и проч. Но, начиная с этого пункта, инструментов для такого рода волшебства нет. Тут должны быть мозги. Зато вкусовая разница — как между общепитом и дорогим рестораном.</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#14. Межпозвоночная грыжа (МПГ)</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Есть такие пространства между файлами, которые образуются за счет того, что файл весит 500 байт, а размер сектора составляет 4 Кб. Так вот этот файл весь-то сектор и занимает. А свободное пространство тогда кто займет? Поместить туда информацию вообще мало кому под силу, а про специальные инструменты вообще следует забыть. Зато эффект! Ну и, конечно, заподозрить, что исследуемый компьютер имеет МПГ?! Поэтому специалисты нужны высочайшего класса.</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#15. Удаление</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Интересно, что эта простая процедура находится у нас на самом высоком уровне. Да, удалив файл, вы его спрятали, причем очень надежно. Не буду здесь долго распространяться на предмет того, что информацию с жесткого диска удаляет только доменная печь. И я не говорю про банальное удаление в корзину (кстати, есть такие пользователи, которые прячут файлы в RECYCLE). Я говорю о среднем удалении файла. Когда Windows и ее приложения не найдут информацию никогда. Конечно, другой вопрос — как с такой информацией работать. Тут надо много знать, много уметь. И, честно говоря, здесь больше теории, но… такому искусству отдам почетное место №15.</w:t>
      </w:r>
    </w:p>
    <w:p w:rsidR="004332EA" w:rsidRDefault="004332EA" w:rsidP="004332EA">
      <w:pPr>
        <w:tabs>
          <w:tab w:val="left" w:pos="851"/>
          <w:tab w:val="left" w:pos="1134"/>
        </w:tabs>
        <w:spacing w:line="240" w:lineRule="auto"/>
        <w:ind w:left="62" w:firstLine="647"/>
        <w:rPr>
          <w:color w:val="222222"/>
        </w:rPr>
      </w:pPr>
      <w:r w:rsidRPr="004332EA">
        <w:rPr>
          <w:b/>
          <w:bCs/>
          <w:color w:val="222222"/>
          <w:shd w:val="clear" w:color="auto" w:fill="FFFFFF"/>
        </w:rPr>
        <w:t>Кто может найти скрытую информацию</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Говоря об этом, любители блеснуть своей эрудицией и произвести впечатление на окружающих произносят мистическое словосочетание «спецслужбы». Некоторые, особенно «приближенные», выдают аббревиатуры NSA, а кто-то и расшифровку знает (National Security Agency), СВР, ФСБ, ГРУ и проч.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Мне всегда становится смешно по 2-м причинам. Именно специальные службы, которые существуют в 5-6 городах земного шара, не заинтересуются информацией и персоной рядовых пользователей. Поэтому об этих службах, их возможностях и методах, мы скромно умолчим.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В реальности информацию прячут от «коммерсантов» в погонах, которые изымают ПК во время очередной «акции». Чтобы уплатить стандартную сумму, а не платить еще и за некоторые секреты, которые могут быть обнаружены, можно информацию прятать. Или если от этой же категории «служащих» прячут нелицензионное ПО. У «коммерсантов» познания в этой области обычно не очень глубоки, поэтому методы 2+ можно считать достаточными в таком случае. </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Можно прятать личную, сугубо интимную часть своей жизни просто от всех. Если это домашние, то подойдут почти все методы, если, конечно, один из домашних не представитель как раз той самой NSA. Если на работе, где есть админ, то ситуация усложняется тем, что обычно нет прав админа, которые нужны для более простых методов. Так что, из простых остается 6, 8 (например, если TrueCrypt настроить работать без прав админа). А из реальных 10, 11. Но, конечно, держать такую информацию на работе глупо. Тем более, что все больше организаций ведут негласное наблюдение за компьютерами сотрудников при помощи множества различных утилит, например ActualSpy. И тогда смысл сокрытия вообще теряется.</w:t>
      </w:r>
    </w:p>
    <w:p w:rsidR="004332EA" w:rsidRDefault="004332EA" w:rsidP="004332EA">
      <w:pPr>
        <w:tabs>
          <w:tab w:val="left" w:pos="851"/>
          <w:tab w:val="left" w:pos="1134"/>
        </w:tabs>
        <w:spacing w:line="240" w:lineRule="auto"/>
        <w:ind w:left="62" w:firstLine="647"/>
        <w:rPr>
          <w:color w:val="222222"/>
        </w:rPr>
      </w:pPr>
      <w:r w:rsidRPr="004332EA">
        <w:rPr>
          <w:color w:val="222222"/>
          <w:shd w:val="clear" w:color="auto" w:fill="FFFFFF"/>
        </w:rPr>
        <w:t>Но это все вещи рутинные и банальные. Настоящие специалисты сидят не в спецслужбах, а в компаниях «Toyota», «Газпром», «Nokia», «Adobe», «Oriflame» и проч. Реальную ценность представляет та информация, где есть супер конкурентная многомиллиардная среда. Такие компании тратят значительную часть бюджета на конкурентную разведку и контрразведку, а их специалисты, методы и технологии опережают Пентагон и МОССАД на несколько лет. Для таких специалистов методы, описанные выше, лишь вопрос непродолжительного времени. </w:t>
      </w:r>
    </w:p>
    <w:p w:rsidR="00EE0926" w:rsidRDefault="00EE0926" w:rsidP="00B97886">
      <w:pPr>
        <w:pStyle w:val="MyNormal0"/>
        <w:ind w:firstLine="709"/>
        <w:jc w:val="center"/>
        <w:rPr>
          <w:rFonts w:ascii="Times New Roman" w:hAnsi="Times New Roman" w:cs="Times New Roman"/>
          <w:b/>
          <w:bCs/>
        </w:rPr>
      </w:pPr>
      <w:r>
        <w:rPr>
          <w:rFonts w:ascii="Times New Roman" w:hAnsi="Times New Roman" w:cs="Times New Roman"/>
          <w:b/>
          <w:bCs/>
        </w:rPr>
        <w:t>Практическая работа</w:t>
      </w:r>
    </w:p>
    <w:p w:rsidR="006A41CC" w:rsidRDefault="006A41CC" w:rsidP="006A41CC">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6A41CC" w:rsidRDefault="006A41CC" w:rsidP="00EE0926">
      <w:pPr>
        <w:pStyle w:val="a3"/>
        <w:numPr>
          <w:ilvl w:val="0"/>
          <w:numId w:val="51"/>
        </w:numPr>
        <w:jc w:val="left"/>
      </w:pPr>
      <w:r>
        <w:t xml:space="preserve">Изучить  теоретический материал лабораторной работе. </w:t>
      </w:r>
    </w:p>
    <w:p w:rsidR="006A41CC" w:rsidRDefault="006A41CC" w:rsidP="00EE0926">
      <w:pPr>
        <w:pStyle w:val="a3"/>
        <w:numPr>
          <w:ilvl w:val="0"/>
          <w:numId w:val="51"/>
        </w:numPr>
        <w:jc w:val="left"/>
      </w:pPr>
      <w:r>
        <w:t xml:space="preserve">Выполнить упражнения, представленные в лабораторной работе. </w:t>
      </w:r>
    </w:p>
    <w:p w:rsidR="00BC715C" w:rsidRPr="003B4F12" w:rsidRDefault="004332EA" w:rsidP="00EE0926">
      <w:pPr>
        <w:pStyle w:val="a3"/>
        <w:numPr>
          <w:ilvl w:val="0"/>
          <w:numId w:val="51"/>
        </w:numPr>
        <w:spacing w:line="240" w:lineRule="auto"/>
      </w:pPr>
      <w:r>
        <w:t>Провести анализ сокрытия информации.</w:t>
      </w:r>
      <w:r w:rsidR="006A41CC">
        <w:t xml:space="preserve"> Данные представить в виде отчета. </w:t>
      </w:r>
    </w:p>
    <w:p w:rsidR="006A41CC" w:rsidRDefault="006A41CC" w:rsidP="006A41CC">
      <w:pPr>
        <w:ind w:left="567"/>
        <w:rPr>
          <w:b/>
        </w:rPr>
      </w:pPr>
      <w:r>
        <w:rPr>
          <w:b/>
        </w:rPr>
        <w:t>Вопросы для работы</w:t>
      </w:r>
    </w:p>
    <w:p w:rsidR="006A41CC" w:rsidRDefault="006A41CC" w:rsidP="00EE0926">
      <w:pPr>
        <w:pStyle w:val="a3"/>
        <w:numPr>
          <w:ilvl w:val="0"/>
          <w:numId w:val="52"/>
        </w:numPr>
        <w:spacing w:line="240" w:lineRule="auto"/>
      </w:pPr>
      <w:r>
        <w:t xml:space="preserve">Перечислите методы сокрытия данных от обнаружения на ПК. </w:t>
      </w:r>
    </w:p>
    <w:p w:rsidR="00BC715C" w:rsidRPr="003B4F12" w:rsidRDefault="006A41CC" w:rsidP="00EE0926">
      <w:pPr>
        <w:pStyle w:val="a3"/>
        <w:numPr>
          <w:ilvl w:val="0"/>
          <w:numId w:val="52"/>
        </w:numPr>
        <w:spacing w:line="240" w:lineRule="auto"/>
      </w:pPr>
      <w:r>
        <w:t>С помощью каких программных средств можно обнаружить скрытую информацию?</w:t>
      </w:r>
    </w:p>
    <w:p w:rsidR="006A41CC" w:rsidRPr="006A41CC" w:rsidRDefault="006A41CC" w:rsidP="00EE0926">
      <w:pPr>
        <w:pStyle w:val="MyNormal0"/>
        <w:numPr>
          <w:ilvl w:val="0"/>
          <w:numId w:val="52"/>
        </w:numPr>
        <w:spacing w:line="240" w:lineRule="auto"/>
        <w:rPr>
          <w:rFonts w:ascii="Times New Roman" w:hAnsi="Times New Roman" w:cs="Times New Roman"/>
        </w:rPr>
      </w:pPr>
      <w:bookmarkStart w:id="20" w:name="_Toc507541744"/>
      <w:r w:rsidRPr="006A41CC">
        <w:rPr>
          <w:rFonts w:ascii="Times New Roman" w:hAnsi="Times New Roman" w:cs="Times New Roman"/>
        </w:rPr>
        <w:t>Опишите особенности методов сокрытия информации на ПК.</w:t>
      </w:r>
    </w:p>
    <w:p w:rsidR="006A41CC" w:rsidRPr="006A41CC" w:rsidRDefault="006A41CC" w:rsidP="00EE0926">
      <w:pPr>
        <w:pStyle w:val="MyNormal0"/>
        <w:numPr>
          <w:ilvl w:val="0"/>
          <w:numId w:val="52"/>
        </w:numPr>
        <w:spacing w:line="240" w:lineRule="auto"/>
        <w:rPr>
          <w:rFonts w:ascii="Times New Roman" w:hAnsi="Times New Roman" w:cs="Times New Roman"/>
        </w:rPr>
      </w:pPr>
      <w:r w:rsidRPr="006A41CC">
        <w:rPr>
          <w:rFonts w:ascii="Times New Roman" w:hAnsi="Times New Roman" w:cs="Times New Roman"/>
        </w:rPr>
        <w:t xml:space="preserve">Приведите примеры обнаружения скрытой информации на ПК с помощью ПО. </w:t>
      </w:r>
    </w:p>
    <w:p w:rsidR="006A41CC" w:rsidRDefault="006A41CC">
      <w:pPr>
        <w:spacing w:line="240" w:lineRule="auto"/>
        <w:jc w:val="left"/>
        <w:rPr>
          <w:b/>
        </w:rPr>
      </w:pPr>
      <w:r>
        <w:rPr>
          <w:b/>
        </w:rPr>
        <w:br w:type="page"/>
      </w:r>
    </w:p>
    <w:p w:rsidR="00170B28" w:rsidRDefault="003B4F12" w:rsidP="00F9736B">
      <w:pPr>
        <w:jc w:val="center"/>
        <w:outlineLvl w:val="0"/>
      </w:pPr>
      <w:bookmarkStart w:id="21" w:name="_Toc2762637"/>
      <w:r w:rsidRPr="003B4F12">
        <w:rPr>
          <w:b/>
        </w:rPr>
        <w:t>Практическое занятие №5. Артефакты ОС Windows.</w:t>
      </w:r>
      <w:bookmarkEnd w:id="20"/>
      <w:bookmarkEnd w:id="21"/>
    </w:p>
    <w:p w:rsidR="00BC715C" w:rsidRPr="003B4F12" w:rsidRDefault="00BC715C" w:rsidP="00170B28">
      <w:pPr>
        <w:tabs>
          <w:tab w:val="left" w:pos="993"/>
        </w:tabs>
        <w:spacing w:line="240" w:lineRule="auto"/>
        <w:ind w:firstLine="675"/>
      </w:pPr>
      <w:r w:rsidRPr="003B4F12">
        <w:t>Цель работы:</w:t>
      </w:r>
      <w:r w:rsidR="006A41CC">
        <w:t xml:space="preserve"> изучитьа</w:t>
      </w:r>
      <w:r w:rsidR="006A41CC" w:rsidRPr="006A41CC">
        <w:t>Артефакты ОС Windows</w:t>
      </w:r>
      <w:r w:rsidR="006A41CC">
        <w:t>.</w:t>
      </w:r>
    </w:p>
    <w:p w:rsidR="00BC715C" w:rsidRPr="003B4F12" w:rsidRDefault="00BC715C" w:rsidP="00170B28">
      <w:pPr>
        <w:tabs>
          <w:tab w:val="left" w:pos="993"/>
        </w:tabs>
        <w:spacing w:line="240" w:lineRule="auto"/>
        <w:ind w:firstLine="675"/>
      </w:pPr>
    </w:p>
    <w:p w:rsidR="00BC715C" w:rsidRPr="00486876" w:rsidRDefault="00BC715C" w:rsidP="00B97886">
      <w:r w:rsidRPr="00486876">
        <w:t>Теоретическая часть</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Под артефактами понимают любые искажения изображения на мониторе ПК. Чаще всего, они представляют из себя рябь, искажение цвета, полосы с квадратиками по всей площади монитора. И так, что с ними делать?</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r w:rsidRPr="00486876">
        <w:rPr>
          <w:rStyle w:val="aa"/>
          <w:rFonts w:eastAsiaTheme="majorEastAsia"/>
          <w:sz w:val="28"/>
          <w:szCs w:val="28"/>
        </w:rPr>
        <w:t>Сразу же хочу сделать небольшую оговорку. Многие путают артефакты на видеокарте с битыми пикселями на мониторе (наглядная разница продемонстрирована на рис. 1).</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u w:val="single"/>
        </w:rPr>
        <w:t>Битый пиксель</w:t>
      </w:r>
      <w:r w:rsidRPr="00486876">
        <w:rPr>
          <w:sz w:val="28"/>
          <w:szCs w:val="28"/>
        </w:rPr>
        <w:t> - это белая точка на экране, которая не меняет свой цвет при изменении картинки на экране. Поэтому ее достаточно легко обнаружить, заливая экран поочередно различным цветом.</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u w:val="single"/>
        </w:rPr>
        <w:t>Артефакты</w:t>
      </w:r>
      <w:r w:rsidRPr="00486876">
        <w:rPr>
          <w:sz w:val="28"/>
          <w:szCs w:val="28"/>
        </w:rPr>
        <w:t> - это искажения на экране монитора, не связанные с проблемами самого монитора. Просто на него видеокарта подает такой искаженный сигнал (происходит подобное по многим причинам).</w:t>
      </w:r>
    </w:p>
    <w:p w:rsidR="00486876" w:rsidRPr="00486876" w:rsidRDefault="00486876" w:rsidP="00486876">
      <w:pPr>
        <w:shd w:val="clear" w:color="auto" w:fill="FFFFFF"/>
        <w:spacing w:line="240" w:lineRule="auto"/>
        <w:ind w:firstLine="675"/>
        <w:jc w:val="center"/>
      </w:pPr>
      <w:r w:rsidRPr="00486876">
        <w:rPr>
          <w:noProof/>
          <w:lang w:eastAsia="ru-RU"/>
        </w:rPr>
        <w:drawing>
          <wp:inline distT="0" distB="0" distL="0" distR="0" wp14:anchorId="3E1C53E1" wp14:editId="5FCAB19B">
            <wp:extent cx="4940300" cy="1965325"/>
            <wp:effectExtent l="19050" t="0" r="0" b="0"/>
            <wp:docPr id="9" name="Рисунок 3" descr="Рис. 1. Артефакты на видеокарте (слева), битый пиксель (справа).">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1. Артефакты на видеокарте (слева), битый пиксель (справа).">
                      <a:hlinkClick r:id="rId8"/>
                    </pic:cNvPr>
                    <pic:cNvPicPr>
                      <a:picLocks noChangeAspect="1" noChangeArrowheads="1"/>
                    </pic:cNvPicPr>
                  </pic:nvPicPr>
                  <pic:blipFill>
                    <a:blip r:embed="rId9" cstate="print"/>
                    <a:srcRect/>
                    <a:stretch>
                      <a:fillRect/>
                    </a:stretch>
                  </pic:blipFill>
                  <pic:spPr bwMode="auto">
                    <a:xfrm>
                      <a:off x="0" y="0"/>
                      <a:ext cx="4940300" cy="1965325"/>
                    </a:xfrm>
                    <a:prstGeom prst="rect">
                      <a:avLst/>
                    </a:prstGeom>
                    <a:noFill/>
                    <a:ln w="9525">
                      <a:noFill/>
                      <a:miter lim="800000"/>
                      <a:headEnd/>
                      <a:tailEnd/>
                    </a:ln>
                  </pic:spPr>
                </pic:pic>
              </a:graphicData>
            </a:graphic>
          </wp:inline>
        </w:drawing>
      </w:r>
    </w:p>
    <w:p w:rsidR="00486876" w:rsidRPr="00486876" w:rsidRDefault="00486876" w:rsidP="00486876">
      <w:pPr>
        <w:pStyle w:val="wp-caption-text"/>
        <w:shd w:val="clear" w:color="auto" w:fill="FFFFFF"/>
        <w:spacing w:before="0" w:beforeAutospacing="0" w:after="0" w:afterAutospacing="0"/>
        <w:ind w:left="34" w:firstLine="675"/>
        <w:jc w:val="both"/>
        <w:rPr>
          <w:sz w:val="28"/>
          <w:szCs w:val="28"/>
        </w:rPr>
      </w:pPr>
      <w:r w:rsidRPr="00486876">
        <w:rPr>
          <w:sz w:val="28"/>
          <w:szCs w:val="28"/>
        </w:rPr>
        <w:t>Рис. 1. Артефакты на видеокарте (слева), битый пиксель (справа).</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Различают программные артефакты (связанные с драйверами, например) и аппаратные (связаны с самой железкой).</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Программные артефакты</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Как правило, они появляются при запуске каких-нибудь 3D-игр или приложений. Если у вас наблюдаются артефакты и при загрузке Windows (так же в </w:t>
      </w:r>
      <w:hyperlink r:id="rId10" w:tgtFrame="_blank" w:history="1">
        <w:r w:rsidRPr="00486876">
          <w:rPr>
            <w:rStyle w:val="a5"/>
            <w:color w:val="auto"/>
            <w:sz w:val="28"/>
            <w:szCs w:val="28"/>
          </w:rPr>
          <w:t>BIOS</w:t>
        </w:r>
      </w:hyperlink>
      <w:r w:rsidRPr="00486876">
        <w:rPr>
          <w:sz w:val="28"/>
          <w:szCs w:val="28"/>
        </w:rPr>
        <w:t>), скорее всего вы имеете дело с </w:t>
      </w:r>
      <w:r w:rsidRPr="00486876">
        <w:rPr>
          <w:rStyle w:val="aa"/>
          <w:rFonts w:eastAsiaTheme="majorEastAsia"/>
          <w:sz w:val="28"/>
          <w:szCs w:val="28"/>
        </w:rPr>
        <w:t>аппаратными артефактами</w:t>
      </w:r>
      <w:r w:rsidRPr="00486876">
        <w:rPr>
          <w:sz w:val="28"/>
          <w:szCs w:val="28"/>
        </w:rPr>
        <w:t> (о них ниже в статье).</w:t>
      </w:r>
    </w:p>
    <w:p w:rsidR="00486876" w:rsidRPr="00486876" w:rsidRDefault="00486876" w:rsidP="00486876">
      <w:pPr>
        <w:shd w:val="clear" w:color="auto" w:fill="FFFFFF"/>
        <w:spacing w:line="240" w:lineRule="auto"/>
        <w:ind w:firstLine="675"/>
        <w:jc w:val="center"/>
      </w:pPr>
      <w:r w:rsidRPr="00486876">
        <w:rPr>
          <w:noProof/>
          <w:lang w:eastAsia="ru-RU"/>
        </w:rPr>
        <w:drawing>
          <wp:inline distT="0" distB="0" distL="0" distR="0" wp14:anchorId="7E0C8376" wp14:editId="411C453F">
            <wp:extent cx="3160878" cy="2364707"/>
            <wp:effectExtent l="19050" t="0" r="1422" b="0"/>
            <wp:docPr id="4" name="Рисунок 4" descr="Рис. 2. Пример артефактов в игре.">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2. Пример артефактов в игре.">
                      <a:hlinkClick r:id="rId11"/>
                    </pic:cNvPr>
                    <pic:cNvPicPr>
                      <a:picLocks noChangeAspect="1" noChangeArrowheads="1"/>
                    </pic:cNvPicPr>
                  </pic:nvPicPr>
                  <pic:blipFill>
                    <a:blip r:embed="rId12" cstate="print"/>
                    <a:srcRect/>
                    <a:stretch>
                      <a:fillRect/>
                    </a:stretch>
                  </pic:blipFill>
                  <pic:spPr bwMode="auto">
                    <a:xfrm>
                      <a:off x="0" y="0"/>
                      <a:ext cx="3169101" cy="2370858"/>
                    </a:xfrm>
                    <a:prstGeom prst="rect">
                      <a:avLst/>
                    </a:prstGeom>
                    <a:noFill/>
                    <a:ln w="9525">
                      <a:noFill/>
                      <a:miter lim="800000"/>
                      <a:headEnd/>
                      <a:tailEnd/>
                    </a:ln>
                  </pic:spPr>
                </pic:pic>
              </a:graphicData>
            </a:graphic>
          </wp:inline>
        </w:drawing>
      </w:r>
    </w:p>
    <w:p w:rsidR="00486876" w:rsidRPr="00486876" w:rsidRDefault="00486876" w:rsidP="00486876">
      <w:pPr>
        <w:pStyle w:val="wp-caption-text"/>
        <w:shd w:val="clear" w:color="auto" w:fill="FFFFFF"/>
        <w:spacing w:before="0" w:beforeAutospacing="0" w:after="0" w:afterAutospacing="0"/>
        <w:ind w:left="34" w:firstLine="675"/>
        <w:jc w:val="center"/>
        <w:rPr>
          <w:sz w:val="28"/>
          <w:szCs w:val="28"/>
        </w:rPr>
      </w:pPr>
      <w:r w:rsidRPr="00486876">
        <w:rPr>
          <w:sz w:val="28"/>
          <w:szCs w:val="28"/>
        </w:rPr>
        <w:t>Рис. 2. Пример артефактов в игре.</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Причин появления артефактов в игре достаточно много, но самые популярные из них я разберу.</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1)</w:t>
      </w:r>
      <w:r w:rsidRPr="00486876">
        <w:rPr>
          <w:sz w:val="28"/>
          <w:szCs w:val="28"/>
        </w:rPr>
        <w:t> Во-первых, рекомендую проверить температуру видеокарты при работе. Все дело в том, что если температура достигла критических значений - то возможно все, начиная от искажений картинки на экране, и заканчивая выходом из строя устройства.</w:t>
      </w:r>
    </w:p>
    <w:p w:rsidR="00486876" w:rsidRPr="00486876" w:rsidRDefault="00486876" w:rsidP="00486876">
      <w:pPr>
        <w:pStyle w:val="a8"/>
        <w:spacing w:before="0" w:beforeAutospacing="0" w:after="0" w:afterAutospacing="0"/>
        <w:ind w:left="34" w:firstLine="675"/>
        <w:jc w:val="center"/>
        <w:rPr>
          <w:sz w:val="28"/>
          <w:szCs w:val="28"/>
        </w:rPr>
      </w:pPr>
      <w:r w:rsidRPr="00486876">
        <w:rPr>
          <w:noProof/>
          <w:sz w:val="28"/>
          <w:szCs w:val="28"/>
        </w:rPr>
        <w:drawing>
          <wp:inline distT="0" distB="0" distL="0" distR="0" wp14:anchorId="749953A1" wp14:editId="392A4E36">
            <wp:extent cx="1838846" cy="1555845"/>
            <wp:effectExtent l="19050" t="0" r="9004" b="0"/>
            <wp:docPr id="5" name="Рисунок 5" descr="t видеокар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 видеокарты"/>
                    <pic:cNvPicPr>
                      <a:picLocks noChangeAspect="1" noChangeArrowheads="1"/>
                    </pic:cNvPicPr>
                  </pic:nvPicPr>
                  <pic:blipFill>
                    <a:blip r:embed="rId13" cstate="print"/>
                    <a:srcRect/>
                    <a:stretch>
                      <a:fillRect/>
                    </a:stretch>
                  </pic:blipFill>
                  <pic:spPr bwMode="auto">
                    <a:xfrm>
                      <a:off x="0" y="0"/>
                      <a:ext cx="1838846" cy="1555845"/>
                    </a:xfrm>
                    <a:prstGeom prst="rect">
                      <a:avLst/>
                    </a:prstGeom>
                    <a:noFill/>
                    <a:ln w="9525">
                      <a:noFill/>
                      <a:miter lim="800000"/>
                      <a:headEnd/>
                      <a:tailEnd/>
                    </a:ln>
                  </pic:spPr>
                </pic:pic>
              </a:graphicData>
            </a:graphic>
          </wp:inline>
        </w:drawing>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Если температура видеокарты превышает норму, рекомендую почистить компьютер от пыли (и особое внимание при чистке уделить видеокарте). Так же обратите внимание на работу куллеров, возможно какой-нибудь из них не работает (или забился пылью и не крутится).</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Чаще всего перегрев случается в летнее жаркое время. Чтобы снизить температуру компонентов системного блока, рекомендуется даже открыть крышку блока и поставить напротив него обычный вентилятор. Такой примитивный способ поможет существенно снизить температуру внутри системного блока.</w:t>
      </w:r>
    </w:p>
    <w:p w:rsidR="00486876" w:rsidRPr="00486876" w:rsidRDefault="00486876" w:rsidP="00486876">
      <w:pPr>
        <w:pStyle w:val="a8"/>
        <w:spacing w:before="0" w:beforeAutospacing="0" w:after="0" w:afterAutospacing="0"/>
        <w:ind w:left="34" w:firstLine="675"/>
        <w:jc w:val="center"/>
        <w:rPr>
          <w:sz w:val="28"/>
          <w:szCs w:val="28"/>
        </w:rPr>
      </w:pPr>
      <w:r w:rsidRPr="00486876">
        <w:rPr>
          <w:noProof/>
          <w:sz w:val="28"/>
          <w:szCs w:val="28"/>
        </w:rPr>
        <w:drawing>
          <wp:inline distT="0" distB="0" distL="0" distR="0" wp14:anchorId="270737DF" wp14:editId="5AF74013">
            <wp:extent cx="2069058" cy="1754129"/>
            <wp:effectExtent l="19050" t="0" r="7392" b="0"/>
            <wp:docPr id="6" name="Рисунок 6" descr="чистка от пы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чистка от пыли"/>
                    <pic:cNvPicPr>
                      <a:picLocks noChangeAspect="1" noChangeArrowheads="1"/>
                    </pic:cNvPicPr>
                  </pic:nvPicPr>
                  <pic:blipFill>
                    <a:blip r:embed="rId14" cstate="print"/>
                    <a:srcRect/>
                    <a:stretch>
                      <a:fillRect/>
                    </a:stretch>
                  </pic:blipFill>
                  <pic:spPr bwMode="auto">
                    <a:xfrm>
                      <a:off x="0" y="0"/>
                      <a:ext cx="2091764" cy="1773379"/>
                    </a:xfrm>
                    <a:prstGeom prst="rect">
                      <a:avLst/>
                    </a:prstGeom>
                    <a:noFill/>
                    <a:ln w="9525">
                      <a:noFill/>
                      <a:miter lim="800000"/>
                      <a:headEnd/>
                      <a:tailEnd/>
                    </a:ln>
                  </pic:spPr>
                </pic:pic>
              </a:graphicData>
            </a:graphic>
          </wp:inline>
        </w:drawing>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2)</w:t>
      </w:r>
      <w:r w:rsidRPr="00486876">
        <w:rPr>
          <w:sz w:val="28"/>
          <w:szCs w:val="28"/>
        </w:rPr>
        <w:t> Второй причиной (и причем достаточно частой) являются драйвера на видеокарту. Хотелось бы отметить, что гарантию хорошей работы не дают ни новые ни старые драйвера. Поэтому, я рекомендую сначала обновить драйвер, а затем (если картинка такая же плохая) откатить драйвер или установить даже более старый.</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Иногда использование "старых" драйверов более оправдано, и мне, например, они не раз помогали наслаждаться какой-нибудь игрой, которая отказывалась нормально работать с новыми версиями драйверов.</w:t>
      </w:r>
    </w:p>
    <w:p w:rsidR="00486876" w:rsidRPr="00486876" w:rsidRDefault="00486876" w:rsidP="00486876">
      <w:pPr>
        <w:pStyle w:val="a8"/>
        <w:spacing w:before="0" w:beforeAutospacing="0" w:after="0" w:afterAutospacing="0"/>
        <w:ind w:left="34" w:firstLine="675"/>
        <w:jc w:val="center"/>
        <w:rPr>
          <w:sz w:val="28"/>
          <w:szCs w:val="28"/>
        </w:rPr>
      </w:pPr>
      <w:r w:rsidRPr="00486876">
        <w:rPr>
          <w:noProof/>
          <w:sz w:val="28"/>
          <w:szCs w:val="28"/>
        </w:rPr>
        <w:drawing>
          <wp:inline distT="0" distB="0" distL="0" distR="0" wp14:anchorId="5A61FF7A" wp14:editId="7C92DEB5">
            <wp:extent cx="1591386" cy="1349163"/>
            <wp:effectExtent l="19050" t="0" r="8814" b="0"/>
            <wp:docPr id="7" name="Рисунок 7" descr="драйв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райвера"/>
                    <pic:cNvPicPr>
                      <a:picLocks noChangeAspect="1" noChangeArrowheads="1"/>
                    </pic:cNvPicPr>
                  </pic:nvPicPr>
                  <pic:blipFill>
                    <a:blip r:embed="rId15" cstate="print"/>
                    <a:srcRect/>
                    <a:stretch>
                      <a:fillRect/>
                    </a:stretch>
                  </pic:blipFill>
                  <pic:spPr bwMode="auto">
                    <a:xfrm>
                      <a:off x="0" y="0"/>
                      <a:ext cx="1602059" cy="1358211"/>
                    </a:xfrm>
                    <a:prstGeom prst="rect">
                      <a:avLst/>
                    </a:prstGeom>
                    <a:noFill/>
                    <a:ln w="9525">
                      <a:noFill/>
                      <a:miter lim="800000"/>
                      <a:headEnd/>
                      <a:tailEnd/>
                    </a:ln>
                  </pic:spPr>
                </pic:pic>
              </a:graphicData>
            </a:graphic>
          </wp:inline>
        </w:drawing>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p>
    <w:p w:rsidR="00486876" w:rsidRPr="00486876" w:rsidRDefault="00486876" w:rsidP="006A41CC">
      <w:pPr>
        <w:pStyle w:val="a8"/>
        <w:spacing w:before="0" w:beforeAutospacing="0" w:after="0" w:afterAutospacing="0"/>
        <w:ind w:left="34" w:firstLine="675"/>
        <w:jc w:val="both"/>
        <w:rPr>
          <w:sz w:val="28"/>
          <w:szCs w:val="28"/>
        </w:rPr>
      </w:pPr>
      <w:r w:rsidRPr="00486876">
        <w:rPr>
          <w:rStyle w:val="a9"/>
          <w:sz w:val="28"/>
          <w:szCs w:val="28"/>
        </w:rPr>
        <w:t>3)</w:t>
      </w:r>
      <w:r w:rsidRPr="00486876">
        <w:rPr>
          <w:sz w:val="28"/>
          <w:szCs w:val="28"/>
        </w:rPr>
        <w:t xml:space="preserve"> Обновите DirectX и .NetFrameWork. </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r w:rsidRPr="00486876">
        <w:rPr>
          <w:rStyle w:val="a9"/>
          <w:sz w:val="28"/>
          <w:szCs w:val="28"/>
        </w:rPr>
        <w:t>4)</w:t>
      </w:r>
      <w:r w:rsidRPr="00486876">
        <w:rPr>
          <w:sz w:val="28"/>
          <w:szCs w:val="28"/>
        </w:rPr>
        <w:t> Отсутствие поддержки шейдеров - практически наверняка даст артефакты на экране (</w:t>
      </w:r>
      <w:r w:rsidRPr="00486876">
        <w:rPr>
          <w:rStyle w:val="aa"/>
          <w:rFonts w:eastAsiaTheme="majorEastAsia"/>
          <w:sz w:val="28"/>
          <w:szCs w:val="28"/>
        </w:rPr>
        <w:t>шейдеры</w:t>
      </w:r>
      <w:r w:rsidRPr="00486876">
        <w:rPr>
          <w:sz w:val="28"/>
          <w:szCs w:val="28"/>
        </w:rPr>
        <w:t> - это свое рода скрипты для видеокарты, позволяющие реализовать различные спец. эффекты в играх: пыль, рябь на воде, частички грязи пр., все что делает игру такой реалистичной).</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Обычно, если вы пытаетесь запустить новую игру на старой видеокарте - выдается ошибка о том, что она не поддерживается. Но иногда этого не происходит, и игра запускается на видеокарте, которая не поддерживает нужных шейдеров (так же есть специальные эмуляторы шейдеров, которые помогают запускать новые игры на старых ПК).</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В этом случае, нужно просто внимательно изучить системные требования игры, и если ваша видеокарта слишком старая (и слабая) - то сделать уже, как правило, ничего не удастся (кроме разгона...).</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r w:rsidRPr="00486876">
        <w:rPr>
          <w:rStyle w:val="a9"/>
          <w:sz w:val="28"/>
          <w:szCs w:val="28"/>
        </w:rPr>
        <w:t>5)</w:t>
      </w:r>
      <w:r w:rsidRPr="00486876">
        <w:rPr>
          <w:sz w:val="28"/>
          <w:szCs w:val="28"/>
        </w:rPr>
        <w:t> При разгоне видеокарты возможно появление артефактов. В этом случае сбросьте частоты и верните все в исходное состояние. Вообще, разгон тема достаточно сложная и при не умелом подходе - можно легко вывести из строя устрой</w:t>
      </w:r>
      <w:r>
        <w:rPr>
          <w:sz w:val="28"/>
          <w:szCs w:val="28"/>
        </w:rPr>
        <w:t>с</w:t>
      </w:r>
      <w:r w:rsidRPr="00486876">
        <w:rPr>
          <w:sz w:val="28"/>
          <w:szCs w:val="28"/>
        </w:rPr>
        <w:t>тво.</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r w:rsidRPr="00486876">
        <w:rPr>
          <w:rStyle w:val="a9"/>
          <w:sz w:val="28"/>
          <w:szCs w:val="28"/>
        </w:rPr>
        <w:t>6)</w:t>
      </w:r>
      <w:r w:rsidRPr="00486876">
        <w:rPr>
          <w:sz w:val="28"/>
          <w:szCs w:val="28"/>
        </w:rPr>
        <w:t> Глючная игра так же может стать причиной появления искажений картинки на экране. Об этом, как правило, можно узнать, если заглянуть на различные сообщества игроков (форумы, блоги пр.). Если подобная проблема имеется - то столкнетесь с ней не только вы. Наверняка, там же и подскажут решение этой проблемы (если оно есть...).</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Аппаратные артефакты</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Кроме программных артефактов могут быть и аппаратные, причиной которых является плохо работающее железо. Как правило, их придется наблюдать абсолютно везде, где бы вы не находились: в BIOS, на рабочем столе, при загрузке Windows, в играх, любые 2D и 3D приложения и т.д. Причиной такого, чаще всего, является отслоение графического чипа, реже бывают проблемы с перегревом чипов памяти.</w:t>
      </w:r>
    </w:p>
    <w:p w:rsidR="00486876" w:rsidRPr="00486876" w:rsidRDefault="00486876" w:rsidP="00486876">
      <w:pPr>
        <w:shd w:val="clear" w:color="auto" w:fill="FFFFFF"/>
        <w:spacing w:line="240" w:lineRule="auto"/>
        <w:ind w:firstLine="675"/>
        <w:jc w:val="center"/>
      </w:pPr>
      <w:r w:rsidRPr="00486876">
        <w:rPr>
          <w:noProof/>
          <w:lang w:eastAsia="ru-RU"/>
        </w:rPr>
        <w:drawing>
          <wp:inline distT="0" distB="0" distL="0" distR="0" wp14:anchorId="2976BB78" wp14:editId="4B02ABDB">
            <wp:extent cx="3834765" cy="2101850"/>
            <wp:effectExtent l="19050" t="0" r="0" b="0"/>
            <wp:docPr id="8" name="Рисунок 8" descr="Рис. 3. Артефакты на рабочем столе (Windows XP)">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 3. Артефакты на рабочем столе (Windows XP)">
                      <a:hlinkClick r:id="rId16"/>
                    </pic:cNvPr>
                    <pic:cNvPicPr>
                      <a:picLocks noChangeAspect="1" noChangeArrowheads="1"/>
                    </pic:cNvPicPr>
                  </pic:nvPicPr>
                  <pic:blipFill>
                    <a:blip r:embed="rId17" cstate="print"/>
                    <a:srcRect/>
                    <a:stretch>
                      <a:fillRect/>
                    </a:stretch>
                  </pic:blipFill>
                  <pic:spPr bwMode="auto">
                    <a:xfrm>
                      <a:off x="0" y="0"/>
                      <a:ext cx="3834765" cy="2101850"/>
                    </a:xfrm>
                    <a:prstGeom prst="rect">
                      <a:avLst/>
                    </a:prstGeom>
                    <a:noFill/>
                    <a:ln w="9525">
                      <a:noFill/>
                      <a:miter lim="800000"/>
                      <a:headEnd/>
                      <a:tailEnd/>
                    </a:ln>
                  </pic:spPr>
                </pic:pic>
              </a:graphicData>
            </a:graphic>
          </wp:inline>
        </w:drawing>
      </w:r>
    </w:p>
    <w:p w:rsidR="00486876" w:rsidRPr="00486876" w:rsidRDefault="00486876" w:rsidP="00486876">
      <w:pPr>
        <w:pStyle w:val="wp-caption-text"/>
        <w:shd w:val="clear" w:color="auto" w:fill="FFFFFF"/>
        <w:spacing w:before="0" w:beforeAutospacing="0" w:after="0" w:afterAutospacing="0"/>
        <w:ind w:left="34" w:firstLine="675"/>
        <w:jc w:val="center"/>
        <w:rPr>
          <w:sz w:val="28"/>
          <w:szCs w:val="28"/>
        </w:rPr>
      </w:pPr>
      <w:r w:rsidRPr="00486876">
        <w:rPr>
          <w:sz w:val="28"/>
          <w:szCs w:val="28"/>
        </w:rPr>
        <w:t xml:space="preserve">Рис. </w:t>
      </w:r>
      <w:r w:rsidR="006A41CC">
        <w:rPr>
          <w:sz w:val="28"/>
          <w:szCs w:val="28"/>
        </w:rPr>
        <w:t>5</w:t>
      </w:r>
      <w:r w:rsidRPr="00486876">
        <w:rPr>
          <w:sz w:val="28"/>
          <w:szCs w:val="28"/>
        </w:rPr>
        <w:t>. Артефакты на рабочем столе (Windows XP).</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 </w:t>
      </w:r>
    </w:p>
    <w:p w:rsidR="00486876" w:rsidRPr="00486876" w:rsidRDefault="00486876" w:rsidP="00486876">
      <w:pPr>
        <w:pStyle w:val="a8"/>
        <w:spacing w:before="0" w:beforeAutospacing="0" w:after="0" w:afterAutospacing="0"/>
        <w:ind w:left="34" w:firstLine="675"/>
        <w:jc w:val="both"/>
        <w:rPr>
          <w:sz w:val="28"/>
          <w:szCs w:val="28"/>
        </w:rPr>
      </w:pPr>
      <w:r w:rsidRPr="00486876">
        <w:rPr>
          <w:sz w:val="28"/>
          <w:szCs w:val="28"/>
        </w:rPr>
        <w:t>При аппаратных артефактах, можно поступить следующим образом:</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1)</w:t>
      </w:r>
      <w:r w:rsidRPr="00486876">
        <w:rPr>
          <w:sz w:val="28"/>
          <w:szCs w:val="28"/>
        </w:rPr>
        <w:t> Заменить чип на видеокарте. Дорого (относительно стоимости видеокарты), муторно искать контору, которая произведет ремонт, долго искать нужный чип, и пр. проблемы. Неизвестно еще как вам проведут это ремонт...</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2)</w:t>
      </w:r>
      <w:r w:rsidRPr="00486876">
        <w:rPr>
          <w:sz w:val="28"/>
          <w:szCs w:val="28"/>
        </w:rPr>
        <w:t> Попытка самостоятельно прогреть видеокарту. Тема эта достаточна обширна. Но скажу сразу, что подобный ремонт если и поможет - то поможет не надолго: видеокарта б</w:t>
      </w:r>
      <w:r>
        <w:rPr>
          <w:sz w:val="28"/>
          <w:szCs w:val="28"/>
        </w:rPr>
        <w:t>удет работать от недели до полу</w:t>
      </w:r>
      <w:r w:rsidRPr="00486876">
        <w:rPr>
          <w:sz w:val="28"/>
          <w:szCs w:val="28"/>
        </w:rPr>
        <w:t xml:space="preserve">года (иногда до года). </w:t>
      </w:r>
    </w:p>
    <w:p w:rsidR="00486876" w:rsidRPr="00486876" w:rsidRDefault="00486876" w:rsidP="00486876">
      <w:pPr>
        <w:pStyle w:val="a8"/>
        <w:spacing w:before="0" w:beforeAutospacing="0" w:after="0" w:afterAutospacing="0"/>
        <w:ind w:left="34" w:firstLine="675"/>
        <w:jc w:val="both"/>
        <w:rPr>
          <w:sz w:val="28"/>
          <w:szCs w:val="28"/>
        </w:rPr>
      </w:pPr>
      <w:r w:rsidRPr="00486876">
        <w:rPr>
          <w:rStyle w:val="a9"/>
          <w:sz w:val="28"/>
          <w:szCs w:val="28"/>
        </w:rPr>
        <w:t>3)</w:t>
      </w:r>
      <w:r w:rsidRPr="00486876">
        <w:rPr>
          <w:sz w:val="28"/>
          <w:szCs w:val="28"/>
        </w:rPr>
        <w:t> Замена видеокарты на новую. Самый быстрой и простой вариант, к которому рано или поздно приходят все при появлении артефактов...</w:t>
      </w:r>
    </w:p>
    <w:p w:rsidR="00BC715C" w:rsidRPr="003B4F12" w:rsidRDefault="001F616D" w:rsidP="00B97886">
      <w:r>
        <w:t>Практическая работа</w:t>
      </w:r>
    </w:p>
    <w:p w:rsidR="006A41CC" w:rsidRDefault="006A41CC" w:rsidP="006A41CC">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6A41CC" w:rsidRDefault="006A41CC" w:rsidP="00EE0926">
      <w:pPr>
        <w:pStyle w:val="a3"/>
        <w:numPr>
          <w:ilvl w:val="0"/>
          <w:numId w:val="38"/>
        </w:numPr>
        <w:ind w:left="142" w:firstLine="567"/>
        <w:jc w:val="left"/>
      </w:pPr>
      <w:r>
        <w:t xml:space="preserve">Изучить  теоретический материал лабораторной работе. </w:t>
      </w:r>
    </w:p>
    <w:p w:rsidR="006A41CC" w:rsidRPr="001F616D" w:rsidRDefault="006A41CC" w:rsidP="001F616D">
      <w:pPr>
        <w:pStyle w:val="a3"/>
        <w:numPr>
          <w:ilvl w:val="0"/>
          <w:numId w:val="38"/>
        </w:numPr>
        <w:ind w:left="142" w:firstLine="567"/>
        <w:jc w:val="left"/>
      </w:pPr>
      <w:r>
        <w:t xml:space="preserve">Выполнить упражнения, представленные в лабораторной работе. </w:t>
      </w:r>
    </w:p>
    <w:p w:rsidR="00BC715C" w:rsidRPr="003B4F12" w:rsidRDefault="006A41CC" w:rsidP="001F616D">
      <w:pPr>
        <w:spacing w:line="240" w:lineRule="auto"/>
        <w:ind w:firstLine="675"/>
      </w:pPr>
      <w:r>
        <w:t xml:space="preserve"> 3. </w:t>
      </w:r>
      <w:r w:rsidR="00486876">
        <w:t xml:space="preserve">Исследовать артефакты </w:t>
      </w:r>
      <w:r w:rsidR="00486876" w:rsidRPr="00486876">
        <w:t>Windows</w:t>
      </w:r>
      <w:r w:rsidR="00486876">
        <w:t xml:space="preserve"> собственного ПК</w:t>
      </w:r>
    </w:p>
    <w:p w:rsidR="001F616D" w:rsidRDefault="001F616D" w:rsidP="006A41CC">
      <w:pPr>
        <w:ind w:left="567"/>
        <w:rPr>
          <w:b/>
        </w:rPr>
      </w:pPr>
    </w:p>
    <w:p w:rsidR="006A41CC" w:rsidRDefault="006A41CC" w:rsidP="006A41CC">
      <w:pPr>
        <w:ind w:left="567"/>
        <w:rPr>
          <w:b/>
        </w:rPr>
      </w:pPr>
      <w:r>
        <w:rPr>
          <w:b/>
        </w:rPr>
        <w:t>Вопросы для работы</w:t>
      </w:r>
    </w:p>
    <w:p w:rsidR="00530627" w:rsidRDefault="006A41CC" w:rsidP="006A41CC">
      <w:pPr>
        <w:ind w:left="567"/>
      </w:pPr>
      <w:r>
        <w:t xml:space="preserve">1. </w:t>
      </w:r>
      <w:r w:rsidR="00530627">
        <w:t>Дайте определения артефакта ОС Windows.</w:t>
      </w:r>
    </w:p>
    <w:p w:rsidR="006A41CC" w:rsidRDefault="00530627" w:rsidP="006A41CC">
      <w:pPr>
        <w:ind w:left="567"/>
      </w:pPr>
      <w:r>
        <w:t>2.</w:t>
      </w:r>
      <w:r w:rsidR="006A41CC" w:rsidRPr="006A41CC">
        <w:t>Перечислите</w:t>
      </w:r>
      <w:r w:rsidR="006A41CC">
        <w:rPr>
          <w:b/>
        </w:rPr>
        <w:t xml:space="preserve"> </w:t>
      </w:r>
      <w:r w:rsidR="006A41CC">
        <w:t>артефакты ОС Windows.</w:t>
      </w:r>
    </w:p>
    <w:p w:rsidR="00530627" w:rsidRDefault="00530627" w:rsidP="00530627">
      <w:pPr>
        <w:ind w:left="567"/>
        <w:rPr>
          <w:b/>
        </w:rPr>
      </w:pPr>
      <w:r>
        <w:t xml:space="preserve">3.Охарактеризуйте особенности артефактов ОС Windows. </w:t>
      </w:r>
    </w:p>
    <w:p w:rsidR="006A41CC" w:rsidRDefault="006A41CC" w:rsidP="006A41CC">
      <w:pPr>
        <w:pStyle w:val="MyNormal0"/>
        <w:rPr>
          <w:rFonts w:ascii="Times New Roman" w:hAnsi="Times New Roman" w:cs="Times New Roman"/>
          <w:b/>
        </w:rPr>
      </w:pPr>
    </w:p>
    <w:p w:rsidR="00BC715C" w:rsidRPr="003B4F12" w:rsidRDefault="00BC715C" w:rsidP="00170B28">
      <w:pPr>
        <w:tabs>
          <w:tab w:val="left" w:pos="993"/>
        </w:tabs>
        <w:spacing w:line="240" w:lineRule="auto"/>
        <w:ind w:firstLine="675"/>
      </w:pPr>
    </w:p>
    <w:p w:rsidR="00BC715C" w:rsidRDefault="00BC715C" w:rsidP="00BC715C">
      <w:pPr>
        <w:spacing w:line="240" w:lineRule="auto"/>
        <w:jc w:val="left"/>
      </w:pPr>
      <w:r>
        <w:br w:type="page"/>
      </w:r>
    </w:p>
    <w:p w:rsidR="003B4F12" w:rsidRDefault="003B4F12" w:rsidP="003B4F12">
      <w:pPr>
        <w:pStyle w:val="1"/>
      </w:pPr>
      <w:bookmarkStart w:id="22" w:name="_Toc507541745"/>
      <w:bookmarkStart w:id="23" w:name="_Toc2762638"/>
      <w:r w:rsidRPr="003B4F12">
        <w:t>Практическое занятие №6. Исследование реестра ОС.</w:t>
      </w:r>
      <w:bookmarkEnd w:id="22"/>
      <w:bookmarkEnd w:id="23"/>
    </w:p>
    <w:p w:rsidR="00BC715C" w:rsidRPr="003B4F12" w:rsidRDefault="00BC715C" w:rsidP="009949A5">
      <w:pPr>
        <w:spacing w:line="240" w:lineRule="auto"/>
        <w:ind w:firstLine="675"/>
      </w:pPr>
      <w:r w:rsidRPr="009949A5">
        <w:rPr>
          <w:b/>
        </w:rPr>
        <w:t>Цель работы:</w:t>
      </w:r>
      <w:r w:rsidR="009949A5" w:rsidRPr="009949A5">
        <w:rPr>
          <w:b/>
        </w:rPr>
        <w:t xml:space="preserve"> </w:t>
      </w:r>
      <w:r w:rsidR="009949A5" w:rsidRPr="009949A5">
        <w:t>изучить структуру ключей реестра, типы параметров ключей, способы редактирования реестра; получить практические навыки работы с редактором реестра RegEdit</w:t>
      </w:r>
    </w:p>
    <w:p w:rsidR="00BC715C" w:rsidRPr="009949A5" w:rsidRDefault="00BC715C" w:rsidP="00B97886">
      <w:pPr>
        <w:rPr>
          <w:b/>
        </w:rPr>
      </w:pPr>
      <w:r w:rsidRPr="009949A5">
        <w:t>Теоретическая часть</w:t>
      </w:r>
    </w:p>
    <w:p w:rsidR="009949A5" w:rsidRPr="00A32D7D" w:rsidRDefault="009949A5" w:rsidP="00EE0926">
      <w:pPr>
        <w:pStyle w:val="a8"/>
        <w:numPr>
          <w:ilvl w:val="0"/>
          <w:numId w:val="2"/>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Основные принципы работы с системным реестром</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b/>
          <w:bCs/>
          <w:i/>
          <w:iCs/>
          <w:color w:val="000000"/>
          <w:sz w:val="28"/>
          <w:szCs w:val="28"/>
        </w:rPr>
        <w:t>Системный реестр</w:t>
      </w:r>
      <w:r w:rsidRPr="00A32D7D">
        <w:rPr>
          <w:color w:val="000000"/>
          <w:sz w:val="28"/>
          <w:szCs w:val="28"/>
        </w:rPr>
        <w:t> – база данных, которая сохраняет параметры настройки для 32 разрядных версий Microsoft Windows, включая Windows 95, 98 и NT. Он содержит информацию и параметры настройки для всех аппаратных средств, программ, пользователей, и свойств PC. Каждый раз, когда пользователь делает изменения в параметрах настройки Панели управления, или в ассоциациях файлов, системной настройке, или в установленном программном обеспечении, изменения отражаются и сохраняются в системном реестре.</w:t>
      </w:r>
    </w:p>
    <w:p w:rsidR="009949A5" w:rsidRPr="00A32D7D" w:rsidRDefault="009949A5" w:rsidP="00EE0926">
      <w:pPr>
        <w:pStyle w:val="a8"/>
        <w:numPr>
          <w:ilvl w:val="0"/>
          <w:numId w:val="3"/>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расположение системного реестра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Физические файлы, которые составляют системный реестр, различаются в зависимости от Вашей версии Windows. В Windows 95 и 98 он содержится в двух скрытых файлах каталога Windows, называемыми USER.DAT и SYSTEM.DAT. В Windows NT файлы содержатся в каталоге "Windows/System32/Config".</w:t>
      </w:r>
    </w:p>
    <w:p w:rsidR="009949A5" w:rsidRPr="00A32D7D" w:rsidRDefault="009949A5" w:rsidP="00EE0926">
      <w:pPr>
        <w:pStyle w:val="a8"/>
        <w:numPr>
          <w:ilvl w:val="0"/>
          <w:numId w:val="4"/>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Редактирование системного реестра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Редактор системного реестра (REGEDIT.EXE) включен в большинство версий Windows (хотя Вы не найдете его в меню "Пуск") он дает возможность просматривать, искать и редактировать данные в пределах системного реестра. Имеется несколько методов для запуска редактора, самый простой - нажать на кнопку "Пуск", затем выбрать Выполнить, и в поле ‘Открыть:’ напечатать "regedit".</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b/>
          <w:bCs/>
          <w:i/>
          <w:iCs/>
          <w:color w:val="000000"/>
          <w:sz w:val="28"/>
          <w:szCs w:val="28"/>
        </w:rPr>
        <w:t>Обратите внимание:</w:t>
      </w:r>
      <w:r w:rsidRPr="00A32D7D">
        <w:rPr>
          <w:color w:val="000000"/>
          <w:sz w:val="28"/>
          <w:szCs w:val="28"/>
        </w:rPr>
        <w:t> Всегда резервируйте Ваш системный реестр перед созданием любых изменений в нем. Это даст Вам возможность не переустанавливать операционную систему в случае неправильных действий. Гораздо лучше перестраховаться, чем потом жалеть!</w:t>
      </w:r>
    </w:p>
    <w:p w:rsidR="009949A5" w:rsidRPr="00A32D7D" w:rsidRDefault="009949A5" w:rsidP="00EE0926">
      <w:pPr>
        <w:pStyle w:val="a8"/>
        <w:numPr>
          <w:ilvl w:val="0"/>
          <w:numId w:val="5"/>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Структура системного реестра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Системный реестр имеет иерархическую структуру, которая подобна структуре каталогов на Вашем жестком диске, а Regedit подобен Проводнику Windows. Реестр содержит три типа объектов: ключи, параметры и значения.</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u w:val="single"/>
        </w:rPr>
        <w:t>Ключи </w:t>
      </w:r>
      <w:r w:rsidRPr="00A32D7D">
        <w:rPr>
          <w:color w:val="000000"/>
          <w:sz w:val="28"/>
          <w:szCs w:val="28"/>
        </w:rPr>
        <w:t>- вершина иерархической структуры реестра. Под ключами реестра могут располагаться другие узлы иерархического дерева (подключи). Кроме этого, каждый ключ может содержать один или несколько параметров. Все ключи и параметры в пределах подключа должны иметь уникальные имена.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u w:val="single"/>
        </w:rPr>
        <w:t>Параметры </w:t>
      </w:r>
      <w:r w:rsidRPr="00A32D7D">
        <w:rPr>
          <w:color w:val="000000"/>
          <w:sz w:val="28"/>
          <w:szCs w:val="28"/>
        </w:rPr>
        <w:t>имеются у каждого ключа и подключа. У каждого ключа обязательно есть хотя бы один параметр -" По умолчанию". Если значения параметров не заданы, то они имеют значение Null.</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Параметры состоят из трех частей: тип параметра, имя параметра и его значение. Допустимы следующие </w:t>
      </w:r>
      <w:r w:rsidRPr="00A32D7D">
        <w:rPr>
          <w:color w:val="000000"/>
          <w:sz w:val="28"/>
          <w:szCs w:val="28"/>
          <w:u w:val="single"/>
        </w:rPr>
        <w:t>типы параметров</w:t>
      </w:r>
      <w:r w:rsidRPr="00A32D7D">
        <w:rPr>
          <w:color w:val="000000"/>
          <w:sz w:val="28"/>
          <w:szCs w:val="28"/>
        </w:rPr>
        <w:t>: двоичные, двойное слово и строковые. Каждому типу параметров соответствует своя пиктограмма в окне редактора реестра.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u w:val="single"/>
        </w:rPr>
        <w:t>String (строковое</w:t>
      </w:r>
      <w:r w:rsidRPr="00A32D7D">
        <w:rPr>
          <w:color w:val="000000"/>
          <w:sz w:val="28"/>
          <w:szCs w:val="28"/>
        </w:rPr>
        <w:t>). Представляет из себя ASCIIZ–строку (заканчивается символом с кодом 0). Имеет переменную длину, максимальный размер 64 кБ. Значение строки всегда заключается в кавычки.</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u w:val="single"/>
        </w:rPr>
        <w:t>Binary (двоичное</w:t>
      </w:r>
      <w:r w:rsidRPr="00A32D7D">
        <w:rPr>
          <w:color w:val="000000"/>
          <w:sz w:val="28"/>
          <w:szCs w:val="28"/>
        </w:rPr>
        <w:t>). Максимальный размер 64 кБ. В окне редактора реестра представлено в виде 16-ричного значения.</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u w:val="single"/>
        </w:rPr>
        <w:t>DWORD (двойное слово)</w:t>
      </w:r>
      <w:r w:rsidRPr="00A32D7D">
        <w:rPr>
          <w:color w:val="000000"/>
          <w:sz w:val="28"/>
          <w:szCs w:val="28"/>
        </w:rPr>
        <w:t>. Представляет собой число размером 32 бита (в реестре 8-значное шестнадцатеричное число). Чтобы отличить этот тип данных от двоичного, перед численным значением DWORD всегда есть два символа: 0х.</w:t>
      </w:r>
    </w:p>
    <w:p w:rsidR="009949A5" w:rsidRPr="00A32D7D" w:rsidRDefault="009949A5" w:rsidP="00EE0926">
      <w:pPr>
        <w:pStyle w:val="a8"/>
        <w:numPr>
          <w:ilvl w:val="0"/>
          <w:numId w:val="6"/>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Структура системного реестра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Вся база системного реестра разделена на шесть основных разделов, которые принято называть ветвями. Каждая ветвь содержит в себе параметры, относящиеся к определенному набору ключей. Ниже кратко описано назначение этих разделов.</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HKEY_CLASSES_ROOT: Эта ветвь содержит все типы Ваших ассоциаций к файлам, информацию об OLE и данные по ярлыкам.</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HKEY_CURRENT_USER: Эта ветвь связана с ветвью HKEY_USERS, и соответствует пользователю, работающему в настоящее время на PC. Содержит настройки системы и программ, относящиеся к текущему пользователю. Он создается при регистрации пользователя в системе на основе информации из соответствующего ключа [HKEY_USERS]. Именно здесь хранится информация о том, как данный пользователь сконфигурировал рабочую станцию.</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HKEY_LOCAL_MACHINE: Эта ветвь содержит определенную информацию о типах аппаратных средств, программного обеспечения, и других настройках на данном PC, эта информация используется для всех пользователей, которые работают на этом компьютере.</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HKEY_USERS: Эта ветвь содержит индивидуальные настройки каждого пользователя компьютера, каждый пользователь представлен под ключом SID, расположенном под главной ветвью. Содержит информацию обо всех пользователях данной рабочей станции. Здесь хранятся данные о каждом пользователе, а также типовые настройки, служащие шаблоном для новых ключей, создаваемых пользователем. Типовые настройки включают различные значения по умолчанию для программ, событий, конфигураций рабочего стола и т.д.</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HKEY_CURRENT_CONFIG: Эта ветвь связана с ветвью HKEY_LOCAL_MACHINE, и соответствует текущей аппаратной конфигурации. Содержит информацию о текущей конфигурации аппаратуры компьютера, используется в основном на компьютерах с несколькими аппаратными конфигурациями, например, при подключении портативного ПК к стыковочной станции и отключении от нее. Информация, содержащаяся в этом ключе, копируется из ключа [HKEY_LOCAL_MACHINE].</w:t>
      </w:r>
    </w:p>
    <w:p w:rsidR="009949A5" w:rsidRPr="00A32D7D" w:rsidRDefault="009949A5" w:rsidP="00EE0926">
      <w:pPr>
        <w:pStyle w:val="a8"/>
        <w:numPr>
          <w:ilvl w:val="0"/>
          <w:numId w:val="7"/>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HKEY_DYN_DATA: Эта ветвь связана с частью HKEY_LOCAL_MACHINE, и служит для использования особенностей Plug-&amp;-Play в Windows, этот раздел динамически изменятся, когда устройства добавляются и удаляются из системы.</w:t>
      </w:r>
    </w:p>
    <w:p w:rsidR="009949A5" w:rsidRPr="00A32D7D" w:rsidRDefault="009949A5" w:rsidP="00EE0926">
      <w:pPr>
        <w:pStyle w:val="a8"/>
        <w:numPr>
          <w:ilvl w:val="0"/>
          <w:numId w:val="8"/>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Состав основных разделов</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Каждый из вышеперечисленных разделов содержит в себе другие разделы — как и файловая система, Registry имеет структуру дерева. Каждый узел (раздел или подраздел) называется ключом. Вы можете открывать новые ветви до тех пор, пока не доберетесь до уровня, на котором находятся только параметры.</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b/>
          <w:bCs/>
          <w:color w:val="000000"/>
          <w:sz w:val="28"/>
          <w:szCs w:val="28"/>
        </w:rPr>
        <w:t>Hkey_Classes_Root</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Структура раздела несколько отличается от всех остальных. Для каждого зарегистрированного расширения файла имеется подключ (например, .bmp).</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Значение этого ключа "По умолчанию" указывает на подключ описания документа ("ACDC_BMP"), который расположен в той же ветви основного раздела. В подключе описания документа и содержится цепочка ключей, хранящих информацию об ассоциациях, OLE, DDE.</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b/>
          <w:bCs/>
          <w:color w:val="000000"/>
          <w:sz w:val="28"/>
          <w:szCs w:val="28"/>
        </w:rPr>
        <w:t>Hkey_Local_Machine</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Информация, сохраненная здесь, используется приложениями, устройствами и системой, и не зависит от того, кто был заявлен в качестве пользователя. Устройства могут помещать информацию в системный реестр с помощью Р1ug&amp;Рlау-интерфейса, программные средства — посредством стандартного API. Hkey_Local_Machine содержит ряд подразделов, описанных в табл.1.</w:t>
      </w:r>
    </w:p>
    <w:p w:rsidR="009949A5" w:rsidRPr="00A32D7D" w:rsidRDefault="009949A5" w:rsidP="001F616D">
      <w:pPr>
        <w:rPr>
          <w:b/>
          <w:bCs/>
          <w:color w:val="000000"/>
        </w:rPr>
      </w:pPr>
      <w:bookmarkStart w:id="24" w:name="_Toc508700121"/>
      <w:bookmarkStart w:id="25" w:name="_Toc18331"/>
      <w:r w:rsidRPr="00A32D7D">
        <w:rPr>
          <w:color w:val="000000"/>
        </w:rPr>
        <w:t>Подраздел Config</w:t>
      </w:r>
      <w:bookmarkEnd w:id="24"/>
      <w:bookmarkEnd w:id="25"/>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Содержит информацию о различных конфигурациях аппарат</w:t>
      </w:r>
      <w:r w:rsidRPr="00A32D7D">
        <w:rPr>
          <w:color w:val="000000"/>
          <w:sz w:val="28"/>
          <w:szCs w:val="28"/>
        </w:rPr>
        <w:softHyphen/>
        <w:t>ных средств.</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Каждая конфигурация имеет уникальное обозначение и хра</w:t>
      </w:r>
      <w:r w:rsidRPr="00A32D7D">
        <w:rPr>
          <w:color w:val="000000"/>
          <w:sz w:val="28"/>
          <w:szCs w:val="28"/>
        </w:rPr>
        <w:softHyphen/>
        <w:t>нится в отдельном подразделе с соответствующим именем.</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Конфигурации перечислены в списке в окне утилиты</w:t>
      </w:r>
      <w:r w:rsidRPr="00A32D7D">
        <w:rPr>
          <w:b/>
          <w:bCs/>
          <w:color w:val="000000"/>
          <w:sz w:val="28"/>
          <w:szCs w:val="28"/>
        </w:rPr>
        <w:t> Систе</w:t>
      </w:r>
      <w:r w:rsidRPr="00A32D7D">
        <w:rPr>
          <w:b/>
          <w:bCs/>
          <w:color w:val="000000"/>
          <w:sz w:val="28"/>
          <w:szCs w:val="28"/>
        </w:rPr>
        <w:softHyphen/>
        <w:t>ма.</w:t>
      </w:r>
      <w:r w:rsidRPr="00A32D7D">
        <w:rPr>
          <w:color w:val="000000"/>
          <w:sz w:val="28"/>
          <w:szCs w:val="28"/>
        </w:rPr>
        <w:t> Здесь же их можно обрабатывать.</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При запуске Windows проводится проверка конфигурации аппаратных средств. При этом может произойти следующее:</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В большинстве случаев конфигурационные данные позво</w:t>
      </w:r>
      <w:r w:rsidRPr="00A32D7D">
        <w:rPr>
          <w:color w:val="000000"/>
          <w:sz w:val="28"/>
          <w:szCs w:val="28"/>
        </w:rPr>
        <w:softHyphen/>
        <w:t>ляют Windows автоматически выбрать соответствующую конфигурацию.</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При первом после изменения оборудования запуске ком</w:t>
      </w:r>
      <w:r w:rsidRPr="00A32D7D">
        <w:rPr>
          <w:color w:val="000000"/>
          <w:sz w:val="28"/>
          <w:szCs w:val="28"/>
        </w:rPr>
        <w:softHyphen/>
        <w:t>пьютера Windows создает новый элемент конфигурации для новых конфигурационных данных. В результате созда</w:t>
      </w:r>
      <w:r w:rsidRPr="00A32D7D">
        <w:rPr>
          <w:color w:val="000000"/>
          <w:sz w:val="28"/>
          <w:szCs w:val="28"/>
        </w:rPr>
        <w:softHyphen/>
        <w:t>ется и новый Config-элемент в системном реестре.</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Когда конфигурационные данные не позволяют системе Windows однозначно решить, какую из описанных конфигураций следует выбрать, пользователю при загрузке системы предлагается меню, посредством которого он может выбрать подходящую конфигурацию.</w:t>
      </w:r>
    </w:p>
    <w:p w:rsidR="009949A5" w:rsidRPr="00A32D7D" w:rsidRDefault="009949A5" w:rsidP="001F616D">
      <w:pPr>
        <w:rPr>
          <w:b/>
          <w:bCs/>
          <w:color w:val="000000"/>
        </w:rPr>
      </w:pPr>
      <w:bookmarkStart w:id="26" w:name="_Toc508700122"/>
      <w:bookmarkStart w:id="27" w:name="_Toc18332"/>
      <w:r w:rsidRPr="00A32D7D">
        <w:rPr>
          <w:color w:val="000000"/>
        </w:rPr>
        <w:t>Подраздел Enum</w:t>
      </w:r>
      <w:bookmarkEnd w:id="26"/>
      <w:bookmarkEnd w:id="27"/>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Windows располагает специальными программами, которые отвечают за построение дерева аппаратуры в системном реестре (например, Диспетчер устройств, вызываемый через Панель управления - Система- Устройства).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Каждому устройству присваивается уникальный идентифика</w:t>
      </w:r>
      <w:r w:rsidRPr="00A32D7D">
        <w:rPr>
          <w:color w:val="000000"/>
          <w:sz w:val="28"/>
          <w:szCs w:val="28"/>
        </w:rPr>
        <w:softHyphen/>
        <w:t>ционный код.</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В системном реестре хранится идентификационная информа</w:t>
      </w:r>
      <w:r w:rsidRPr="00A32D7D">
        <w:rPr>
          <w:color w:val="000000"/>
          <w:sz w:val="28"/>
          <w:szCs w:val="28"/>
        </w:rPr>
        <w:softHyphen/>
        <w:t>ция о каждом устройстве, например, тип устройства, идентификационный код (ID) устройства, информация об изготовителе и информация, о драйвере.</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Информация о составе данного раздела приведена в табл.2.</w:t>
      </w:r>
    </w:p>
    <w:p w:rsidR="009949A5" w:rsidRPr="00A32D7D" w:rsidRDefault="009949A5" w:rsidP="001F616D">
      <w:pPr>
        <w:rPr>
          <w:b/>
          <w:bCs/>
          <w:color w:val="000000"/>
        </w:rPr>
      </w:pPr>
      <w:bookmarkStart w:id="28" w:name="_Toc508700123"/>
      <w:bookmarkStart w:id="29" w:name="_Toc18333"/>
      <w:r w:rsidRPr="00A32D7D">
        <w:rPr>
          <w:color w:val="000000"/>
        </w:rPr>
        <w:t>Подраздел Software</w:t>
      </w:r>
      <w:bookmarkEnd w:id="28"/>
      <w:bookmarkEnd w:id="29"/>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Содержит информацию о каждом программном средстве, установленном на компьютере.</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Содержимое этого раздела является общим для всех пользо</w:t>
      </w:r>
      <w:r w:rsidRPr="00A32D7D">
        <w:rPr>
          <w:color w:val="000000"/>
          <w:sz w:val="28"/>
          <w:szCs w:val="28"/>
        </w:rPr>
        <w:softHyphen/>
        <w:t>вателей данного компьютера.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Hkey_Local_Machine\Software содержит ряд подразделов и сведения о различных подразделах (их описание), которые могут появиться в системном реестре (см.табл.3).</w:t>
      </w:r>
    </w:p>
    <w:p w:rsidR="009949A5" w:rsidRPr="00A32D7D" w:rsidRDefault="009949A5" w:rsidP="001F616D">
      <w:pPr>
        <w:rPr>
          <w:b/>
          <w:bCs/>
          <w:color w:val="000000"/>
        </w:rPr>
      </w:pPr>
      <w:bookmarkStart w:id="30" w:name="_Toc508700124"/>
      <w:bookmarkStart w:id="31" w:name="_Toc18334"/>
      <w:r w:rsidRPr="00A32D7D">
        <w:rPr>
          <w:color w:val="000000"/>
        </w:rPr>
        <w:t>Подраздел System</w:t>
      </w:r>
      <w:bookmarkEnd w:id="30"/>
      <w:bookmarkEnd w:id="31"/>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Данные в подразделе System содержат все параметры драй</w:t>
      </w:r>
      <w:r w:rsidRPr="00A32D7D">
        <w:rPr>
          <w:color w:val="000000"/>
          <w:sz w:val="28"/>
          <w:szCs w:val="28"/>
        </w:rPr>
        <w:softHyphen/>
        <w:t>веров устройств и служб, используемые при запуске Windows.</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Вся информация хранится в подразделе CurrentControlSet. Он содержит два следующих подраздела: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w:t>
      </w:r>
      <w:r w:rsidRPr="00A32D7D">
        <w:rPr>
          <w:i/>
          <w:iCs/>
          <w:color w:val="000000"/>
          <w:sz w:val="28"/>
          <w:szCs w:val="28"/>
        </w:rPr>
        <w:t>Control</w:t>
      </w:r>
      <w:r w:rsidRPr="00A32D7D">
        <w:rPr>
          <w:color w:val="000000"/>
          <w:sz w:val="28"/>
          <w:szCs w:val="28"/>
        </w:rPr>
        <w:t>: Подраздел включает информацию, используемую, при запуске системы, например, сетевое имя компьютера и запускаемые подсистемы.</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w:t>
      </w:r>
      <w:r w:rsidRPr="00A32D7D">
        <w:rPr>
          <w:i/>
          <w:iCs/>
          <w:color w:val="000000"/>
          <w:sz w:val="28"/>
          <w:szCs w:val="28"/>
        </w:rPr>
        <w:t>Services</w:t>
      </w:r>
      <w:r w:rsidRPr="00A32D7D">
        <w:rPr>
          <w:color w:val="000000"/>
          <w:sz w:val="28"/>
          <w:szCs w:val="28"/>
        </w:rPr>
        <w:t>: Подраздел включает информацию, необходимую для контроля загрузки и конфигурирования драйверов, фай</w:t>
      </w:r>
      <w:r w:rsidRPr="00A32D7D">
        <w:rPr>
          <w:color w:val="000000"/>
          <w:sz w:val="28"/>
          <w:szCs w:val="28"/>
        </w:rPr>
        <w:softHyphen/>
        <w:t>ловой системы, и др. Здесь также определяется, как отдель</w:t>
      </w:r>
      <w:r w:rsidRPr="00A32D7D">
        <w:rPr>
          <w:color w:val="000000"/>
          <w:sz w:val="28"/>
          <w:szCs w:val="28"/>
        </w:rPr>
        <w:softHyphen/>
        <w:t>ные службы вызывают одна другую.</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Состав двух вышеназванных подразделов приведен в табл.4 и 5.</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b/>
          <w:bCs/>
          <w:color w:val="000000"/>
          <w:sz w:val="28"/>
          <w:szCs w:val="28"/>
          <w:lang w:val="en-US"/>
        </w:rPr>
        <w:t xml:space="preserve">Hkey_Current_User </w:t>
      </w:r>
      <w:r w:rsidRPr="00A32D7D">
        <w:rPr>
          <w:b/>
          <w:bCs/>
          <w:color w:val="000000"/>
          <w:sz w:val="28"/>
          <w:szCs w:val="28"/>
        </w:rPr>
        <w:t>и</w:t>
      </w:r>
      <w:r w:rsidRPr="00A32D7D">
        <w:rPr>
          <w:b/>
          <w:bCs/>
          <w:color w:val="000000"/>
          <w:sz w:val="28"/>
          <w:szCs w:val="28"/>
          <w:lang w:val="en-US"/>
        </w:rPr>
        <w:t xml:space="preserve"> Hkey_Users</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Содержит Default-подраздел и подразделы для всех пользо</w:t>
      </w:r>
      <w:r w:rsidRPr="00A32D7D">
        <w:rPr>
          <w:color w:val="000000"/>
          <w:sz w:val="28"/>
          <w:szCs w:val="28"/>
        </w:rPr>
        <w:softHyphen/>
        <w:t>вателей, заявленных в системе.</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Информация из подраздела Default используется для того, чтобы создать конфигурацию для нового пользователя.</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Hkey_Current_User содержит информацию о пользователе, ра</w:t>
      </w:r>
      <w:r w:rsidRPr="00A32D7D">
        <w:rPr>
          <w:color w:val="000000"/>
          <w:sz w:val="28"/>
          <w:szCs w:val="28"/>
        </w:rPr>
        <w:softHyphen/>
        <w:t>ботающем на компьютере в текущем сеансе (см. табл.6).</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Если существуют одинаковые параметры в Hkey_Local_Machine и Hkey_Current_User, то используются значения параметров, взятые из Hkey_Current_User.</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b/>
          <w:bCs/>
          <w:color w:val="000000"/>
          <w:sz w:val="28"/>
          <w:szCs w:val="28"/>
          <w:lang w:val="en-US"/>
        </w:rPr>
        <w:t xml:space="preserve">Hkey_Current_Config </w:t>
      </w:r>
      <w:r w:rsidRPr="00A32D7D">
        <w:rPr>
          <w:b/>
          <w:bCs/>
          <w:color w:val="000000"/>
          <w:sz w:val="28"/>
          <w:szCs w:val="28"/>
        </w:rPr>
        <w:t>и</w:t>
      </w:r>
      <w:r w:rsidRPr="00A32D7D">
        <w:rPr>
          <w:b/>
          <w:bCs/>
          <w:color w:val="000000"/>
          <w:sz w:val="28"/>
          <w:szCs w:val="28"/>
          <w:lang w:val="en-US"/>
        </w:rPr>
        <w:t xml:space="preserve"> Hkey_Dyn_Data</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Hkey_Current_Config указывает на текущую системную конфигурацию, которая сохранена в Hkey_Local_Machine\Config.</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Часть системной информации в Windows должна постоянно присутствовать в оперативной памяти, поскольку системе не</w:t>
      </w:r>
      <w:r w:rsidRPr="00A32D7D">
        <w:rPr>
          <w:color w:val="000000"/>
          <w:sz w:val="28"/>
          <w:szCs w:val="28"/>
        </w:rPr>
        <w:softHyphen/>
        <w:t>обходим быстрый доступ к этой информации и Windows не может ожидать, пока нужные данные будут прочитаны с жест</w:t>
      </w:r>
      <w:r w:rsidRPr="00A32D7D">
        <w:rPr>
          <w:color w:val="000000"/>
          <w:sz w:val="28"/>
          <w:szCs w:val="28"/>
        </w:rPr>
        <w:softHyphen/>
        <w:t>кого диска. Вся эта информация находится в Hkey_Dyn_Data.</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Подраздел Hkey_Dyn_Data\Configuration Manager, называе</w:t>
      </w:r>
      <w:r w:rsidRPr="00A32D7D">
        <w:rPr>
          <w:color w:val="000000"/>
          <w:sz w:val="28"/>
          <w:szCs w:val="28"/>
        </w:rPr>
        <w:softHyphen/>
        <w:t>мый также деревом аппаратуры, представляет собой храня</w:t>
      </w:r>
      <w:r w:rsidRPr="00A32D7D">
        <w:rPr>
          <w:color w:val="000000"/>
          <w:sz w:val="28"/>
          <w:szCs w:val="28"/>
        </w:rPr>
        <w:softHyphen/>
        <w:t>щееся в оперативной памяти описание текущей системной конфигурации.</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Дерево аппаратуры создается заново при каждом запуске системы и адаптируется, если в состав или конфигурацию ап</w:t>
      </w:r>
      <w:r w:rsidRPr="00A32D7D">
        <w:rPr>
          <w:color w:val="000000"/>
          <w:sz w:val="28"/>
          <w:szCs w:val="28"/>
        </w:rPr>
        <w:softHyphen/>
        <w:t>паратуры были внесены изменения. Присутствующие в этом разделе данные можно просмотреть с помощью Редактора ре</w:t>
      </w:r>
      <w:r w:rsidRPr="00A32D7D">
        <w:rPr>
          <w:color w:val="000000"/>
          <w:sz w:val="28"/>
          <w:szCs w:val="28"/>
        </w:rPr>
        <w:softHyphen/>
        <w:t>естра, они всегда соответствуют текущему состоянию аппа</w:t>
      </w:r>
      <w:r w:rsidRPr="00A32D7D">
        <w:rPr>
          <w:color w:val="000000"/>
          <w:sz w:val="28"/>
          <w:szCs w:val="28"/>
        </w:rPr>
        <w:softHyphen/>
        <w:t>ратуры компьютера.</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 Hkey_Dyn_Data содержит статистическую информацию о раз</w:t>
      </w:r>
      <w:r w:rsidRPr="00A32D7D">
        <w:rPr>
          <w:color w:val="000000"/>
          <w:sz w:val="28"/>
          <w:szCs w:val="28"/>
        </w:rPr>
        <w:softHyphen/>
        <w:t>личных сетевых компонентах в системе. Она находится в подразделе PerfStats.</w:t>
      </w:r>
    </w:p>
    <w:p w:rsidR="009949A5" w:rsidRPr="00A32D7D" w:rsidRDefault="009949A5" w:rsidP="001F616D">
      <w:pPr>
        <w:rPr>
          <w:b/>
          <w:bCs/>
          <w:color w:val="000000"/>
        </w:rPr>
      </w:pPr>
      <w:bookmarkStart w:id="32" w:name="_Toc508700125"/>
      <w:bookmarkStart w:id="33" w:name="_Toc18335"/>
      <w:r w:rsidRPr="00A32D7D">
        <w:rPr>
          <w:color w:val="000000"/>
        </w:rPr>
        <w:t>Состав основного раздела Hkey_Local_Machine</w:t>
      </w:r>
      <w:bookmarkEnd w:id="32"/>
      <w:bookmarkEnd w:id="33"/>
    </w:p>
    <w:tbl>
      <w:tblPr>
        <w:tblW w:w="940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1194"/>
        <w:gridCol w:w="8211"/>
      </w:tblGrid>
      <w:tr w:rsidR="009949A5" w:rsidRPr="00A32D7D" w:rsidTr="009949A5">
        <w:trPr>
          <w:trHeight w:val="19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Раздел</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Назначение</w:t>
            </w:r>
          </w:p>
        </w:tc>
      </w:tr>
      <w:tr w:rsidR="009949A5" w:rsidRPr="00A32D7D" w:rsidTr="009949A5">
        <w:trPr>
          <w:trHeight w:val="330"/>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Config</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Различные конфигурации компьютера.</w:t>
            </w:r>
          </w:p>
        </w:tc>
      </w:tr>
      <w:tr w:rsidR="009949A5" w:rsidRPr="00A32D7D" w:rsidTr="009949A5">
        <w:trPr>
          <w:trHeight w:val="34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Enum</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подключенных к данному компьютеру устройствах.</w:t>
            </w:r>
          </w:p>
        </w:tc>
      </w:tr>
      <w:tr w:rsidR="009949A5" w:rsidRPr="00A32D7D" w:rsidTr="009949A5">
        <w:trPr>
          <w:trHeight w:val="61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Hardware</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последовательных интерфейсах и модемах, которые используются программой HyperTerminal.</w:t>
            </w:r>
          </w:p>
        </w:tc>
      </w:tr>
      <w:tr w:rsidR="009949A5" w:rsidRPr="00A32D7D" w:rsidTr="009949A5">
        <w:trPr>
          <w:trHeight w:val="85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Network</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Хранящаяся здесь сетевая информация создается при входе пользователя в сеть: имя пользователя, регистрационная информация, первичный поставщик услуг и другие сведения.</w:t>
            </w:r>
          </w:p>
        </w:tc>
      </w:tr>
      <w:tr w:rsidR="009949A5" w:rsidRPr="00A32D7D" w:rsidTr="009949A5">
        <w:trPr>
          <w:trHeight w:val="58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Security</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том, какой компьютер в сети следит за безопасностью сети и поддерживает ли (допускает ли) данный компьютер удаленное управление.</w:t>
            </w:r>
          </w:p>
        </w:tc>
      </w:tr>
      <w:tr w:rsidR="009949A5" w:rsidRPr="00A32D7D" w:rsidTr="009949A5">
        <w:trPr>
          <w:trHeight w:val="61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Software</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программных средствах, установленных на данном компьютере, и различные конфигурационные данные программ.</w:t>
            </w:r>
          </w:p>
        </w:tc>
      </w:tr>
      <w:tr w:rsidR="009949A5" w:rsidRPr="00A32D7D" w:rsidTr="009949A5">
        <w:trPr>
          <w:trHeight w:val="615"/>
        </w:trPr>
        <w:tc>
          <w:tcPr>
            <w:tcW w:w="91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System</w:t>
            </w:r>
          </w:p>
        </w:tc>
        <w:tc>
          <w:tcPr>
            <w:tcW w:w="828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данного раздела управляет запуском системы, загрузкой драйверов устройств, сервисом Windows и поведением системы.</w:t>
            </w:r>
          </w:p>
        </w:tc>
      </w:tr>
    </w:tbl>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Таблица 2</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b/>
          <w:bCs/>
          <w:color w:val="000000"/>
          <w:sz w:val="28"/>
          <w:szCs w:val="28"/>
        </w:rPr>
        <w:t>Состав подраздела Hkey_Local_Machine \Enum</w:t>
      </w:r>
    </w:p>
    <w:tbl>
      <w:tblPr>
        <w:tblW w:w="658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1421"/>
        <w:gridCol w:w="5164"/>
      </w:tblGrid>
      <w:tr w:rsidR="009949A5" w:rsidRPr="00A32D7D" w:rsidTr="009949A5">
        <w:trPr>
          <w:trHeight w:val="180"/>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Подраздел</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Устройства</w:t>
            </w:r>
          </w:p>
        </w:tc>
      </w:tr>
      <w:tr w:rsidR="009949A5" w:rsidRPr="00A32D7D" w:rsidTr="009949A5">
        <w:trPr>
          <w:trHeight w:val="19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ESDI</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Жесткие диски ESDI -</w:t>
            </w:r>
          </w:p>
        </w:tc>
      </w:tr>
      <w:tr w:rsidR="009949A5" w:rsidRPr="00A32D7D" w:rsidTr="009949A5">
        <w:trPr>
          <w:trHeight w:val="19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FLОР</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Дисководы для гибких дисков</w:t>
            </w:r>
          </w:p>
        </w:tc>
      </w:tr>
      <w:tr w:rsidR="009949A5" w:rsidRPr="00A32D7D" w:rsidTr="009949A5">
        <w:trPr>
          <w:trHeight w:val="19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ISAPNP</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Plug &amp; Play устройства, подключенные к ISA-шине</w:t>
            </w:r>
          </w:p>
        </w:tc>
      </w:tr>
      <w:tr w:rsidR="009949A5" w:rsidRPr="00A32D7D" w:rsidTr="009949A5">
        <w:trPr>
          <w:trHeight w:val="19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Monitor</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Дисплеи</w:t>
            </w:r>
          </w:p>
        </w:tc>
      </w:tr>
      <w:tr w:rsidR="009949A5" w:rsidRPr="00A32D7D" w:rsidTr="009949A5">
        <w:trPr>
          <w:trHeight w:val="16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Network</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Сетевые протоколы</w:t>
            </w:r>
          </w:p>
        </w:tc>
      </w:tr>
      <w:tr w:rsidR="009949A5" w:rsidRPr="00A32D7D" w:rsidTr="009949A5">
        <w:trPr>
          <w:trHeight w:val="46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Root</w:t>
            </w:r>
          </w:p>
        </w:tc>
        <w:tc>
          <w:tcPr>
            <w:tcW w:w="526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Другие компоненты системы</w:t>
            </w:r>
          </w:p>
        </w:tc>
      </w:tr>
    </w:tbl>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Таблица 3</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b/>
          <w:bCs/>
          <w:color w:val="000000"/>
          <w:sz w:val="28"/>
          <w:szCs w:val="28"/>
        </w:rPr>
        <w:t>Состав</w:t>
      </w:r>
      <w:r w:rsidRPr="00A32D7D">
        <w:rPr>
          <w:b/>
          <w:bCs/>
          <w:color w:val="000000"/>
          <w:sz w:val="28"/>
          <w:szCs w:val="28"/>
          <w:lang w:val="en-US"/>
        </w:rPr>
        <w:t> </w:t>
      </w:r>
      <w:r w:rsidRPr="00A32D7D">
        <w:rPr>
          <w:b/>
          <w:bCs/>
          <w:color w:val="000000"/>
          <w:sz w:val="28"/>
          <w:szCs w:val="28"/>
        </w:rPr>
        <w:t>подраздела</w:t>
      </w:r>
      <w:r w:rsidRPr="00A32D7D">
        <w:rPr>
          <w:b/>
          <w:bCs/>
          <w:color w:val="000000"/>
          <w:sz w:val="28"/>
          <w:szCs w:val="28"/>
          <w:lang w:val="en-US"/>
        </w:rPr>
        <w:t> Hkey_Local_Machine \Software</w:t>
      </w:r>
    </w:p>
    <w:tbl>
      <w:tblPr>
        <w:tblW w:w="940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1421"/>
        <w:gridCol w:w="7984"/>
      </w:tblGrid>
      <w:tr w:rsidR="009949A5" w:rsidRPr="00A32D7D" w:rsidTr="009949A5">
        <w:trPr>
          <w:trHeight w:val="19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Подраздел</w:t>
            </w:r>
          </w:p>
        </w:tc>
        <w:tc>
          <w:tcPr>
            <w:tcW w:w="808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Назначение</w:t>
            </w:r>
          </w:p>
        </w:tc>
      </w:tr>
      <w:tr w:rsidR="009949A5" w:rsidRPr="00A32D7D" w:rsidTr="009949A5">
        <w:trPr>
          <w:trHeight w:val="217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Classes</w:t>
            </w:r>
          </w:p>
        </w:tc>
        <w:tc>
          <w:tcPr>
            <w:tcW w:w="808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Подраздел Classes имеет особое значение. Он определяет типы документов и возможные OLE-связи. Hkey Classes Root является псевдонимом (Alias) данного подраздела. Кроме того, он имеет решающее значение для совместимости с Windows 3.1-реестром. Подраздел Classes содержит два типа подразделов. Первый тип подразделов: соответствующие расширениям имен файлов, содержащие информацию, с помощью которой система в состоянии открыть документ с данным расширением. Второй — описания OLE или DDE параметров (протоколов) для определенного класса документов.</w:t>
            </w:r>
          </w:p>
        </w:tc>
      </w:tr>
      <w:tr w:rsidR="009949A5" w:rsidRPr="00A32D7D" w:rsidTr="009949A5">
        <w:trPr>
          <w:trHeight w:val="810"/>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Description</w:t>
            </w:r>
          </w:p>
        </w:tc>
        <w:tc>
          <w:tcPr>
            <w:tcW w:w="808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имя и номер версии программного средства, установленного на компьютере. Пользовательская информация о конфигурации приложения сохраняется в аналогичном подразделе в Hkey Current User.</w:t>
            </w:r>
          </w:p>
        </w:tc>
      </w:tr>
      <w:tr w:rsidR="009949A5" w:rsidRPr="00A32D7D" w:rsidTr="009949A5">
        <w:trPr>
          <w:trHeight w:val="645"/>
        </w:trPr>
        <w:tc>
          <w:tcPr>
            <w:tcW w:w="111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Microsoft</w:t>
            </w:r>
          </w:p>
        </w:tc>
        <w:tc>
          <w:tcPr>
            <w:tcW w:w="808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информацию о программах, которые поддерживают сервис, встроенный в систему Windows.</w:t>
            </w:r>
          </w:p>
        </w:tc>
      </w:tr>
    </w:tbl>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rPr>
        <w:t>Таблица</w:t>
      </w:r>
      <w:r w:rsidRPr="00A32D7D">
        <w:rPr>
          <w:color w:val="000000"/>
          <w:sz w:val="28"/>
          <w:szCs w:val="28"/>
          <w:lang w:val="en-US"/>
        </w:rPr>
        <w:t xml:space="preserve"> 4</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b/>
          <w:bCs/>
          <w:color w:val="000000"/>
          <w:sz w:val="28"/>
          <w:szCs w:val="28"/>
        </w:rPr>
        <w:t>Состав</w:t>
      </w:r>
      <w:r w:rsidRPr="00A32D7D">
        <w:rPr>
          <w:b/>
          <w:bCs/>
          <w:color w:val="000000"/>
          <w:sz w:val="28"/>
          <w:szCs w:val="28"/>
          <w:lang w:val="en-US"/>
        </w:rPr>
        <w:t> </w:t>
      </w:r>
      <w:r w:rsidRPr="00A32D7D">
        <w:rPr>
          <w:b/>
          <w:bCs/>
          <w:color w:val="000000"/>
          <w:sz w:val="28"/>
          <w:szCs w:val="28"/>
        </w:rPr>
        <w:t>подраздела</w:t>
      </w:r>
      <w:r w:rsidRPr="00A32D7D">
        <w:rPr>
          <w:b/>
          <w:bCs/>
          <w:color w:val="000000"/>
          <w:sz w:val="28"/>
          <w:szCs w:val="28"/>
          <w:lang w:val="en-US"/>
        </w:rPr>
        <w:t> Hkey_Local_Machine \System\CurrentControlSet\Services</w:t>
      </w:r>
    </w:p>
    <w:tbl>
      <w:tblPr>
        <w:tblW w:w="940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1458"/>
        <w:gridCol w:w="7947"/>
      </w:tblGrid>
      <w:tr w:rsidR="009949A5" w:rsidRPr="00A32D7D" w:rsidTr="009949A5">
        <w:trPr>
          <w:trHeight w:val="360"/>
        </w:trPr>
        <w:tc>
          <w:tcPr>
            <w:tcW w:w="142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Подраздел</w:t>
            </w:r>
          </w:p>
        </w:tc>
        <w:tc>
          <w:tcPr>
            <w:tcW w:w="777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Хранящаяся в подразделе информация</w:t>
            </w:r>
          </w:p>
        </w:tc>
      </w:tr>
      <w:tr w:rsidR="009949A5" w:rsidRPr="00A32D7D" w:rsidTr="009949A5">
        <w:trPr>
          <w:trHeight w:val="915"/>
        </w:trPr>
        <w:tc>
          <w:tcPr>
            <w:tcW w:w="142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Arbitrators</w:t>
            </w:r>
          </w:p>
        </w:tc>
        <w:tc>
          <w:tcPr>
            <w:tcW w:w="777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необходимая для разрешения конфликтов между устройствами, например, данные об адресах, канале DMA, диапазоне ввода/вывода и запроса на прерывание.</w:t>
            </w:r>
          </w:p>
        </w:tc>
      </w:tr>
      <w:tr w:rsidR="009949A5" w:rsidRPr="00A32D7D" w:rsidTr="009949A5">
        <w:trPr>
          <w:trHeight w:val="630"/>
        </w:trPr>
        <w:tc>
          <w:tcPr>
            <w:tcW w:w="142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Class</w:t>
            </w:r>
          </w:p>
        </w:tc>
        <w:tc>
          <w:tcPr>
            <w:tcW w:w="777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подраздел для каждого из типов устройств, поддерживаемых системой.</w:t>
            </w:r>
          </w:p>
        </w:tc>
      </w:tr>
      <w:tr w:rsidR="009949A5" w:rsidRPr="00A32D7D" w:rsidTr="009949A5">
        <w:trPr>
          <w:trHeight w:val="570"/>
        </w:trPr>
        <w:tc>
          <w:tcPr>
            <w:tcW w:w="142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MSNP32, NWNP32</w:t>
            </w:r>
          </w:p>
        </w:tc>
        <w:tc>
          <w:tcPr>
            <w:tcW w:w="777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подраздел для 32-разрядного сетевого драйвера защищенного режима и информацию о заявке в сети.</w:t>
            </w:r>
          </w:p>
        </w:tc>
      </w:tr>
      <w:tr w:rsidR="009949A5" w:rsidRPr="00A32D7D" w:rsidTr="009949A5">
        <w:trPr>
          <w:trHeight w:val="270"/>
        </w:trPr>
        <w:tc>
          <w:tcPr>
            <w:tcW w:w="1425"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VxD</w:t>
            </w:r>
          </w:p>
        </w:tc>
        <w:tc>
          <w:tcPr>
            <w:tcW w:w="7770"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подраздел для каждого виртуального драйвера устройств (VxD).</w:t>
            </w:r>
          </w:p>
        </w:tc>
      </w:tr>
    </w:tbl>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rPr>
        <w:t>Таблица</w:t>
      </w:r>
      <w:r w:rsidRPr="00A32D7D">
        <w:rPr>
          <w:color w:val="000000"/>
          <w:sz w:val="28"/>
          <w:szCs w:val="28"/>
          <w:lang w:val="en-US"/>
        </w:rPr>
        <w:t xml:space="preserve"> 5</w:t>
      </w:r>
    </w:p>
    <w:p w:rsidR="009949A5" w:rsidRPr="00A32D7D" w:rsidRDefault="009949A5"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b/>
          <w:bCs/>
          <w:color w:val="000000"/>
          <w:sz w:val="28"/>
          <w:szCs w:val="28"/>
        </w:rPr>
        <w:t>Состав</w:t>
      </w:r>
      <w:r w:rsidRPr="00A32D7D">
        <w:rPr>
          <w:b/>
          <w:bCs/>
          <w:color w:val="000000"/>
          <w:sz w:val="28"/>
          <w:szCs w:val="28"/>
          <w:lang w:val="en-US"/>
        </w:rPr>
        <w:t> </w:t>
      </w:r>
      <w:r w:rsidRPr="00A32D7D">
        <w:rPr>
          <w:b/>
          <w:bCs/>
          <w:color w:val="000000"/>
          <w:sz w:val="28"/>
          <w:szCs w:val="28"/>
        </w:rPr>
        <w:t>подраздела</w:t>
      </w:r>
      <w:r w:rsidRPr="00A32D7D">
        <w:rPr>
          <w:b/>
          <w:bCs/>
          <w:color w:val="000000"/>
          <w:sz w:val="28"/>
          <w:szCs w:val="28"/>
          <w:lang w:val="en-US"/>
        </w:rPr>
        <w:t> Hkey_Local_Machine\System\CurrentControlSet\Control</w:t>
      </w:r>
    </w:p>
    <w:tbl>
      <w:tblPr>
        <w:tblW w:w="940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3303"/>
        <w:gridCol w:w="6102"/>
      </w:tblGrid>
      <w:tr w:rsidR="009949A5" w:rsidRPr="00A32D7D" w:rsidTr="00A32D7D">
        <w:trPr>
          <w:trHeight w:val="21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Подраздел</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Хранящаяся в подразделе информация</w:t>
            </w:r>
          </w:p>
        </w:tc>
      </w:tr>
      <w:tr w:rsidR="009949A5" w:rsidRPr="00A32D7D" w:rsidTr="00A32D7D">
        <w:trPr>
          <w:trHeight w:val="19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ComputerName</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Сетевое имя компьютера</w:t>
            </w:r>
          </w:p>
        </w:tc>
      </w:tr>
      <w:tr w:rsidR="009949A5" w:rsidRPr="00A32D7D" w:rsidTr="00A32D7D">
        <w:trPr>
          <w:trHeight w:val="19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FileSystem</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Тип и установки используемой файловой системы.</w:t>
            </w:r>
          </w:p>
        </w:tc>
      </w:tr>
      <w:tr w:rsidR="009949A5" w:rsidRPr="00A32D7D" w:rsidTr="00A32D7D">
        <w:trPr>
          <w:trHeight w:val="19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IDConfigDB</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Идентификационный код текущей конфигурации.</w:t>
            </w:r>
          </w:p>
        </w:tc>
      </w:tr>
      <w:tr w:rsidR="009949A5" w:rsidRPr="00A32D7D" w:rsidTr="00A32D7D">
        <w:trPr>
          <w:trHeight w:val="60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Keyboard layouts</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Список раскладок клавиатуры и соответствующих DLL-модулей для поддерживаемых языков.</w:t>
            </w:r>
          </w:p>
        </w:tc>
      </w:tr>
      <w:tr w:rsidR="009949A5" w:rsidRPr="00A32D7D" w:rsidTr="00A32D7D">
        <w:trPr>
          <w:trHeight w:val="49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MediaResources</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Описание мультимедиа-компонентов и ' информация о соответствующих драйверах</w:t>
            </w:r>
          </w:p>
        </w:tc>
      </w:tr>
      <w:tr w:rsidR="009949A5" w:rsidRPr="00A32D7D" w:rsidTr="00A32D7D">
        <w:trPr>
          <w:trHeight w:val="31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NetworkProvider</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Имена подразделов Services</w:t>
            </w:r>
          </w:p>
        </w:tc>
      </w:tr>
      <w:tr w:rsidR="009949A5" w:rsidRPr="00A32D7D" w:rsidTr="00A32D7D">
        <w:trPr>
          <w:trHeight w:val="34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Nis</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национальной языковой поддержке.</w:t>
            </w:r>
          </w:p>
        </w:tc>
      </w:tr>
      <w:tr w:rsidR="009949A5" w:rsidRPr="00A32D7D" w:rsidTr="00A32D7D">
        <w:trPr>
          <w:trHeight w:val="75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PerfStats</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Статистика о компонентах системы. Ее можно просмотреть с помощью утилиты Системный монитор.</w:t>
            </w:r>
          </w:p>
        </w:tc>
      </w:tr>
      <w:tr w:rsidR="009949A5" w:rsidRPr="00A32D7D" w:rsidTr="00A32D7D">
        <w:trPr>
          <w:trHeight w:val="585"/>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Print</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об установленных принтерах или сервисном программном обеспечении. Включает ряд подразделов.</w:t>
            </w:r>
          </w:p>
        </w:tc>
      </w:tr>
      <w:tr w:rsidR="009949A5" w:rsidRPr="00A32D7D" w:rsidTr="00A32D7D">
        <w:trPr>
          <w:trHeight w:val="81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Session Manager</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Содержит глобальные переменные системы, информацию о программах, которые могут конфликтовать с Windows, и список библиотек DLL, номера версий которых должны быть проверены.</w:t>
            </w:r>
          </w:p>
        </w:tc>
      </w:tr>
      <w:tr w:rsidR="009949A5" w:rsidRPr="00A32D7D" w:rsidTr="00A32D7D">
        <w:trPr>
          <w:trHeight w:val="45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TimeZonelnformation</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Параметры для установки времени с учетом часовых поясов.</w:t>
            </w:r>
          </w:p>
        </w:tc>
      </w:tr>
      <w:tr w:rsidR="009949A5" w:rsidRPr="00A32D7D" w:rsidTr="00A32D7D">
        <w:trPr>
          <w:trHeight w:val="600"/>
        </w:trPr>
        <w:tc>
          <w:tcPr>
            <w:tcW w:w="3303"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Update</w:t>
            </w:r>
          </w:p>
        </w:tc>
        <w:tc>
          <w:tcPr>
            <w:tcW w:w="6102" w:type="dxa"/>
            <w:tcBorders>
              <w:top w:val="single" w:sz="8" w:space="0" w:color="000000"/>
              <w:left w:val="single" w:sz="8" w:space="0" w:color="000000"/>
              <w:bottom w:val="single" w:sz="8" w:space="0" w:color="000000"/>
              <w:right w:val="single" w:sz="8" w:space="0" w:color="000000"/>
            </w:tcBorders>
            <w:hideMark/>
          </w:tcPr>
          <w:p w:rsidR="009949A5" w:rsidRPr="00A32D7D" w:rsidRDefault="009949A5"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том, была ли Windows установлена поверх предыдущей версии.</w:t>
            </w:r>
          </w:p>
        </w:tc>
      </w:tr>
    </w:tbl>
    <w:p w:rsidR="00A32D7D" w:rsidRPr="00A32D7D" w:rsidRDefault="00A32D7D" w:rsidP="001F616D">
      <w:pPr>
        <w:rPr>
          <w:b/>
          <w:bCs/>
          <w:color w:val="000000"/>
        </w:rPr>
      </w:pPr>
      <w:bookmarkStart w:id="34" w:name="_Toc508700126"/>
      <w:bookmarkStart w:id="35" w:name="_Toc18336"/>
      <w:r w:rsidRPr="00A32D7D">
        <w:rPr>
          <w:color w:val="000000"/>
        </w:rPr>
        <w:t>Состав основного раздела Hkey_Current_User</w:t>
      </w:r>
      <w:bookmarkEnd w:id="34"/>
      <w:bookmarkEnd w:id="35"/>
    </w:p>
    <w:tbl>
      <w:tblPr>
        <w:tblW w:w="9405" w:type="dxa"/>
        <w:tblBorders>
          <w:top w:val="single" w:sz="8" w:space="0" w:color="000000"/>
          <w:left w:val="single" w:sz="8" w:space="0" w:color="000000"/>
          <w:bottom w:val="single" w:sz="8" w:space="0" w:color="000000"/>
          <w:right w:val="single" w:sz="8" w:space="0" w:color="000000"/>
        </w:tblBorders>
        <w:tblCellMar>
          <w:top w:w="45" w:type="dxa"/>
          <w:left w:w="45" w:type="dxa"/>
          <w:bottom w:w="45" w:type="dxa"/>
          <w:right w:w="45" w:type="dxa"/>
        </w:tblCellMar>
        <w:tblLook w:val="04A0" w:firstRow="1" w:lastRow="0" w:firstColumn="1" w:lastColumn="0" w:noHBand="0" w:noVBand="1"/>
      </w:tblPr>
      <w:tblGrid>
        <w:gridCol w:w="2532"/>
        <w:gridCol w:w="6873"/>
      </w:tblGrid>
      <w:tr w:rsidR="00A32D7D" w:rsidRPr="00A32D7D" w:rsidTr="00A32D7D">
        <w:trPr>
          <w:trHeight w:val="180"/>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Подраздел</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b/>
                <w:bCs/>
                <w:color w:val="000000"/>
                <w:sz w:val="28"/>
                <w:szCs w:val="28"/>
              </w:rPr>
              <w:t>Хранящаяся в подразделе информация</w:t>
            </w:r>
          </w:p>
        </w:tc>
      </w:tr>
      <w:tr w:rsidR="00A32D7D" w:rsidRPr="00A32D7D" w:rsidTr="00A32D7D">
        <w:trPr>
          <w:trHeight w:val="585"/>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AppEvents</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Пути и имена звуковых файлов, используемых для генерации звуков при определенных событиях в системе.</w:t>
            </w:r>
          </w:p>
        </w:tc>
      </w:tr>
      <w:tr w:rsidR="00A32D7D" w:rsidRPr="00A32D7D" w:rsidTr="00A32D7D">
        <w:trPr>
          <w:trHeight w:val="300"/>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Control Panel</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Установки из Панели управления.</w:t>
            </w:r>
          </w:p>
        </w:tc>
      </w:tr>
      <w:tr w:rsidR="00A32D7D" w:rsidRPr="00A32D7D" w:rsidTr="00A32D7D">
        <w:trPr>
          <w:trHeight w:val="300"/>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Keyboard layouts</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Текущая раскладка клавиатуры.</w:t>
            </w:r>
          </w:p>
        </w:tc>
      </w:tr>
      <w:tr w:rsidR="00A32D7D" w:rsidRPr="00A32D7D" w:rsidTr="00A32D7D">
        <w:trPr>
          <w:trHeight w:val="225"/>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Network</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Информация о текущем состоянии сети.</w:t>
            </w:r>
          </w:p>
        </w:tc>
      </w:tr>
      <w:tr w:rsidR="00A32D7D" w:rsidRPr="00A32D7D" w:rsidTr="00A32D7D">
        <w:trPr>
          <w:trHeight w:val="315"/>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InstallLocationsMRU</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Путь к установочным файлам.</w:t>
            </w:r>
          </w:p>
        </w:tc>
      </w:tr>
      <w:tr w:rsidR="00A32D7D" w:rsidRPr="00A32D7D" w:rsidTr="00A32D7D">
        <w:trPr>
          <w:trHeight w:val="585"/>
        </w:trPr>
        <w:tc>
          <w:tcPr>
            <w:tcW w:w="207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Software</w:t>
            </w:r>
          </w:p>
        </w:tc>
        <w:tc>
          <w:tcPr>
            <w:tcW w:w="712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Установки активного пользователя, определяющие режимы работы программ (приложений).</w:t>
            </w:r>
          </w:p>
        </w:tc>
      </w:tr>
    </w:tbl>
    <w:p w:rsidR="00A32D7D" w:rsidRPr="00A32D7D" w:rsidRDefault="00A32D7D" w:rsidP="001F616D">
      <w:pPr>
        <w:rPr>
          <w:b/>
          <w:bCs/>
          <w:color w:val="000000"/>
        </w:rPr>
      </w:pPr>
      <w:bookmarkStart w:id="36" w:name="_Toc508700127"/>
      <w:bookmarkStart w:id="37" w:name="_Toc18337"/>
      <w:r w:rsidRPr="00A32D7D">
        <w:rPr>
          <w:color w:val="000000"/>
        </w:rPr>
        <w:t>Копирование реестра</w:t>
      </w:r>
      <w:bookmarkEnd w:id="36"/>
      <w:bookmarkEnd w:id="37"/>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Копии реестра создаются автоматически в ОС в файлах System.DA0 и User.Da0. Для принудительного создания копии реестра можно использовать следующие методы:</w:t>
      </w:r>
    </w:p>
    <w:p w:rsidR="00A32D7D" w:rsidRPr="00A32D7D" w:rsidRDefault="00A32D7D" w:rsidP="00EE0926">
      <w:pPr>
        <w:pStyle w:val="a8"/>
        <w:numPr>
          <w:ilvl w:val="0"/>
          <w:numId w:val="10"/>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скопировать файлы реестра (System.DAТ и User.DАТ в Windows95) в файлы с любым другим именем;</w:t>
      </w:r>
    </w:p>
    <w:p w:rsidR="00A32D7D" w:rsidRPr="00A32D7D" w:rsidRDefault="00A32D7D" w:rsidP="00EE0926">
      <w:pPr>
        <w:pStyle w:val="a8"/>
        <w:numPr>
          <w:ilvl w:val="0"/>
          <w:numId w:val="10"/>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экспортировать реестр в файл с расширением .REG, используя возможности редактора реестра.</w:t>
      </w:r>
    </w:p>
    <w:p w:rsidR="00A32D7D" w:rsidRPr="00A32D7D" w:rsidRDefault="00A32D7D" w:rsidP="001F616D">
      <w:pPr>
        <w:rPr>
          <w:b/>
          <w:bCs/>
          <w:color w:val="000000"/>
        </w:rPr>
      </w:pPr>
      <w:bookmarkStart w:id="38" w:name="_Toc508700128"/>
      <w:bookmarkStart w:id="39" w:name="_Toc18338"/>
      <w:r w:rsidRPr="00A32D7D">
        <w:rPr>
          <w:color w:val="000000"/>
        </w:rPr>
        <w:t>Восстановление реестра</w:t>
      </w:r>
      <w:bookmarkEnd w:id="38"/>
      <w:bookmarkEnd w:id="39"/>
    </w:p>
    <w:p w:rsidR="00A32D7D" w:rsidRPr="00A32D7D" w:rsidRDefault="00A32D7D" w:rsidP="00EE0926">
      <w:pPr>
        <w:pStyle w:val="a8"/>
        <w:numPr>
          <w:ilvl w:val="0"/>
          <w:numId w:val="12"/>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Нажмите Пуск и выберите Завершение работы...</w:t>
      </w:r>
    </w:p>
    <w:p w:rsidR="00A32D7D" w:rsidRPr="00A32D7D" w:rsidRDefault="00A32D7D" w:rsidP="00EE0926">
      <w:pPr>
        <w:pStyle w:val="a8"/>
        <w:numPr>
          <w:ilvl w:val="0"/>
          <w:numId w:val="12"/>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Выберите Перезагрузить компьютер в режиме эмуляции MS-DOS и нажмите Да.</w:t>
      </w:r>
    </w:p>
    <w:p w:rsidR="00A32D7D" w:rsidRPr="00A32D7D" w:rsidRDefault="00A32D7D" w:rsidP="00EE0926">
      <w:pPr>
        <w:pStyle w:val="a8"/>
        <w:numPr>
          <w:ilvl w:val="0"/>
          <w:numId w:val="12"/>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После перезагрузки выполните копирование файлов System.DA0 и User.Da0 в файлы System.Dat и User.Dat . Перед копированием для изменения атрибутов файлов реестра используйте внешнюю команду DOS- ATTRIB, которая находится в каталоге C:\ Windows. После копирования восстановите снятые атрибуты файлов реестра.</w:t>
      </w:r>
    </w:p>
    <w:p w:rsidR="00A32D7D" w:rsidRPr="00A32D7D" w:rsidRDefault="00A32D7D" w:rsidP="00EE0926">
      <w:pPr>
        <w:pStyle w:val="a8"/>
        <w:numPr>
          <w:ilvl w:val="0"/>
          <w:numId w:val="12"/>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Для получения справки по использованию команды ATTRIB запустите ATTRIB с ключом ? в командной строке DOS.</w:t>
      </w:r>
    </w:p>
    <w:p w:rsidR="00A32D7D" w:rsidRPr="00A32D7D" w:rsidRDefault="00A32D7D" w:rsidP="00EE0926">
      <w:pPr>
        <w:pStyle w:val="a8"/>
        <w:numPr>
          <w:ilvl w:val="0"/>
          <w:numId w:val="12"/>
        </w:numPr>
        <w:tabs>
          <w:tab w:val="clear" w:pos="720"/>
          <w:tab w:val="num" w:pos="0"/>
          <w:tab w:val="left" w:pos="993"/>
        </w:tabs>
        <w:spacing w:before="0" w:beforeAutospacing="0" w:after="0" w:afterAutospacing="0"/>
        <w:ind w:left="0" w:firstLine="709"/>
        <w:jc w:val="both"/>
        <w:rPr>
          <w:color w:val="000000"/>
          <w:sz w:val="28"/>
          <w:szCs w:val="28"/>
        </w:rPr>
      </w:pPr>
      <w:r w:rsidRPr="00A32D7D">
        <w:rPr>
          <w:color w:val="000000"/>
          <w:sz w:val="28"/>
          <w:szCs w:val="28"/>
        </w:rPr>
        <w:t>Перезагрузите компьютер. Теперь системный реестр находится в том состоянии, в котором он находился при последнем успешном запуске компьютера.</w:t>
      </w:r>
    </w:p>
    <w:p w:rsidR="00A32D7D" w:rsidRPr="00A32D7D" w:rsidRDefault="00A32D7D" w:rsidP="001F616D">
      <w:pPr>
        <w:rPr>
          <w:b/>
          <w:bCs/>
          <w:color w:val="000000"/>
        </w:rPr>
      </w:pPr>
      <w:bookmarkStart w:id="40" w:name="_Toc508700129"/>
      <w:bookmarkStart w:id="41" w:name="_Toc18339"/>
      <w:r w:rsidRPr="00A32D7D">
        <w:rPr>
          <w:color w:val="000000"/>
        </w:rPr>
        <w:t>Импорт и Экспорт параметров настройки системного реестра</w:t>
      </w:r>
      <w:bookmarkEnd w:id="40"/>
      <w:bookmarkEnd w:id="41"/>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Полезной особенностью Редактора системного реестра является способность импортировать и экспортировать параметры системного реестра в текстовый файл. Этот текстовый файл имеет расширение .REG, может быть сохранен, а затем использован другими людьми для боле простого изменения локальных параметров системного реестра. Вы можете просмотреть содержание этих текстовых файлов, экспортируя ключ в испытательный файл и открыв его в Блокноте. В Редакторе системного реестра выберете ключ, затем из меню "Реестр" выберете "Экспорт файл реестра ... ", укажите имя сохраняемого файла. Если Вы откроете этот файл в Блокноте, то увидите текст, подобный приведенному ниже:</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lang w:val="en-US"/>
        </w:rPr>
        <w:t>REGEDIT4</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lang w:val="en-US"/>
        </w:rPr>
        <w:t>[HKEY_LOCAL_MACHINE\SYSTEM\Setup]</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lang w:val="en-US"/>
        </w:rPr>
        <w:t>"SetupType"=dword:00000000</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lang w:val="en-US"/>
        </w:rPr>
      </w:pPr>
      <w:r w:rsidRPr="00A32D7D">
        <w:rPr>
          <w:color w:val="000000"/>
          <w:sz w:val="28"/>
          <w:szCs w:val="28"/>
          <w:lang w:val="en-US"/>
        </w:rPr>
        <w:t>"CmdLine"="setup -newsetup"</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"SystemPrefix"=hex:c5,0b,00,00,00,40,36,02</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Содержание его весьма простое, REGEDIT4 указывает тип файла, [HKEY_LOCAL_MACHINE\SYSTEM\Setup] указывает ключ, где находятся параметры, "SetupType" =dword:00000000 это параметр, часть записи указанная непосредственно после "=" определяется в зависимости от типа данных; Строковое, Двоичное, или DWORD.</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Отредактировав этот файл, Вы можете легко произвести изменения в системном реестре, для этого дважды щелкните на нем, или выберете "Импорт файла реестра…" из меню "Реестр", и параметры будут добавлены в системный реестр.</w:t>
      </w:r>
    </w:p>
    <w:p w:rsidR="00A32D7D" w:rsidRPr="00A32D7D" w:rsidRDefault="00A32D7D" w:rsidP="001F616D">
      <w:pPr>
        <w:rPr>
          <w:b/>
          <w:bCs/>
          <w:color w:val="000000"/>
        </w:rPr>
      </w:pPr>
      <w:bookmarkStart w:id="42" w:name="_Toc508700130"/>
      <w:bookmarkStart w:id="43" w:name="_Toc18340"/>
      <w:r w:rsidRPr="00A32D7D">
        <w:rPr>
          <w:color w:val="000000"/>
        </w:rPr>
        <w:t>Как можно удалить ненужные данные из системного реестра?</w:t>
      </w:r>
      <w:bookmarkEnd w:id="42"/>
      <w:bookmarkEnd w:id="43"/>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Хотя и есть возможность вручную войти в системный реестр и удалить ненужные записи, Microsoft предлагает изящный инструмент, для автоматизации это процесса под названием "RegClean". RegClean анализирует ключи системного реестра Windows. Он находит ключи, которые содержат ошибочные значения, потом записывает эти значения в файл Undo.Reg, и затем удаляет их из системного реестра.</w:t>
      </w:r>
    </w:p>
    <w:p w:rsidR="00A32D7D" w:rsidRPr="00A32D7D" w:rsidRDefault="00A32D7D" w:rsidP="00EE0926">
      <w:pPr>
        <w:pStyle w:val="a8"/>
        <w:numPr>
          <w:ilvl w:val="0"/>
          <w:numId w:val="15"/>
        </w:numPr>
        <w:tabs>
          <w:tab w:val="clear" w:pos="720"/>
          <w:tab w:val="num" w:pos="0"/>
          <w:tab w:val="left" w:pos="993"/>
        </w:tabs>
        <w:spacing w:before="0" w:beforeAutospacing="0" w:after="0" w:afterAutospacing="0"/>
        <w:ind w:left="0" w:firstLine="709"/>
        <w:jc w:val="both"/>
        <w:rPr>
          <w:color w:val="000000"/>
          <w:sz w:val="28"/>
          <w:szCs w:val="28"/>
        </w:rPr>
      </w:pPr>
      <w:r w:rsidRPr="00A32D7D">
        <w:rPr>
          <w:b/>
          <w:bCs/>
          <w:color w:val="000000"/>
          <w:sz w:val="28"/>
          <w:szCs w:val="28"/>
        </w:rPr>
        <w:t>Класс TRegistry</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Прежде чем рассмотреть пример использования свойств и методов класса TRegistry, давайте кратко перечислим их.</w:t>
      </w:r>
    </w:p>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В следующей таблице перечислены свойства класса TRegistry.</w:t>
      </w:r>
    </w:p>
    <w:tbl>
      <w:tblPr>
        <w:tblW w:w="9465" w:type="dxa"/>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4A0" w:firstRow="1" w:lastRow="0" w:firstColumn="1" w:lastColumn="0" w:noHBand="0" w:noVBand="1"/>
      </w:tblPr>
      <w:tblGrid>
        <w:gridCol w:w="1568"/>
        <w:gridCol w:w="7897"/>
      </w:tblGrid>
      <w:tr w:rsidR="00A32D7D" w:rsidRPr="00A32D7D" w:rsidTr="00A32D7D">
        <w:tc>
          <w:tcPr>
            <w:tcW w:w="1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Свойство</w:t>
            </w:r>
          </w:p>
        </w:tc>
        <w:tc>
          <w:tcPr>
            <w:tcW w:w="7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Описание</w:t>
            </w:r>
          </w:p>
        </w:tc>
      </w:tr>
      <w:tr w:rsidR="00A32D7D" w:rsidRPr="00A32D7D" w:rsidTr="00A32D7D">
        <w:tc>
          <w:tcPr>
            <w:tcW w:w="1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CurrentKey</w:t>
            </w:r>
          </w:p>
        </w:tc>
        <w:tc>
          <w:tcPr>
            <w:tcW w:w="7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Позволяет узнать текущую подсекцию, в которой проводятся операции по чтению и записи. Для изменения подсекции следует использовать методы OpenKey и OpenKeyReadOnly</w:t>
            </w:r>
          </w:p>
        </w:tc>
      </w:tr>
      <w:tr w:rsidR="00A32D7D" w:rsidRPr="00A32D7D" w:rsidTr="00A32D7D">
        <w:tc>
          <w:tcPr>
            <w:tcW w:w="1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CurrentPath</w:t>
            </w:r>
          </w:p>
        </w:tc>
        <w:tc>
          <w:tcPr>
            <w:tcW w:w="7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Позволяет узнать полное название текущей подсекции</w:t>
            </w:r>
          </w:p>
        </w:tc>
      </w:tr>
      <w:tr w:rsidR="00A32D7D" w:rsidRPr="00A32D7D" w:rsidTr="00A32D7D">
        <w:tc>
          <w:tcPr>
            <w:tcW w:w="1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LazyWrite</w:t>
            </w:r>
          </w:p>
        </w:tc>
        <w:tc>
          <w:tcPr>
            <w:tcW w:w="7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Задает способ обновления информации в реестре – непосредственно или после вызова метода CloseKey.</w:t>
            </w:r>
          </w:p>
        </w:tc>
      </w:tr>
      <w:tr w:rsidR="00A32D7D" w:rsidRPr="00A32D7D" w:rsidTr="00A32D7D">
        <w:tc>
          <w:tcPr>
            <w:tcW w:w="1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RootKey</w:t>
            </w:r>
          </w:p>
        </w:tc>
        <w:tc>
          <w:tcPr>
            <w:tcW w:w="7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Задает корневую секцию в реестре. По умолчанию установлено значение HKEY_CURRENT_USER</w:t>
            </w:r>
          </w:p>
        </w:tc>
      </w:tr>
    </w:tbl>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В следующей таблице перечислены методы класса TRegistry.</w:t>
      </w:r>
    </w:p>
    <w:tbl>
      <w:tblPr>
        <w:tblW w:w="9465" w:type="dxa"/>
        <w:tblBorders>
          <w:top w:val="single" w:sz="8" w:space="0" w:color="000000"/>
          <w:left w:val="single" w:sz="8" w:space="0" w:color="000000"/>
          <w:bottom w:val="single" w:sz="8" w:space="0" w:color="000000"/>
          <w:right w:val="single" w:sz="8" w:space="0" w:color="000000"/>
        </w:tblBorders>
        <w:tblCellMar>
          <w:top w:w="105" w:type="dxa"/>
          <w:left w:w="105" w:type="dxa"/>
          <w:bottom w:w="105" w:type="dxa"/>
          <w:right w:w="105" w:type="dxa"/>
        </w:tblCellMar>
        <w:tblLook w:val="04A0" w:firstRow="1" w:lastRow="0" w:firstColumn="1" w:lastColumn="0" w:noHBand="0" w:noVBand="1"/>
      </w:tblPr>
      <w:tblGrid>
        <w:gridCol w:w="2419"/>
        <w:gridCol w:w="7046"/>
      </w:tblGrid>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Метод</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Описание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CloseKey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внесенные изменения и закрывает текущую подсекцию</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Create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Создает экземпляр класса TRegistry и задает значение корневой секции - HKEY_CURRENT_USER</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CreateKey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Создает подсекцию</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DeleteKey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Удаляет подсекцию</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DeleteValue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Удаляет значение элемента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Destroy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Уничтожает ранее созданный экземпляр класса TRegistry</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GetDataInfo</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тип данных для указанного элемента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GetDataSize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размер данных для указанного элемента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GetDataType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тип данных для указанного элемента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GetKeyInfo</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информацию о текущем элементе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GetKeyNames</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имена подсекций для указанной секции</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GetValueNames</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Возвращает названия элементов для указанной подсекции</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HasSubKeys</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Позволяет узнать, имеются ли подсекции для указанной секции</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KeyExists</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Позволяет узнать, существует ли элемент</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LoadKey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Создает новую подсекцию и загружает в нее информацию из указанного файла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MoveKey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Перемещает указанную подсекцию и все вложенные подсекции в заданное место</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OpenKey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Открывает подсекцию</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OpenKeyReadOnly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Открывает подсекцию только для чтения</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ReadBinaryData</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бинарном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ReadBool</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булевом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ReadCurrency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формате валюты</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ReadDate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формате даты</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ReadDateTime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формате “дата/время”</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ReadFloat</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формате с плавающей точкой</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ReadInteger</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целочисленном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ReadString</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строчном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ReadTime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Считывает данные в формате времени</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RegistryConnect</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Устанавливает соединение с реестром на другом компьютере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RenameValue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Переименовывает элемент</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ReplaceKey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Замещает значение элемента значениями из файла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RestoreKey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Восстанавливает значение элемента из файла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SaveKey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Сохраняет значение элемента в файле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UnLoadKey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Удаляет подсекцию, загруженную методом LoadKey</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ValueExists</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Позволяет узнать, существует ли значение у элемента</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WriteBinaryData</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бинарном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WriteBool</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булевом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WriteCurrency</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валюты</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WriteDate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даты</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WriteDateTime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“дата/время”</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WriteExpandString</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"расширенно" строки</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WriteFloat</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с плавающей точкой</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WriteInteger</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целочисленном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WriteString</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строчном формате</w:t>
            </w:r>
          </w:p>
        </w:tc>
      </w:tr>
      <w:tr w:rsidR="00A32D7D" w:rsidRPr="00A32D7D" w:rsidTr="00A32D7D">
        <w:tc>
          <w:tcPr>
            <w:tcW w:w="1875"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WriteTime</w:t>
            </w:r>
          </w:p>
        </w:tc>
        <w:tc>
          <w:tcPr>
            <w:tcW w:w="7140" w:type="dxa"/>
            <w:tcBorders>
              <w:top w:val="single" w:sz="8" w:space="0" w:color="000000"/>
              <w:left w:val="single" w:sz="8" w:space="0" w:color="000000"/>
              <w:bottom w:val="single" w:sz="8" w:space="0" w:color="000000"/>
              <w:right w:val="single" w:sz="8" w:space="0" w:color="000000"/>
            </w:tcBorders>
            <w:hideMark/>
          </w:tcPr>
          <w:p w:rsidR="00A32D7D" w:rsidRPr="00A32D7D" w:rsidRDefault="00A32D7D" w:rsidP="00A32D7D">
            <w:pPr>
              <w:pStyle w:val="a8"/>
              <w:tabs>
                <w:tab w:val="num" w:pos="0"/>
                <w:tab w:val="left" w:pos="993"/>
              </w:tabs>
              <w:spacing w:before="0" w:beforeAutospacing="0" w:after="0" w:afterAutospacing="0"/>
              <w:jc w:val="both"/>
              <w:rPr>
                <w:color w:val="000000"/>
                <w:sz w:val="28"/>
                <w:szCs w:val="28"/>
              </w:rPr>
            </w:pPr>
            <w:r w:rsidRPr="00A32D7D">
              <w:rPr>
                <w:color w:val="000000"/>
                <w:sz w:val="28"/>
                <w:szCs w:val="28"/>
              </w:rPr>
              <w:t>Записывает данные в формате времени</w:t>
            </w:r>
          </w:p>
        </w:tc>
      </w:tr>
    </w:tbl>
    <w:p w:rsidR="00A32D7D" w:rsidRPr="00A32D7D" w:rsidRDefault="00A32D7D" w:rsidP="00A32D7D">
      <w:pPr>
        <w:pStyle w:val="a8"/>
        <w:tabs>
          <w:tab w:val="num" w:pos="0"/>
          <w:tab w:val="left" w:pos="993"/>
        </w:tabs>
        <w:spacing w:before="0" w:beforeAutospacing="0" w:after="0" w:afterAutospacing="0"/>
        <w:ind w:firstLine="709"/>
        <w:jc w:val="both"/>
        <w:rPr>
          <w:color w:val="000000"/>
          <w:sz w:val="28"/>
          <w:szCs w:val="28"/>
        </w:rPr>
      </w:pPr>
      <w:r w:rsidRPr="00A32D7D">
        <w:rPr>
          <w:color w:val="000000"/>
          <w:sz w:val="28"/>
          <w:szCs w:val="28"/>
        </w:rPr>
        <w:t>После того как мы кратко познакомились со свойствами и методами класса TRegistry, давайте рассмотрим несколько примеров их использования.</w:t>
      </w:r>
    </w:p>
    <w:p w:rsidR="001F616D" w:rsidRDefault="001F616D" w:rsidP="00B97886">
      <w:pPr>
        <w:pStyle w:val="MyNormal0"/>
        <w:ind w:firstLine="709"/>
        <w:jc w:val="center"/>
        <w:rPr>
          <w:rFonts w:ascii="Times New Roman" w:hAnsi="Times New Roman" w:cs="Times New Roman"/>
          <w:b/>
          <w:bCs/>
        </w:rPr>
      </w:pPr>
      <w:r>
        <w:rPr>
          <w:rFonts w:ascii="Times New Roman" w:hAnsi="Times New Roman" w:cs="Times New Roman"/>
          <w:b/>
          <w:bCs/>
        </w:rPr>
        <w:t>Практическая часть</w:t>
      </w:r>
    </w:p>
    <w:p w:rsidR="00CD6DE3" w:rsidRDefault="00CD6DE3" w:rsidP="00CD6DE3">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CD6DE3" w:rsidRDefault="00CD6DE3" w:rsidP="001F616D">
      <w:pPr>
        <w:pStyle w:val="a3"/>
        <w:numPr>
          <w:ilvl w:val="0"/>
          <w:numId w:val="53"/>
        </w:numPr>
        <w:jc w:val="left"/>
      </w:pPr>
      <w:r>
        <w:t xml:space="preserve">Изучить  теоретический материал лабораторной работе. </w:t>
      </w:r>
    </w:p>
    <w:p w:rsidR="00CD6DE3" w:rsidRDefault="00CD6DE3" w:rsidP="001F616D">
      <w:pPr>
        <w:pStyle w:val="a3"/>
        <w:numPr>
          <w:ilvl w:val="0"/>
          <w:numId w:val="53"/>
        </w:numPr>
        <w:jc w:val="left"/>
      </w:pPr>
      <w:r>
        <w:t xml:space="preserve">Выполнить упражнения, представленные в лабораторной работе. </w:t>
      </w:r>
    </w:p>
    <w:p w:rsidR="00BC715C" w:rsidRPr="003B4F12" w:rsidRDefault="00A32D7D" w:rsidP="001F616D">
      <w:pPr>
        <w:pStyle w:val="a3"/>
        <w:numPr>
          <w:ilvl w:val="0"/>
          <w:numId w:val="53"/>
        </w:numPr>
        <w:spacing w:line="240" w:lineRule="auto"/>
      </w:pPr>
      <w:r>
        <w:t>И</w:t>
      </w:r>
      <w:r w:rsidRPr="009949A5">
        <w:t>зучить структуру ключей реестра, типы параметров ключей, способы редактирования реестра; получить практические навыки работы с редактором реестра RegEdit</w:t>
      </w:r>
    </w:p>
    <w:p w:rsidR="00BC715C" w:rsidRPr="003B4F12" w:rsidRDefault="00BC715C" w:rsidP="009949A5">
      <w:pPr>
        <w:spacing w:line="240" w:lineRule="auto"/>
        <w:ind w:firstLine="675"/>
      </w:pPr>
    </w:p>
    <w:p w:rsidR="00CD6DE3" w:rsidRDefault="00CD6DE3" w:rsidP="00CD6DE3">
      <w:pPr>
        <w:ind w:left="567"/>
        <w:rPr>
          <w:b/>
        </w:rPr>
      </w:pPr>
      <w:r>
        <w:rPr>
          <w:b/>
        </w:rPr>
        <w:t>Вопросы для работы</w:t>
      </w:r>
    </w:p>
    <w:p w:rsidR="00CD6DE3" w:rsidRDefault="00CD6DE3" w:rsidP="00EE0926">
      <w:pPr>
        <w:pStyle w:val="a3"/>
        <w:numPr>
          <w:ilvl w:val="0"/>
          <w:numId w:val="40"/>
        </w:numPr>
      </w:pPr>
      <w:r>
        <w:t>Опишите структуру ключей реестра.</w:t>
      </w:r>
    </w:p>
    <w:p w:rsidR="00CD6DE3" w:rsidRDefault="00CD6DE3" w:rsidP="00EE0926">
      <w:pPr>
        <w:pStyle w:val="a3"/>
        <w:numPr>
          <w:ilvl w:val="0"/>
          <w:numId w:val="40"/>
        </w:numPr>
      </w:pPr>
      <w:r>
        <w:t xml:space="preserve">Перечислите типы параметров ключей реестра. </w:t>
      </w:r>
    </w:p>
    <w:p w:rsidR="00CD6DE3" w:rsidRPr="00CD6DE3" w:rsidRDefault="00CD6DE3" w:rsidP="00EE0926">
      <w:pPr>
        <w:pStyle w:val="a3"/>
        <w:numPr>
          <w:ilvl w:val="0"/>
          <w:numId w:val="40"/>
        </w:numPr>
        <w:rPr>
          <w:b/>
        </w:rPr>
      </w:pPr>
      <w:r>
        <w:t>Назовите  способы редактирования реестра.</w:t>
      </w:r>
    </w:p>
    <w:p w:rsidR="00CD6DE3" w:rsidRDefault="00CD6DE3" w:rsidP="001F616D">
      <w:pPr>
        <w:pStyle w:val="a3"/>
        <w:numPr>
          <w:ilvl w:val="0"/>
          <w:numId w:val="40"/>
        </w:numPr>
        <w:spacing w:line="240" w:lineRule="auto"/>
        <w:jc w:val="left"/>
      </w:pPr>
      <w:r>
        <w:t>Опишите способы редактирования реестра.</w:t>
      </w:r>
    </w:p>
    <w:p w:rsidR="00BC715C" w:rsidRPr="00BC715C" w:rsidRDefault="00BC715C" w:rsidP="00955BF5">
      <w:pPr>
        <w:spacing w:line="240" w:lineRule="auto"/>
        <w:jc w:val="left"/>
      </w:pPr>
      <w:r>
        <w:br w:type="page"/>
      </w:r>
    </w:p>
    <w:p w:rsidR="003B4F12" w:rsidRDefault="003B4F12" w:rsidP="00955BF5">
      <w:pPr>
        <w:pStyle w:val="1"/>
      </w:pPr>
      <w:bookmarkStart w:id="44" w:name="_Toc507541746"/>
      <w:bookmarkStart w:id="45" w:name="_Toc2762639"/>
      <w:r w:rsidRPr="003B4F12">
        <w:t>Практическое занятие №7. Системы сбора и анализа журналов ОС. Корреляция событий. Исследование дампов оперативной памяти.</w:t>
      </w:r>
      <w:bookmarkEnd w:id="44"/>
      <w:bookmarkEnd w:id="45"/>
    </w:p>
    <w:p w:rsidR="00BC715C" w:rsidRDefault="00BC715C" w:rsidP="00A32D7D">
      <w:pPr>
        <w:spacing w:line="240" w:lineRule="auto"/>
        <w:ind w:firstLine="675"/>
      </w:pPr>
      <w:r w:rsidRPr="00834385">
        <w:rPr>
          <w:b/>
        </w:rPr>
        <w:t>Цель работы:</w:t>
      </w:r>
      <w:r w:rsidR="00834385">
        <w:t xml:space="preserve"> исследовать корреляцию событий</w:t>
      </w:r>
      <w:r w:rsidR="00CB7F0B">
        <w:t xml:space="preserve"> </w:t>
      </w:r>
      <w:r w:rsidR="00834385">
        <w:t>и дампы оперативной памяти</w:t>
      </w:r>
    </w:p>
    <w:p w:rsidR="00955BF5" w:rsidRPr="003B4F12" w:rsidRDefault="00955BF5" w:rsidP="00A32D7D">
      <w:pPr>
        <w:spacing w:line="240" w:lineRule="auto"/>
        <w:ind w:firstLine="675"/>
      </w:pPr>
    </w:p>
    <w:p w:rsidR="00955BF5" w:rsidRDefault="00955BF5" w:rsidP="00B97886">
      <w:pPr>
        <w:rPr>
          <w:b/>
        </w:rPr>
      </w:pPr>
      <w:bookmarkStart w:id="46" w:name="_Toc508700133"/>
      <w:r>
        <w:t>Теоретическая часть</w:t>
      </w:r>
    </w:p>
    <w:p w:rsidR="00955BF5" w:rsidRDefault="00955BF5" w:rsidP="00955BF5">
      <w:pPr>
        <w:spacing w:line="240" w:lineRule="auto"/>
        <w:ind w:firstLine="675"/>
        <w:rPr>
          <w:b/>
        </w:rPr>
      </w:pPr>
    </w:p>
    <w:p w:rsidR="00501195" w:rsidRPr="00955BF5" w:rsidRDefault="00501195" w:rsidP="00955BF5">
      <w:pPr>
        <w:spacing w:line="240" w:lineRule="auto"/>
        <w:ind w:firstLine="675"/>
      </w:pPr>
      <w:r w:rsidRPr="00955BF5">
        <w:rPr>
          <w:bCs/>
        </w:rPr>
        <w:t>Система Сбора и Корреляции Событий</w:t>
      </w:r>
      <w:bookmarkEnd w:id="46"/>
    </w:p>
    <w:p w:rsidR="00501195" w:rsidRPr="00501195" w:rsidRDefault="00501195" w:rsidP="00501195">
      <w:pPr>
        <w:pStyle w:val="lead"/>
        <w:spacing w:before="0" w:beforeAutospacing="0" w:after="0" w:afterAutospacing="0"/>
        <w:ind w:firstLine="675"/>
        <w:jc w:val="both"/>
        <w:textAlignment w:val="baseline"/>
        <w:rPr>
          <w:color w:val="000000"/>
          <w:sz w:val="28"/>
          <w:szCs w:val="28"/>
        </w:rPr>
      </w:pPr>
      <w:r w:rsidRPr="00501195">
        <w:rPr>
          <w:color w:val="000000"/>
          <w:sz w:val="28"/>
          <w:szCs w:val="28"/>
        </w:rPr>
        <w:t>Security Information &amp; Event Management (SIEM) – один из инструментов управления информационной безопасностью.</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Функция SIEM - не защита от угроз и отражение атак, в битве за информационную безопасность это не воин, а штабист-аналитик. SIEM анализирует данные, поступающие от систем антивируса, DLP, IDS, маршрутизаторов, межсетевых экранов, операционных систем серверов и пользовательских ПК. Если обнаруживается непривычное поведение или подозрительные действия, отклонение от нормы фиксируется и SIEM-решение регистрирует инцидент.</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Система сбора и корреляции событий регистрирует признаки сетевых атак внутри и на внешнем периметре сети. Количество вредоносного ПО растет день ото дня, поэтому актуальной является функция выявления различной активности - отдельные заражения, не удаленные вирусы, «бэкдоры» (backdoor) и «троянцы» – все будет отражено в системе. SIEM-решение устанавливает попытки несанкционированного доступа, фрод и мошенничество. Фиксируются также ошибки и сбои в работе информационных систем.</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Внутренние угрозы наносят внушительный урон бизнесу, и это тот случай, когда лучше контролировать ситуацию и предотвратить утечку, чем справляться с последствиями. SIEM-технологии помогут избежать утечки информации изнутри. Например, если доверенный пользователь отправляет конфиденциальные данные на электронный адрес, который лежит вне обычного круга адресатов, SIEM зарегистрирует инцидент на базе накопленной статистики и оповестит о произошедшем. Незамеченной не останется и подозрительная активность системного администратора, который копирует нехарактерные для его профиля данные, меняет права доступа, может, он хочет перейти к конкурентам и не собирается заблаговременно сообщать об этом.</w:t>
      </w:r>
    </w:p>
    <w:p w:rsidR="00501195" w:rsidRPr="00501195" w:rsidRDefault="00501195" w:rsidP="00501195">
      <w:pPr>
        <w:spacing w:line="240" w:lineRule="auto"/>
        <w:ind w:firstLine="675"/>
        <w:textAlignment w:val="baseline"/>
        <w:rPr>
          <w:color w:val="000000"/>
        </w:rPr>
      </w:pPr>
      <w:r w:rsidRPr="00501195">
        <w:rPr>
          <w:color w:val="000000"/>
        </w:rPr>
        <w:t>Помимо анализа данных и оповещения об инцидентах, SEIM-системы используются для предоставления доказательной базы в случае инцидента, которая пригодна как для внутренних расследований, так и для судебных разбирательств.</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Также SIEM-решения предоставляют всю необходимую подтверждающую информацию для аудитов на соответствие различным отраслевым стандартам.</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Эффективность системы сможет оценить не только отдел ИБ, но и ИТ-департамент. SIEM-решения дают возможность обеспечивать непрерывность работы IТ-сервисов, обнаруживать сбои в работе информационных и операционных систем, а также аппаратного обеспечения.</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С тем, что SIEM-системы доступны только для больших компаний с внушительным ИТ-бюджетом, можно поспорить. Сегодня существуют «коробочные» SIEM-системы класса all-in-one, в одном модуле предлагая механизмы сбора, хранения, поиска, нормализации и корреляции информации.</w:t>
      </w:r>
    </w:p>
    <w:p w:rsidR="00501195" w:rsidRPr="005C5B1C" w:rsidRDefault="00501195" w:rsidP="001F616D">
      <w:pPr>
        <w:rPr>
          <w:b/>
          <w:bCs/>
        </w:rPr>
      </w:pPr>
      <w:bookmarkStart w:id="47" w:name="_Toc508700134"/>
      <w:bookmarkStart w:id="48" w:name="_Toc18342"/>
      <w:r w:rsidRPr="005C5B1C">
        <w:t>HP ArcSight</w:t>
      </w:r>
      <w:bookmarkEnd w:id="47"/>
      <w:bookmarkEnd w:id="48"/>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Решения HP ArcSight занимают лидирующие позиции в списке мировых производителей SIEM-систем по версии Gartner 2012. Комплексное решение HP ArcSight Security Intelligence включает в себя продукт HP ArcSight Enterprise Security Manager (ESM), который обеспечивает сбор, обработку и хранение событий безопасности, поступающих из различных систем, с которыми он интегрируется. Для интеграции с любым типом приложений используется агент FlexConnector. Сбор и фильтрация событий обеспечивается HP ArcSight Logger. Удобная система поиска дает возможность быстро найти и отобрать интересующие события безопасности, также можно сформировать подробный отчет за любой временной промежуток, Logger обеспечивает долговременное хранение информации о событиях в журналах. HP ArcSight Threat Response анализирует информацию, поступившую от HP ArcSight ESM, за каждым инцидентом следует незамедлительная реакция, функционал продукта обеспечивает локализацию проблемы и применение мер реагирования. Конфигурация сетевого оборудования и настроек безопасности проводится с помощью Configuration Management. Уникальное решение Fraud Detection позволяет обнаруживать и предотвращать мошенничество в области интернет-банкинга и банковских карт. Централизованный сбор информации в режиме реального времени обеспечат модули HP ArcSight Console, Web и Viewer, которые выполняют функции настройки, администрирования и просмотра данных в HP ArcSight ESM.</w:t>
      </w:r>
    </w:p>
    <w:p w:rsidR="00501195" w:rsidRPr="005C5B1C" w:rsidRDefault="00501195" w:rsidP="001F616D">
      <w:pPr>
        <w:rPr>
          <w:b/>
          <w:bCs/>
        </w:rPr>
      </w:pPr>
      <w:bookmarkStart w:id="49" w:name="_Toc508700135"/>
      <w:bookmarkStart w:id="50" w:name="_Toc18343"/>
      <w:r w:rsidRPr="005C5B1C">
        <w:t>IBM QRadar SEIM</w:t>
      </w:r>
      <w:bookmarkEnd w:id="49"/>
      <w:bookmarkEnd w:id="50"/>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Еще один лидер рынка SEIM- систем компания IBM предлагает решение Security QRadar SIEM. Широкий функционал системы позволяет регистрировать события с множества устройств и приложений, работающих в сети. Например, IBM Security X-Force Threat Intelligence формирует список потенциально вредоносных IP-адресов, включая адреса компьютеров с вредоносным ПО, источников спама и других угроз. IBM Security QRadar SIEM может создавать отчеты доступа к данным и активности пользователей для управления соответствием стандартам. Среди огромного числа событий система выявляет случаи неправильного использования приложений, внутреннего мошенничества и мелких угроз. События с разных ресурсов, таких как устройства безопасности, операционные системы, приложения, базы данных, системы управления доступом и идентификацией, фиксируются в журналах и могут храниться длительное время, поэтому при необходимости можно просмотреть события любой давности. Дополнительные устройства IBM Security QRadar QFlow и IBM Security QRadar VFlow Collector помогают лучше анализировать и отображать работу приложений, баз данных, продуктов для совместной работы и социальных сетей с помощью анализа сетевых потоков на уровне 7.</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QRadar определяет базовые характеристики и может обнаружить непривычное поведение в работе с приложениями, компьютерами, пользователями и сегментами сети.</w:t>
      </w:r>
    </w:p>
    <w:p w:rsidR="00501195" w:rsidRPr="005C5B1C" w:rsidRDefault="00501195" w:rsidP="001F616D">
      <w:pPr>
        <w:rPr>
          <w:b/>
          <w:bCs/>
        </w:rPr>
      </w:pPr>
      <w:bookmarkStart w:id="51" w:name="_Toc508700136"/>
      <w:bookmarkStart w:id="52" w:name="_Toc18344"/>
      <w:r w:rsidRPr="005C5B1C">
        <w:t>Symantec Security Information Manager</w:t>
      </w:r>
      <w:bookmarkEnd w:id="51"/>
      <w:bookmarkEnd w:id="52"/>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Компания Symantec — один из лидеров мирового рынка в области решений обеспечения информационной безопасности, хранения данных и системного управления. Крупные компании и индивидуальные пользователи выбирают решения Symantec для защиты и управления информацией.</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Symantec Security Information Manager - программно-аппаратный комплекс, который дает возможность контролировать события, происходящие в корпоративной сети в режиме реального времени. События фиксируются, структурируются и анализируются с точки зрения информационной безопасности. Если возникает инцидент – нарушение политик безопасности – администраторы получают оповещения о случившемся.</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Система состоит из следующих компонентов:</w:t>
      </w:r>
    </w:p>
    <w:p w:rsidR="00501195" w:rsidRPr="00501195" w:rsidRDefault="00501195" w:rsidP="00EE0926">
      <w:pPr>
        <w:numPr>
          <w:ilvl w:val="0"/>
          <w:numId w:val="16"/>
        </w:numPr>
        <w:spacing w:line="240" w:lineRule="auto"/>
        <w:ind w:left="774" w:firstLine="675"/>
        <w:textAlignment w:val="baseline"/>
        <w:rPr>
          <w:color w:val="333333"/>
        </w:rPr>
      </w:pPr>
      <w:r w:rsidRPr="00501195">
        <w:rPr>
          <w:color w:val="333333"/>
        </w:rPr>
        <w:t>Сервера Symantec SIM;</w:t>
      </w:r>
    </w:p>
    <w:p w:rsidR="00501195" w:rsidRPr="00501195" w:rsidRDefault="00501195" w:rsidP="00EE0926">
      <w:pPr>
        <w:numPr>
          <w:ilvl w:val="0"/>
          <w:numId w:val="16"/>
        </w:numPr>
        <w:spacing w:line="240" w:lineRule="auto"/>
        <w:ind w:left="774" w:firstLine="675"/>
        <w:textAlignment w:val="baseline"/>
        <w:rPr>
          <w:color w:val="333333"/>
        </w:rPr>
      </w:pPr>
      <w:r w:rsidRPr="00501195">
        <w:rPr>
          <w:color w:val="333333"/>
        </w:rPr>
        <w:t>Объекты наблюдения;</w:t>
      </w:r>
    </w:p>
    <w:p w:rsidR="00501195" w:rsidRPr="00501195" w:rsidRDefault="00501195" w:rsidP="00EE0926">
      <w:pPr>
        <w:numPr>
          <w:ilvl w:val="0"/>
          <w:numId w:val="16"/>
        </w:numPr>
        <w:spacing w:line="240" w:lineRule="auto"/>
        <w:ind w:left="774" w:firstLine="675"/>
        <w:textAlignment w:val="baseline"/>
        <w:rPr>
          <w:color w:val="333333"/>
        </w:rPr>
      </w:pPr>
      <w:r w:rsidRPr="00501195">
        <w:rPr>
          <w:color w:val="333333"/>
        </w:rPr>
        <w:t>Коллекторы;</w:t>
      </w:r>
    </w:p>
    <w:p w:rsidR="00501195" w:rsidRPr="00501195" w:rsidRDefault="00501195" w:rsidP="00EE0926">
      <w:pPr>
        <w:numPr>
          <w:ilvl w:val="0"/>
          <w:numId w:val="16"/>
        </w:numPr>
        <w:spacing w:line="240" w:lineRule="auto"/>
        <w:ind w:left="774" w:firstLine="675"/>
        <w:textAlignment w:val="baseline"/>
        <w:rPr>
          <w:color w:val="333333"/>
        </w:rPr>
      </w:pPr>
      <w:r w:rsidRPr="00501195">
        <w:rPr>
          <w:color w:val="333333"/>
        </w:rPr>
        <w:t>Агенты;</w:t>
      </w:r>
    </w:p>
    <w:p w:rsidR="00501195" w:rsidRPr="00501195" w:rsidRDefault="00501195" w:rsidP="00EE0926">
      <w:pPr>
        <w:numPr>
          <w:ilvl w:val="0"/>
          <w:numId w:val="16"/>
        </w:numPr>
        <w:spacing w:line="240" w:lineRule="auto"/>
        <w:ind w:left="774" w:firstLine="675"/>
        <w:textAlignment w:val="baseline"/>
        <w:rPr>
          <w:color w:val="333333"/>
        </w:rPr>
      </w:pPr>
      <w:r w:rsidRPr="00501195">
        <w:rPr>
          <w:color w:val="333333"/>
        </w:rPr>
        <w:t>Symantec Global Intelligence Network.</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Сервер SSIM осуществляет функции сбора, анализа, фильтрации, корреляции и хранения информации о событиях. К объектам наблюдения относятся антивирусы, DLP, маршрутизаторы, межсетевые экраны, в общем, системы безопасности и бизнес-приложения, с которых будет осуществляться сбор информации коллекторами. Информация поступает из различных источников: syslog, файлы, журнал событий Windows, база данных, SNMP и др. В процессе сбора и передачи информации участвуют агенты, своего рода посредники между объектами наблюдения и коллекторами, их функция - передать полученные данные на устройства Symantec SIM. Для защиты данных и уменьшения трафика на уровне агента производится сжатие и шифрование передаваемых данных. Symantec Global Intelligence Network – это сеть, анализирующая злонамеренную активность по различным портам/протоколам. В процессе работы исследуются приложения, проверяется, не появлялись ли в них новые уязвимости, прогнозируется вероятность использования приложений в злонамеренных целях. В ходе мониторинга создается статистика наиболее атакующих и атакуемых систем, которая используется для упрощения процесса исправления найденных проблем - справочная информация по угрозам. Эти данные обновляются в режиме реального времени, и сотрудник, ответственный за инцидент, может ознакомиться с рекомендациями от Symantec по устранению возникшей проблемы.</w:t>
      </w:r>
    </w:p>
    <w:p w:rsidR="00501195" w:rsidRPr="00501195" w:rsidRDefault="00501195" w:rsidP="00501195">
      <w:pPr>
        <w:spacing w:line="240" w:lineRule="auto"/>
        <w:ind w:firstLine="675"/>
        <w:textAlignment w:val="baseline"/>
        <w:rPr>
          <w:color w:val="000000"/>
        </w:rPr>
      </w:pPr>
      <w:r w:rsidRPr="00501195">
        <w:rPr>
          <w:color w:val="000000"/>
        </w:rPr>
        <w:t>Фиксируются все действия, будь то попытки несанкционированного доступа к конфиденциальной информации или вирусная активность - любое непривычное поведение не останется незамеченным.</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Форма оповещения об инцидентах выбирается в настройках, оповещения могут приходить администраторам по электронной почте или SMS.</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Функционал SSIM включает в себя не только централизованный сбор, хранение, анализ журналов безопасности, оповещение об обнаруженных инцидентах, но и контроль процесса исправления инцидентов. В итоге из всех собранных данных формируется отчет о соблюдении нормативных требований и аудите. Журналы информации в Symantec SIM представляют собой архивы, автоматизировано отслеживающие срок хранения информации. Архивы Symantec SIM подписываются с помощью криптографических алгоритмов, поэтому всегда можно проверить целостность и неизменность данных архивов. Журнальная информация со всех систем хранится централизовано, с ней можно работать через единый интерфейс, поэтому Symantec SIM позволяет проводить анализ активности пользователей вне зависимости от системы, в которой производились действия.</w:t>
      </w:r>
    </w:p>
    <w:p w:rsidR="00501195" w:rsidRPr="00501195" w:rsidRDefault="00501195" w:rsidP="00501195">
      <w:pPr>
        <w:pStyle w:val="a8"/>
        <w:spacing w:before="0" w:beforeAutospacing="0" w:after="0" w:afterAutospacing="0"/>
        <w:ind w:firstLine="675"/>
        <w:jc w:val="both"/>
        <w:textAlignment w:val="baseline"/>
        <w:rPr>
          <w:color w:val="333333"/>
          <w:sz w:val="28"/>
          <w:szCs w:val="28"/>
        </w:rPr>
      </w:pPr>
      <w:r w:rsidRPr="00501195">
        <w:rPr>
          <w:color w:val="333333"/>
          <w:sz w:val="28"/>
          <w:szCs w:val="28"/>
        </w:rPr>
        <w:t>Модуль анализа данных Symantec Security Information Manager классифицирует угрозы и проблемы безопасности с учетом степени воздействия события на среду, способа атаки и целевых ресурсов. Данный подход называемая «Эффекты, механизмы и ресурсы» (EMR), при этом скорость корреляции составляет до 30 000 событий в секунду. Symantec Security Information Manager классифицирует не только возникшие проблемы, но и помогает подготовиться к потенциальным угрозам. Система раннего оповещения предоставляет подробную информацию о потенциальных угрозах и выдает рекомендации относительно мер по обеспечению защиты компании.</w:t>
      </w:r>
    </w:p>
    <w:p w:rsidR="00501195" w:rsidRDefault="00501195" w:rsidP="00501195">
      <w:pPr>
        <w:spacing w:line="240" w:lineRule="auto"/>
        <w:ind w:firstLine="675"/>
        <w:rPr>
          <w:color w:val="333333"/>
        </w:rPr>
      </w:pPr>
      <w:r w:rsidRPr="00501195">
        <w:rPr>
          <w:color w:val="333333"/>
        </w:rPr>
        <w:t>4х4 является партнером HP и IBM, мы осуществляем внедрение систем сбора и корреляции событий на основе продуктов известных мировых производителей, это дает возможность автоматизировать процесс реагирования на события, связанные с нарушением политик информационной безопасности. Наши специалисты прошли обучение и обладают всеми необходимыми квалификациями для создания и внедрения SIEM-решений.</w:t>
      </w:r>
    </w:p>
    <w:p w:rsidR="00834385" w:rsidRPr="00834385" w:rsidRDefault="00834385" w:rsidP="00834385">
      <w:pPr>
        <w:spacing w:line="240" w:lineRule="auto"/>
        <w:ind w:firstLine="675"/>
      </w:pPr>
      <w:r w:rsidRPr="00834385">
        <w:rPr>
          <w:i/>
          <w:iCs/>
        </w:rPr>
        <w:t>Дамп памяти - это копия содержимого оперативной памяти, находящаяся на жёстком диске или другом энергонезависимом устройстве памяти.</w:t>
      </w:r>
    </w:p>
    <w:p w:rsidR="00834385" w:rsidRPr="00834385" w:rsidRDefault="00834385" w:rsidP="00834385">
      <w:pPr>
        <w:spacing w:line="240" w:lineRule="auto"/>
        <w:ind w:firstLine="675"/>
      </w:pPr>
      <w:r w:rsidRPr="00834385">
        <w:t>С этим термином рано или поздно сталкивается любой пользователь компьютера, потому что программное обеспечение имеет свойство "слетать" и "падать". Однако многие, даже весьма продвинутые в других отношениях пользователи часто имеют смутное представление о том, что такое дамп памяти и для чего он нужен.</w:t>
      </w:r>
    </w:p>
    <w:p w:rsidR="00834385" w:rsidRPr="00834385" w:rsidRDefault="00834385" w:rsidP="00834385">
      <w:pPr>
        <w:spacing w:line="240" w:lineRule="auto"/>
        <w:ind w:firstLine="675"/>
      </w:pPr>
      <w:r w:rsidRPr="00834385">
        <w:t>Тем не менее, могу сказать, что ничего сложного в понятии дампа памяти нет. Дамп памяти - это копия содержимого оперативной памяти, находящаяся на жёстком диске или другом энергонезависимом устройстве памяти. Естественно, дампом может быть не вся оперативная память, а только какая-то определённая её часть, которая, так сказать, интересует в данный момент ту программу, которая делает этот дамп.</w:t>
      </w:r>
    </w:p>
    <w:p w:rsidR="00834385" w:rsidRPr="00834385" w:rsidRDefault="00834385" w:rsidP="00834385">
      <w:pPr>
        <w:spacing w:line="240" w:lineRule="auto"/>
        <w:ind w:firstLine="675"/>
      </w:pPr>
      <w:r w:rsidRPr="00834385">
        <w:t>Дамп памяти, как правило, создаётся при различных сбоях в программном обеспечении (например, в операционной системе), приводящих к его краху, но ещё позволяющих запустить ту часть программы, которая предназначена для сбора информации о причине сбоя. Собственно, самая существенная область применения дампов памяти как раз и состоит в сборе информации о причинах фатальных для программного обеспечения сбоев в его собственной работе. Дампы памяти могут создаваться самыми разными программами - начиная от небольших утилит, которые копируют на жёсткий диск только ту часть памяти, где находится их собственный рабочий код, до операционной системы, которая может сбрасывать на диск всё содержимое оперативной памяти. Также этим могут заниматься и антивирусы - дампы памяти потом, по идее, должны отсылаться антивирусным компаниям, которые будут искать в них тело вируса. Но на практике это реализуется сравнительно редко, поскольку дамп памяти, имеющий большой объём, непросто пересылать через Интернет.</w:t>
      </w:r>
    </w:p>
    <w:p w:rsidR="00834385" w:rsidRPr="00834385" w:rsidRDefault="00834385" w:rsidP="00834385">
      <w:pPr>
        <w:spacing w:line="240" w:lineRule="auto"/>
        <w:ind w:firstLine="675"/>
      </w:pPr>
      <w:r w:rsidRPr="00834385">
        <w:t>Не следует путать дамп памяти с файлом подкачки, или свопом. По своей сути, конечно, своп - это тоже копия некоторой части оперативной памяти на жёстком диске, но назначение и структура у него принципиально отличаются. В файл подкачки операционная система записывает ту часть оперативной памяти, которая в данный момент не используется, а потому легко может быть освобождена для более насущных потребностей. Записывается же это всё на диск для того, чтобы не пропало безвозвратно, а могло быть возвращено назад в оперативную память, если снова там понадобится.</w:t>
      </w:r>
    </w:p>
    <w:p w:rsidR="00BC715C" w:rsidRPr="003B4F12" w:rsidRDefault="001F616D" w:rsidP="00B97886">
      <w:r>
        <w:t>Практическая часть</w:t>
      </w:r>
    </w:p>
    <w:p w:rsidR="00FC6DB9" w:rsidRDefault="00FC6DB9" w:rsidP="00FC6DB9">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FC6DB9" w:rsidRDefault="00FC6DB9" w:rsidP="00EE0926">
      <w:pPr>
        <w:pStyle w:val="a3"/>
        <w:numPr>
          <w:ilvl w:val="0"/>
          <w:numId w:val="42"/>
        </w:numPr>
        <w:ind w:left="142" w:firstLine="207"/>
      </w:pPr>
      <w:r>
        <w:t xml:space="preserve">Изучить  теоретический материал лабораторной работе. </w:t>
      </w:r>
    </w:p>
    <w:p w:rsidR="00FC6DB9" w:rsidRDefault="00FC6DB9" w:rsidP="001F616D">
      <w:pPr>
        <w:pStyle w:val="a3"/>
        <w:numPr>
          <w:ilvl w:val="0"/>
          <w:numId w:val="42"/>
        </w:numPr>
        <w:ind w:left="142" w:firstLine="207"/>
      </w:pPr>
      <w:r>
        <w:t xml:space="preserve">Выполнить упражнения, представленные в лабораторной работе. </w:t>
      </w:r>
    </w:p>
    <w:p w:rsidR="00CB7F0B" w:rsidRDefault="00FC6DB9" w:rsidP="00FC6DB9">
      <w:pPr>
        <w:spacing w:line="240" w:lineRule="auto"/>
        <w:ind w:firstLine="675"/>
      </w:pPr>
      <w:r>
        <w:t>3.</w:t>
      </w:r>
      <w:r w:rsidR="00CB7F0B">
        <w:t>Исследовать корреляцию событий и дампы оперативной памяти</w:t>
      </w:r>
      <w:r>
        <w:t xml:space="preserve">. Результат оформить в виде отчета. </w:t>
      </w:r>
    </w:p>
    <w:p w:rsidR="00FC6DB9" w:rsidRDefault="00FC6DB9" w:rsidP="00FC6DB9">
      <w:pPr>
        <w:ind w:left="567"/>
        <w:rPr>
          <w:b/>
        </w:rPr>
      </w:pPr>
      <w:r>
        <w:rPr>
          <w:b/>
        </w:rPr>
        <w:t>Вопросы для работы</w:t>
      </w:r>
    </w:p>
    <w:p w:rsidR="00FC6DB9" w:rsidRPr="001F616D" w:rsidRDefault="00FC6DB9" w:rsidP="001F616D">
      <w:pPr>
        <w:pStyle w:val="a3"/>
        <w:numPr>
          <w:ilvl w:val="0"/>
          <w:numId w:val="56"/>
        </w:numPr>
        <w:spacing w:line="276" w:lineRule="auto"/>
        <w:rPr>
          <w:b/>
          <w:bCs/>
        </w:rPr>
      </w:pPr>
      <w:bookmarkStart w:id="53" w:name="_Toc18345"/>
      <w:r>
        <w:t>Опишите систему сбора и корреляции событий в ОС.</w:t>
      </w:r>
      <w:bookmarkEnd w:id="53"/>
      <w:r>
        <w:t xml:space="preserve"> </w:t>
      </w:r>
    </w:p>
    <w:p w:rsidR="00FC6DB9" w:rsidRPr="001F616D" w:rsidRDefault="00FC6DB9" w:rsidP="001F616D">
      <w:pPr>
        <w:pStyle w:val="a3"/>
        <w:numPr>
          <w:ilvl w:val="0"/>
          <w:numId w:val="56"/>
        </w:numPr>
        <w:spacing w:line="276" w:lineRule="auto"/>
        <w:rPr>
          <w:i/>
          <w:iCs/>
        </w:rPr>
      </w:pPr>
      <w:r>
        <w:t>Дайте определение термина «</w:t>
      </w:r>
      <w:r w:rsidRPr="001F616D">
        <w:rPr>
          <w:i/>
          <w:iCs/>
        </w:rPr>
        <w:t>Дамп памяти»</w:t>
      </w:r>
    </w:p>
    <w:p w:rsidR="00FC6DB9" w:rsidRDefault="00FC6DB9" w:rsidP="001F616D">
      <w:pPr>
        <w:pStyle w:val="a3"/>
        <w:numPr>
          <w:ilvl w:val="0"/>
          <w:numId w:val="56"/>
        </w:numPr>
        <w:tabs>
          <w:tab w:val="left" w:pos="993"/>
        </w:tabs>
        <w:spacing w:line="276" w:lineRule="auto"/>
      </w:pPr>
      <w:r>
        <w:t xml:space="preserve">Опишите процесс исследования корреляции событий и дампов оперативной памяти ОС. </w:t>
      </w:r>
    </w:p>
    <w:p w:rsidR="00FC6DB9" w:rsidRPr="00FC6DB9" w:rsidRDefault="00FC6DB9" w:rsidP="00FC6DB9"/>
    <w:p w:rsidR="00FC6DB9" w:rsidRPr="003B4F12" w:rsidRDefault="00FC6DB9" w:rsidP="00FC6DB9">
      <w:pPr>
        <w:spacing w:line="240" w:lineRule="auto"/>
        <w:ind w:firstLine="675"/>
      </w:pPr>
    </w:p>
    <w:p w:rsidR="00BC715C" w:rsidRPr="00BC715C" w:rsidRDefault="00BC715C" w:rsidP="00955BF5">
      <w:pPr>
        <w:spacing w:line="240" w:lineRule="auto"/>
        <w:jc w:val="left"/>
      </w:pPr>
      <w:r>
        <w:br w:type="page"/>
      </w:r>
    </w:p>
    <w:p w:rsidR="003B4F12" w:rsidRDefault="003B4F12" w:rsidP="003B4F12">
      <w:pPr>
        <w:pStyle w:val="1"/>
      </w:pPr>
      <w:bookmarkStart w:id="54" w:name="_Toc507541751"/>
      <w:bookmarkStart w:id="55" w:name="_Toc2762640"/>
      <w:r w:rsidRPr="003B4F12">
        <w:t>Практическое занятие №</w:t>
      </w:r>
      <w:r w:rsidR="00955BF5">
        <w:t>8</w:t>
      </w:r>
      <w:r w:rsidRPr="003B4F12">
        <w:t>. Работа с криптографией, архивами и удаленными данными.</w:t>
      </w:r>
      <w:bookmarkEnd w:id="54"/>
      <w:bookmarkEnd w:id="55"/>
    </w:p>
    <w:p w:rsidR="00BC715C" w:rsidRPr="00725CDF" w:rsidRDefault="00BC715C" w:rsidP="00725CDF">
      <w:pPr>
        <w:tabs>
          <w:tab w:val="left" w:pos="1134"/>
        </w:tabs>
        <w:spacing w:line="240" w:lineRule="auto"/>
        <w:ind w:firstLine="675"/>
      </w:pPr>
      <w:r w:rsidRPr="00725CDF">
        <w:rPr>
          <w:b/>
        </w:rPr>
        <w:t>Цель работы:</w:t>
      </w:r>
      <w:r w:rsidR="00725CDF">
        <w:t xml:space="preserve"> провести работу</w:t>
      </w:r>
      <w:r w:rsidR="00725CDF" w:rsidRPr="00725CDF">
        <w:t xml:space="preserve"> с криптографией, архивами и удаленными данными</w:t>
      </w:r>
    </w:p>
    <w:p w:rsidR="00BC715C" w:rsidRPr="00725CDF" w:rsidRDefault="00BC715C" w:rsidP="00B97886">
      <w:pPr>
        <w:rPr>
          <w:b/>
        </w:rPr>
      </w:pPr>
      <w:r w:rsidRPr="00725CDF">
        <w:t>Теоретическая часть</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История систем управления данными во </w:t>
      </w:r>
      <w:bookmarkStart w:id="56" w:name="keyword1"/>
      <w:bookmarkEnd w:id="56"/>
      <w:r w:rsidRPr="00725CDF">
        <w:rPr>
          <w:rStyle w:val="keyword"/>
          <w:rFonts w:eastAsiaTheme="majorEastAsia"/>
          <w:i/>
          <w:iCs/>
          <w:color w:val="000000"/>
          <w:sz w:val="28"/>
          <w:szCs w:val="28"/>
        </w:rPr>
        <w:t>внешней памяти</w:t>
      </w:r>
      <w:r w:rsidRPr="00725CDF">
        <w:rPr>
          <w:color w:val="000000"/>
          <w:sz w:val="28"/>
          <w:szCs w:val="28"/>
        </w:rPr>
        <w:t> начинается еще с магнитных лент, но современный облик они приобрели с появлением магнитных дисков. До этого каждая прикладная </w:t>
      </w:r>
      <w:bookmarkStart w:id="57" w:name="keyword2"/>
      <w:bookmarkEnd w:id="57"/>
      <w:r w:rsidRPr="00725CDF">
        <w:rPr>
          <w:rStyle w:val="keyword"/>
          <w:rFonts w:eastAsiaTheme="majorEastAsia"/>
          <w:i/>
          <w:iCs/>
          <w:color w:val="000000"/>
          <w:sz w:val="28"/>
          <w:szCs w:val="28"/>
        </w:rPr>
        <w:t>программа</w:t>
      </w:r>
      <w:r w:rsidRPr="00725CDF">
        <w:rPr>
          <w:color w:val="000000"/>
          <w:sz w:val="28"/>
          <w:szCs w:val="28"/>
        </w:rPr>
        <w:t> сама решала проблемы именования данных и их структуризации во </w:t>
      </w:r>
      <w:bookmarkStart w:id="58" w:name="keyword3"/>
      <w:bookmarkEnd w:id="58"/>
      <w:r w:rsidRPr="00725CDF">
        <w:rPr>
          <w:rStyle w:val="keyword"/>
          <w:rFonts w:eastAsiaTheme="majorEastAsia"/>
          <w:i/>
          <w:iCs/>
          <w:color w:val="000000"/>
          <w:sz w:val="28"/>
          <w:szCs w:val="28"/>
        </w:rPr>
        <w:t>внешней памяти</w:t>
      </w:r>
      <w:r w:rsidRPr="00725CDF">
        <w:rPr>
          <w:color w:val="000000"/>
          <w:sz w:val="28"/>
          <w:szCs w:val="28"/>
        </w:rPr>
        <w:t>. Это затрудняло поддержание на внешнем носителе нескольких архивов долговременно хранящейся информации. Историческим шагом стал переход к использованию централизованных систем управления </w:t>
      </w:r>
      <w:bookmarkStart w:id="59" w:name="keyword4"/>
      <w:bookmarkEnd w:id="59"/>
      <w:r w:rsidRPr="00725CDF">
        <w:rPr>
          <w:rStyle w:val="keyword"/>
          <w:rFonts w:eastAsiaTheme="majorEastAsia"/>
          <w:i/>
          <w:iCs/>
          <w:color w:val="000000"/>
          <w:sz w:val="28"/>
          <w:szCs w:val="28"/>
        </w:rPr>
        <w:t>файлами</w:t>
      </w:r>
      <w:r w:rsidRPr="00725CDF">
        <w:rPr>
          <w:color w:val="000000"/>
          <w:sz w:val="28"/>
          <w:szCs w:val="28"/>
        </w:rPr>
        <w:t>. Система управления </w:t>
      </w:r>
      <w:bookmarkStart w:id="60" w:name="keyword5"/>
      <w:bookmarkEnd w:id="60"/>
      <w:r w:rsidRPr="00725CDF">
        <w:rPr>
          <w:rStyle w:val="keyword"/>
          <w:rFonts w:eastAsiaTheme="majorEastAsia"/>
          <w:i/>
          <w:iCs/>
          <w:color w:val="000000"/>
          <w:sz w:val="28"/>
          <w:szCs w:val="28"/>
        </w:rPr>
        <w:t>файлами</w:t>
      </w:r>
      <w:r w:rsidRPr="00725CDF">
        <w:rPr>
          <w:color w:val="000000"/>
          <w:sz w:val="28"/>
          <w:szCs w:val="28"/>
        </w:rPr>
        <w:t> берет на себя распределение </w:t>
      </w:r>
      <w:bookmarkStart w:id="61" w:name="keyword6"/>
      <w:bookmarkEnd w:id="61"/>
      <w:r w:rsidRPr="00725CDF">
        <w:rPr>
          <w:rStyle w:val="keyword"/>
          <w:rFonts w:eastAsiaTheme="majorEastAsia"/>
          <w:i/>
          <w:iCs/>
          <w:color w:val="000000"/>
          <w:sz w:val="28"/>
          <w:szCs w:val="28"/>
        </w:rPr>
        <w:t>внешней памяти</w:t>
      </w:r>
      <w:r w:rsidRPr="00725CDF">
        <w:rPr>
          <w:color w:val="000000"/>
          <w:sz w:val="28"/>
          <w:szCs w:val="28"/>
        </w:rPr>
        <w:t>, </w:t>
      </w:r>
      <w:bookmarkStart w:id="62" w:name="keyword7"/>
      <w:bookmarkEnd w:id="62"/>
      <w:r w:rsidRPr="00725CDF">
        <w:rPr>
          <w:rStyle w:val="keyword"/>
          <w:rFonts w:eastAsiaTheme="majorEastAsia"/>
          <w:i/>
          <w:iCs/>
          <w:color w:val="000000"/>
          <w:sz w:val="28"/>
          <w:szCs w:val="28"/>
        </w:rPr>
        <w:t>отображение</w:t>
      </w:r>
      <w:r w:rsidRPr="00725CDF">
        <w:rPr>
          <w:color w:val="000000"/>
          <w:sz w:val="28"/>
          <w:szCs w:val="28"/>
        </w:rPr>
        <w:t> имен </w:t>
      </w:r>
      <w:bookmarkStart w:id="63" w:name="keyword8"/>
      <w:bookmarkEnd w:id="63"/>
      <w:r w:rsidRPr="00725CDF">
        <w:rPr>
          <w:rStyle w:val="keyword"/>
          <w:rFonts w:eastAsiaTheme="majorEastAsia"/>
          <w:i/>
          <w:iCs/>
          <w:color w:val="000000"/>
          <w:sz w:val="28"/>
          <w:szCs w:val="28"/>
        </w:rPr>
        <w:t>файлов</w:t>
      </w:r>
      <w:r w:rsidRPr="00725CDF">
        <w:rPr>
          <w:color w:val="000000"/>
          <w:sz w:val="28"/>
          <w:szCs w:val="28"/>
        </w:rPr>
        <w:t> в адреса </w:t>
      </w:r>
      <w:bookmarkStart w:id="64" w:name="keyword9"/>
      <w:bookmarkEnd w:id="64"/>
      <w:r w:rsidRPr="00725CDF">
        <w:rPr>
          <w:rStyle w:val="keyword"/>
          <w:rFonts w:eastAsiaTheme="majorEastAsia"/>
          <w:i/>
          <w:iCs/>
          <w:color w:val="000000"/>
          <w:sz w:val="28"/>
          <w:szCs w:val="28"/>
        </w:rPr>
        <w:t>внешней памяти</w:t>
      </w:r>
      <w:r w:rsidRPr="00725CDF">
        <w:rPr>
          <w:color w:val="000000"/>
          <w:sz w:val="28"/>
          <w:szCs w:val="28"/>
        </w:rPr>
        <w:t> и обеспечение доступа к данным.</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b/>
          <w:bCs/>
          <w:color w:val="000000"/>
          <w:sz w:val="28"/>
          <w:szCs w:val="28"/>
        </w:rPr>
        <w:t>Файловая система</w:t>
      </w:r>
      <w:r w:rsidRPr="00725CDF">
        <w:rPr>
          <w:color w:val="000000"/>
          <w:sz w:val="28"/>
          <w:szCs w:val="28"/>
        </w:rPr>
        <w:t> - это часть операционной системы, назначение которой состоит в том, чтобы организовать эффективную работу с данными, хранящимися во </w:t>
      </w:r>
      <w:bookmarkStart w:id="65" w:name="keyword10"/>
      <w:bookmarkEnd w:id="65"/>
      <w:r w:rsidRPr="00725CDF">
        <w:rPr>
          <w:rStyle w:val="keyword"/>
          <w:rFonts w:eastAsiaTheme="majorEastAsia"/>
          <w:i/>
          <w:iCs/>
          <w:color w:val="000000"/>
          <w:sz w:val="28"/>
          <w:szCs w:val="28"/>
        </w:rPr>
        <w:t>внешней памяти</w:t>
      </w:r>
      <w:r w:rsidRPr="00725CDF">
        <w:rPr>
          <w:color w:val="000000"/>
          <w:sz w:val="28"/>
          <w:szCs w:val="28"/>
        </w:rPr>
        <w:t>, и обеспечить пользователю удобный </w:t>
      </w:r>
      <w:bookmarkStart w:id="66" w:name="keyword11"/>
      <w:bookmarkEnd w:id="66"/>
      <w:r w:rsidRPr="00725CDF">
        <w:rPr>
          <w:rStyle w:val="keyword"/>
          <w:rFonts w:eastAsiaTheme="majorEastAsia"/>
          <w:i/>
          <w:iCs/>
          <w:color w:val="000000"/>
          <w:sz w:val="28"/>
          <w:szCs w:val="28"/>
        </w:rPr>
        <w:t>интерфейс</w:t>
      </w:r>
      <w:r w:rsidRPr="00725CDF">
        <w:rPr>
          <w:color w:val="000000"/>
          <w:sz w:val="28"/>
          <w:szCs w:val="28"/>
        </w:rPr>
        <w:t> при работе с такими данными. Организовать хранение информации на магнитном диске непросто. Это требует, например, хорошего знания устройства контроллера диска, особенностей работы с его регистрами. Непосредственное взаимодействие с диском - прерогатива компонента системы ввода-вывода ОС, называемого драйвером диска. Для того чтобы избавить пользователя компьютера от сложностей взаимодействия с аппаратурой, была придумана ясная абстрактная модель файловой системы. </w:t>
      </w:r>
      <w:bookmarkStart w:id="67" w:name="keyword12"/>
      <w:bookmarkEnd w:id="67"/>
      <w:r w:rsidRPr="00725CDF">
        <w:rPr>
          <w:rStyle w:val="keyword"/>
          <w:rFonts w:eastAsiaTheme="majorEastAsia"/>
          <w:i/>
          <w:iCs/>
          <w:color w:val="000000"/>
          <w:sz w:val="28"/>
          <w:szCs w:val="28"/>
        </w:rPr>
        <w:t>Операции</w:t>
      </w:r>
      <w:r w:rsidRPr="00725CDF">
        <w:rPr>
          <w:color w:val="000000"/>
          <w:sz w:val="28"/>
          <w:szCs w:val="28"/>
        </w:rPr>
        <w:t> записи или чтения </w:t>
      </w:r>
      <w:bookmarkStart w:id="68" w:name="keyword13"/>
      <w:bookmarkEnd w:id="68"/>
      <w:r w:rsidRPr="00725CDF">
        <w:rPr>
          <w:rStyle w:val="keyword"/>
          <w:rFonts w:eastAsiaTheme="majorEastAsia"/>
          <w:i/>
          <w:iCs/>
          <w:color w:val="000000"/>
          <w:sz w:val="28"/>
          <w:szCs w:val="28"/>
        </w:rPr>
        <w:t>файла</w:t>
      </w:r>
      <w:r w:rsidRPr="00725CDF">
        <w:rPr>
          <w:color w:val="000000"/>
          <w:sz w:val="28"/>
          <w:szCs w:val="28"/>
        </w:rPr>
        <w:t> концептуально проще, чем низкоуровневые </w:t>
      </w:r>
      <w:bookmarkStart w:id="69" w:name="keyword14"/>
      <w:bookmarkEnd w:id="69"/>
      <w:r w:rsidRPr="00725CDF">
        <w:rPr>
          <w:rStyle w:val="keyword"/>
          <w:rFonts w:eastAsiaTheme="majorEastAsia"/>
          <w:i/>
          <w:iCs/>
          <w:color w:val="000000"/>
          <w:sz w:val="28"/>
          <w:szCs w:val="28"/>
        </w:rPr>
        <w:t>операции</w:t>
      </w:r>
      <w:r w:rsidRPr="00725CDF">
        <w:rPr>
          <w:color w:val="000000"/>
          <w:sz w:val="28"/>
          <w:szCs w:val="28"/>
        </w:rPr>
        <w:t> работы с устройствами.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70" w:name="keyword-context1"/>
      <w:bookmarkEnd w:id="70"/>
      <w:r w:rsidRPr="00725CDF">
        <w:rPr>
          <w:color w:val="000000"/>
          <w:sz w:val="28"/>
          <w:szCs w:val="28"/>
        </w:rPr>
        <w:t>Основная идея использования </w:t>
      </w:r>
      <w:bookmarkStart w:id="71" w:name="keyword15"/>
      <w:bookmarkEnd w:id="71"/>
      <w:r w:rsidRPr="00725CDF">
        <w:rPr>
          <w:rStyle w:val="keyword"/>
          <w:rFonts w:eastAsiaTheme="majorEastAsia"/>
          <w:i/>
          <w:iCs/>
          <w:color w:val="000000"/>
          <w:sz w:val="28"/>
          <w:szCs w:val="28"/>
        </w:rPr>
        <w:t>внешней памяти</w:t>
      </w:r>
      <w:r w:rsidRPr="00725CDF">
        <w:rPr>
          <w:color w:val="000000"/>
          <w:sz w:val="28"/>
          <w:szCs w:val="28"/>
        </w:rPr>
        <w:t> состоит в следующем. ОС делит память на блоки фиксированного размера, например, 4096 байт. </w:t>
      </w:r>
      <w:bookmarkStart w:id="72" w:name="keyword16"/>
      <w:bookmarkEnd w:id="72"/>
      <w:r w:rsidRPr="00725CDF">
        <w:rPr>
          <w:rStyle w:val="keyword"/>
          <w:rFonts w:eastAsiaTheme="majorEastAsia"/>
          <w:i/>
          <w:iCs/>
          <w:color w:val="000000"/>
          <w:sz w:val="28"/>
          <w:szCs w:val="28"/>
        </w:rPr>
        <w:t>Файл</w:t>
      </w:r>
      <w:r w:rsidRPr="00725CDF">
        <w:rPr>
          <w:color w:val="000000"/>
          <w:sz w:val="28"/>
          <w:szCs w:val="28"/>
        </w:rPr>
        <w:t>, обычно представляющий собой неструктурированную последовательность однобайтовых записей, хранится в виде последовательности блоков (не обязательно смежных); каждый блок хранит целое число записей. В некоторых ОС (MS-DOS) адреса блоков, содержащих данные </w:t>
      </w:r>
      <w:bookmarkStart w:id="73" w:name="keyword17"/>
      <w:bookmarkEnd w:id="73"/>
      <w:r w:rsidRPr="00725CDF">
        <w:rPr>
          <w:rStyle w:val="keyword"/>
          <w:rFonts w:eastAsiaTheme="majorEastAsia"/>
          <w:i/>
          <w:iCs/>
          <w:color w:val="000000"/>
          <w:sz w:val="28"/>
          <w:szCs w:val="28"/>
        </w:rPr>
        <w:t>файла</w:t>
      </w:r>
      <w:r w:rsidRPr="00725CDF">
        <w:rPr>
          <w:color w:val="000000"/>
          <w:sz w:val="28"/>
          <w:szCs w:val="28"/>
        </w:rPr>
        <w:t>, могут быть организованы в связный список и вынесены в отдельную таблицу в памяти. В других ОС (Unix) адреса блоков данных </w:t>
      </w:r>
      <w:bookmarkStart w:id="74" w:name="keyword18"/>
      <w:bookmarkEnd w:id="74"/>
      <w:r w:rsidRPr="00725CDF">
        <w:rPr>
          <w:rStyle w:val="keyword"/>
          <w:rFonts w:eastAsiaTheme="majorEastAsia"/>
          <w:i/>
          <w:iCs/>
          <w:color w:val="000000"/>
          <w:sz w:val="28"/>
          <w:szCs w:val="28"/>
        </w:rPr>
        <w:t>файла</w:t>
      </w:r>
      <w:r w:rsidRPr="00725CDF">
        <w:rPr>
          <w:color w:val="000000"/>
          <w:sz w:val="28"/>
          <w:szCs w:val="28"/>
        </w:rPr>
        <w:t> хранятся в отдельном блоке </w:t>
      </w:r>
      <w:bookmarkStart w:id="75" w:name="keyword19"/>
      <w:bookmarkEnd w:id="75"/>
      <w:r w:rsidRPr="00725CDF">
        <w:rPr>
          <w:rStyle w:val="keyword"/>
          <w:rFonts w:eastAsiaTheme="majorEastAsia"/>
          <w:i/>
          <w:iCs/>
          <w:color w:val="000000"/>
          <w:sz w:val="28"/>
          <w:szCs w:val="28"/>
        </w:rPr>
        <w:t>внешней памяти</w:t>
      </w:r>
      <w:r w:rsidRPr="00725CDF">
        <w:rPr>
          <w:color w:val="000000"/>
          <w:sz w:val="28"/>
          <w:szCs w:val="28"/>
        </w:rPr>
        <w:t> (так называемом индексе или индексном узле). Этот прием, называемый </w:t>
      </w:r>
      <w:bookmarkStart w:id="76" w:name="keyword20"/>
      <w:bookmarkEnd w:id="76"/>
      <w:r w:rsidRPr="00725CDF">
        <w:rPr>
          <w:rStyle w:val="keyword"/>
          <w:rFonts w:eastAsiaTheme="majorEastAsia"/>
          <w:b/>
          <w:bCs/>
          <w:i/>
          <w:iCs/>
          <w:color w:val="000000"/>
          <w:sz w:val="28"/>
          <w:szCs w:val="28"/>
        </w:rPr>
        <w:t>индексацией</w:t>
      </w:r>
      <w:r w:rsidRPr="00725CDF">
        <w:rPr>
          <w:color w:val="000000"/>
          <w:sz w:val="28"/>
          <w:szCs w:val="28"/>
        </w:rPr>
        <w:t>, является наиболее распространенным для приложений, требующих произвольного доступа к записям </w:t>
      </w:r>
      <w:bookmarkStart w:id="77" w:name="keyword21"/>
      <w:bookmarkEnd w:id="77"/>
      <w:r w:rsidRPr="00725CDF">
        <w:rPr>
          <w:rStyle w:val="keyword"/>
          <w:rFonts w:eastAsiaTheme="majorEastAsia"/>
          <w:i/>
          <w:iCs/>
          <w:color w:val="000000"/>
          <w:sz w:val="28"/>
          <w:szCs w:val="28"/>
        </w:rPr>
        <w:t>файлов</w:t>
      </w:r>
      <w:r w:rsidRPr="00725CDF">
        <w:rPr>
          <w:color w:val="000000"/>
          <w:sz w:val="28"/>
          <w:szCs w:val="28"/>
        </w:rPr>
        <w:t> . </w:t>
      </w:r>
      <w:bookmarkStart w:id="78" w:name="keyword22"/>
      <w:bookmarkEnd w:id="78"/>
      <w:r w:rsidRPr="00725CDF">
        <w:rPr>
          <w:rStyle w:val="keyword"/>
          <w:rFonts w:eastAsiaTheme="majorEastAsia"/>
          <w:i/>
          <w:iCs/>
          <w:color w:val="000000"/>
          <w:sz w:val="28"/>
          <w:szCs w:val="28"/>
        </w:rPr>
        <w:t>Индекс</w:t>
      </w:r>
      <w:r w:rsidRPr="00725CDF">
        <w:rPr>
          <w:color w:val="000000"/>
          <w:sz w:val="28"/>
          <w:szCs w:val="28"/>
        </w:rPr>
        <w:t> </w:t>
      </w:r>
      <w:bookmarkStart w:id="79" w:name="keyword23"/>
      <w:bookmarkEnd w:id="79"/>
      <w:r w:rsidRPr="00725CDF">
        <w:rPr>
          <w:rStyle w:val="keyword"/>
          <w:rFonts w:eastAsiaTheme="majorEastAsia"/>
          <w:i/>
          <w:iCs/>
          <w:color w:val="000000"/>
          <w:sz w:val="28"/>
          <w:szCs w:val="28"/>
        </w:rPr>
        <w:t>файла</w:t>
      </w:r>
      <w:r w:rsidRPr="00725CDF">
        <w:rPr>
          <w:color w:val="000000"/>
          <w:sz w:val="28"/>
          <w:szCs w:val="28"/>
        </w:rPr>
        <w:t>состоит из списка элементов, каждый из которых содержит номер блока в </w:t>
      </w:r>
      <w:bookmarkStart w:id="80" w:name="keyword24"/>
      <w:bookmarkEnd w:id="80"/>
      <w:r w:rsidRPr="00725CDF">
        <w:rPr>
          <w:rStyle w:val="keyword"/>
          <w:rFonts w:eastAsiaTheme="majorEastAsia"/>
          <w:i/>
          <w:iCs/>
          <w:color w:val="000000"/>
          <w:sz w:val="28"/>
          <w:szCs w:val="28"/>
        </w:rPr>
        <w:t>файле</w:t>
      </w:r>
      <w:r w:rsidRPr="00725CDF">
        <w:rPr>
          <w:color w:val="000000"/>
          <w:sz w:val="28"/>
          <w:szCs w:val="28"/>
        </w:rPr>
        <w:t> и сведения о местоположении данного блока. Считывание очередного байта осуществляется с так называемой </w:t>
      </w:r>
      <w:r w:rsidRPr="00725CDF">
        <w:rPr>
          <w:b/>
          <w:bCs/>
          <w:color w:val="000000"/>
          <w:sz w:val="28"/>
          <w:szCs w:val="28"/>
        </w:rPr>
        <w:t>текущей</w:t>
      </w:r>
      <w:r w:rsidRPr="00725CDF">
        <w:rPr>
          <w:color w:val="000000"/>
          <w:sz w:val="28"/>
          <w:szCs w:val="28"/>
        </w:rPr>
        <w:t> позиции, которая характеризуется смещением от начала </w:t>
      </w:r>
      <w:bookmarkStart w:id="81" w:name="keyword25"/>
      <w:bookmarkEnd w:id="81"/>
      <w:r w:rsidRPr="00725CDF">
        <w:rPr>
          <w:rStyle w:val="keyword"/>
          <w:rFonts w:eastAsiaTheme="majorEastAsia"/>
          <w:i/>
          <w:iCs/>
          <w:color w:val="000000"/>
          <w:sz w:val="28"/>
          <w:szCs w:val="28"/>
        </w:rPr>
        <w:t>файла</w:t>
      </w:r>
      <w:r w:rsidRPr="00725CDF">
        <w:rPr>
          <w:color w:val="000000"/>
          <w:sz w:val="28"/>
          <w:szCs w:val="28"/>
        </w:rPr>
        <w:t>. Зная размер блока, легко вычислить номер блока, содержащего текущую позицию. </w:t>
      </w:r>
      <w:bookmarkStart w:id="82" w:name="keyword26"/>
      <w:bookmarkEnd w:id="82"/>
      <w:r w:rsidRPr="00725CDF">
        <w:rPr>
          <w:rStyle w:val="keyword"/>
          <w:rFonts w:eastAsiaTheme="majorEastAsia"/>
          <w:i/>
          <w:iCs/>
          <w:color w:val="000000"/>
          <w:sz w:val="28"/>
          <w:szCs w:val="28"/>
        </w:rPr>
        <w:t>Адрес</w:t>
      </w:r>
      <w:r w:rsidRPr="00725CDF">
        <w:rPr>
          <w:color w:val="000000"/>
          <w:sz w:val="28"/>
          <w:szCs w:val="28"/>
        </w:rPr>
        <w:t> же нужного блока диска можно затем извлечь из индекса </w:t>
      </w:r>
      <w:bookmarkStart w:id="83" w:name="keyword27"/>
      <w:bookmarkEnd w:id="83"/>
      <w:r w:rsidRPr="00725CDF">
        <w:rPr>
          <w:rStyle w:val="keyword"/>
          <w:rFonts w:eastAsiaTheme="majorEastAsia"/>
          <w:i/>
          <w:iCs/>
          <w:color w:val="000000"/>
          <w:sz w:val="28"/>
          <w:szCs w:val="28"/>
        </w:rPr>
        <w:t>файла</w:t>
      </w:r>
      <w:r w:rsidRPr="00725CDF">
        <w:rPr>
          <w:color w:val="000000"/>
          <w:sz w:val="28"/>
          <w:szCs w:val="28"/>
        </w:rPr>
        <w:t>. Базовой операцией, выполняемой по отношению к </w:t>
      </w:r>
      <w:bookmarkStart w:id="84" w:name="keyword28"/>
      <w:bookmarkEnd w:id="84"/>
      <w:r w:rsidRPr="00725CDF">
        <w:rPr>
          <w:rStyle w:val="keyword"/>
          <w:rFonts w:eastAsiaTheme="majorEastAsia"/>
          <w:i/>
          <w:iCs/>
          <w:color w:val="000000"/>
          <w:sz w:val="28"/>
          <w:szCs w:val="28"/>
        </w:rPr>
        <w:t>файлу</w:t>
      </w:r>
      <w:r w:rsidRPr="00725CDF">
        <w:rPr>
          <w:color w:val="000000"/>
          <w:sz w:val="28"/>
          <w:szCs w:val="28"/>
        </w:rPr>
        <w:t>, является чтение блока с диска и перенос его в </w:t>
      </w:r>
      <w:bookmarkStart w:id="85" w:name="keyword29"/>
      <w:bookmarkEnd w:id="85"/>
      <w:r w:rsidRPr="00725CDF">
        <w:rPr>
          <w:rStyle w:val="keyword"/>
          <w:rFonts w:eastAsiaTheme="majorEastAsia"/>
          <w:i/>
          <w:iCs/>
          <w:color w:val="000000"/>
          <w:sz w:val="28"/>
          <w:szCs w:val="28"/>
        </w:rPr>
        <w:t>буфер</w:t>
      </w:r>
      <w:r w:rsidRPr="00725CDF">
        <w:rPr>
          <w:color w:val="000000"/>
          <w:sz w:val="28"/>
          <w:szCs w:val="28"/>
        </w:rPr>
        <w:t>, находящийся в основной памяти.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86" w:name="keyword30"/>
      <w:bookmarkEnd w:id="86"/>
      <w:r w:rsidRPr="00725CDF">
        <w:rPr>
          <w:rStyle w:val="keyword"/>
          <w:rFonts w:eastAsiaTheme="majorEastAsia"/>
          <w:i/>
          <w:iCs/>
          <w:color w:val="000000"/>
          <w:sz w:val="28"/>
          <w:szCs w:val="28"/>
        </w:rPr>
        <w:t>Файловая система</w:t>
      </w:r>
      <w:r w:rsidRPr="00725CDF">
        <w:rPr>
          <w:color w:val="000000"/>
          <w:sz w:val="28"/>
          <w:szCs w:val="28"/>
        </w:rPr>
        <w:t> позволяет при помощи системы справочников ( </w:t>
      </w:r>
      <w:bookmarkStart w:id="87" w:name="keyword31"/>
      <w:bookmarkEnd w:id="87"/>
      <w:r w:rsidRPr="00725CDF">
        <w:rPr>
          <w:rStyle w:val="keyword"/>
          <w:rFonts w:eastAsiaTheme="majorEastAsia"/>
          <w:i/>
          <w:iCs/>
          <w:color w:val="000000"/>
          <w:sz w:val="28"/>
          <w:szCs w:val="28"/>
        </w:rPr>
        <w:t>каталогов</w:t>
      </w:r>
      <w:r w:rsidRPr="00725CDF">
        <w:rPr>
          <w:color w:val="000000"/>
          <w:sz w:val="28"/>
          <w:szCs w:val="28"/>
        </w:rPr>
        <w:t>, </w:t>
      </w:r>
      <w:bookmarkStart w:id="88" w:name="keyword32"/>
      <w:bookmarkEnd w:id="88"/>
      <w:r w:rsidRPr="00725CDF">
        <w:rPr>
          <w:rStyle w:val="keyword"/>
          <w:rFonts w:eastAsiaTheme="majorEastAsia"/>
          <w:i/>
          <w:iCs/>
          <w:color w:val="000000"/>
          <w:sz w:val="28"/>
          <w:szCs w:val="28"/>
        </w:rPr>
        <w:t>директорий</w:t>
      </w:r>
      <w:r w:rsidRPr="00725CDF">
        <w:rPr>
          <w:color w:val="000000"/>
          <w:sz w:val="28"/>
          <w:szCs w:val="28"/>
        </w:rPr>
        <w:t> ) связать уникальное имя </w:t>
      </w:r>
      <w:bookmarkStart w:id="89" w:name="keyword33"/>
      <w:bookmarkEnd w:id="89"/>
      <w:r w:rsidRPr="00725CDF">
        <w:rPr>
          <w:rStyle w:val="keyword"/>
          <w:rFonts w:eastAsiaTheme="majorEastAsia"/>
          <w:i/>
          <w:iCs/>
          <w:color w:val="000000"/>
          <w:sz w:val="28"/>
          <w:szCs w:val="28"/>
        </w:rPr>
        <w:t>файла</w:t>
      </w:r>
      <w:r w:rsidRPr="00725CDF">
        <w:rPr>
          <w:color w:val="000000"/>
          <w:sz w:val="28"/>
          <w:szCs w:val="28"/>
        </w:rPr>
        <w:t> с блоками вторичной памяти, содержащими данные </w:t>
      </w:r>
      <w:bookmarkStart w:id="90" w:name="keyword34"/>
      <w:bookmarkEnd w:id="90"/>
      <w:r w:rsidRPr="00725CDF">
        <w:rPr>
          <w:rStyle w:val="keyword"/>
          <w:rFonts w:eastAsiaTheme="majorEastAsia"/>
          <w:i/>
          <w:iCs/>
          <w:color w:val="000000"/>
          <w:sz w:val="28"/>
          <w:szCs w:val="28"/>
        </w:rPr>
        <w:t>файла</w:t>
      </w:r>
      <w:r w:rsidRPr="00725CDF">
        <w:rPr>
          <w:color w:val="000000"/>
          <w:sz w:val="28"/>
          <w:szCs w:val="28"/>
        </w:rPr>
        <w:t>. Иерархическая структура </w:t>
      </w:r>
      <w:bookmarkStart w:id="91" w:name="keyword35"/>
      <w:bookmarkEnd w:id="91"/>
      <w:r w:rsidRPr="00725CDF">
        <w:rPr>
          <w:rStyle w:val="keyword"/>
          <w:rFonts w:eastAsiaTheme="majorEastAsia"/>
          <w:i/>
          <w:iCs/>
          <w:color w:val="000000"/>
          <w:sz w:val="28"/>
          <w:szCs w:val="28"/>
        </w:rPr>
        <w:t>каталогов</w:t>
      </w:r>
      <w:r w:rsidRPr="00725CDF">
        <w:rPr>
          <w:color w:val="000000"/>
          <w:sz w:val="28"/>
          <w:szCs w:val="28"/>
        </w:rPr>
        <w:t>, используемая для управления </w:t>
      </w:r>
      <w:bookmarkStart w:id="92" w:name="keyword36"/>
      <w:bookmarkEnd w:id="92"/>
      <w:r w:rsidRPr="00725CDF">
        <w:rPr>
          <w:rStyle w:val="keyword"/>
          <w:rFonts w:eastAsiaTheme="majorEastAsia"/>
          <w:i/>
          <w:iCs/>
          <w:color w:val="000000"/>
          <w:sz w:val="28"/>
          <w:szCs w:val="28"/>
        </w:rPr>
        <w:t>файлами</w:t>
      </w:r>
      <w:r w:rsidRPr="00725CDF">
        <w:rPr>
          <w:color w:val="000000"/>
          <w:sz w:val="28"/>
          <w:szCs w:val="28"/>
        </w:rPr>
        <w:t>, может служить другим примером индексной структуры. В этом случае </w:t>
      </w:r>
      <w:bookmarkStart w:id="93" w:name="keyword37"/>
      <w:bookmarkEnd w:id="93"/>
      <w:r w:rsidRPr="00725CDF">
        <w:rPr>
          <w:rStyle w:val="keyword"/>
          <w:rFonts w:eastAsiaTheme="majorEastAsia"/>
          <w:i/>
          <w:iCs/>
          <w:color w:val="000000"/>
          <w:sz w:val="28"/>
          <w:szCs w:val="28"/>
        </w:rPr>
        <w:t>каталоги</w:t>
      </w:r>
      <w:r w:rsidRPr="00725CDF">
        <w:rPr>
          <w:color w:val="000000"/>
          <w:sz w:val="28"/>
          <w:szCs w:val="28"/>
        </w:rPr>
        <w:t> или папки играют роль индексов, каждый из которых содержит ссылки на свои подкаталоги. С этой точки зрения вся </w:t>
      </w:r>
      <w:bookmarkStart w:id="94" w:name="keyword38"/>
      <w:bookmarkEnd w:id="94"/>
      <w:r w:rsidRPr="00725CDF">
        <w:rPr>
          <w:rStyle w:val="keyword"/>
          <w:rFonts w:eastAsiaTheme="majorEastAsia"/>
          <w:i/>
          <w:iCs/>
          <w:color w:val="000000"/>
          <w:sz w:val="28"/>
          <w:szCs w:val="28"/>
        </w:rPr>
        <w:t>файловая система</w:t>
      </w:r>
      <w:r w:rsidRPr="00725CDF">
        <w:rPr>
          <w:color w:val="000000"/>
          <w:sz w:val="28"/>
          <w:szCs w:val="28"/>
        </w:rPr>
        <w:t> компьютера представляет собой большой индексированный </w:t>
      </w:r>
      <w:bookmarkStart w:id="95" w:name="keyword39"/>
      <w:bookmarkEnd w:id="95"/>
      <w:r w:rsidRPr="00725CDF">
        <w:rPr>
          <w:rStyle w:val="keyword"/>
          <w:rFonts w:eastAsiaTheme="majorEastAsia"/>
          <w:i/>
          <w:iCs/>
          <w:color w:val="000000"/>
          <w:sz w:val="28"/>
          <w:szCs w:val="28"/>
        </w:rPr>
        <w:t>файл</w:t>
      </w:r>
      <w:r w:rsidRPr="00725CDF">
        <w:rPr>
          <w:color w:val="000000"/>
          <w:sz w:val="28"/>
          <w:szCs w:val="28"/>
        </w:rPr>
        <w:t>. Помимо собственно </w:t>
      </w:r>
      <w:bookmarkStart w:id="96" w:name="keyword40"/>
      <w:bookmarkEnd w:id="96"/>
      <w:r w:rsidRPr="00725CDF">
        <w:rPr>
          <w:rStyle w:val="keyword"/>
          <w:rFonts w:eastAsiaTheme="majorEastAsia"/>
          <w:i/>
          <w:iCs/>
          <w:color w:val="000000"/>
          <w:sz w:val="28"/>
          <w:szCs w:val="28"/>
        </w:rPr>
        <w:t>файлов</w:t>
      </w:r>
      <w:r w:rsidRPr="00725CDF">
        <w:rPr>
          <w:color w:val="000000"/>
          <w:sz w:val="28"/>
          <w:szCs w:val="28"/>
        </w:rPr>
        <w:t> и структур данных, используемых для управления </w:t>
      </w:r>
      <w:bookmarkStart w:id="97" w:name="keyword41"/>
      <w:bookmarkEnd w:id="97"/>
      <w:r w:rsidRPr="00725CDF">
        <w:rPr>
          <w:rStyle w:val="keyword"/>
          <w:rFonts w:eastAsiaTheme="majorEastAsia"/>
          <w:i/>
          <w:iCs/>
          <w:color w:val="000000"/>
          <w:sz w:val="28"/>
          <w:szCs w:val="28"/>
        </w:rPr>
        <w:t>файлами</w:t>
      </w:r>
      <w:r w:rsidRPr="00725CDF">
        <w:rPr>
          <w:color w:val="000000"/>
          <w:sz w:val="28"/>
          <w:szCs w:val="28"/>
        </w:rPr>
        <w:t> ( </w:t>
      </w:r>
      <w:bookmarkStart w:id="98" w:name="keyword42"/>
      <w:bookmarkEnd w:id="98"/>
      <w:r w:rsidRPr="00725CDF">
        <w:rPr>
          <w:rStyle w:val="keyword"/>
          <w:rFonts w:eastAsiaTheme="majorEastAsia"/>
          <w:i/>
          <w:iCs/>
          <w:color w:val="000000"/>
          <w:sz w:val="28"/>
          <w:szCs w:val="28"/>
        </w:rPr>
        <w:t>каталоги</w:t>
      </w:r>
      <w:r w:rsidRPr="00725CDF">
        <w:rPr>
          <w:color w:val="000000"/>
          <w:sz w:val="28"/>
          <w:szCs w:val="28"/>
        </w:rPr>
        <w:t>, дескрипторы </w:t>
      </w:r>
      <w:bookmarkStart w:id="99" w:name="keyword43"/>
      <w:bookmarkEnd w:id="99"/>
      <w:r w:rsidRPr="00725CDF">
        <w:rPr>
          <w:rStyle w:val="keyword"/>
          <w:rFonts w:eastAsiaTheme="majorEastAsia"/>
          <w:i/>
          <w:iCs/>
          <w:color w:val="000000"/>
          <w:sz w:val="28"/>
          <w:szCs w:val="28"/>
        </w:rPr>
        <w:t>файлов</w:t>
      </w:r>
      <w:r w:rsidRPr="00725CDF">
        <w:rPr>
          <w:color w:val="000000"/>
          <w:sz w:val="28"/>
          <w:szCs w:val="28"/>
        </w:rPr>
        <w:t>, различные таблицы распределения </w:t>
      </w:r>
      <w:bookmarkStart w:id="100" w:name="keyword44"/>
      <w:bookmarkEnd w:id="100"/>
      <w:r w:rsidRPr="00725CDF">
        <w:rPr>
          <w:rStyle w:val="keyword"/>
          <w:rFonts w:eastAsiaTheme="majorEastAsia"/>
          <w:i/>
          <w:iCs/>
          <w:color w:val="000000"/>
          <w:sz w:val="28"/>
          <w:szCs w:val="28"/>
        </w:rPr>
        <w:t>внешней памяти</w:t>
      </w:r>
      <w:r w:rsidRPr="00725CDF">
        <w:rPr>
          <w:color w:val="000000"/>
          <w:sz w:val="28"/>
          <w:szCs w:val="28"/>
        </w:rPr>
        <w:t> ), понятие "</w:t>
      </w:r>
      <w:bookmarkStart w:id="101" w:name="keyword45"/>
      <w:bookmarkEnd w:id="101"/>
      <w:r w:rsidRPr="00725CDF">
        <w:rPr>
          <w:rStyle w:val="keyword"/>
          <w:rFonts w:eastAsiaTheme="majorEastAsia"/>
          <w:i/>
          <w:iCs/>
          <w:color w:val="000000"/>
          <w:sz w:val="28"/>
          <w:szCs w:val="28"/>
        </w:rPr>
        <w:t>файловая система</w:t>
      </w:r>
      <w:r w:rsidRPr="00725CDF">
        <w:rPr>
          <w:color w:val="000000"/>
          <w:sz w:val="28"/>
          <w:szCs w:val="28"/>
        </w:rPr>
        <w:t>" включает </w:t>
      </w:r>
      <w:bookmarkStart w:id="102" w:name="keyword46"/>
      <w:bookmarkEnd w:id="102"/>
      <w:r w:rsidRPr="00725CDF">
        <w:rPr>
          <w:rStyle w:val="keyword"/>
          <w:rFonts w:eastAsiaTheme="majorEastAsia"/>
          <w:i/>
          <w:iCs/>
          <w:color w:val="000000"/>
          <w:sz w:val="28"/>
          <w:szCs w:val="28"/>
        </w:rPr>
        <w:t>программные средства</w:t>
      </w:r>
      <w:r w:rsidRPr="00725CDF">
        <w:rPr>
          <w:color w:val="000000"/>
          <w:sz w:val="28"/>
          <w:szCs w:val="28"/>
        </w:rPr>
        <w:t>, реализующие различные </w:t>
      </w:r>
      <w:bookmarkStart w:id="103" w:name="keyword47"/>
      <w:bookmarkEnd w:id="103"/>
      <w:r w:rsidRPr="00725CDF">
        <w:rPr>
          <w:rStyle w:val="keyword"/>
          <w:rFonts w:eastAsiaTheme="majorEastAsia"/>
          <w:i/>
          <w:iCs/>
          <w:color w:val="000000"/>
          <w:sz w:val="28"/>
          <w:szCs w:val="28"/>
        </w:rPr>
        <w:t>операции над файлами</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Перечислим </w:t>
      </w:r>
      <w:r w:rsidRPr="00725CDF">
        <w:rPr>
          <w:b/>
          <w:bCs/>
          <w:color w:val="000000"/>
          <w:sz w:val="28"/>
          <w:szCs w:val="28"/>
        </w:rPr>
        <w:t>основные функции</w:t>
      </w:r>
      <w:r w:rsidRPr="00725CDF">
        <w:rPr>
          <w:color w:val="000000"/>
          <w:sz w:val="28"/>
          <w:szCs w:val="28"/>
        </w:rPr>
        <w:t> файловой системы.</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Идентификация </w:t>
      </w:r>
      <w:bookmarkStart w:id="104" w:name="keyword48"/>
      <w:bookmarkEnd w:id="104"/>
      <w:r w:rsidRPr="00725CDF">
        <w:rPr>
          <w:rStyle w:val="keyword"/>
          <w:i/>
          <w:iCs/>
          <w:color w:val="000000"/>
        </w:rPr>
        <w:t>файлов</w:t>
      </w:r>
      <w:r w:rsidRPr="00725CDF">
        <w:rPr>
          <w:color w:val="000000"/>
        </w:rPr>
        <w:t>. Связывание имени </w:t>
      </w:r>
      <w:bookmarkStart w:id="105" w:name="keyword49"/>
      <w:bookmarkEnd w:id="105"/>
      <w:r w:rsidRPr="00725CDF">
        <w:rPr>
          <w:rStyle w:val="keyword"/>
          <w:i/>
          <w:iCs/>
          <w:color w:val="000000"/>
        </w:rPr>
        <w:t>файла</w:t>
      </w:r>
      <w:r w:rsidRPr="00725CDF">
        <w:rPr>
          <w:color w:val="000000"/>
        </w:rPr>
        <w:t> с выделенным ему пространством </w:t>
      </w:r>
      <w:bookmarkStart w:id="106" w:name="keyword50"/>
      <w:bookmarkEnd w:id="106"/>
      <w:r w:rsidRPr="00725CDF">
        <w:rPr>
          <w:rStyle w:val="keyword"/>
          <w:i/>
          <w:iCs/>
          <w:color w:val="000000"/>
        </w:rPr>
        <w:t>внешней памяти</w:t>
      </w:r>
      <w:r w:rsidRPr="00725CDF">
        <w:rPr>
          <w:color w:val="000000"/>
        </w:rPr>
        <w:t>.</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Распределение </w:t>
      </w:r>
      <w:bookmarkStart w:id="107" w:name="keyword51"/>
      <w:bookmarkEnd w:id="107"/>
      <w:r w:rsidRPr="00725CDF">
        <w:rPr>
          <w:rStyle w:val="keyword"/>
          <w:i/>
          <w:iCs/>
          <w:color w:val="000000"/>
        </w:rPr>
        <w:t>внешней памяти</w:t>
      </w:r>
      <w:r w:rsidRPr="00725CDF">
        <w:rPr>
          <w:color w:val="000000"/>
        </w:rPr>
        <w:t> между </w:t>
      </w:r>
      <w:bookmarkStart w:id="108" w:name="keyword52"/>
      <w:bookmarkEnd w:id="108"/>
      <w:r w:rsidRPr="00725CDF">
        <w:rPr>
          <w:rStyle w:val="keyword"/>
          <w:i/>
          <w:iCs/>
          <w:color w:val="000000"/>
        </w:rPr>
        <w:t>файлами</w:t>
      </w:r>
      <w:r w:rsidRPr="00725CDF">
        <w:rPr>
          <w:color w:val="000000"/>
        </w:rPr>
        <w:t>. Для работы с конкретным </w:t>
      </w:r>
      <w:bookmarkStart w:id="109" w:name="keyword53"/>
      <w:bookmarkEnd w:id="109"/>
      <w:r w:rsidRPr="00725CDF">
        <w:rPr>
          <w:rStyle w:val="keyword"/>
          <w:i/>
          <w:iCs/>
          <w:color w:val="000000"/>
        </w:rPr>
        <w:t>файлом</w:t>
      </w:r>
      <w:r w:rsidRPr="00725CDF">
        <w:rPr>
          <w:color w:val="000000"/>
        </w:rPr>
        <w:t> пользователю не требуется иметь информацию о местоположении этого </w:t>
      </w:r>
      <w:bookmarkStart w:id="110" w:name="keyword54"/>
      <w:bookmarkEnd w:id="110"/>
      <w:r w:rsidRPr="00725CDF">
        <w:rPr>
          <w:rStyle w:val="keyword"/>
          <w:i/>
          <w:iCs/>
          <w:color w:val="000000"/>
        </w:rPr>
        <w:t>файла</w:t>
      </w:r>
      <w:r w:rsidRPr="00725CDF">
        <w:rPr>
          <w:color w:val="000000"/>
        </w:rPr>
        <w:t> на внешнем носителе информации. Например, для того чтобы загрузить документ в редактор с жесткого диска, нам не нужно знать, на какой стороне какого магнитного диска, на каком цилиндре и в каком секторе находится данный документ.</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Обеспечение надежности и отказоустойчивости. Стоимость информации может во много раз превышать стоимость компьютера.</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Обеспечение защиты от несанкционированного доступа.</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Обеспечение совместного </w:t>
      </w:r>
      <w:bookmarkStart w:id="111" w:name="keyword55"/>
      <w:bookmarkEnd w:id="111"/>
      <w:r w:rsidRPr="00725CDF">
        <w:rPr>
          <w:rStyle w:val="keyword"/>
          <w:i/>
          <w:iCs/>
          <w:color w:val="000000"/>
        </w:rPr>
        <w:t>доступа к файлам</w:t>
      </w:r>
      <w:r w:rsidRPr="00725CDF">
        <w:rPr>
          <w:color w:val="000000"/>
        </w:rPr>
        <w:t>, так чтобы пользователю не приходилось прилагать специальных усилий по обеспечению синхронизации доступа.</w:t>
      </w:r>
    </w:p>
    <w:p w:rsidR="00725CDF" w:rsidRPr="00725CDF" w:rsidRDefault="00725CDF" w:rsidP="00EE0926">
      <w:pPr>
        <w:numPr>
          <w:ilvl w:val="0"/>
          <w:numId w:val="17"/>
        </w:numPr>
        <w:shd w:val="clear" w:color="auto" w:fill="FFFFFF"/>
        <w:tabs>
          <w:tab w:val="left" w:pos="1134"/>
        </w:tabs>
        <w:spacing w:line="240" w:lineRule="auto"/>
        <w:ind w:left="34" w:firstLine="675"/>
        <w:rPr>
          <w:color w:val="000000"/>
        </w:rPr>
      </w:pPr>
      <w:r w:rsidRPr="00725CDF">
        <w:rPr>
          <w:color w:val="000000"/>
        </w:rPr>
        <w:t>Обеспечение высокой производительности.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112" w:name="keyword-context2"/>
      <w:bookmarkEnd w:id="112"/>
      <w:r w:rsidRPr="00725CDF">
        <w:rPr>
          <w:color w:val="000000"/>
          <w:sz w:val="28"/>
          <w:szCs w:val="28"/>
        </w:rPr>
        <w:t>Иногда говорят, что </w:t>
      </w:r>
      <w:bookmarkStart w:id="113" w:name="keyword56"/>
      <w:bookmarkEnd w:id="113"/>
      <w:r w:rsidRPr="00725CDF">
        <w:rPr>
          <w:rStyle w:val="keyword"/>
          <w:rFonts w:eastAsiaTheme="majorEastAsia"/>
          <w:b/>
          <w:bCs/>
          <w:i/>
          <w:iCs/>
          <w:color w:val="000000"/>
          <w:sz w:val="28"/>
          <w:szCs w:val="28"/>
        </w:rPr>
        <w:t>файл</w:t>
      </w:r>
      <w:r w:rsidRPr="00725CDF">
        <w:rPr>
          <w:color w:val="000000"/>
          <w:sz w:val="28"/>
          <w:szCs w:val="28"/>
        </w:rPr>
        <w:t> - это поименованный набор связанной информации, записанной во вторичную память. Для большинства пользователей </w:t>
      </w:r>
      <w:bookmarkStart w:id="114" w:name="keyword57"/>
      <w:bookmarkEnd w:id="114"/>
      <w:r w:rsidRPr="00725CDF">
        <w:rPr>
          <w:rStyle w:val="keyword"/>
          <w:rFonts w:eastAsiaTheme="majorEastAsia"/>
          <w:i/>
          <w:iCs/>
          <w:color w:val="000000"/>
          <w:sz w:val="28"/>
          <w:szCs w:val="28"/>
        </w:rPr>
        <w:t>файловая система</w:t>
      </w:r>
      <w:r w:rsidRPr="00725CDF">
        <w:rPr>
          <w:color w:val="000000"/>
          <w:sz w:val="28"/>
          <w:szCs w:val="28"/>
        </w:rPr>
        <w:t> - наиболее видимая часть ОС. Она предоставляет механизм для онлайнового хранения и доступа как к данным, так и к программам для всех пользователей системы. </w:t>
      </w:r>
      <w:bookmarkStart w:id="115" w:name="keyword-context3"/>
      <w:bookmarkEnd w:id="115"/>
      <w:r w:rsidRPr="00725CDF">
        <w:rPr>
          <w:color w:val="000000"/>
          <w:sz w:val="28"/>
          <w:szCs w:val="28"/>
        </w:rPr>
        <w:t>С точки зрения пользователя, </w:t>
      </w:r>
      <w:bookmarkStart w:id="116" w:name="keyword58"/>
      <w:bookmarkEnd w:id="116"/>
      <w:r w:rsidRPr="00725CDF">
        <w:rPr>
          <w:rStyle w:val="keyword"/>
          <w:rFonts w:eastAsiaTheme="majorEastAsia"/>
          <w:b/>
          <w:bCs/>
          <w:i/>
          <w:iCs/>
          <w:color w:val="000000"/>
          <w:sz w:val="28"/>
          <w:szCs w:val="28"/>
        </w:rPr>
        <w:t>файл</w:t>
      </w:r>
      <w:r w:rsidRPr="00725CDF">
        <w:rPr>
          <w:color w:val="000000"/>
          <w:sz w:val="28"/>
          <w:szCs w:val="28"/>
        </w:rPr>
        <w:t> - единица </w:t>
      </w:r>
      <w:bookmarkStart w:id="117" w:name="keyword59"/>
      <w:bookmarkEnd w:id="117"/>
      <w:r w:rsidRPr="00725CDF">
        <w:rPr>
          <w:rStyle w:val="keyword"/>
          <w:rFonts w:eastAsiaTheme="majorEastAsia"/>
          <w:i/>
          <w:iCs/>
          <w:color w:val="000000"/>
          <w:sz w:val="28"/>
          <w:szCs w:val="28"/>
        </w:rPr>
        <w:t>внешней памяти</w:t>
      </w:r>
      <w:r w:rsidRPr="00725CDF">
        <w:rPr>
          <w:color w:val="000000"/>
          <w:sz w:val="28"/>
          <w:szCs w:val="28"/>
        </w:rPr>
        <w:t>, то есть данные, записанные на диск, должны быть в составе какого-нибудь </w:t>
      </w:r>
      <w:bookmarkStart w:id="118" w:name="keyword60"/>
      <w:bookmarkEnd w:id="118"/>
      <w:r w:rsidRPr="00725CDF">
        <w:rPr>
          <w:rStyle w:val="keyword"/>
          <w:rFonts w:eastAsiaTheme="majorEastAsia"/>
          <w:i/>
          <w:iCs/>
          <w:color w:val="000000"/>
          <w:sz w:val="28"/>
          <w:szCs w:val="28"/>
        </w:rPr>
        <w:t>файла</w:t>
      </w:r>
      <w:r w:rsidRPr="00725CDF">
        <w:rPr>
          <w:color w:val="000000"/>
          <w:sz w:val="28"/>
          <w:szCs w:val="28"/>
        </w:rPr>
        <w:t> .</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Важный аспект организации файловой системы - учет стоимости операций взаимодействия с вторичной памятью. Процесс считывания блока диска состоит из позиционирования считывающей головки над дорожкой, содержащей требуемый блок, ожидания, пока требуемый блок сделает оборот и окажется под головкой, и собственно считывания блока. Для этого требуется значительное время (десятки миллисекунд). В современных компьютерах обращение к диску осуществляется примерно в 100 000 раз медленнее, чем обращение к оперативной памяти. Таким образом, критерием вычислительной сложности алгоритмов, работающих с </w:t>
      </w:r>
      <w:bookmarkStart w:id="119" w:name="keyword61"/>
      <w:bookmarkEnd w:id="119"/>
      <w:r w:rsidRPr="00725CDF">
        <w:rPr>
          <w:rStyle w:val="keyword"/>
          <w:rFonts w:eastAsiaTheme="majorEastAsia"/>
          <w:i/>
          <w:iCs/>
          <w:color w:val="000000"/>
          <w:sz w:val="28"/>
          <w:szCs w:val="28"/>
        </w:rPr>
        <w:t>внешней памятью</w:t>
      </w:r>
      <w:r w:rsidRPr="00725CDF">
        <w:rPr>
          <w:color w:val="000000"/>
          <w:sz w:val="28"/>
          <w:szCs w:val="28"/>
        </w:rPr>
        <w:t>, является количество обращений к диску.</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 xml:space="preserve">В данной </w:t>
      </w:r>
      <w:r w:rsidR="006A50D3">
        <w:rPr>
          <w:color w:val="000000"/>
          <w:sz w:val="28"/>
          <w:szCs w:val="28"/>
        </w:rPr>
        <w:t>работе</w:t>
      </w:r>
      <w:r w:rsidRPr="00725CDF">
        <w:rPr>
          <w:color w:val="000000"/>
          <w:sz w:val="28"/>
          <w:szCs w:val="28"/>
        </w:rPr>
        <w:t xml:space="preserve"> рассматриваются вопросы структуры, именования, </w:t>
      </w:r>
      <w:bookmarkStart w:id="120" w:name="keyword62"/>
      <w:bookmarkEnd w:id="120"/>
      <w:r w:rsidRPr="00725CDF">
        <w:rPr>
          <w:rStyle w:val="keyword"/>
          <w:rFonts w:eastAsiaTheme="majorEastAsia"/>
          <w:i/>
          <w:iCs/>
          <w:color w:val="000000"/>
          <w:sz w:val="28"/>
          <w:szCs w:val="28"/>
        </w:rPr>
        <w:t>защиты файлов</w:t>
      </w:r>
      <w:r w:rsidRPr="00725CDF">
        <w:rPr>
          <w:color w:val="000000"/>
          <w:sz w:val="28"/>
          <w:szCs w:val="28"/>
        </w:rPr>
        <w:t> ; </w:t>
      </w:r>
      <w:bookmarkStart w:id="121" w:name="keyword63"/>
      <w:bookmarkEnd w:id="121"/>
      <w:r w:rsidRPr="00725CDF">
        <w:rPr>
          <w:rStyle w:val="keyword"/>
          <w:rFonts w:eastAsiaTheme="majorEastAsia"/>
          <w:i/>
          <w:iCs/>
          <w:color w:val="000000"/>
          <w:sz w:val="28"/>
          <w:szCs w:val="28"/>
        </w:rPr>
        <w:t>операции</w:t>
      </w:r>
      <w:r w:rsidRPr="00725CDF">
        <w:rPr>
          <w:color w:val="000000"/>
          <w:sz w:val="28"/>
          <w:szCs w:val="28"/>
        </w:rPr>
        <w:t>, которые разрешается производить над </w:t>
      </w:r>
      <w:bookmarkStart w:id="122" w:name="keyword64"/>
      <w:bookmarkEnd w:id="122"/>
      <w:r w:rsidRPr="00725CDF">
        <w:rPr>
          <w:rStyle w:val="keyword"/>
          <w:rFonts w:eastAsiaTheme="majorEastAsia"/>
          <w:i/>
          <w:iCs/>
          <w:color w:val="000000"/>
          <w:sz w:val="28"/>
          <w:szCs w:val="28"/>
        </w:rPr>
        <w:t>файлами</w:t>
      </w:r>
      <w:r w:rsidRPr="00725CDF">
        <w:rPr>
          <w:color w:val="000000"/>
          <w:sz w:val="28"/>
          <w:szCs w:val="28"/>
        </w:rPr>
        <w:t> ; организация файлового архива (полного дерева справочников). Проблемы выделения дискового пространства, обеспечения производительной работы файловой системы и ряд других вопросов, интересующих разработчиков системы, вы найдете в следующей лекции.</w:t>
      </w:r>
    </w:p>
    <w:p w:rsidR="00725CDF" w:rsidRPr="00725CDF" w:rsidRDefault="00725CDF" w:rsidP="001F616D">
      <w:pPr>
        <w:rPr>
          <w:color w:val="000000"/>
        </w:rPr>
      </w:pPr>
      <w:bookmarkStart w:id="123" w:name="sect2"/>
      <w:bookmarkStart w:id="124" w:name="_Toc508700142"/>
      <w:bookmarkStart w:id="125" w:name="_Toc18347"/>
      <w:bookmarkEnd w:id="123"/>
      <w:r w:rsidRPr="00725CDF">
        <w:rPr>
          <w:color w:val="000000"/>
        </w:rPr>
        <w:t>Общие сведения о файлах</w:t>
      </w:r>
      <w:bookmarkEnd w:id="124"/>
      <w:bookmarkEnd w:id="125"/>
    </w:p>
    <w:p w:rsidR="00725CDF" w:rsidRPr="00725CDF" w:rsidRDefault="00725CDF" w:rsidP="001F616D">
      <w:pPr>
        <w:rPr>
          <w:color w:val="000000"/>
        </w:rPr>
      </w:pPr>
      <w:bookmarkStart w:id="126" w:name="sect3"/>
      <w:bookmarkEnd w:id="126"/>
      <w:r w:rsidRPr="00725CDF">
        <w:rPr>
          <w:color w:val="000000"/>
        </w:rPr>
        <w:t>Имена файлов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127" w:name="keyword65"/>
      <w:bookmarkEnd w:id="127"/>
      <w:r w:rsidRPr="00725CDF">
        <w:rPr>
          <w:rStyle w:val="keyword"/>
          <w:rFonts w:eastAsiaTheme="majorEastAsia"/>
          <w:i/>
          <w:iCs/>
          <w:color w:val="000000"/>
          <w:sz w:val="28"/>
          <w:szCs w:val="28"/>
        </w:rPr>
        <w:t>Файлы</w:t>
      </w:r>
      <w:r w:rsidRPr="00725CDF">
        <w:rPr>
          <w:color w:val="000000"/>
          <w:sz w:val="28"/>
          <w:szCs w:val="28"/>
        </w:rPr>
        <w:t> представляют собой абстрактные объекты. Их задача - хранить информацию, скрывая от пользователя детали работы с устройствами. Когда процесс создает </w:t>
      </w:r>
      <w:bookmarkStart w:id="128" w:name="keyword66"/>
      <w:bookmarkEnd w:id="128"/>
      <w:r w:rsidRPr="00725CDF">
        <w:rPr>
          <w:rStyle w:val="keyword"/>
          <w:rFonts w:eastAsiaTheme="majorEastAsia"/>
          <w:i/>
          <w:iCs/>
          <w:color w:val="000000"/>
          <w:sz w:val="28"/>
          <w:szCs w:val="28"/>
        </w:rPr>
        <w:t>файл</w:t>
      </w:r>
      <w:r w:rsidRPr="00725CDF">
        <w:rPr>
          <w:color w:val="000000"/>
          <w:sz w:val="28"/>
          <w:szCs w:val="28"/>
        </w:rPr>
        <w:t>, он дает ему имя. После завершения процесса </w:t>
      </w:r>
      <w:bookmarkStart w:id="129" w:name="keyword67"/>
      <w:bookmarkEnd w:id="129"/>
      <w:r w:rsidRPr="00725CDF">
        <w:rPr>
          <w:rStyle w:val="keyword"/>
          <w:rFonts w:eastAsiaTheme="majorEastAsia"/>
          <w:i/>
          <w:iCs/>
          <w:color w:val="000000"/>
          <w:sz w:val="28"/>
          <w:szCs w:val="28"/>
        </w:rPr>
        <w:t>файл</w:t>
      </w:r>
      <w:r w:rsidRPr="00725CDF">
        <w:rPr>
          <w:color w:val="000000"/>
          <w:sz w:val="28"/>
          <w:szCs w:val="28"/>
        </w:rPr>
        <w:t> продолжает существовать и через свое имя может быть доступен другим процессам.</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Правила именования </w:t>
      </w:r>
      <w:bookmarkStart w:id="130" w:name="keyword68"/>
      <w:bookmarkEnd w:id="130"/>
      <w:r w:rsidRPr="00725CDF">
        <w:rPr>
          <w:rStyle w:val="keyword"/>
          <w:rFonts w:eastAsiaTheme="majorEastAsia"/>
          <w:i/>
          <w:iCs/>
          <w:color w:val="000000"/>
          <w:sz w:val="28"/>
          <w:szCs w:val="28"/>
        </w:rPr>
        <w:t>файлов</w:t>
      </w:r>
      <w:r w:rsidRPr="00725CDF">
        <w:rPr>
          <w:color w:val="000000"/>
          <w:sz w:val="28"/>
          <w:szCs w:val="28"/>
        </w:rPr>
        <w:t> зависят от ОС. Многие ОС поддерживают имена из </w:t>
      </w:r>
      <w:r w:rsidRPr="00725CDF">
        <w:rPr>
          <w:b/>
          <w:bCs/>
          <w:color w:val="000000"/>
          <w:sz w:val="28"/>
          <w:szCs w:val="28"/>
        </w:rPr>
        <w:t>двух частей</w:t>
      </w:r>
      <w:r w:rsidRPr="00725CDF">
        <w:rPr>
          <w:color w:val="000000"/>
          <w:sz w:val="28"/>
          <w:szCs w:val="28"/>
        </w:rPr>
        <w:t> (имя+расширение), например </w:t>
      </w:r>
      <w:r w:rsidRPr="00725CDF">
        <w:rPr>
          <w:rStyle w:val="texample"/>
          <w:color w:val="8B0000"/>
          <w:sz w:val="28"/>
          <w:szCs w:val="28"/>
        </w:rPr>
        <w:t>progr.c</w:t>
      </w:r>
      <w:r w:rsidRPr="00725CDF">
        <w:rPr>
          <w:color w:val="000000"/>
          <w:sz w:val="28"/>
          <w:szCs w:val="28"/>
        </w:rPr>
        <w:t> ( </w:t>
      </w:r>
      <w:bookmarkStart w:id="131" w:name="keyword69"/>
      <w:bookmarkEnd w:id="131"/>
      <w:r w:rsidRPr="00725CDF">
        <w:rPr>
          <w:rStyle w:val="keyword"/>
          <w:rFonts w:eastAsiaTheme="majorEastAsia"/>
          <w:i/>
          <w:iCs/>
          <w:color w:val="000000"/>
          <w:sz w:val="28"/>
          <w:szCs w:val="28"/>
        </w:rPr>
        <w:t>файл</w:t>
      </w:r>
      <w:r w:rsidRPr="00725CDF">
        <w:rPr>
          <w:color w:val="000000"/>
          <w:sz w:val="28"/>
          <w:szCs w:val="28"/>
        </w:rPr>
        <w:t>, содержащий текст программы на языке Си) или </w:t>
      </w:r>
      <w:r w:rsidRPr="00725CDF">
        <w:rPr>
          <w:rStyle w:val="texample"/>
          <w:color w:val="8B0000"/>
          <w:sz w:val="28"/>
          <w:szCs w:val="28"/>
        </w:rPr>
        <w:t>autoexec.bat</w:t>
      </w:r>
      <w:r w:rsidRPr="00725CDF">
        <w:rPr>
          <w:color w:val="000000"/>
          <w:sz w:val="28"/>
          <w:szCs w:val="28"/>
        </w:rPr>
        <w:t> ( </w:t>
      </w:r>
      <w:bookmarkStart w:id="132" w:name="keyword70"/>
      <w:bookmarkEnd w:id="132"/>
      <w:r w:rsidRPr="00725CDF">
        <w:rPr>
          <w:rStyle w:val="keyword"/>
          <w:rFonts w:eastAsiaTheme="majorEastAsia"/>
          <w:i/>
          <w:iCs/>
          <w:color w:val="000000"/>
          <w:sz w:val="28"/>
          <w:szCs w:val="28"/>
        </w:rPr>
        <w:t>файл</w:t>
      </w:r>
      <w:r w:rsidRPr="00725CDF">
        <w:rPr>
          <w:color w:val="000000"/>
          <w:sz w:val="28"/>
          <w:szCs w:val="28"/>
        </w:rPr>
        <w:t>, содержащий команды интерпретатора командного языка). Тип расширения </w:t>
      </w:r>
      <w:bookmarkStart w:id="133" w:name="keyword71"/>
      <w:bookmarkEnd w:id="133"/>
      <w:r w:rsidRPr="00725CDF">
        <w:rPr>
          <w:rStyle w:val="keyword"/>
          <w:rFonts w:eastAsiaTheme="majorEastAsia"/>
          <w:i/>
          <w:iCs/>
          <w:color w:val="000000"/>
          <w:sz w:val="28"/>
          <w:szCs w:val="28"/>
        </w:rPr>
        <w:t>файла</w:t>
      </w:r>
      <w:r w:rsidRPr="00725CDF">
        <w:rPr>
          <w:color w:val="000000"/>
          <w:sz w:val="28"/>
          <w:szCs w:val="28"/>
        </w:rPr>
        <w:t> позволяет ОС организовать работу с ним различных прикладных программ в соответствии с заранее оговоренными соглашениями. Обычно ОС накладывают некоторые ограничения, как на используемые в имени символы, так и на длину имени </w:t>
      </w:r>
      <w:bookmarkStart w:id="134" w:name="keyword72"/>
      <w:bookmarkEnd w:id="134"/>
      <w:r w:rsidRPr="00725CDF">
        <w:rPr>
          <w:rStyle w:val="keyword"/>
          <w:rFonts w:eastAsiaTheme="majorEastAsia"/>
          <w:i/>
          <w:iCs/>
          <w:color w:val="000000"/>
          <w:sz w:val="28"/>
          <w:szCs w:val="28"/>
        </w:rPr>
        <w:t>файла</w:t>
      </w:r>
      <w:r w:rsidRPr="00725CDF">
        <w:rPr>
          <w:color w:val="000000"/>
          <w:sz w:val="28"/>
          <w:szCs w:val="28"/>
        </w:rPr>
        <w:t>. В соответствии со стандартом POSIX, популярные ОС оперируют удобными для пользователя длинными именами (до 255 символов).</w:t>
      </w:r>
    </w:p>
    <w:p w:rsidR="00725CDF" w:rsidRPr="001F616D" w:rsidRDefault="00725CDF" w:rsidP="001F616D">
      <w:pPr>
        <w:rPr>
          <w:b/>
          <w:color w:val="000000"/>
        </w:rPr>
      </w:pPr>
      <w:bookmarkStart w:id="135" w:name="sect4"/>
      <w:bookmarkEnd w:id="135"/>
      <w:r w:rsidRPr="001F616D">
        <w:rPr>
          <w:b/>
          <w:color w:val="000000"/>
        </w:rPr>
        <w:t>Типы файлов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Важный аспект организации файловой системы и ОС - следует ли поддерживать и распознавать </w:t>
      </w:r>
      <w:bookmarkStart w:id="136" w:name="keyword73"/>
      <w:bookmarkEnd w:id="136"/>
      <w:r w:rsidRPr="00725CDF">
        <w:rPr>
          <w:rStyle w:val="keyword"/>
          <w:rFonts w:eastAsiaTheme="majorEastAsia"/>
          <w:i/>
          <w:iCs/>
          <w:color w:val="000000"/>
          <w:sz w:val="28"/>
          <w:szCs w:val="28"/>
        </w:rPr>
        <w:t>типы файлов</w:t>
      </w:r>
      <w:r w:rsidRPr="00725CDF">
        <w:rPr>
          <w:color w:val="000000"/>
          <w:sz w:val="28"/>
          <w:szCs w:val="28"/>
        </w:rPr>
        <w:t>. Если да, то это может помочь правильному функционированию ОС, например не допустить вывода на принтер бинарного </w:t>
      </w:r>
      <w:bookmarkStart w:id="137" w:name="keyword74"/>
      <w:bookmarkEnd w:id="137"/>
      <w:r w:rsidRPr="00725CDF">
        <w:rPr>
          <w:rStyle w:val="keyword"/>
          <w:rFonts w:eastAsiaTheme="majorEastAsia"/>
          <w:i/>
          <w:iCs/>
          <w:color w:val="000000"/>
          <w:sz w:val="28"/>
          <w:szCs w:val="28"/>
        </w:rPr>
        <w:t>файла</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Основные </w:t>
      </w:r>
      <w:bookmarkStart w:id="138" w:name="keyword75"/>
      <w:bookmarkEnd w:id="138"/>
      <w:r w:rsidRPr="00725CDF">
        <w:rPr>
          <w:rStyle w:val="keyword"/>
          <w:rFonts w:eastAsiaTheme="majorEastAsia"/>
          <w:i/>
          <w:iCs/>
          <w:color w:val="000000"/>
          <w:sz w:val="28"/>
          <w:szCs w:val="28"/>
        </w:rPr>
        <w:t>типы файлов</w:t>
      </w:r>
      <w:r w:rsidRPr="00725CDF">
        <w:rPr>
          <w:color w:val="000000"/>
          <w:sz w:val="28"/>
          <w:szCs w:val="28"/>
        </w:rPr>
        <w:t>: регулярные (обычные) </w:t>
      </w:r>
      <w:bookmarkStart w:id="139" w:name="keyword76"/>
      <w:bookmarkEnd w:id="139"/>
      <w:r w:rsidRPr="00725CDF">
        <w:rPr>
          <w:rStyle w:val="keyword"/>
          <w:rFonts w:eastAsiaTheme="majorEastAsia"/>
          <w:i/>
          <w:iCs/>
          <w:color w:val="000000"/>
          <w:sz w:val="28"/>
          <w:szCs w:val="28"/>
        </w:rPr>
        <w:t>файлы</w:t>
      </w:r>
      <w:r w:rsidRPr="00725CDF">
        <w:rPr>
          <w:color w:val="000000"/>
          <w:sz w:val="28"/>
          <w:szCs w:val="28"/>
        </w:rPr>
        <w:t> и </w:t>
      </w:r>
      <w:bookmarkStart w:id="140" w:name="keyword77"/>
      <w:bookmarkEnd w:id="140"/>
      <w:r w:rsidRPr="00725CDF">
        <w:rPr>
          <w:rStyle w:val="keyword"/>
          <w:rFonts w:eastAsiaTheme="majorEastAsia"/>
          <w:i/>
          <w:iCs/>
          <w:color w:val="000000"/>
          <w:sz w:val="28"/>
          <w:szCs w:val="28"/>
        </w:rPr>
        <w:t>директории</w:t>
      </w:r>
      <w:r w:rsidRPr="00725CDF">
        <w:rPr>
          <w:color w:val="000000"/>
          <w:sz w:val="28"/>
          <w:szCs w:val="28"/>
        </w:rPr>
        <w:t> (справочники, </w:t>
      </w:r>
      <w:bookmarkStart w:id="141" w:name="keyword78"/>
      <w:bookmarkEnd w:id="141"/>
      <w:r w:rsidRPr="00725CDF">
        <w:rPr>
          <w:rStyle w:val="keyword"/>
          <w:rFonts w:eastAsiaTheme="majorEastAsia"/>
          <w:i/>
          <w:iCs/>
          <w:color w:val="000000"/>
          <w:sz w:val="28"/>
          <w:szCs w:val="28"/>
        </w:rPr>
        <w:t>каталоги</w:t>
      </w:r>
      <w:r w:rsidRPr="00725CDF">
        <w:rPr>
          <w:color w:val="000000"/>
          <w:sz w:val="28"/>
          <w:szCs w:val="28"/>
        </w:rPr>
        <w:t> ). Обычные </w:t>
      </w:r>
      <w:bookmarkStart w:id="142" w:name="keyword79"/>
      <w:bookmarkEnd w:id="142"/>
      <w:r w:rsidRPr="00725CDF">
        <w:rPr>
          <w:rStyle w:val="keyword"/>
          <w:rFonts w:eastAsiaTheme="majorEastAsia"/>
          <w:i/>
          <w:iCs/>
          <w:color w:val="000000"/>
          <w:sz w:val="28"/>
          <w:szCs w:val="28"/>
        </w:rPr>
        <w:t>файлы</w:t>
      </w:r>
      <w:r w:rsidRPr="00725CDF">
        <w:rPr>
          <w:color w:val="000000"/>
          <w:sz w:val="28"/>
          <w:szCs w:val="28"/>
        </w:rPr>
        <w:t> содержат пользовательскую информацию. </w:t>
      </w:r>
      <w:bookmarkStart w:id="143" w:name="keyword-context4"/>
      <w:bookmarkStart w:id="144" w:name="keyword80"/>
      <w:bookmarkEnd w:id="143"/>
      <w:bookmarkEnd w:id="144"/>
      <w:r w:rsidRPr="00725CDF">
        <w:rPr>
          <w:rStyle w:val="keyword"/>
          <w:rFonts w:eastAsiaTheme="majorEastAsia"/>
          <w:b/>
          <w:bCs/>
          <w:i/>
          <w:iCs/>
          <w:color w:val="000000"/>
          <w:sz w:val="28"/>
          <w:szCs w:val="28"/>
        </w:rPr>
        <w:t>Директории</w:t>
      </w:r>
      <w:r w:rsidRPr="00725CDF">
        <w:rPr>
          <w:color w:val="000000"/>
          <w:sz w:val="28"/>
          <w:szCs w:val="28"/>
        </w:rPr>
        <w:t> - системные </w:t>
      </w:r>
      <w:bookmarkStart w:id="145" w:name="keyword81"/>
      <w:bookmarkEnd w:id="145"/>
      <w:r w:rsidRPr="00725CDF">
        <w:rPr>
          <w:rStyle w:val="keyword"/>
          <w:rFonts w:eastAsiaTheme="majorEastAsia"/>
          <w:i/>
          <w:iCs/>
          <w:color w:val="000000"/>
          <w:sz w:val="28"/>
          <w:szCs w:val="28"/>
        </w:rPr>
        <w:t>файлы</w:t>
      </w:r>
      <w:r w:rsidRPr="00725CDF">
        <w:rPr>
          <w:color w:val="000000"/>
          <w:sz w:val="28"/>
          <w:szCs w:val="28"/>
        </w:rPr>
        <w:t>, поддерживающие структуру файловой системы. В </w:t>
      </w:r>
      <w:bookmarkStart w:id="146" w:name="keyword82"/>
      <w:bookmarkEnd w:id="146"/>
      <w:r w:rsidRPr="00725CDF">
        <w:rPr>
          <w:rStyle w:val="keyword"/>
          <w:rFonts w:eastAsiaTheme="majorEastAsia"/>
          <w:i/>
          <w:iCs/>
          <w:color w:val="000000"/>
          <w:sz w:val="28"/>
          <w:szCs w:val="28"/>
        </w:rPr>
        <w:t>каталоге</w:t>
      </w:r>
      <w:r w:rsidRPr="00725CDF">
        <w:rPr>
          <w:color w:val="000000"/>
          <w:sz w:val="28"/>
          <w:szCs w:val="28"/>
        </w:rPr>
        <w:t> содержится перечень входящих в него </w:t>
      </w:r>
      <w:bookmarkStart w:id="147" w:name="keyword83"/>
      <w:bookmarkEnd w:id="147"/>
      <w:r w:rsidRPr="00725CDF">
        <w:rPr>
          <w:rStyle w:val="keyword"/>
          <w:rFonts w:eastAsiaTheme="majorEastAsia"/>
          <w:i/>
          <w:iCs/>
          <w:color w:val="000000"/>
          <w:sz w:val="28"/>
          <w:szCs w:val="28"/>
        </w:rPr>
        <w:t>файлов</w:t>
      </w:r>
      <w:r w:rsidRPr="00725CDF">
        <w:rPr>
          <w:color w:val="000000"/>
          <w:sz w:val="28"/>
          <w:szCs w:val="28"/>
        </w:rPr>
        <w:t> и устанавливается соответствие между </w:t>
      </w:r>
      <w:bookmarkStart w:id="148" w:name="keyword84"/>
      <w:bookmarkEnd w:id="148"/>
      <w:r w:rsidRPr="00725CDF">
        <w:rPr>
          <w:rStyle w:val="keyword"/>
          <w:rFonts w:eastAsiaTheme="majorEastAsia"/>
          <w:i/>
          <w:iCs/>
          <w:color w:val="000000"/>
          <w:sz w:val="28"/>
          <w:szCs w:val="28"/>
        </w:rPr>
        <w:t>файлами</w:t>
      </w:r>
      <w:r w:rsidRPr="00725CDF">
        <w:rPr>
          <w:color w:val="000000"/>
          <w:sz w:val="28"/>
          <w:szCs w:val="28"/>
        </w:rPr>
        <w:t> и их характеристиками ( </w:t>
      </w:r>
      <w:bookmarkStart w:id="149" w:name="keyword85"/>
      <w:bookmarkEnd w:id="149"/>
      <w:r w:rsidRPr="00725CDF">
        <w:rPr>
          <w:rStyle w:val="keyword"/>
          <w:rFonts w:eastAsiaTheme="majorEastAsia"/>
          <w:i/>
          <w:iCs/>
          <w:color w:val="000000"/>
          <w:sz w:val="28"/>
          <w:szCs w:val="28"/>
        </w:rPr>
        <w:t>атрибутами</w:t>
      </w:r>
      <w:r w:rsidRPr="00725CDF">
        <w:rPr>
          <w:color w:val="000000"/>
          <w:sz w:val="28"/>
          <w:szCs w:val="28"/>
        </w:rPr>
        <w:t> ). Мы будем рассматривать </w:t>
      </w:r>
      <w:bookmarkStart w:id="150" w:name="keyword86"/>
      <w:bookmarkEnd w:id="150"/>
      <w:r w:rsidRPr="00725CDF">
        <w:rPr>
          <w:rStyle w:val="keyword"/>
          <w:rFonts w:eastAsiaTheme="majorEastAsia"/>
          <w:i/>
          <w:iCs/>
          <w:color w:val="000000"/>
          <w:sz w:val="28"/>
          <w:szCs w:val="28"/>
        </w:rPr>
        <w:t>директории</w:t>
      </w:r>
      <w:r w:rsidRPr="00725CDF">
        <w:rPr>
          <w:color w:val="000000"/>
          <w:sz w:val="28"/>
          <w:szCs w:val="28"/>
        </w:rPr>
        <w:t> ниже.</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Напомним, что хотя внутри подсистемы управления </w:t>
      </w:r>
      <w:bookmarkStart w:id="151" w:name="keyword87"/>
      <w:bookmarkEnd w:id="151"/>
      <w:r w:rsidRPr="00725CDF">
        <w:rPr>
          <w:rStyle w:val="keyword"/>
          <w:rFonts w:eastAsiaTheme="majorEastAsia"/>
          <w:i/>
          <w:iCs/>
          <w:color w:val="000000"/>
          <w:sz w:val="28"/>
          <w:szCs w:val="28"/>
        </w:rPr>
        <w:t>файлами</w:t>
      </w:r>
      <w:r w:rsidRPr="00725CDF">
        <w:rPr>
          <w:color w:val="000000"/>
          <w:sz w:val="28"/>
          <w:szCs w:val="28"/>
        </w:rPr>
        <w:t> обычный </w:t>
      </w:r>
      <w:bookmarkStart w:id="152" w:name="keyword88"/>
      <w:bookmarkEnd w:id="152"/>
      <w:r w:rsidRPr="00725CDF">
        <w:rPr>
          <w:rStyle w:val="keyword"/>
          <w:rFonts w:eastAsiaTheme="majorEastAsia"/>
          <w:i/>
          <w:iCs/>
          <w:color w:val="000000"/>
          <w:sz w:val="28"/>
          <w:szCs w:val="28"/>
        </w:rPr>
        <w:t>файл</w:t>
      </w:r>
      <w:r w:rsidRPr="00725CDF">
        <w:rPr>
          <w:color w:val="000000"/>
          <w:sz w:val="28"/>
          <w:szCs w:val="28"/>
        </w:rPr>
        <w:t> представляется в виде набора блоков </w:t>
      </w:r>
      <w:bookmarkStart w:id="153" w:name="keyword89"/>
      <w:bookmarkEnd w:id="153"/>
      <w:r w:rsidRPr="00725CDF">
        <w:rPr>
          <w:rStyle w:val="keyword"/>
          <w:rFonts w:eastAsiaTheme="majorEastAsia"/>
          <w:i/>
          <w:iCs/>
          <w:color w:val="000000"/>
          <w:sz w:val="28"/>
          <w:szCs w:val="28"/>
        </w:rPr>
        <w:t>внешней памяти</w:t>
      </w:r>
      <w:r w:rsidRPr="00725CDF">
        <w:rPr>
          <w:color w:val="000000"/>
          <w:sz w:val="28"/>
          <w:szCs w:val="28"/>
        </w:rPr>
        <w:t>, для пользователей обеспечивается представление </w:t>
      </w:r>
      <w:bookmarkStart w:id="154" w:name="keyword90"/>
      <w:bookmarkEnd w:id="154"/>
      <w:r w:rsidRPr="00725CDF">
        <w:rPr>
          <w:rStyle w:val="keyword"/>
          <w:rFonts w:eastAsiaTheme="majorEastAsia"/>
          <w:i/>
          <w:iCs/>
          <w:color w:val="000000"/>
          <w:sz w:val="28"/>
          <w:szCs w:val="28"/>
        </w:rPr>
        <w:t>файла</w:t>
      </w:r>
      <w:r w:rsidRPr="00725CDF">
        <w:rPr>
          <w:color w:val="000000"/>
          <w:sz w:val="28"/>
          <w:szCs w:val="28"/>
        </w:rPr>
        <w:t> в виде линейной последовательности байтов. Такое представление позволяет использовать абстракцию </w:t>
      </w:r>
      <w:bookmarkStart w:id="155" w:name="keyword91"/>
      <w:bookmarkEnd w:id="155"/>
      <w:r w:rsidRPr="00725CDF">
        <w:rPr>
          <w:rStyle w:val="keyword"/>
          <w:rFonts w:eastAsiaTheme="majorEastAsia"/>
          <w:i/>
          <w:iCs/>
          <w:color w:val="000000"/>
          <w:sz w:val="28"/>
          <w:szCs w:val="28"/>
        </w:rPr>
        <w:t>файла</w:t>
      </w:r>
      <w:r w:rsidRPr="00725CDF">
        <w:rPr>
          <w:color w:val="000000"/>
          <w:sz w:val="28"/>
          <w:szCs w:val="28"/>
        </w:rPr>
        <w:t> при работе с внешними устройствами, при организации межпроцессных взаимодействий и т. д. Так, например, клавиатура обычно рассматривается как текстовый </w:t>
      </w:r>
      <w:bookmarkStart w:id="156" w:name="keyword92"/>
      <w:bookmarkEnd w:id="156"/>
      <w:r w:rsidRPr="00725CDF">
        <w:rPr>
          <w:rStyle w:val="keyword"/>
          <w:rFonts w:eastAsiaTheme="majorEastAsia"/>
          <w:i/>
          <w:iCs/>
          <w:color w:val="000000"/>
          <w:sz w:val="28"/>
          <w:szCs w:val="28"/>
        </w:rPr>
        <w:t>файл</w:t>
      </w:r>
      <w:r w:rsidRPr="00725CDF">
        <w:rPr>
          <w:color w:val="000000"/>
          <w:sz w:val="28"/>
          <w:szCs w:val="28"/>
        </w:rPr>
        <w:t>, из которого компьютер получает данные в символьном формате. Поэтому иногда к </w:t>
      </w:r>
      <w:bookmarkStart w:id="157" w:name="keyword93"/>
      <w:bookmarkEnd w:id="157"/>
      <w:r w:rsidRPr="00725CDF">
        <w:rPr>
          <w:rStyle w:val="keyword"/>
          <w:rFonts w:eastAsiaTheme="majorEastAsia"/>
          <w:i/>
          <w:iCs/>
          <w:color w:val="000000"/>
          <w:sz w:val="28"/>
          <w:szCs w:val="28"/>
        </w:rPr>
        <w:t>файлам</w:t>
      </w:r>
      <w:r w:rsidRPr="00725CDF">
        <w:rPr>
          <w:color w:val="000000"/>
          <w:sz w:val="28"/>
          <w:szCs w:val="28"/>
        </w:rPr>
        <w:t> приписывают другие объекты ОС, например специальные символьные </w:t>
      </w:r>
      <w:bookmarkStart w:id="158" w:name="keyword94"/>
      <w:bookmarkEnd w:id="158"/>
      <w:r w:rsidRPr="00725CDF">
        <w:rPr>
          <w:rStyle w:val="keyword"/>
          <w:rFonts w:eastAsiaTheme="majorEastAsia"/>
          <w:i/>
          <w:iCs/>
          <w:color w:val="000000"/>
          <w:sz w:val="28"/>
          <w:szCs w:val="28"/>
        </w:rPr>
        <w:t>файлы</w:t>
      </w:r>
      <w:r w:rsidRPr="00725CDF">
        <w:rPr>
          <w:color w:val="000000"/>
          <w:sz w:val="28"/>
          <w:szCs w:val="28"/>
        </w:rPr>
        <w:t> и специальные блочные </w:t>
      </w:r>
      <w:bookmarkStart w:id="159" w:name="keyword95"/>
      <w:bookmarkEnd w:id="159"/>
      <w:r w:rsidRPr="00725CDF">
        <w:rPr>
          <w:rStyle w:val="keyword"/>
          <w:rFonts w:eastAsiaTheme="majorEastAsia"/>
          <w:i/>
          <w:iCs/>
          <w:color w:val="000000"/>
          <w:sz w:val="28"/>
          <w:szCs w:val="28"/>
        </w:rPr>
        <w:t>файлы</w:t>
      </w:r>
      <w:r w:rsidRPr="00725CDF">
        <w:rPr>
          <w:color w:val="000000"/>
          <w:sz w:val="28"/>
          <w:szCs w:val="28"/>
        </w:rPr>
        <w:t>, именованные каналы и сокеты, имеющие файловый интерфейс. Эти объекты рассматриваются в других разделах данного курса.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Далее речь пойдет главным образом об </w:t>
      </w:r>
      <w:r w:rsidRPr="00725CDF">
        <w:rPr>
          <w:b/>
          <w:bCs/>
          <w:color w:val="000000"/>
          <w:sz w:val="28"/>
          <w:szCs w:val="28"/>
        </w:rPr>
        <w:t>обычных файлах</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Обычные (или регулярные) </w:t>
      </w:r>
      <w:bookmarkStart w:id="160" w:name="keyword96"/>
      <w:bookmarkEnd w:id="160"/>
      <w:r w:rsidRPr="00725CDF">
        <w:rPr>
          <w:rStyle w:val="keyword"/>
          <w:rFonts w:eastAsiaTheme="majorEastAsia"/>
          <w:i/>
          <w:iCs/>
          <w:color w:val="000000"/>
          <w:sz w:val="28"/>
          <w:szCs w:val="28"/>
        </w:rPr>
        <w:t>файлы</w:t>
      </w:r>
      <w:r w:rsidRPr="00725CDF">
        <w:rPr>
          <w:color w:val="000000"/>
          <w:sz w:val="28"/>
          <w:szCs w:val="28"/>
        </w:rPr>
        <w:t> реально представляют собой набор блоков (возможно, пустой) на устройстве </w:t>
      </w:r>
      <w:bookmarkStart w:id="161" w:name="keyword97"/>
      <w:bookmarkEnd w:id="161"/>
      <w:r w:rsidRPr="00725CDF">
        <w:rPr>
          <w:rStyle w:val="keyword"/>
          <w:rFonts w:eastAsiaTheme="majorEastAsia"/>
          <w:i/>
          <w:iCs/>
          <w:color w:val="000000"/>
          <w:sz w:val="28"/>
          <w:szCs w:val="28"/>
        </w:rPr>
        <w:t>внешней памяти</w:t>
      </w:r>
      <w:r w:rsidRPr="00725CDF">
        <w:rPr>
          <w:color w:val="000000"/>
          <w:sz w:val="28"/>
          <w:szCs w:val="28"/>
        </w:rPr>
        <w:t>, на котором поддерживается файловая система. Такие </w:t>
      </w:r>
      <w:bookmarkStart w:id="162" w:name="keyword98"/>
      <w:bookmarkEnd w:id="162"/>
      <w:r w:rsidRPr="00725CDF">
        <w:rPr>
          <w:rStyle w:val="keyword"/>
          <w:rFonts w:eastAsiaTheme="majorEastAsia"/>
          <w:i/>
          <w:iCs/>
          <w:color w:val="000000"/>
          <w:sz w:val="28"/>
          <w:szCs w:val="28"/>
        </w:rPr>
        <w:t>файлы</w:t>
      </w:r>
      <w:r w:rsidRPr="00725CDF">
        <w:rPr>
          <w:color w:val="000000"/>
          <w:sz w:val="28"/>
          <w:szCs w:val="28"/>
        </w:rPr>
        <w:t> могут содержать как текстовую информацию (обычно в формате ASCII), так и произвольную двоичную (бинарную) информацию.</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Текстовые </w:t>
      </w:r>
      <w:bookmarkStart w:id="163" w:name="keyword99"/>
      <w:bookmarkEnd w:id="163"/>
      <w:r w:rsidRPr="00725CDF">
        <w:rPr>
          <w:rStyle w:val="keyword"/>
          <w:rFonts w:eastAsiaTheme="majorEastAsia"/>
          <w:i/>
          <w:iCs/>
          <w:color w:val="000000"/>
          <w:sz w:val="28"/>
          <w:szCs w:val="28"/>
        </w:rPr>
        <w:t>файлы</w:t>
      </w:r>
      <w:r w:rsidRPr="00725CDF">
        <w:rPr>
          <w:color w:val="000000"/>
          <w:sz w:val="28"/>
          <w:szCs w:val="28"/>
        </w:rPr>
        <w:t> содержат символьные строки, которые можно распечатать, увидеть на экране или редактировать обычным текстовым редактором.</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Другой </w:t>
      </w:r>
      <w:bookmarkStart w:id="164" w:name="keyword100"/>
      <w:bookmarkEnd w:id="164"/>
      <w:r w:rsidRPr="00725CDF">
        <w:rPr>
          <w:rStyle w:val="keyword"/>
          <w:rFonts w:eastAsiaTheme="majorEastAsia"/>
          <w:i/>
          <w:iCs/>
          <w:color w:val="000000"/>
          <w:sz w:val="28"/>
          <w:szCs w:val="28"/>
        </w:rPr>
        <w:t>тип файлов</w:t>
      </w:r>
      <w:r w:rsidRPr="00725CDF">
        <w:rPr>
          <w:color w:val="000000"/>
          <w:sz w:val="28"/>
          <w:szCs w:val="28"/>
        </w:rPr>
        <w:t> - нетекстовые, или бинарные, </w:t>
      </w:r>
      <w:bookmarkStart w:id="165" w:name="keyword101"/>
      <w:bookmarkEnd w:id="165"/>
      <w:r w:rsidRPr="00725CDF">
        <w:rPr>
          <w:rStyle w:val="keyword"/>
          <w:rFonts w:eastAsiaTheme="majorEastAsia"/>
          <w:i/>
          <w:iCs/>
          <w:color w:val="000000"/>
          <w:sz w:val="28"/>
          <w:szCs w:val="28"/>
        </w:rPr>
        <w:t>файлы</w:t>
      </w:r>
      <w:r w:rsidRPr="00725CDF">
        <w:rPr>
          <w:color w:val="000000"/>
          <w:sz w:val="28"/>
          <w:szCs w:val="28"/>
        </w:rPr>
        <w:t>. Обычно они имеют некоторую внутреннюю структуру. Например, исполняемый </w:t>
      </w:r>
      <w:bookmarkStart w:id="166" w:name="keyword102"/>
      <w:bookmarkEnd w:id="166"/>
      <w:r w:rsidRPr="00725CDF">
        <w:rPr>
          <w:rStyle w:val="keyword"/>
          <w:rFonts w:eastAsiaTheme="majorEastAsia"/>
          <w:i/>
          <w:iCs/>
          <w:color w:val="000000"/>
          <w:sz w:val="28"/>
          <w:szCs w:val="28"/>
        </w:rPr>
        <w:t>файл</w:t>
      </w:r>
      <w:r w:rsidRPr="00725CDF">
        <w:rPr>
          <w:color w:val="000000"/>
          <w:sz w:val="28"/>
          <w:szCs w:val="28"/>
        </w:rPr>
        <w:t> в ОС Unix имеет пять секций: заголовок, текст, данные, биты реаллокации и символьную таблицу. ОС выполняет </w:t>
      </w:r>
      <w:bookmarkStart w:id="167" w:name="keyword103"/>
      <w:bookmarkEnd w:id="167"/>
      <w:r w:rsidRPr="00725CDF">
        <w:rPr>
          <w:rStyle w:val="keyword"/>
          <w:rFonts w:eastAsiaTheme="majorEastAsia"/>
          <w:i/>
          <w:iCs/>
          <w:color w:val="000000"/>
          <w:sz w:val="28"/>
          <w:szCs w:val="28"/>
        </w:rPr>
        <w:t>файл</w:t>
      </w:r>
      <w:r w:rsidRPr="00725CDF">
        <w:rPr>
          <w:color w:val="000000"/>
          <w:sz w:val="28"/>
          <w:szCs w:val="28"/>
        </w:rPr>
        <w:t>, только если он имеет нужный формат. Другим примером бинарного </w:t>
      </w:r>
      <w:bookmarkStart w:id="168" w:name="keyword104"/>
      <w:bookmarkEnd w:id="168"/>
      <w:r w:rsidRPr="00725CDF">
        <w:rPr>
          <w:rStyle w:val="keyword"/>
          <w:rFonts w:eastAsiaTheme="majorEastAsia"/>
          <w:i/>
          <w:iCs/>
          <w:color w:val="000000"/>
          <w:sz w:val="28"/>
          <w:szCs w:val="28"/>
        </w:rPr>
        <w:t>файла</w:t>
      </w:r>
      <w:r w:rsidRPr="00725CDF">
        <w:rPr>
          <w:color w:val="000000"/>
          <w:sz w:val="28"/>
          <w:szCs w:val="28"/>
        </w:rPr>
        <w:t> может быть архивный </w:t>
      </w:r>
      <w:bookmarkStart w:id="169" w:name="keyword105"/>
      <w:bookmarkEnd w:id="169"/>
      <w:r w:rsidRPr="00725CDF">
        <w:rPr>
          <w:rStyle w:val="keyword"/>
          <w:rFonts w:eastAsiaTheme="majorEastAsia"/>
          <w:i/>
          <w:iCs/>
          <w:color w:val="000000"/>
          <w:sz w:val="28"/>
          <w:szCs w:val="28"/>
        </w:rPr>
        <w:t>файл</w:t>
      </w:r>
      <w:r w:rsidRPr="00725CDF">
        <w:rPr>
          <w:color w:val="000000"/>
          <w:sz w:val="28"/>
          <w:szCs w:val="28"/>
        </w:rPr>
        <w:t>. Типизация </w:t>
      </w:r>
      <w:bookmarkStart w:id="170" w:name="keyword106"/>
      <w:bookmarkEnd w:id="170"/>
      <w:r w:rsidRPr="00725CDF">
        <w:rPr>
          <w:rStyle w:val="keyword"/>
          <w:rFonts w:eastAsiaTheme="majorEastAsia"/>
          <w:i/>
          <w:iCs/>
          <w:color w:val="000000"/>
          <w:sz w:val="28"/>
          <w:szCs w:val="28"/>
        </w:rPr>
        <w:t>файлов</w:t>
      </w:r>
      <w:r w:rsidRPr="00725CDF">
        <w:rPr>
          <w:color w:val="000000"/>
          <w:sz w:val="28"/>
          <w:szCs w:val="28"/>
        </w:rPr>
        <w:t> не слишком строгая.</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Обычно прикладные программы, работающие с </w:t>
      </w:r>
      <w:bookmarkStart w:id="171" w:name="keyword107"/>
      <w:bookmarkEnd w:id="171"/>
      <w:r w:rsidRPr="00725CDF">
        <w:rPr>
          <w:rStyle w:val="keyword"/>
          <w:rFonts w:eastAsiaTheme="majorEastAsia"/>
          <w:i/>
          <w:iCs/>
          <w:color w:val="000000"/>
          <w:sz w:val="28"/>
          <w:szCs w:val="28"/>
        </w:rPr>
        <w:t>файлами</w:t>
      </w:r>
      <w:r w:rsidRPr="00725CDF">
        <w:rPr>
          <w:color w:val="000000"/>
          <w:sz w:val="28"/>
          <w:szCs w:val="28"/>
        </w:rPr>
        <w:t>, распознают </w:t>
      </w:r>
      <w:bookmarkStart w:id="172" w:name="keyword108"/>
      <w:bookmarkEnd w:id="172"/>
      <w:r w:rsidRPr="00725CDF">
        <w:rPr>
          <w:rStyle w:val="keyword"/>
          <w:rFonts w:eastAsiaTheme="majorEastAsia"/>
          <w:i/>
          <w:iCs/>
          <w:color w:val="000000"/>
          <w:sz w:val="28"/>
          <w:szCs w:val="28"/>
        </w:rPr>
        <w:t>тип файла</w:t>
      </w:r>
      <w:r w:rsidRPr="00725CDF">
        <w:rPr>
          <w:color w:val="000000"/>
          <w:sz w:val="28"/>
          <w:szCs w:val="28"/>
        </w:rPr>
        <w:t> по его имени в соответствии с общепринятыми соглашениями. Например, </w:t>
      </w:r>
      <w:bookmarkStart w:id="173" w:name="keyword109"/>
      <w:bookmarkEnd w:id="173"/>
      <w:r w:rsidRPr="00725CDF">
        <w:rPr>
          <w:rStyle w:val="keyword"/>
          <w:rFonts w:eastAsiaTheme="majorEastAsia"/>
          <w:i/>
          <w:iCs/>
          <w:color w:val="000000"/>
          <w:sz w:val="28"/>
          <w:szCs w:val="28"/>
        </w:rPr>
        <w:t>файлы</w:t>
      </w:r>
      <w:r w:rsidRPr="00725CDF">
        <w:rPr>
          <w:color w:val="000000"/>
          <w:sz w:val="28"/>
          <w:szCs w:val="28"/>
        </w:rPr>
        <w:t> с расширениями </w:t>
      </w:r>
      <w:r w:rsidRPr="00725CDF">
        <w:rPr>
          <w:rStyle w:val="texample"/>
          <w:color w:val="8B0000"/>
          <w:sz w:val="28"/>
          <w:szCs w:val="28"/>
        </w:rPr>
        <w:t>.c</w:t>
      </w:r>
      <w:r w:rsidRPr="00725CDF">
        <w:rPr>
          <w:color w:val="000000"/>
          <w:sz w:val="28"/>
          <w:szCs w:val="28"/>
        </w:rPr>
        <w:t>, </w:t>
      </w:r>
      <w:r w:rsidRPr="00725CDF">
        <w:rPr>
          <w:rStyle w:val="texample"/>
          <w:color w:val="8B0000"/>
          <w:sz w:val="28"/>
          <w:szCs w:val="28"/>
        </w:rPr>
        <w:t>.pas</w:t>
      </w:r>
      <w:r w:rsidRPr="00725CDF">
        <w:rPr>
          <w:color w:val="000000"/>
          <w:sz w:val="28"/>
          <w:szCs w:val="28"/>
        </w:rPr>
        <w:t>, </w:t>
      </w:r>
      <w:r w:rsidRPr="00725CDF">
        <w:rPr>
          <w:rStyle w:val="texample"/>
          <w:color w:val="8B0000"/>
          <w:sz w:val="28"/>
          <w:szCs w:val="28"/>
        </w:rPr>
        <w:t>.txt</w:t>
      </w:r>
      <w:r w:rsidRPr="00725CDF">
        <w:rPr>
          <w:color w:val="000000"/>
          <w:sz w:val="28"/>
          <w:szCs w:val="28"/>
        </w:rPr>
        <w:t> - ASCII-файлы, </w:t>
      </w:r>
      <w:bookmarkStart w:id="174" w:name="keyword110"/>
      <w:bookmarkEnd w:id="174"/>
      <w:r w:rsidRPr="00725CDF">
        <w:rPr>
          <w:rStyle w:val="keyword"/>
          <w:rFonts w:eastAsiaTheme="majorEastAsia"/>
          <w:i/>
          <w:iCs/>
          <w:color w:val="000000"/>
          <w:sz w:val="28"/>
          <w:szCs w:val="28"/>
        </w:rPr>
        <w:t>файлы</w:t>
      </w:r>
      <w:r w:rsidRPr="00725CDF">
        <w:rPr>
          <w:color w:val="000000"/>
          <w:sz w:val="28"/>
          <w:szCs w:val="28"/>
        </w:rPr>
        <w:t> с расширениями </w:t>
      </w:r>
      <w:r w:rsidRPr="00725CDF">
        <w:rPr>
          <w:rStyle w:val="texample"/>
          <w:color w:val="8B0000"/>
          <w:sz w:val="28"/>
          <w:szCs w:val="28"/>
        </w:rPr>
        <w:t>.exe</w:t>
      </w:r>
      <w:r w:rsidRPr="00725CDF">
        <w:rPr>
          <w:color w:val="000000"/>
          <w:sz w:val="28"/>
          <w:szCs w:val="28"/>
        </w:rPr>
        <w:t> - выполнимые, </w:t>
      </w:r>
      <w:bookmarkStart w:id="175" w:name="keyword111"/>
      <w:bookmarkEnd w:id="175"/>
      <w:r w:rsidRPr="00725CDF">
        <w:rPr>
          <w:rStyle w:val="keyword"/>
          <w:rFonts w:eastAsiaTheme="majorEastAsia"/>
          <w:i/>
          <w:iCs/>
          <w:color w:val="000000"/>
          <w:sz w:val="28"/>
          <w:szCs w:val="28"/>
        </w:rPr>
        <w:t>файлы</w:t>
      </w:r>
      <w:r w:rsidRPr="00725CDF">
        <w:rPr>
          <w:color w:val="000000"/>
          <w:sz w:val="28"/>
          <w:szCs w:val="28"/>
        </w:rPr>
        <w:t> с расширениями </w:t>
      </w:r>
      <w:r w:rsidRPr="00725CDF">
        <w:rPr>
          <w:rStyle w:val="texample"/>
          <w:color w:val="8B0000"/>
          <w:sz w:val="28"/>
          <w:szCs w:val="28"/>
        </w:rPr>
        <w:t>.obj</w:t>
      </w:r>
      <w:r w:rsidRPr="00725CDF">
        <w:rPr>
          <w:color w:val="000000"/>
          <w:sz w:val="28"/>
          <w:szCs w:val="28"/>
        </w:rPr>
        <w:t>, </w:t>
      </w:r>
      <w:r w:rsidRPr="00725CDF">
        <w:rPr>
          <w:rStyle w:val="texample"/>
          <w:color w:val="8B0000"/>
          <w:sz w:val="28"/>
          <w:szCs w:val="28"/>
        </w:rPr>
        <w:t>.zip</w:t>
      </w:r>
      <w:r w:rsidRPr="00725CDF">
        <w:rPr>
          <w:color w:val="000000"/>
          <w:sz w:val="28"/>
          <w:szCs w:val="28"/>
        </w:rPr>
        <w:t> - бинарные и т. д.</w:t>
      </w:r>
    </w:p>
    <w:p w:rsidR="00725CDF" w:rsidRPr="00725CDF" w:rsidRDefault="00725CDF" w:rsidP="001F616D">
      <w:pPr>
        <w:rPr>
          <w:color w:val="000000"/>
        </w:rPr>
      </w:pPr>
      <w:bookmarkStart w:id="176" w:name="sect5"/>
      <w:bookmarkEnd w:id="176"/>
      <w:r w:rsidRPr="00725CDF">
        <w:rPr>
          <w:color w:val="000000"/>
        </w:rPr>
        <w:t>Атрибуты файлов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177" w:name="keyword-context5"/>
      <w:bookmarkEnd w:id="177"/>
      <w:r w:rsidRPr="00725CDF">
        <w:rPr>
          <w:color w:val="000000"/>
          <w:sz w:val="28"/>
          <w:szCs w:val="28"/>
        </w:rPr>
        <w:t>Кроме имени ОС часто связывают с каждым </w:t>
      </w:r>
      <w:bookmarkStart w:id="178" w:name="keyword112"/>
      <w:bookmarkEnd w:id="178"/>
      <w:r w:rsidRPr="00725CDF">
        <w:rPr>
          <w:rStyle w:val="keyword"/>
          <w:rFonts w:eastAsiaTheme="majorEastAsia"/>
          <w:i/>
          <w:iCs/>
          <w:color w:val="000000"/>
          <w:sz w:val="28"/>
          <w:szCs w:val="28"/>
        </w:rPr>
        <w:t>файлом</w:t>
      </w:r>
      <w:r w:rsidRPr="00725CDF">
        <w:rPr>
          <w:color w:val="000000"/>
          <w:sz w:val="28"/>
          <w:szCs w:val="28"/>
        </w:rPr>
        <w:t> и другую информацию, например дату модификации, размер и т. д. Эти другие характеристики </w:t>
      </w:r>
      <w:bookmarkStart w:id="179" w:name="keyword113"/>
      <w:bookmarkEnd w:id="179"/>
      <w:r w:rsidRPr="00725CDF">
        <w:rPr>
          <w:rStyle w:val="keyword"/>
          <w:rFonts w:eastAsiaTheme="majorEastAsia"/>
          <w:i/>
          <w:iCs/>
          <w:color w:val="000000"/>
          <w:sz w:val="28"/>
          <w:szCs w:val="28"/>
        </w:rPr>
        <w:t>файлов</w:t>
      </w:r>
      <w:r w:rsidRPr="00725CDF">
        <w:rPr>
          <w:color w:val="000000"/>
          <w:sz w:val="28"/>
          <w:szCs w:val="28"/>
        </w:rPr>
        <w:t> называются </w:t>
      </w:r>
      <w:bookmarkStart w:id="180" w:name="keyword114"/>
      <w:bookmarkEnd w:id="180"/>
      <w:r w:rsidRPr="00725CDF">
        <w:rPr>
          <w:rStyle w:val="keyword"/>
          <w:rFonts w:eastAsiaTheme="majorEastAsia"/>
          <w:b/>
          <w:bCs/>
          <w:i/>
          <w:iCs/>
          <w:color w:val="000000"/>
          <w:sz w:val="28"/>
          <w:szCs w:val="28"/>
        </w:rPr>
        <w:t>атрибутами</w:t>
      </w:r>
      <w:r w:rsidRPr="00725CDF">
        <w:rPr>
          <w:color w:val="000000"/>
          <w:sz w:val="28"/>
          <w:szCs w:val="28"/>
        </w:rPr>
        <w:t> . Список </w:t>
      </w:r>
      <w:bookmarkStart w:id="181" w:name="keyword115"/>
      <w:bookmarkEnd w:id="181"/>
      <w:r w:rsidRPr="00725CDF">
        <w:rPr>
          <w:rStyle w:val="keyword"/>
          <w:rFonts w:eastAsiaTheme="majorEastAsia"/>
          <w:i/>
          <w:iCs/>
          <w:color w:val="000000"/>
          <w:sz w:val="28"/>
          <w:szCs w:val="28"/>
        </w:rPr>
        <w:t>атрибутов</w:t>
      </w:r>
      <w:r w:rsidRPr="00725CDF">
        <w:rPr>
          <w:color w:val="000000"/>
          <w:sz w:val="28"/>
          <w:szCs w:val="28"/>
        </w:rPr>
        <w:t> в разных ОС может варьироваться. Обычно он содержит следующие элементы: основную информацию (имя, </w:t>
      </w:r>
      <w:bookmarkStart w:id="182" w:name="keyword116"/>
      <w:bookmarkEnd w:id="182"/>
      <w:r w:rsidRPr="00725CDF">
        <w:rPr>
          <w:rStyle w:val="keyword"/>
          <w:rFonts w:eastAsiaTheme="majorEastAsia"/>
          <w:i/>
          <w:iCs/>
          <w:color w:val="000000"/>
          <w:sz w:val="28"/>
          <w:szCs w:val="28"/>
        </w:rPr>
        <w:t>тип файла</w:t>
      </w:r>
      <w:r w:rsidRPr="00725CDF">
        <w:rPr>
          <w:color w:val="000000"/>
          <w:sz w:val="28"/>
          <w:szCs w:val="28"/>
        </w:rPr>
        <w:t> ), адресную информацию (устройство, начальный адрес, размер), информацию об управлении доступом (владелец, допустимые операции) и информацию об использовании (даты создания, последнего чтения, модификации и др.).</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Список </w:t>
      </w:r>
      <w:bookmarkStart w:id="183" w:name="keyword117"/>
      <w:bookmarkEnd w:id="183"/>
      <w:r w:rsidRPr="00725CDF">
        <w:rPr>
          <w:rStyle w:val="keyword"/>
          <w:rFonts w:eastAsiaTheme="majorEastAsia"/>
          <w:i/>
          <w:iCs/>
          <w:color w:val="000000"/>
          <w:sz w:val="28"/>
          <w:szCs w:val="28"/>
        </w:rPr>
        <w:t>атрибутов</w:t>
      </w:r>
      <w:r w:rsidRPr="00725CDF">
        <w:rPr>
          <w:color w:val="000000"/>
          <w:sz w:val="28"/>
          <w:szCs w:val="28"/>
        </w:rPr>
        <w:t> обычно хранится в структуре </w:t>
      </w:r>
      <w:bookmarkStart w:id="184" w:name="keyword118"/>
      <w:bookmarkEnd w:id="184"/>
      <w:r w:rsidRPr="00725CDF">
        <w:rPr>
          <w:rStyle w:val="keyword"/>
          <w:rFonts w:eastAsiaTheme="majorEastAsia"/>
          <w:i/>
          <w:iCs/>
          <w:color w:val="000000"/>
          <w:sz w:val="28"/>
          <w:szCs w:val="28"/>
        </w:rPr>
        <w:t>директорий</w:t>
      </w:r>
      <w:r w:rsidRPr="00725CDF">
        <w:rPr>
          <w:color w:val="000000"/>
          <w:sz w:val="28"/>
          <w:szCs w:val="28"/>
        </w:rPr>
        <w:t> (см. следующую лекцию) или других структурах, обеспечивающих доступ к данным </w:t>
      </w:r>
      <w:bookmarkStart w:id="185" w:name="keyword119"/>
      <w:bookmarkEnd w:id="185"/>
      <w:r w:rsidRPr="00725CDF">
        <w:rPr>
          <w:rStyle w:val="keyword"/>
          <w:rFonts w:eastAsiaTheme="majorEastAsia"/>
          <w:i/>
          <w:iCs/>
          <w:color w:val="000000"/>
          <w:sz w:val="28"/>
          <w:szCs w:val="28"/>
        </w:rPr>
        <w:t>файла</w:t>
      </w:r>
      <w:r w:rsidRPr="00725CDF">
        <w:rPr>
          <w:color w:val="000000"/>
          <w:sz w:val="28"/>
          <w:szCs w:val="28"/>
        </w:rPr>
        <w:t>.</w:t>
      </w:r>
    </w:p>
    <w:p w:rsidR="00725CDF" w:rsidRPr="00725CDF" w:rsidRDefault="00725CDF" w:rsidP="001F616D">
      <w:pPr>
        <w:rPr>
          <w:color w:val="000000"/>
        </w:rPr>
      </w:pPr>
      <w:bookmarkStart w:id="186" w:name="sect6"/>
      <w:bookmarkStart w:id="187" w:name="_Toc508700143"/>
      <w:bookmarkStart w:id="188" w:name="_Toc18348"/>
      <w:bookmarkEnd w:id="186"/>
      <w:r w:rsidRPr="00725CDF">
        <w:rPr>
          <w:color w:val="000000"/>
        </w:rPr>
        <w:t>Организация файлов и доступ к ним</w:t>
      </w:r>
      <w:bookmarkEnd w:id="187"/>
      <w:bookmarkEnd w:id="188"/>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Программист воспринимает </w:t>
      </w:r>
      <w:bookmarkStart w:id="189" w:name="keyword120"/>
      <w:bookmarkEnd w:id="189"/>
      <w:r w:rsidRPr="00725CDF">
        <w:rPr>
          <w:rStyle w:val="keyword"/>
          <w:rFonts w:eastAsiaTheme="majorEastAsia"/>
          <w:i/>
          <w:iCs/>
          <w:color w:val="000000"/>
          <w:sz w:val="28"/>
          <w:szCs w:val="28"/>
        </w:rPr>
        <w:t>файл</w:t>
      </w:r>
      <w:r w:rsidRPr="00725CDF">
        <w:rPr>
          <w:color w:val="000000"/>
          <w:sz w:val="28"/>
          <w:szCs w:val="28"/>
        </w:rPr>
        <w:t> в виде набора однородных записей. </w:t>
      </w:r>
      <w:bookmarkStart w:id="190" w:name="keyword121"/>
      <w:bookmarkEnd w:id="190"/>
      <w:r w:rsidRPr="00725CDF">
        <w:rPr>
          <w:rStyle w:val="keyword"/>
          <w:rFonts w:eastAsiaTheme="majorEastAsia"/>
          <w:i/>
          <w:iCs/>
          <w:color w:val="000000"/>
          <w:sz w:val="28"/>
          <w:szCs w:val="28"/>
        </w:rPr>
        <w:t>Запись</w:t>
      </w:r>
      <w:r w:rsidRPr="00725CDF">
        <w:rPr>
          <w:color w:val="000000"/>
          <w:sz w:val="28"/>
          <w:szCs w:val="28"/>
        </w:rPr>
        <w:t> - это наименьший </w:t>
      </w:r>
      <w:bookmarkStart w:id="191" w:name="keyword122"/>
      <w:bookmarkEnd w:id="191"/>
      <w:r w:rsidRPr="00725CDF">
        <w:rPr>
          <w:rStyle w:val="keyword"/>
          <w:rFonts w:eastAsiaTheme="majorEastAsia"/>
          <w:i/>
          <w:iCs/>
          <w:color w:val="000000"/>
          <w:sz w:val="28"/>
          <w:szCs w:val="28"/>
        </w:rPr>
        <w:t>элемент данных</w:t>
      </w:r>
      <w:r w:rsidRPr="00725CDF">
        <w:rPr>
          <w:color w:val="000000"/>
          <w:sz w:val="28"/>
          <w:szCs w:val="28"/>
        </w:rPr>
        <w:t>, который может быть обработан как единое целое прикладной программой при обмене с внешним устройством. Причем в большинстве ОС размер записи равен одному байту. В то время как приложения оперируют записями, физический обмен с устройством осуществляется большими единицами (обычно блоками). Поэтому записи объединяются в блоки для вывода и разблокируются - для ввода. Вопросы распределения блоков </w:t>
      </w:r>
      <w:bookmarkStart w:id="192" w:name="keyword123"/>
      <w:bookmarkEnd w:id="192"/>
      <w:r w:rsidRPr="00725CDF">
        <w:rPr>
          <w:rStyle w:val="keyword"/>
          <w:rFonts w:eastAsiaTheme="majorEastAsia"/>
          <w:i/>
          <w:iCs/>
          <w:color w:val="000000"/>
          <w:sz w:val="28"/>
          <w:szCs w:val="28"/>
        </w:rPr>
        <w:t>внешней памяти</w:t>
      </w:r>
      <w:r w:rsidRPr="00725CDF">
        <w:rPr>
          <w:color w:val="000000"/>
          <w:sz w:val="28"/>
          <w:szCs w:val="28"/>
        </w:rPr>
        <w:t> между </w:t>
      </w:r>
      <w:bookmarkStart w:id="193" w:name="keyword124"/>
      <w:bookmarkEnd w:id="193"/>
      <w:r w:rsidRPr="00725CDF">
        <w:rPr>
          <w:rStyle w:val="keyword"/>
          <w:rFonts w:eastAsiaTheme="majorEastAsia"/>
          <w:i/>
          <w:iCs/>
          <w:color w:val="000000"/>
          <w:sz w:val="28"/>
          <w:szCs w:val="28"/>
        </w:rPr>
        <w:t>файлами</w:t>
      </w:r>
      <w:r w:rsidRPr="00725CDF">
        <w:rPr>
          <w:color w:val="000000"/>
          <w:sz w:val="28"/>
          <w:szCs w:val="28"/>
        </w:rPr>
        <w:t> рассматриваются в следующей лекции.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ОС поддерживают несколько вариантов структуризации </w:t>
      </w:r>
      <w:bookmarkStart w:id="194" w:name="keyword125"/>
      <w:bookmarkEnd w:id="194"/>
      <w:r w:rsidRPr="00725CDF">
        <w:rPr>
          <w:rStyle w:val="keyword"/>
          <w:rFonts w:eastAsiaTheme="majorEastAsia"/>
          <w:i/>
          <w:iCs/>
          <w:color w:val="000000"/>
          <w:sz w:val="28"/>
          <w:szCs w:val="28"/>
        </w:rPr>
        <w:t>файлов</w:t>
      </w:r>
      <w:r w:rsidRPr="00725CDF">
        <w:rPr>
          <w:color w:val="000000"/>
          <w:sz w:val="28"/>
          <w:szCs w:val="28"/>
        </w:rPr>
        <w:t>.</w:t>
      </w:r>
    </w:p>
    <w:p w:rsidR="001F616D" w:rsidRDefault="001F616D" w:rsidP="001F616D">
      <w:pPr>
        <w:rPr>
          <w:b/>
          <w:color w:val="000000"/>
        </w:rPr>
      </w:pPr>
      <w:bookmarkStart w:id="195" w:name="sect7"/>
      <w:bookmarkEnd w:id="195"/>
    </w:p>
    <w:p w:rsidR="00725CDF" w:rsidRPr="001F616D" w:rsidRDefault="00725CDF" w:rsidP="001F616D">
      <w:pPr>
        <w:rPr>
          <w:b/>
          <w:color w:val="000000"/>
        </w:rPr>
      </w:pPr>
      <w:r w:rsidRPr="001F616D">
        <w:rPr>
          <w:b/>
          <w:color w:val="000000"/>
        </w:rPr>
        <w:t>Последовательный файл</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196" w:name="keyword-context6"/>
      <w:bookmarkEnd w:id="196"/>
      <w:r w:rsidRPr="00725CDF">
        <w:rPr>
          <w:color w:val="000000"/>
          <w:sz w:val="28"/>
          <w:szCs w:val="28"/>
        </w:rPr>
        <w:t>Простейший вариант - так называемый </w:t>
      </w:r>
      <w:bookmarkStart w:id="197" w:name="keyword126"/>
      <w:bookmarkEnd w:id="197"/>
      <w:r w:rsidRPr="00725CDF">
        <w:rPr>
          <w:rStyle w:val="keyword"/>
          <w:rFonts w:eastAsiaTheme="majorEastAsia"/>
          <w:b/>
          <w:bCs/>
          <w:i/>
          <w:iCs/>
          <w:color w:val="000000"/>
          <w:sz w:val="28"/>
          <w:szCs w:val="28"/>
        </w:rPr>
        <w:t>последовательный файл</w:t>
      </w:r>
      <w:r w:rsidRPr="00725CDF">
        <w:rPr>
          <w:color w:val="000000"/>
          <w:sz w:val="28"/>
          <w:szCs w:val="28"/>
        </w:rPr>
        <w:t>. То есть </w:t>
      </w:r>
      <w:bookmarkStart w:id="198" w:name="keyword127"/>
      <w:bookmarkEnd w:id="198"/>
      <w:r w:rsidRPr="00725CDF">
        <w:rPr>
          <w:rStyle w:val="keyword"/>
          <w:rFonts w:eastAsiaTheme="majorEastAsia"/>
          <w:i/>
          <w:iCs/>
          <w:color w:val="000000"/>
          <w:sz w:val="28"/>
          <w:szCs w:val="28"/>
        </w:rPr>
        <w:t>файл</w:t>
      </w:r>
      <w:r w:rsidRPr="00725CDF">
        <w:rPr>
          <w:color w:val="000000"/>
          <w:sz w:val="28"/>
          <w:szCs w:val="28"/>
        </w:rPr>
        <w:t> является последовательностью записей. Поскольку записи, как правило, однобайтовые, </w:t>
      </w:r>
      <w:bookmarkStart w:id="199" w:name="keyword128"/>
      <w:bookmarkEnd w:id="199"/>
      <w:r w:rsidRPr="00725CDF">
        <w:rPr>
          <w:rStyle w:val="keyword"/>
          <w:rFonts w:eastAsiaTheme="majorEastAsia"/>
          <w:i/>
          <w:iCs/>
          <w:color w:val="000000"/>
          <w:sz w:val="28"/>
          <w:szCs w:val="28"/>
        </w:rPr>
        <w:t>файл</w:t>
      </w:r>
      <w:r w:rsidRPr="00725CDF">
        <w:rPr>
          <w:color w:val="000000"/>
          <w:sz w:val="28"/>
          <w:szCs w:val="28"/>
        </w:rPr>
        <w:t> представляет собой </w:t>
      </w:r>
      <w:r w:rsidRPr="00725CDF">
        <w:rPr>
          <w:b/>
          <w:bCs/>
          <w:color w:val="000000"/>
          <w:sz w:val="28"/>
          <w:szCs w:val="28"/>
        </w:rPr>
        <w:t>неструктурированную последовательность байтов</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Обработка подобных </w:t>
      </w:r>
      <w:bookmarkStart w:id="200" w:name="keyword129"/>
      <w:bookmarkEnd w:id="200"/>
      <w:r w:rsidRPr="00725CDF">
        <w:rPr>
          <w:rStyle w:val="keyword"/>
          <w:rFonts w:eastAsiaTheme="majorEastAsia"/>
          <w:i/>
          <w:iCs/>
          <w:color w:val="000000"/>
          <w:sz w:val="28"/>
          <w:szCs w:val="28"/>
        </w:rPr>
        <w:t>файлов</w:t>
      </w:r>
      <w:r w:rsidRPr="00725CDF">
        <w:rPr>
          <w:color w:val="000000"/>
          <w:sz w:val="28"/>
          <w:szCs w:val="28"/>
        </w:rPr>
        <w:t> предполагает последовательное чтение записей от начала </w:t>
      </w:r>
      <w:bookmarkStart w:id="201" w:name="keyword130"/>
      <w:bookmarkEnd w:id="201"/>
      <w:r w:rsidRPr="00725CDF">
        <w:rPr>
          <w:rStyle w:val="keyword"/>
          <w:rFonts w:eastAsiaTheme="majorEastAsia"/>
          <w:i/>
          <w:iCs/>
          <w:color w:val="000000"/>
          <w:sz w:val="28"/>
          <w:szCs w:val="28"/>
        </w:rPr>
        <w:t>файла</w:t>
      </w:r>
      <w:r w:rsidRPr="00725CDF">
        <w:rPr>
          <w:color w:val="000000"/>
          <w:sz w:val="28"/>
          <w:szCs w:val="28"/>
        </w:rPr>
        <w:t>, причем конкретная запись определяется ее положением в </w:t>
      </w:r>
      <w:bookmarkStart w:id="202" w:name="keyword131"/>
      <w:bookmarkEnd w:id="202"/>
      <w:r w:rsidRPr="00725CDF">
        <w:rPr>
          <w:rStyle w:val="keyword"/>
          <w:rFonts w:eastAsiaTheme="majorEastAsia"/>
          <w:i/>
          <w:iCs/>
          <w:color w:val="000000"/>
          <w:sz w:val="28"/>
          <w:szCs w:val="28"/>
        </w:rPr>
        <w:t>файле</w:t>
      </w:r>
      <w:r w:rsidRPr="00725CDF">
        <w:rPr>
          <w:color w:val="000000"/>
          <w:sz w:val="28"/>
          <w:szCs w:val="28"/>
        </w:rPr>
        <w:t>. Такой способ доступа называется последовательным (модель ленты). Если в качестве носителя </w:t>
      </w:r>
      <w:bookmarkStart w:id="203" w:name="keyword132"/>
      <w:bookmarkEnd w:id="203"/>
      <w:r w:rsidRPr="00725CDF">
        <w:rPr>
          <w:rStyle w:val="keyword"/>
          <w:rFonts w:eastAsiaTheme="majorEastAsia"/>
          <w:i/>
          <w:iCs/>
          <w:color w:val="000000"/>
          <w:sz w:val="28"/>
          <w:szCs w:val="28"/>
        </w:rPr>
        <w:t>файла</w:t>
      </w:r>
      <w:r w:rsidRPr="00725CDF">
        <w:rPr>
          <w:color w:val="000000"/>
          <w:sz w:val="28"/>
          <w:szCs w:val="28"/>
        </w:rPr>
        <w:t> используется магнитная лента, то так и делается. Текущая позиция считывания может быть возвращена к началу </w:t>
      </w:r>
      <w:bookmarkStart w:id="204" w:name="keyword133"/>
      <w:bookmarkEnd w:id="204"/>
      <w:r w:rsidRPr="00725CDF">
        <w:rPr>
          <w:rStyle w:val="keyword"/>
          <w:rFonts w:eastAsiaTheme="majorEastAsia"/>
          <w:i/>
          <w:iCs/>
          <w:color w:val="000000"/>
          <w:sz w:val="28"/>
          <w:szCs w:val="28"/>
        </w:rPr>
        <w:t>файла</w:t>
      </w:r>
      <w:r w:rsidRPr="00725CDF">
        <w:rPr>
          <w:color w:val="000000"/>
          <w:sz w:val="28"/>
          <w:szCs w:val="28"/>
        </w:rPr>
        <w:t> (</w:t>
      </w:r>
      <w:bookmarkStart w:id="205" w:name="keyword134"/>
      <w:bookmarkEnd w:id="205"/>
      <w:r w:rsidRPr="00725CDF">
        <w:rPr>
          <w:rStyle w:val="keyword"/>
          <w:rFonts w:eastAsiaTheme="majorEastAsia"/>
          <w:i/>
          <w:iCs/>
          <w:color w:val="000000"/>
          <w:sz w:val="28"/>
          <w:szCs w:val="28"/>
        </w:rPr>
        <w:t>rewind</w:t>
      </w:r>
      <w:r w:rsidRPr="00725CDF">
        <w:rPr>
          <w:color w:val="000000"/>
          <w:sz w:val="28"/>
          <w:szCs w:val="28"/>
        </w:rPr>
        <w:t>).</w:t>
      </w:r>
    </w:p>
    <w:p w:rsidR="00725CDF" w:rsidRPr="001F616D" w:rsidRDefault="00725CDF" w:rsidP="001F616D">
      <w:pPr>
        <w:rPr>
          <w:b/>
          <w:color w:val="000000"/>
        </w:rPr>
      </w:pPr>
      <w:bookmarkStart w:id="206" w:name="sect8"/>
      <w:bookmarkEnd w:id="206"/>
      <w:r w:rsidRPr="001F616D">
        <w:rPr>
          <w:b/>
          <w:color w:val="000000"/>
        </w:rPr>
        <w:t>Файл прямого доступа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реальной практике </w:t>
      </w:r>
      <w:bookmarkStart w:id="207" w:name="keyword135"/>
      <w:bookmarkEnd w:id="207"/>
      <w:r w:rsidRPr="00725CDF">
        <w:rPr>
          <w:rStyle w:val="keyword"/>
          <w:rFonts w:eastAsiaTheme="majorEastAsia"/>
          <w:i/>
          <w:iCs/>
          <w:color w:val="000000"/>
          <w:sz w:val="28"/>
          <w:szCs w:val="28"/>
        </w:rPr>
        <w:t>файлы</w:t>
      </w:r>
      <w:r w:rsidRPr="00725CDF">
        <w:rPr>
          <w:color w:val="000000"/>
          <w:sz w:val="28"/>
          <w:szCs w:val="28"/>
        </w:rPr>
        <w:t> хранятся на устройствах прямого (random) доступа, например на дисках, поэтому содержимое </w:t>
      </w:r>
      <w:bookmarkStart w:id="208" w:name="keyword136"/>
      <w:bookmarkEnd w:id="208"/>
      <w:r w:rsidRPr="00725CDF">
        <w:rPr>
          <w:rStyle w:val="keyword"/>
          <w:rFonts w:eastAsiaTheme="majorEastAsia"/>
          <w:i/>
          <w:iCs/>
          <w:color w:val="000000"/>
          <w:sz w:val="28"/>
          <w:szCs w:val="28"/>
        </w:rPr>
        <w:t>файла</w:t>
      </w:r>
      <w:r w:rsidRPr="00725CDF">
        <w:rPr>
          <w:color w:val="000000"/>
          <w:sz w:val="28"/>
          <w:szCs w:val="28"/>
        </w:rPr>
        <w:t> может быть разбросано по разным блокам диска, которые можно считывать в произвольном порядке. Причем номер блока однозначно определяется позицией внутри </w:t>
      </w:r>
      <w:bookmarkStart w:id="209" w:name="keyword137"/>
      <w:bookmarkEnd w:id="209"/>
      <w:r w:rsidRPr="00725CDF">
        <w:rPr>
          <w:rStyle w:val="keyword"/>
          <w:rFonts w:eastAsiaTheme="majorEastAsia"/>
          <w:i/>
          <w:iCs/>
          <w:color w:val="000000"/>
          <w:sz w:val="28"/>
          <w:szCs w:val="28"/>
        </w:rPr>
        <w:t>файла</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Здесь имеется в виду относительный номер, специфицирующий данный блок среди блоков диска, принадлежащих </w:t>
      </w:r>
      <w:bookmarkStart w:id="210" w:name="keyword138"/>
      <w:bookmarkEnd w:id="210"/>
      <w:r w:rsidRPr="00725CDF">
        <w:rPr>
          <w:rStyle w:val="keyword"/>
          <w:rFonts w:eastAsiaTheme="majorEastAsia"/>
          <w:i/>
          <w:iCs/>
          <w:color w:val="000000"/>
          <w:sz w:val="28"/>
          <w:szCs w:val="28"/>
        </w:rPr>
        <w:t>файлу</w:t>
      </w:r>
      <w:r w:rsidRPr="00725CDF">
        <w:rPr>
          <w:color w:val="000000"/>
          <w:sz w:val="28"/>
          <w:szCs w:val="28"/>
        </w:rPr>
        <w:t>. О связи относительного номера блока с абсолютным его номером на диске рассказывается в следующей лекции.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Естественно, что в этом случае для доступа к середине </w:t>
      </w:r>
      <w:bookmarkStart w:id="211" w:name="keyword139"/>
      <w:bookmarkEnd w:id="211"/>
      <w:r w:rsidRPr="00725CDF">
        <w:rPr>
          <w:rStyle w:val="keyword"/>
          <w:rFonts w:eastAsiaTheme="majorEastAsia"/>
          <w:i/>
          <w:iCs/>
          <w:color w:val="000000"/>
          <w:sz w:val="28"/>
          <w:szCs w:val="28"/>
        </w:rPr>
        <w:t>файла</w:t>
      </w:r>
      <w:r w:rsidRPr="00725CDF">
        <w:rPr>
          <w:color w:val="000000"/>
          <w:sz w:val="28"/>
          <w:szCs w:val="28"/>
        </w:rPr>
        <w:t> просмотр всего </w:t>
      </w:r>
      <w:bookmarkStart w:id="212" w:name="keyword140"/>
      <w:bookmarkEnd w:id="212"/>
      <w:r w:rsidRPr="00725CDF">
        <w:rPr>
          <w:rStyle w:val="keyword"/>
          <w:rFonts w:eastAsiaTheme="majorEastAsia"/>
          <w:i/>
          <w:iCs/>
          <w:color w:val="000000"/>
          <w:sz w:val="28"/>
          <w:szCs w:val="28"/>
        </w:rPr>
        <w:t>файла</w:t>
      </w:r>
      <w:r w:rsidRPr="00725CDF">
        <w:rPr>
          <w:color w:val="000000"/>
          <w:sz w:val="28"/>
          <w:szCs w:val="28"/>
        </w:rPr>
        <w:t> с самого начала не обязателен. Для специфицирования места, с которого надо начинать чтение, используются два способа: с начала или с текущей позиции, которую дает операция seek. </w:t>
      </w:r>
      <w:bookmarkStart w:id="213" w:name="keyword-context7"/>
      <w:bookmarkStart w:id="214" w:name="keyword141"/>
      <w:bookmarkEnd w:id="213"/>
      <w:bookmarkEnd w:id="214"/>
      <w:r w:rsidRPr="00725CDF">
        <w:rPr>
          <w:rStyle w:val="keyword"/>
          <w:rFonts w:eastAsiaTheme="majorEastAsia"/>
          <w:i/>
          <w:iCs/>
          <w:color w:val="000000"/>
          <w:sz w:val="28"/>
          <w:szCs w:val="28"/>
        </w:rPr>
        <w:t>Файл</w:t>
      </w:r>
      <w:r w:rsidRPr="00725CDF">
        <w:rPr>
          <w:color w:val="000000"/>
          <w:sz w:val="28"/>
          <w:szCs w:val="28"/>
        </w:rPr>
        <w:t>, байты которого могут быть считаны в произвольном порядке, называется </w:t>
      </w:r>
      <w:bookmarkStart w:id="215" w:name="keyword142"/>
      <w:bookmarkEnd w:id="215"/>
      <w:r w:rsidRPr="00725CDF">
        <w:rPr>
          <w:rStyle w:val="keyword"/>
          <w:rFonts w:eastAsiaTheme="majorEastAsia"/>
          <w:b/>
          <w:bCs/>
          <w:i/>
          <w:iCs/>
          <w:color w:val="000000"/>
          <w:sz w:val="28"/>
          <w:szCs w:val="28"/>
        </w:rPr>
        <w:t>файлом прямого доступа</w:t>
      </w:r>
      <w:r w:rsidRPr="00725CDF">
        <w:rPr>
          <w:color w:val="000000"/>
          <w:sz w:val="28"/>
          <w:szCs w:val="28"/>
        </w:rPr>
        <w:t> .</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Таким образом, </w:t>
      </w:r>
      <w:bookmarkStart w:id="216" w:name="keyword143"/>
      <w:bookmarkEnd w:id="216"/>
      <w:r w:rsidRPr="00725CDF">
        <w:rPr>
          <w:rStyle w:val="keyword"/>
          <w:rFonts w:eastAsiaTheme="majorEastAsia"/>
          <w:i/>
          <w:iCs/>
          <w:color w:val="000000"/>
          <w:sz w:val="28"/>
          <w:szCs w:val="28"/>
        </w:rPr>
        <w:t>файл</w:t>
      </w:r>
      <w:r w:rsidRPr="00725CDF">
        <w:rPr>
          <w:color w:val="000000"/>
          <w:sz w:val="28"/>
          <w:szCs w:val="28"/>
        </w:rPr>
        <w:t>, состоящий из однобайтовых записей на устройстве прямого доступа, - наиболее распространенный способ организации </w:t>
      </w:r>
      <w:bookmarkStart w:id="217" w:name="keyword144"/>
      <w:bookmarkEnd w:id="217"/>
      <w:r w:rsidRPr="00725CDF">
        <w:rPr>
          <w:rStyle w:val="keyword"/>
          <w:rFonts w:eastAsiaTheme="majorEastAsia"/>
          <w:i/>
          <w:iCs/>
          <w:color w:val="000000"/>
          <w:sz w:val="28"/>
          <w:szCs w:val="28"/>
        </w:rPr>
        <w:t>файла</w:t>
      </w:r>
      <w:r w:rsidRPr="00725CDF">
        <w:rPr>
          <w:color w:val="000000"/>
          <w:sz w:val="28"/>
          <w:szCs w:val="28"/>
        </w:rPr>
        <w:t>. Базовыми операциями для такого рода </w:t>
      </w:r>
      <w:bookmarkStart w:id="218" w:name="keyword145"/>
      <w:bookmarkEnd w:id="218"/>
      <w:r w:rsidRPr="00725CDF">
        <w:rPr>
          <w:rStyle w:val="keyword"/>
          <w:rFonts w:eastAsiaTheme="majorEastAsia"/>
          <w:i/>
          <w:iCs/>
          <w:color w:val="000000"/>
          <w:sz w:val="28"/>
          <w:szCs w:val="28"/>
        </w:rPr>
        <w:t>файлов</w:t>
      </w:r>
      <w:r w:rsidRPr="00725CDF">
        <w:rPr>
          <w:color w:val="000000"/>
          <w:sz w:val="28"/>
          <w:szCs w:val="28"/>
        </w:rPr>
        <w:t> являются считывание или запись символа в текущую позицию. В большинстве языков высокого уровня предусмотрены операторы посимвольной пересылки данных в </w:t>
      </w:r>
      <w:bookmarkStart w:id="219" w:name="keyword146"/>
      <w:bookmarkEnd w:id="219"/>
      <w:r w:rsidRPr="00725CDF">
        <w:rPr>
          <w:rStyle w:val="keyword"/>
          <w:rFonts w:eastAsiaTheme="majorEastAsia"/>
          <w:i/>
          <w:iCs/>
          <w:color w:val="000000"/>
          <w:sz w:val="28"/>
          <w:szCs w:val="28"/>
        </w:rPr>
        <w:t>файл</w:t>
      </w:r>
      <w:r w:rsidRPr="00725CDF">
        <w:rPr>
          <w:color w:val="000000"/>
          <w:sz w:val="28"/>
          <w:szCs w:val="28"/>
        </w:rPr>
        <w:t> или из него.</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Подобную логическую структуру имеют </w:t>
      </w:r>
      <w:bookmarkStart w:id="220" w:name="keyword147"/>
      <w:bookmarkEnd w:id="220"/>
      <w:r w:rsidRPr="00725CDF">
        <w:rPr>
          <w:rStyle w:val="keyword"/>
          <w:rFonts w:eastAsiaTheme="majorEastAsia"/>
          <w:i/>
          <w:iCs/>
          <w:color w:val="000000"/>
          <w:sz w:val="28"/>
          <w:szCs w:val="28"/>
        </w:rPr>
        <w:t>файлы</w:t>
      </w:r>
      <w:r w:rsidRPr="00725CDF">
        <w:rPr>
          <w:color w:val="000000"/>
          <w:sz w:val="28"/>
          <w:szCs w:val="28"/>
        </w:rPr>
        <w:t> во многих файловых системах, например в файловых системах ОС Unix и MS-DOS. ОС не осуществляет никакой интерпретации содержимого </w:t>
      </w:r>
      <w:bookmarkStart w:id="221" w:name="keyword148"/>
      <w:bookmarkEnd w:id="221"/>
      <w:r w:rsidRPr="00725CDF">
        <w:rPr>
          <w:rStyle w:val="keyword"/>
          <w:rFonts w:eastAsiaTheme="majorEastAsia"/>
          <w:i/>
          <w:iCs/>
          <w:color w:val="000000"/>
          <w:sz w:val="28"/>
          <w:szCs w:val="28"/>
        </w:rPr>
        <w:t>файла</w:t>
      </w:r>
      <w:r w:rsidRPr="00725CDF">
        <w:rPr>
          <w:color w:val="000000"/>
          <w:sz w:val="28"/>
          <w:szCs w:val="28"/>
        </w:rPr>
        <w:t>. Эта схема обеспечивает максимальную гибкость и универсальность. С помощью базовых системных вызовов (или функций библиотеки ввода/вывода) пользователи могут как угодно структурировать </w:t>
      </w:r>
      <w:bookmarkStart w:id="222" w:name="keyword149"/>
      <w:bookmarkEnd w:id="222"/>
      <w:r w:rsidRPr="00725CDF">
        <w:rPr>
          <w:rStyle w:val="keyword"/>
          <w:rFonts w:eastAsiaTheme="majorEastAsia"/>
          <w:i/>
          <w:iCs/>
          <w:color w:val="000000"/>
          <w:sz w:val="28"/>
          <w:szCs w:val="28"/>
        </w:rPr>
        <w:t>файлы</w:t>
      </w:r>
      <w:r w:rsidRPr="00725CDF">
        <w:rPr>
          <w:color w:val="000000"/>
          <w:sz w:val="28"/>
          <w:szCs w:val="28"/>
        </w:rPr>
        <w:t>. В частности, многие СУБД хранят свои базы данных в обычных </w:t>
      </w:r>
      <w:bookmarkStart w:id="223" w:name="keyword150"/>
      <w:bookmarkEnd w:id="223"/>
      <w:r w:rsidRPr="00725CDF">
        <w:rPr>
          <w:rStyle w:val="keyword"/>
          <w:rFonts w:eastAsiaTheme="majorEastAsia"/>
          <w:i/>
          <w:iCs/>
          <w:color w:val="000000"/>
          <w:sz w:val="28"/>
          <w:szCs w:val="28"/>
        </w:rPr>
        <w:t>файлах</w:t>
      </w:r>
      <w:r w:rsidRPr="00725CDF">
        <w:rPr>
          <w:color w:val="000000"/>
          <w:sz w:val="28"/>
          <w:szCs w:val="28"/>
        </w:rPr>
        <w:t>.</w:t>
      </w:r>
    </w:p>
    <w:p w:rsidR="00725CDF" w:rsidRPr="00725CDF" w:rsidRDefault="00725CDF" w:rsidP="001F616D">
      <w:pPr>
        <w:rPr>
          <w:color w:val="000000"/>
        </w:rPr>
      </w:pPr>
      <w:bookmarkStart w:id="224" w:name="sect9"/>
      <w:bookmarkEnd w:id="224"/>
      <w:r w:rsidRPr="00725CDF">
        <w:rPr>
          <w:color w:val="000000"/>
        </w:rPr>
        <w:t>Другие формы организации файлов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Известны как другие формы организации </w:t>
      </w:r>
      <w:bookmarkStart w:id="225" w:name="keyword151"/>
      <w:bookmarkEnd w:id="225"/>
      <w:r w:rsidRPr="00725CDF">
        <w:rPr>
          <w:rStyle w:val="keyword"/>
          <w:rFonts w:eastAsiaTheme="majorEastAsia"/>
          <w:i/>
          <w:iCs/>
          <w:color w:val="000000"/>
          <w:sz w:val="28"/>
          <w:szCs w:val="28"/>
        </w:rPr>
        <w:t>файла</w:t>
      </w:r>
      <w:r w:rsidRPr="00725CDF">
        <w:rPr>
          <w:color w:val="000000"/>
          <w:sz w:val="28"/>
          <w:szCs w:val="28"/>
        </w:rPr>
        <w:t>, так и другие способы </w:t>
      </w:r>
      <w:bookmarkStart w:id="226" w:name="keyword152"/>
      <w:bookmarkEnd w:id="226"/>
      <w:r w:rsidRPr="00725CDF">
        <w:rPr>
          <w:rStyle w:val="keyword"/>
          <w:rFonts w:eastAsiaTheme="majorEastAsia"/>
          <w:i/>
          <w:iCs/>
          <w:color w:val="000000"/>
          <w:sz w:val="28"/>
          <w:szCs w:val="28"/>
        </w:rPr>
        <w:t>доступа</w:t>
      </w:r>
      <w:r w:rsidRPr="00725CDF">
        <w:rPr>
          <w:color w:val="000000"/>
          <w:sz w:val="28"/>
          <w:szCs w:val="28"/>
        </w:rPr>
        <w:t> к ним, которые использовались в ранних ОС, а также применяются сегодня в больших мэйнфреймах (mainframe), ориентированных на коммерческую обработку данных.</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Первый шаг в структурировании - хранение </w:t>
      </w:r>
      <w:bookmarkStart w:id="227" w:name="keyword153"/>
      <w:bookmarkEnd w:id="227"/>
      <w:r w:rsidRPr="00725CDF">
        <w:rPr>
          <w:rStyle w:val="keyword"/>
          <w:rFonts w:eastAsiaTheme="majorEastAsia"/>
          <w:i/>
          <w:iCs/>
          <w:color w:val="000000"/>
          <w:sz w:val="28"/>
          <w:szCs w:val="28"/>
        </w:rPr>
        <w:t>файла</w:t>
      </w:r>
      <w:r w:rsidRPr="00725CDF">
        <w:rPr>
          <w:color w:val="000000"/>
          <w:sz w:val="28"/>
          <w:szCs w:val="28"/>
        </w:rPr>
        <w:t> в виде </w:t>
      </w:r>
      <w:r w:rsidRPr="00725CDF">
        <w:rPr>
          <w:b/>
          <w:bCs/>
          <w:color w:val="000000"/>
          <w:sz w:val="28"/>
          <w:szCs w:val="28"/>
        </w:rPr>
        <w:t>последовательности записей фиксированной длины</w:t>
      </w:r>
      <w:r w:rsidRPr="00725CDF">
        <w:rPr>
          <w:color w:val="000000"/>
          <w:sz w:val="28"/>
          <w:szCs w:val="28"/>
        </w:rPr>
        <w:t>, каждая из которых имеет внутреннюю структуру. Операция чтения производится над записью, а операция записи переписывает или добавляет запись целиком. Ранее использовались записи по 80 байт (это соответствовало числу позиций в перфокарте) или по 132 символа (ширина принтера). В ОС CP/M </w:t>
      </w:r>
      <w:bookmarkStart w:id="228" w:name="keyword154"/>
      <w:bookmarkEnd w:id="228"/>
      <w:r w:rsidRPr="00725CDF">
        <w:rPr>
          <w:rStyle w:val="keyword"/>
          <w:rFonts w:eastAsiaTheme="majorEastAsia"/>
          <w:i/>
          <w:iCs/>
          <w:color w:val="000000"/>
          <w:sz w:val="28"/>
          <w:szCs w:val="28"/>
        </w:rPr>
        <w:t>файлы</w:t>
      </w:r>
      <w:r w:rsidRPr="00725CDF">
        <w:rPr>
          <w:color w:val="000000"/>
          <w:sz w:val="28"/>
          <w:szCs w:val="28"/>
        </w:rPr>
        <w:t> были последовательностями 128-символьных записей. С введением CRT-терминалов данная идея утратила популярность.</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Другой способ представления </w:t>
      </w:r>
      <w:bookmarkStart w:id="229" w:name="keyword155"/>
      <w:bookmarkEnd w:id="229"/>
      <w:r w:rsidRPr="00725CDF">
        <w:rPr>
          <w:rStyle w:val="keyword"/>
          <w:rFonts w:eastAsiaTheme="majorEastAsia"/>
          <w:i/>
          <w:iCs/>
          <w:color w:val="000000"/>
          <w:sz w:val="28"/>
          <w:szCs w:val="28"/>
        </w:rPr>
        <w:t>файлов</w:t>
      </w:r>
      <w:r w:rsidRPr="00725CDF">
        <w:rPr>
          <w:color w:val="000000"/>
          <w:sz w:val="28"/>
          <w:szCs w:val="28"/>
        </w:rPr>
        <w:t> - </w:t>
      </w:r>
      <w:r w:rsidRPr="00725CDF">
        <w:rPr>
          <w:b/>
          <w:bCs/>
          <w:color w:val="000000"/>
          <w:sz w:val="28"/>
          <w:szCs w:val="28"/>
        </w:rPr>
        <w:t>последовательность записей переменной длины</w:t>
      </w:r>
      <w:r w:rsidRPr="00725CDF">
        <w:rPr>
          <w:color w:val="000000"/>
          <w:sz w:val="28"/>
          <w:szCs w:val="28"/>
        </w:rPr>
        <w:t>, каждая из которых содержит ключевое поле в фиксированной позиции внутри записи (см. </w:t>
      </w:r>
      <w:hyperlink r:id="rId18" w:anchor="image.11.1" w:history="1">
        <w:r w:rsidRPr="00725CDF">
          <w:rPr>
            <w:rStyle w:val="a5"/>
            <w:color w:val="0071A6"/>
            <w:sz w:val="28"/>
            <w:szCs w:val="28"/>
          </w:rPr>
          <w:t>рис. 11.1</w:t>
        </w:r>
      </w:hyperlink>
      <w:r w:rsidRPr="00725CDF">
        <w:rPr>
          <w:color w:val="000000"/>
          <w:sz w:val="28"/>
          <w:szCs w:val="28"/>
        </w:rPr>
        <w:t>). Базисная операция в данном случае - считать запись с каким-либо значением ключа. Записи могут располагаться в </w:t>
      </w:r>
      <w:bookmarkStart w:id="230" w:name="keyword156"/>
      <w:bookmarkEnd w:id="230"/>
      <w:r w:rsidRPr="00725CDF">
        <w:rPr>
          <w:rStyle w:val="keyword"/>
          <w:rFonts w:eastAsiaTheme="majorEastAsia"/>
          <w:i/>
          <w:iCs/>
          <w:color w:val="000000"/>
          <w:sz w:val="28"/>
          <w:szCs w:val="28"/>
        </w:rPr>
        <w:t>файле</w:t>
      </w:r>
      <w:r w:rsidRPr="00725CDF">
        <w:rPr>
          <w:color w:val="000000"/>
          <w:sz w:val="28"/>
          <w:szCs w:val="28"/>
        </w:rPr>
        <w:t> последовательно (например, отсортированные по значению ключевого поля) или в более сложном порядке. Метод доступа по значению ключевого поля к записям </w:t>
      </w:r>
      <w:bookmarkStart w:id="231" w:name="keyword157"/>
      <w:bookmarkEnd w:id="231"/>
      <w:r w:rsidRPr="00725CDF">
        <w:rPr>
          <w:rStyle w:val="keyword"/>
          <w:rFonts w:eastAsiaTheme="majorEastAsia"/>
          <w:i/>
          <w:iCs/>
          <w:color w:val="000000"/>
          <w:sz w:val="28"/>
          <w:szCs w:val="28"/>
        </w:rPr>
        <w:t>последовательного файла</w:t>
      </w:r>
      <w:r w:rsidRPr="00725CDF">
        <w:rPr>
          <w:color w:val="000000"/>
          <w:sz w:val="28"/>
          <w:szCs w:val="28"/>
        </w:rPr>
        <w:t> называется </w:t>
      </w:r>
      <w:r w:rsidRPr="00725CDF">
        <w:rPr>
          <w:b/>
          <w:bCs/>
          <w:color w:val="000000"/>
          <w:sz w:val="28"/>
          <w:szCs w:val="28"/>
        </w:rPr>
        <w:t>индексно-последовательным</w:t>
      </w:r>
      <w:r w:rsidRPr="00725CDF">
        <w:rPr>
          <w:color w:val="000000"/>
          <w:sz w:val="28"/>
          <w:szCs w:val="28"/>
        </w:rPr>
        <w:t>.</w:t>
      </w:r>
    </w:p>
    <w:p w:rsidR="00725CDF" w:rsidRPr="00725CDF" w:rsidRDefault="00725CDF" w:rsidP="00725CDF">
      <w:pPr>
        <w:shd w:val="clear" w:color="auto" w:fill="FFFFFF"/>
        <w:tabs>
          <w:tab w:val="left" w:pos="1134"/>
        </w:tabs>
        <w:spacing w:line="240" w:lineRule="auto"/>
        <w:ind w:firstLine="675"/>
        <w:rPr>
          <w:color w:val="000000"/>
        </w:rPr>
      </w:pPr>
      <w:bookmarkStart w:id="232" w:name="image.11.1"/>
      <w:bookmarkEnd w:id="232"/>
      <w:r w:rsidRPr="00725CDF">
        <w:rPr>
          <w:noProof/>
          <w:color w:val="000000"/>
          <w:lang w:eastAsia="ru-RU"/>
        </w:rPr>
        <w:drawing>
          <wp:inline distT="0" distB="0" distL="0" distR="0" wp14:anchorId="4087D26A" wp14:editId="35A00EE4">
            <wp:extent cx="4000500" cy="889000"/>
            <wp:effectExtent l="19050" t="0" r="0" b="0"/>
            <wp:docPr id="83" name="Рисунок 83" descr="Файл как последовательность записей переменной дли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Файл как последовательность записей переменной длины"/>
                    <pic:cNvPicPr>
                      <a:picLocks noChangeAspect="1" noChangeArrowheads="1"/>
                    </pic:cNvPicPr>
                  </pic:nvPicPr>
                  <pic:blipFill>
                    <a:blip r:embed="rId19" cstate="print"/>
                    <a:srcRect/>
                    <a:stretch>
                      <a:fillRect/>
                    </a:stretch>
                  </pic:blipFill>
                  <pic:spPr bwMode="auto">
                    <a:xfrm>
                      <a:off x="0" y="0"/>
                      <a:ext cx="4000500" cy="889000"/>
                    </a:xfrm>
                    <a:prstGeom prst="rect">
                      <a:avLst/>
                    </a:prstGeom>
                    <a:noFill/>
                    <a:ln w="9525">
                      <a:noFill/>
                      <a:miter lim="800000"/>
                      <a:headEnd/>
                      <a:tailEnd/>
                    </a:ln>
                  </pic:spPr>
                </pic:pic>
              </a:graphicData>
            </a:graphic>
          </wp:inline>
        </w:drawing>
      </w:r>
    </w:p>
    <w:p w:rsidR="00725CDF" w:rsidRPr="00725CDF" w:rsidRDefault="00725CDF" w:rsidP="00725CDF">
      <w:pPr>
        <w:shd w:val="clear" w:color="auto" w:fill="FFFFFF"/>
        <w:tabs>
          <w:tab w:val="left" w:pos="1134"/>
        </w:tabs>
        <w:spacing w:line="240" w:lineRule="auto"/>
        <w:ind w:firstLine="675"/>
        <w:rPr>
          <w:color w:val="000000"/>
        </w:rPr>
      </w:pPr>
      <w:r w:rsidRPr="00725CDF">
        <w:rPr>
          <w:color w:val="000000"/>
        </w:rPr>
        <w:br/>
      </w:r>
      <w:r w:rsidRPr="00725CDF">
        <w:rPr>
          <w:b/>
          <w:bCs/>
          <w:color w:val="000000"/>
        </w:rPr>
        <w:t>Рис. 11.1. </w:t>
      </w:r>
      <w:r w:rsidRPr="00725CDF">
        <w:rPr>
          <w:color w:val="000000"/>
        </w:rPr>
        <w:t>Файл как последовательность записей переменной длины</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некоторых системах ускорение </w:t>
      </w:r>
      <w:bookmarkStart w:id="233" w:name="keyword158"/>
      <w:bookmarkEnd w:id="233"/>
      <w:r w:rsidRPr="00725CDF">
        <w:rPr>
          <w:rStyle w:val="keyword"/>
          <w:rFonts w:eastAsiaTheme="majorEastAsia"/>
          <w:i/>
          <w:iCs/>
          <w:color w:val="000000"/>
          <w:sz w:val="28"/>
          <w:szCs w:val="28"/>
        </w:rPr>
        <w:t>доступа к файлу</w:t>
      </w:r>
      <w:r w:rsidRPr="00725CDF">
        <w:rPr>
          <w:color w:val="000000"/>
          <w:sz w:val="28"/>
          <w:szCs w:val="28"/>
        </w:rPr>
        <w:t> обеспечивается конструированием </w:t>
      </w:r>
      <w:r w:rsidRPr="00725CDF">
        <w:rPr>
          <w:b/>
          <w:bCs/>
          <w:color w:val="000000"/>
          <w:sz w:val="28"/>
          <w:szCs w:val="28"/>
        </w:rPr>
        <w:t>индекса </w:t>
      </w:r>
      <w:bookmarkStart w:id="234" w:name="keyword159"/>
      <w:bookmarkEnd w:id="234"/>
      <w:r w:rsidRPr="00725CDF">
        <w:rPr>
          <w:rStyle w:val="keyword"/>
          <w:rFonts w:eastAsiaTheme="majorEastAsia"/>
          <w:i/>
          <w:iCs/>
          <w:color w:val="000000"/>
          <w:sz w:val="28"/>
          <w:szCs w:val="28"/>
        </w:rPr>
        <w:t>файла</w:t>
      </w:r>
      <w:r w:rsidRPr="00725CDF">
        <w:rPr>
          <w:color w:val="000000"/>
          <w:sz w:val="28"/>
          <w:szCs w:val="28"/>
        </w:rPr>
        <w:t>. Индекс обычно хранится на том же устройстве, что и сам </w:t>
      </w:r>
      <w:bookmarkStart w:id="235" w:name="keyword160"/>
      <w:bookmarkEnd w:id="235"/>
      <w:r w:rsidRPr="00725CDF">
        <w:rPr>
          <w:rStyle w:val="keyword"/>
          <w:rFonts w:eastAsiaTheme="majorEastAsia"/>
          <w:i/>
          <w:iCs/>
          <w:color w:val="000000"/>
          <w:sz w:val="28"/>
          <w:szCs w:val="28"/>
        </w:rPr>
        <w:t>файл</w:t>
      </w:r>
      <w:r w:rsidRPr="00725CDF">
        <w:rPr>
          <w:color w:val="000000"/>
          <w:sz w:val="28"/>
          <w:szCs w:val="28"/>
        </w:rPr>
        <w:t>, и состоит из списка элементов, каждый из которых содержит идентификатор записи, за которым следует указание о местоположении данной записи. Для поиска записи вначале происходит обращение к индексу, где находится указатель на нужную запись. Такие </w:t>
      </w:r>
      <w:bookmarkStart w:id="236" w:name="keyword161"/>
      <w:bookmarkEnd w:id="236"/>
      <w:r w:rsidRPr="00725CDF">
        <w:rPr>
          <w:rStyle w:val="keyword"/>
          <w:rFonts w:eastAsiaTheme="majorEastAsia"/>
          <w:i/>
          <w:iCs/>
          <w:color w:val="000000"/>
          <w:sz w:val="28"/>
          <w:szCs w:val="28"/>
        </w:rPr>
        <w:t>файлы</w:t>
      </w:r>
      <w:r w:rsidRPr="00725CDF">
        <w:rPr>
          <w:color w:val="000000"/>
          <w:sz w:val="28"/>
          <w:szCs w:val="28"/>
        </w:rPr>
        <w:t> называются </w:t>
      </w:r>
      <w:r w:rsidRPr="00725CDF">
        <w:rPr>
          <w:b/>
          <w:bCs/>
          <w:color w:val="000000"/>
          <w:sz w:val="28"/>
          <w:szCs w:val="28"/>
        </w:rPr>
        <w:t>индексированными</w:t>
      </w:r>
      <w:r w:rsidRPr="00725CDF">
        <w:rPr>
          <w:color w:val="000000"/>
          <w:sz w:val="28"/>
          <w:szCs w:val="28"/>
        </w:rPr>
        <w:t>, а метод </w:t>
      </w:r>
      <w:bookmarkStart w:id="237" w:name="keyword162"/>
      <w:bookmarkEnd w:id="237"/>
      <w:r w:rsidRPr="00725CDF">
        <w:rPr>
          <w:rStyle w:val="keyword"/>
          <w:rFonts w:eastAsiaTheme="majorEastAsia"/>
          <w:i/>
          <w:iCs/>
          <w:color w:val="000000"/>
          <w:sz w:val="28"/>
          <w:szCs w:val="28"/>
        </w:rPr>
        <w:t>доступа</w:t>
      </w:r>
      <w:r w:rsidRPr="00725CDF">
        <w:rPr>
          <w:color w:val="000000"/>
          <w:sz w:val="28"/>
          <w:szCs w:val="28"/>
        </w:rPr>
        <w:t> к ним - </w:t>
      </w:r>
      <w:r w:rsidRPr="00725CDF">
        <w:rPr>
          <w:b/>
          <w:bCs/>
          <w:color w:val="000000"/>
          <w:sz w:val="28"/>
          <w:szCs w:val="28"/>
        </w:rPr>
        <w:t>доступ с использованием индекса</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Предположим, у нас имеется большой несортированный </w:t>
      </w:r>
      <w:bookmarkStart w:id="238" w:name="keyword163"/>
      <w:bookmarkEnd w:id="238"/>
      <w:r w:rsidRPr="00725CDF">
        <w:rPr>
          <w:rStyle w:val="keyword"/>
          <w:rFonts w:eastAsiaTheme="majorEastAsia"/>
          <w:i/>
          <w:iCs/>
          <w:color w:val="000000"/>
          <w:sz w:val="28"/>
          <w:szCs w:val="28"/>
        </w:rPr>
        <w:t>файл</w:t>
      </w:r>
      <w:r w:rsidRPr="00725CDF">
        <w:rPr>
          <w:color w:val="000000"/>
          <w:sz w:val="28"/>
          <w:szCs w:val="28"/>
        </w:rPr>
        <w:t>, содержащий разнообразные сведения о студентах, состоящие из записей с несколькими полями, и возникает задача организации быстрого поиска по одному из полей, например по фамилии студента. </w:t>
      </w:r>
      <w:hyperlink r:id="rId20" w:anchor="image.11.2" w:history="1">
        <w:r w:rsidRPr="00725CDF">
          <w:rPr>
            <w:rStyle w:val="a5"/>
            <w:color w:val="0071A6"/>
            <w:sz w:val="28"/>
            <w:szCs w:val="28"/>
          </w:rPr>
          <w:t>Рис. 11.2</w:t>
        </w:r>
      </w:hyperlink>
      <w:r w:rsidRPr="00725CDF">
        <w:rPr>
          <w:color w:val="000000"/>
          <w:sz w:val="28"/>
          <w:szCs w:val="28"/>
        </w:rPr>
        <w:t>иллюстрирует решение данной проблемы - организацию метода </w:t>
      </w:r>
      <w:bookmarkStart w:id="239" w:name="keyword164"/>
      <w:bookmarkEnd w:id="239"/>
      <w:r w:rsidRPr="00725CDF">
        <w:rPr>
          <w:rStyle w:val="keyword"/>
          <w:rFonts w:eastAsiaTheme="majorEastAsia"/>
          <w:i/>
          <w:iCs/>
          <w:color w:val="000000"/>
          <w:sz w:val="28"/>
          <w:szCs w:val="28"/>
        </w:rPr>
        <w:t>доступа к файлу</w:t>
      </w:r>
      <w:r w:rsidRPr="00725CDF">
        <w:rPr>
          <w:color w:val="000000"/>
          <w:sz w:val="28"/>
          <w:szCs w:val="28"/>
        </w:rPr>
        <w:t> с использованием индекса.</w:t>
      </w:r>
    </w:p>
    <w:p w:rsidR="00725CDF" w:rsidRPr="00725CDF" w:rsidRDefault="00725CDF" w:rsidP="00725CDF">
      <w:pPr>
        <w:shd w:val="clear" w:color="auto" w:fill="FFFFFF"/>
        <w:tabs>
          <w:tab w:val="left" w:pos="1134"/>
        </w:tabs>
        <w:spacing w:line="240" w:lineRule="auto"/>
        <w:ind w:firstLine="675"/>
        <w:rPr>
          <w:color w:val="000000"/>
        </w:rPr>
      </w:pPr>
      <w:bookmarkStart w:id="240" w:name="image.11.2"/>
      <w:bookmarkEnd w:id="240"/>
      <w:r w:rsidRPr="00725CDF">
        <w:rPr>
          <w:noProof/>
          <w:color w:val="000000"/>
          <w:lang w:eastAsia="ru-RU"/>
        </w:rPr>
        <w:drawing>
          <wp:inline distT="0" distB="0" distL="0" distR="0" wp14:anchorId="58680742" wp14:editId="29EB654A">
            <wp:extent cx="4013200" cy="1981200"/>
            <wp:effectExtent l="19050" t="0" r="6350" b="0"/>
            <wp:docPr id="84" name="Рисунок 84" descr="Пример организации индекса для последовательного фай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Пример организации индекса для последовательного файла"/>
                    <pic:cNvPicPr>
                      <a:picLocks noChangeAspect="1" noChangeArrowheads="1"/>
                    </pic:cNvPicPr>
                  </pic:nvPicPr>
                  <pic:blipFill>
                    <a:blip r:embed="rId21" cstate="print"/>
                    <a:srcRect/>
                    <a:stretch>
                      <a:fillRect/>
                    </a:stretch>
                  </pic:blipFill>
                  <pic:spPr bwMode="auto">
                    <a:xfrm>
                      <a:off x="0" y="0"/>
                      <a:ext cx="4013200" cy="1981200"/>
                    </a:xfrm>
                    <a:prstGeom prst="rect">
                      <a:avLst/>
                    </a:prstGeom>
                    <a:noFill/>
                    <a:ln w="9525">
                      <a:noFill/>
                      <a:miter lim="800000"/>
                      <a:headEnd/>
                      <a:tailEnd/>
                    </a:ln>
                  </pic:spPr>
                </pic:pic>
              </a:graphicData>
            </a:graphic>
          </wp:inline>
        </w:drawing>
      </w:r>
    </w:p>
    <w:p w:rsidR="00725CDF" w:rsidRPr="00725CDF" w:rsidRDefault="00725CDF" w:rsidP="00725CDF">
      <w:pPr>
        <w:shd w:val="clear" w:color="auto" w:fill="FFFFFF"/>
        <w:tabs>
          <w:tab w:val="left" w:pos="1134"/>
        </w:tabs>
        <w:spacing w:line="240" w:lineRule="auto"/>
        <w:ind w:firstLine="675"/>
        <w:rPr>
          <w:color w:val="000000"/>
        </w:rPr>
      </w:pPr>
      <w:r w:rsidRPr="00725CDF">
        <w:rPr>
          <w:color w:val="000000"/>
        </w:rPr>
        <w:br/>
      </w:r>
      <w:r w:rsidRPr="00725CDF">
        <w:rPr>
          <w:b/>
          <w:bCs/>
          <w:color w:val="000000"/>
        </w:rPr>
        <w:t>Рис. 11.2. </w:t>
      </w:r>
      <w:r w:rsidRPr="00725CDF">
        <w:rPr>
          <w:color w:val="000000"/>
        </w:rPr>
        <w:t>Пример организации индекса для последовательного файла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Следует отметить, что почти всегда главным фактором увеличения скорости доступа является </w:t>
      </w:r>
      <w:r w:rsidRPr="00725CDF">
        <w:rPr>
          <w:b/>
          <w:bCs/>
          <w:color w:val="000000"/>
          <w:sz w:val="28"/>
          <w:szCs w:val="28"/>
        </w:rPr>
        <w:t>избыточность</w:t>
      </w:r>
      <w:r w:rsidRPr="00725CDF">
        <w:rPr>
          <w:color w:val="000000"/>
          <w:sz w:val="28"/>
          <w:szCs w:val="28"/>
        </w:rPr>
        <w:t> данных.</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Способ выделения дискового пространства при помощи индексных узлов, применяемый в ряде ОС (Unix и некоторых других, см. следующую лекцию), может служить другим примером организации индекса.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этом случае ОС использует древовидную организацию блоков, при которой блоки, составляющие </w:t>
      </w:r>
      <w:bookmarkStart w:id="241" w:name="keyword165"/>
      <w:bookmarkEnd w:id="241"/>
      <w:r w:rsidRPr="00725CDF">
        <w:rPr>
          <w:rStyle w:val="keyword"/>
          <w:rFonts w:eastAsiaTheme="majorEastAsia"/>
          <w:i/>
          <w:iCs/>
          <w:color w:val="000000"/>
          <w:sz w:val="28"/>
          <w:szCs w:val="28"/>
        </w:rPr>
        <w:t>файл</w:t>
      </w:r>
      <w:r w:rsidRPr="00725CDF">
        <w:rPr>
          <w:color w:val="000000"/>
          <w:sz w:val="28"/>
          <w:szCs w:val="28"/>
        </w:rPr>
        <w:t>, являются листьями дерева, а каждый внутренний узел содержит указатели на множество блоков </w:t>
      </w:r>
      <w:bookmarkStart w:id="242" w:name="keyword166"/>
      <w:bookmarkEnd w:id="242"/>
      <w:r w:rsidRPr="00725CDF">
        <w:rPr>
          <w:rStyle w:val="keyword"/>
          <w:rFonts w:eastAsiaTheme="majorEastAsia"/>
          <w:i/>
          <w:iCs/>
          <w:color w:val="000000"/>
          <w:sz w:val="28"/>
          <w:szCs w:val="28"/>
        </w:rPr>
        <w:t>файла</w:t>
      </w:r>
      <w:r w:rsidRPr="00725CDF">
        <w:rPr>
          <w:color w:val="000000"/>
          <w:sz w:val="28"/>
          <w:szCs w:val="28"/>
        </w:rPr>
        <w:t>. Для больших </w:t>
      </w:r>
      <w:bookmarkStart w:id="243" w:name="keyword167"/>
      <w:bookmarkEnd w:id="243"/>
      <w:r w:rsidRPr="00725CDF">
        <w:rPr>
          <w:rStyle w:val="keyword"/>
          <w:rFonts w:eastAsiaTheme="majorEastAsia"/>
          <w:i/>
          <w:iCs/>
          <w:color w:val="000000"/>
          <w:sz w:val="28"/>
          <w:szCs w:val="28"/>
        </w:rPr>
        <w:t>файлов</w:t>
      </w:r>
      <w:r w:rsidRPr="00725CDF">
        <w:rPr>
          <w:color w:val="000000"/>
          <w:sz w:val="28"/>
          <w:szCs w:val="28"/>
        </w:rPr>
        <w:t> индекс может быть слишком велик. В этом случае создают индекс для индексного </w:t>
      </w:r>
      <w:bookmarkStart w:id="244" w:name="keyword168"/>
      <w:bookmarkEnd w:id="244"/>
      <w:r w:rsidRPr="00725CDF">
        <w:rPr>
          <w:rStyle w:val="keyword"/>
          <w:rFonts w:eastAsiaTheme="majorEastAsia"/>
          <w:i/>
          <w:iCs/>
          <w:color w:val="000000"/>
          <w:sz w:val="28"/>
          <w:szCs w:val="28"/>
        </w:rPr>
        <w:t>файла</w:t>
      </w:r>
      <w:r w:rsidRPr="00725CDF">
        <w:rPr>
          <w:color w:val="000000"/>
          <w:sz w:val="28"/>
          <w:szCs w:val="28"/>
        </w:rPr>
        <w:t> (блоки промежуточного уровня или блоки косвенной адресации).</w:t>
      </w:r>
    </w:p>
    <w:p w:rsidR="00725CDF" w:rsidRPr="00725CDF" w:rsidRDefault="00725CDF" w:rsidP="001F616D">
      <w:pPr>
        <w:rPr>
          <w:color w:val="000000"/>
        </w:rPr>
      </w:pPr>
      <w:bookmarkStart w:id="245" w:name="_Toc508700144"/>
      <w:bookmarkStart w:id="246" w:name="_Toc18349"/>
      <w:r w:rsidRPr="00725CDF">
        <w:rPr>
          <w:color w:val="000000"/>
        </w:rPr>
        <w:t>Операции над файлами</w:t>
      </w:r>
      <w:bookmarkEnd w:id="245"/>
      <w:bookmarkEnd w:id="246"/>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bookmarkStart w:id="247" w:name="keyword169"/>
      <w:bookmarkEnd w:id="247"/>
      <w:r w:rsidRPr="00725CDF">
        <w:rPr>
          <w:rStyle w:val="keyword"/>
          <w:i/>
          <w:iCs/>
          <w:color w:val="000000"/>
          <w:sz w:val="28"/>
          <w:szCs w:val="28"/>
        </w:rPr>
        <w:t>Операционная система</w:t>
      </w:r>
      <w:r w:rsidRPr="00725CDF">
        <w:rPr>
          <w:color w:val="000000"/>
          <w:sz w:val="28"/>
          <w:szCs w:val="28"/>
        </w:rPr>
        <w:t> должна предоставить в распоряжение пользователя набор операций для работы с </w:t>
      </w:r>
      <w:bookmarkStart w:id="248" w:name="keyword170"/>
      <w:bookmarkEnd w:id="248"/>
      <w:r w:rsidRPr="00725CDF">
        <w:rPr>
          <w:rStyle w:val="keyword"/>
          <w:i/>
          <w:iCs/>
          <w:color w:val="000000"/>
          <w:sz w:val="28"/>
          <w:szCs w:val="28"/>
        </w:rPr>
        <w:t>файлами</w:t>
      </w:r>
      <w:r w:rsidRPr="00725CDF">
        <w:rPr>
          <w:color w:val="000000"/>
          <w:sz w:val="28"/>
          <w:szCs w:val="28"/>
        </w:rPr>
        <w:t>, реализованных через системные вызовы. Чаще всего при работе с </w:t>
      </w:r>
      <w:bookmarkStart w:id="249" w:name="keyword171"/>
      <w:bookmarkEnd w:id="249"/>
      <w:r w:rsidRPr="00725CDF">
        <w:rPr>
          <w:rStyle w:val="keyword"/>
          <w:i/>
          <w:iCs/>
          <w:color w:val="000000"/>
          <w:sz w:val="28"/>
          <w:szCs w:val="28"/>
        </w:rPr>
        <w:t>файлом</w:t>
      </w:r>
      <w:r w:rsidRPr="00725CDF">
        <w:rPr>
          <w:color w:val="000000"/>
          <w:sz w:val="28"/>
          <w:szCs w:val="28"/>
        </w:rPr>
        <w:t> </w:t>
      </w:r>
      <w:bookmarkStart w:id="250" w:name="keyword172"/>
      <w:bookmarkEnd w:id="250"/>
      <w:r w:rsidRPr="00725CDF">
        <w:rPr>
          <w:rStyle w:val="keyword"/>
          <w:i/>
          <w:iCs/>
          <w:color w:val="000000"/>
          <w:sz w:val="28"/>
          <w:szCs w:val="28"/>
        </w:rPr>
        <w:t>пользователь</w:t>
      </w:r>
      <w:r w:rsidRPr="00725CDF">
        <w:rPr>
          <w:color w:val="000000"/>
          <w:sz w:val="28"/>
          <w:szCs w:val="28"/>
        </w:rPr>
        <w:t> выполняет не одну, а несколько операций. Во-первых, нужно найти данные </w:t>
      </w:r>
      <w:bookmarkStart w:id="251" w:name="keyword173"/>
      <w:bookmarkEnd w:id="251"/>
      <w:r w:rsidRPr="00725CDF">
        <w:rPr>
          <w:rStyle w:val="keyword"/>
          <w:i/>
          <w:iCs/>
          <w:color w:val="000000"/>
          <w:sz w:val="28"/>
          <w:szCs w:val="28"/>
        </w:rPr>
        <w:t>файла</w:t>
      </w:r>
      <w:r w:rsidRPr="00725CDF">
        <w:rPr>
          <w:color w:val="000000"/>
          <w:sz w:val="28"/>
          <w:szCs w:val="28"/>
        </w:rPr>
        <w:t> и его </w:t>
      </w:r>
      <w:bookmarkStart w:id="252" w:name="keyword174"/>
      <w:bookmarkEnd w:id="252"/>
      <w:r w:rsidRPr="00725CDF">
        <w:rPr>
          <w:rStyle w:val="keyword"/>
          <w:i/>
          <w:iCs/>
          <w:color w:val="000000"/>
          <w:sz w:val="28"/>
          <w:szCs w:val="28"/>
        </w:rPr>
        <w:t>атрибуты</w:t>
      </w:r>
      <w:r w:rsidRPr="00725CDF">
        <w:rPr>
          <w:color w:val="000000"/>
          <w:sz w:val="28"/>
          <w:szCs w:val="28"/>
        </w:rPr>
        <w:t> по символьному имени, во-вторых, считать необходимые </w:t>
      </w:r>
      <w:bookmarkStart w:id="253" w:name="keyword175"/>
      <w:bookmarkEnd w:id="253"/>
      <w:r w:rsidRPr="00725CDF">
        <w:rPr>
          <w:rStyle w:val="keyword"/>
          <w:i/>
          <w:iCs/>
          <w:color w:val="000000"/>
          <w:sz w:val="28"/>
          <w:szCs w:val="28"/>
        </w:rPr>
        <w:t>атрибуты файла</w:t>
      </w:r>
      <w:r w:rsidRPr="00725CDF">
        <w:rPr>
          <w:color w:val="000000"/>
          <w:sz w:val="28"/>
          <w:szCs w:val="28"/>
        </w:rPr>
        <w:t> в отведенную область оперативной памяти и проанализировать </w:t>
      </w:r>
      <w:bookmarkStart w:id="254" w:name="keyword176"/>
      <w:bookmarkEnd w:id="254"/>
      <w:r w:rsidRPr="00725CDF">
        <w:rPr>
          <w:rStyle w:val="keyword"/>
          <w:i/>
          <w:iCs/>
          <w:color w:val="000000"/>
          <w:sz w:val="28"/>
          <w:szCs w:val="28"/>
        </w:rPr>
        <w:t>права</w:t>
      </w:r>
      <w:r w:rsidRPr="00725CDF">
        <w:rPr>
          <w:color w:val="000000"/>
          <w:sz w:val="28"/>
          <w:szCs w:val="28"/>
        </w:rPr>
        <w:t> пользователя на выполнение требуемой </w:t>
      </w:r>
      <w:bookmarkStart w:id="255" w:name="keyword177"/>
      <w:bookmarkEnd w:id="255"/>
      <w:r w:rsidRPr="00725CDF">
        <w:rPr>
          <w:rStyle w:val="keyword"/>
          <w:i/>
          <w:iCs/>
          <w:color w:val="000000"/>
          <w:sz w:val="28"/>
          <w:szCs w:val="28"/>
        </w:rPr>
        <w:t>операции</w:t>
      </w:r>
      <w:r w:rsidRPr="00725CDF">
        <w:rPr>
          <w:color w:val="000000"/>
          <w:sz w:val="28"/>
          <w:szCs w:val="28"/>
        </w:rPr>
        <w:t>. Затем следует выполнить операцию, после чего освободить занимаемую данными </w:t>
      </w:r>
      <w:bookmarkStart w:id="256" w:name="keyword178"/>
      <w:bookmarkEnd w:id="256"/>
      <w:r w:rsidRPr="00725CDF">
        <w:rPr>
          <w:rStyle w:val="keyword"/>
          <w:i/>
          <w:iCs/>
          <w:color w:val="000000"/>
          <w:sz w:val="28"/>
          <w:szCs w:val="28"/>
        </w:rPr>
        <w:t>файла</w:t>
      </w:r>
      <w:r w:rsidRPr="00725CDF">
        <w:rPr>
          <w:color w:val="000000"/>
          <w:sz w:val="28"/>
          <w:szCs w:val="28"/>
        </w:rPr>
        <w:t> область памяти. Рассмотрим в качестве примера основные файловые </w:t>
      </w:r>
      <w:bookmarkStart w:id="257" w:name="keyword179"/>
      <w:bookmarkEnd w:id="257"/>
      <w:r w:rsidRPr="00725CDF">
        <w:rPr>
          <w:rStyle w:val="keyword"/>
          <w:i/>
          <w:iCs/>
          <w:color w:val="000000"/>
          <w:sz w:val="28"/>
          <w:szCs w:val="28"/>
        </w:rPr>
        <w:t>операции</w:t>
      </w:r>
      <w:r w:rsidRPr="00725CDF">
        <w:rPr>
          <w:color w:val="000000"/>
          <w:sz w:val="28"/>
          <w:szCs w:val="28"/>
        </w:rPr>
        <w:t> ОС Unix [</w:t>
      </w:r>
      <w:hyperlink r:id="rId22" w:anchor="literature.30" w:history="1">
        <w:r w:rsidRPr="00725CDF">
          <w:rPr>
            <w:rStyle w:val="a5"/>
            <w:color w:val="0071A6"/>
            <w:sz w:val="28"/>
            <w:szCs w:val="28"/>
          </w:rPr>
          <w:t>Таненбаум, 2002</w:t>
        </w:r>
      </w:hyperlink>
      <w:r w:rsidRPr="00725CDF">
        <w:rPr>
          <w:color w:val="000000"/>
          <w:sz w:val="28"/>
          <w:szCs w:val="28"/>
        </w:rPr>
        <w:t>].</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Создание </w:t>
      </w:r>
      <w:bookmarkStart w:id="258" w:name="keyword180"/>
      <w:bookmarkEnd w:id="258"/>
      <w:r w:rsidRPr="00725CDF">
        <w:rPr>
          <w:rStyle w:val="keyword"/>
          <w:i/>
          <w:iCs/>
          <w:color w:val="000000"/>
        </w:rPr>
        <w:t>файла</w:t>
      </w:r>
      <w:r w:rsidRPr="00725CDF">
        <w:rPr>
          <w:color w:val="000000"/>
        </w:rPr>
        <w:t>, не содержащего данных. Смысл данного вызова - объявить, что </w:t>
      </w:r>
      <w:bookmarkStart w:id="259" w:name="keyword181"/>
      <w:bookmarkEnd w:id="259"/>
      <w:r w:rsidRPr="00725CDF">
        <w:rPr>
          <w:rStyle w:val="keyword"/>
          <w:i/>
          <w:iCs/>
          <w:color w:val="000000"/>
        </w:rPr>
        <w:t>файл</w:t>
      </w:r>
      <w:r w:rsidRPr="00725CDF">
        <w:rPr>
          <w:color w:val="000000"/>
        </w:rPr>
        <w:t> существует, и присвоить ему ряд </w:t>
      </w:r>
      <w:bookmarkStart w:id="260" w:name="keyword182"/>
      <w:bookmarkEnd w:id="260"/>
      <w:r w:rsidRPr="00725CDF">
        <w:rPr>
          <w:rStyle w:val="keyword"/>
          <w:i/>
          <w:iCs/>
          <w:color w:val="000000"/>
        </w:rPr>
        <w:t>атрибутов</w:t>
      </w:r>
      <w:r w:rsidRPr="00725CDF">
        <w:rPr>
          <w:color w:val="000000"/>
        </w:rPr>
        <w:t>. При этом выделяется место для </w:t>
      </w:r>
      <w:bookmarkStart w:id="261" w:name="keyword183"/>
      <w:bookmarkEnd w:id="261"/>
      <w:r w:rsidRPr="00725CDF">
        <w:rPr>
          <w:rStyle w:val="keyword"/>
          <w:i/>
          <w:iCs/>
          <w:color w:val="000000"/>
        </w:rPr>
        <w:t>файла</w:t>
      </w:r>
      <w:r w:rsidRPr="00725CDF">
        <w:rPr>
          <w:color w:val="000000"/>
        </w:rPr>
        <w:t> на диске и вносится запись в </w:t>
      </w:r>
      <w:bookmarkStart w:id="262" w:name="keyword184"/>
      <w:bookmarkEnd w:id="262"/>
      <w:r w:rsidRPr="00725CDF">
        <w:rPr>
          <w:rStyle w:val="keyword"/>
          <w:i/>
          <w:iCs/>
          <w:color w:val="000000"/>
        </w:rPr>
        <w:t>каталог</w:t>
      </w:r>
      <w:r w:rsidRPr="00725CDF">
        <w:rPr>
          <w:color w:val="000000"/>
        </w:rPr>
        <w:t>.</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Удаление </w:t>
      </w:r>
      <w:bookmarkStart w:id="263" w:name="keyword185"/>
      <w:bookmarkEnd w:id="263"/>
      <w:r w:rsidRPr="00725CDF">
        <w:rPr>
          <w:rStyle w:val="keyword"/>
          <w:i/>
          <w:iCs/>
          <w:color w:val="000000"/>
        </w:rPr>
        <w:t>файла</w:t>
      </w:r>
      <w:r w:rsidRPr="00725CDF">
        <w:rPr>
          <w:color w:val="000000"/>
        </w:rPr>
        <w:t> и освобождение занимаемого им дискового пространства.</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Открытие </w:t>
      </w:r>
      <w:bookmarkStart w:id="264" w:name="keyword186"/>
      <w:bookmarkEnd w:id="264"/>
      <w:r w:rsidRPr="00725CDF">
        <w:rPr>
          <w:rStyle w:val="keyword"/>
          <w:i/>
          <w:iCs/>
          <w:color w:val="000000"/>
        </w:rPr>
        <w:t>файла</w:t>
      </w:r>
      <w:r w:rsidRPr="00725CDF">
        <w:rPr>
          <w:color w:val="000000"/>
        </w:rPr>
        <w:t>. Перед использованием </w:t>
      </w:r>
      <w:bookmarkStart w:id="265" w:name="keyword187"/>
      <w:bookmarkEnd w:id="265"/>
      <w:r w:rsidRPr="00725CDF">
        <w:rPr>
          <w:rStyle w:val="keyword"/>
          <w:i/>
          <w:iCs/>
          <w:color w:val="000000"/>
        </w:rPr>
        <w:t>файла</w:t>
      </w:r>
      <w:r w:rsidRPr="00725CDF">
        <w:rPr>
          <w:color w:val="000000"/>
        </w:rPr>
        <w:t> процесс должен его открыть. Цель данного системного вызова - разрешить системе проанализировать </w:t>
      </w:r>
      <w:bookmarkStart w:id="266" w:name="keyword188"/>
      <w:bookmarkEnd w:id="266"/>
      <w:r w:rsidRPr="00725CDF">
        <w:rPr>
          <w:rStyle w:val="keyword"/>
          <w:i/>
          <w:iCs/>
          <w:color w:val="000000"/>
        </w:rPr>
        <w:t>атрибуты файла</w:t>
      </w:r>
      <w:r w:rsidRPr="00725CDF">
        <w:rPr>
          <w:color w:val="000000"/>
        </w:rPr>
        <w:t> и проверить права доступа к нему, а также считать в оперативную память список адресов блоков </w:t>
      </w:r>
      <w:bookmarkStart w:id="267" w:name="keyword189"/>
      <w:bookmarkEnd w:id="267"/>
      <w:r w:rsidRPr="00725CDF">
        <w:rPr>
          <w:rStyle w:val="keyword"/>
          <w:i/>
          <w:iCs/>
          <w:color w:val="000000"/>
        </w:rPr>
        <w:t>файла</w:t>
      </w:r>
      <w:r w:rsidRPr="00725CDF">
        <w:rPr>
          <w:color w:val="000000"/>
        </w:rPr>
        <w:t>для быстрого доступа к его данным. Открытие </w:t>
      </w:r>
      <w:bookmarkStart w:id="268" w:name="keyword190"/>
      <w:bookmarkEnd w:id="268"/>
      <w:r w:rsidRPr="00725CDF">
        <w:rPr>
          <w:rStyle w:val="keyword"/>
          <w:i/>
          <w:iCs/>
          <w:color w:val="000000"/>
        </w:rPr>
        <w:t>файла</w:t>
      </w:r>
      <w:r w:rsidRPr="00725CDF">
        <w:rPr>
          <w:color w:val="000000"/>
        </w:rPr>
        <w:t> является процедурой создания </w:t>
      </w:r>
      <w:r w:rsidRPr="00725CDF">
        <w:rPr>
          <w:b/>
          <w:bCs/>
          <w:color w:val="000000"/>
        </w:rPr>
        <w:t>дескриптора</w:t>
      </w:r>
      <w:r w:rsidRPr="00725CDF">
        <w:rPr>
          <w:color w:val="000000"/>
        </w:rPr>
        <w:t> или </w:t>
      </w:r>
      <w:bookmarkStart w:id="269" w:name="keyword191"/>
      <w:bookmarkEnd w:id="269"/>
      <w:r w:rsidRPr="00725CDF">
        <w:rPr>
          <w:rStyle w:val="keyword"/>
          <w:i/>
          <w:iCs/>
          <w:color w:val="000000"/>
        </w:rPr>
        <w:t>управляющего блока</w:t>
      </w:r>
      <w:r w:rsidRPr="00725CDF">
        <w:rPr>
          <w:color w:val="000000"/>
        </w:rPr>
        <w:t> </w:t>
      </w:r>
      <w:bookmarkStart w:id="270" w:name="keyword192"/>
      <w:bookmarkEnd w:id="270"/>
      <w:r w:rsidRPr="00725CDF">
        <w:rPr>
          <w:rStyle w:val="keyword"/>
          <w:i/>
          <w:iCs/>
          <w:color w:val="000000"/>
        </w:rPr>
        <w:t>файла</w:t>
      </w:r>
      <w:r w:rsidRPr="00725CDF">
        <w:rPr>
          <w:color w:val="000000"/>
        </w:rPr>
        <w:t>. Дескриптор (описатель) </w:t>
      </w:r>
      <w:bookmarkStart w:id="271" w:name="keyword193"/>
      <w:bookmarkEnd w:id="271"/>
      <w:r w:rsidRPr="00725CDF">
        <w:rPr>
          <w:rStyle w:val="keyword"/>
          <w:i/>
          <w:iCs/>
          <w:color w:val="000000"/>
        </w:rPr>
        <w:t>файла</w:t>
      </w:r>
      <w:r w:rsidRPr="00725CDF">
        <w:rPr>
          <w:color w:val="000000"/>
        </w:rPr>
        <w:t> хранит всю информацию о нем. Иногда, в соответствии с парадигмой, принятой в языках программирования, под дескриптором понимается </w:t>
      </w:r>
      <w:bookmarkStart w:id="272" w:name="keyword194"/>
      <w:bookmarkEnd w:id="272"/>
      <w:r w:rsidRPr="00725CDF">
        <w:rPr>
          <w:rStyle w:val="keyword"/>
          <w:i/>
          <w:iCs/>
          <w:color w:val="000000"/>
        </w:rPr>
        <w:t>альтернативное имя</w:t>
      </w:r>
      <w:r w:rsidRPr="00725CDF">
        <w:rPr>
          <w:color w:val="000000"/>
        </w:rPr>
        <w:t> </w:t>
      </w:r>
      <w:bookmarkStart w:id="273" w:name="keyword195"/>
      <w:bookmarkEnd w:id="273"/>
      <w:r w:rsidRPr="00725CDF">
        <w:rPr>
          <w:rStyle w:val="keyword"/>
          <w:i/>
          <w:iCs/>
          <w:color w:val="000000"/>
        </w:rPr>
        <w:t>файла</w:t>
      </w:r>
      <w:r w:rsidRPr="00725CDF">
        <w:rPr>
          <w:color w:val="000000"/>
        </w:rPr>
        <w:t> или указатель на описание </w:t>
      </w:r>
      <w:bookmarkStart w:id="274" w:name="keyword196"/>
      <w:bookmarkEnd w:id="274"/>
      <w:r w:rsidRPr="00725CDF">
        <w:rPr>
          <w:rStyle w:val="keyword"/>
          <w:i/>
          <w:iCs/>
          <w:color w:val="000000"/>
        </w:rPr>
        <w:t>файла</w:t>
      </w:r>
      <w:r w:rsidRPr="00725CDF">
        <w:rPr>
          <w:color w:val="000000"/>
        </w:rPr>
        <w:t> в таблице открытых </w:t>
      </w:r>
      <w:bookmarkStart w:id="275" w:name="keyword197"/>
      <w:bookmarkEnd w:id="275"/>
      <w:r w:rsidRPr="00725CDF">
        <w:rPr>
          <w:rStyle w:val="keyword"/>
          <w:i/>
          <w:iCs/>
          <w:color w:val="000000"/>
        </w:rPr>
        <w:t>файлов</w:t>
      </w:r>
      <w:r w:rsidRPr="00725CDF">
        <w:rPr>
          <w:color w:val="000000"/>
        </w:rPr>
        <w:t>, используемый при последующей работе с </w:t>
      </w:r>
      <w:bookmarkStart w:id="276" w:name="keyword198"/>
      <w:bookmarkEnd w:id="276"/>
      <w:r w:rsidRPr="00725CDF">
        <w:rPr>
          <w:rStyle w:val="keyword"/>
          <w:i/>
          <w:iCs/>
          <w:color w:val="000000"/>
        </w:rPr>
        <w:t>файлом </w:t>
      </w:r>
      <w:r w:rsidRPr="00725CDF">
        <w:rPr>
          <w:color w:val="000000"/>
        </w:rPr>
        <w:t>. Например, на языке Cи операция открытия </w:t>
      </w:r>
      <w:bookmarkStart w:id="277" w:name="keyword199"/>
      <w:bookmarkEnd w:id="277"/>
      <w:r w:rsidRPr="00725CDF">
        <w:rPr>
          <w:rStyle w:val="keyword"/>
          <w:i/>
          <w:iCs/>
          <w:color w:val="000000"/>
        </w:rPr>
        <w:t>файла</w:t>
      </w:r>
      <w:r w:rsidRPr="00725CDF">
        <w:rPr>
          <w:rStyle w:val="texample"/>
          <w:color w:val="8B0000"/>
        </w:rPr>
        <w:t>fd=open(</w:t>
      </w:r>
      <w:bookmarkStart w:id="278" w:name="keyword200"/>
      <w:bookmarkEnd w:id="278"/>
      <w:r w:rsidRPr="00725CDF">
        <w:rPr>
          <w:rStyle w:val="keyword"/>
          <w:i/>
          <w:iCs/>
          <w:color w:val="8B0000"/>
        </w:rPr>
        <w:t>pathname</w:t>
      </w:r>
      <w:r w:rsidRPr="00725CDF">
        <w:rPr>
          <w:rStyle w:val="texample"/>
          <w:color w:val="8B0000"/>
        </w:rPr>
        <w:t>,flags,modes);</w:t>
      </w:r>
      <w:r w:rsidRPr="00725CDF">
        <w:rPr>
          <w:color w:val="000000"/>
        </w:rPr>
        <w:t> возвращает дескриптор </w:t>
      </w:r>
      <w:r w:rsidRPr="00725CDF">
        <w:rPr>
          <w:rStyle w:val="texample"/>
          <w:color w:val="8B0000"/>
        </w:rPr>
        <w:t>fd</w:t>
      </w:r>
      <w:r w:rsidRPr="00725CDF">
        <w:rPr>
          <w:color w:val="000000"/>
        </w:rPr>
        <w:t>, который может быть задействован при выполнении операций чтения ( </w:t>
      </w:r>
      <w:r w:rsidRPr="00725CDF">
        <w:rPr>
          <w:rStyle w:val="texample"/>
          <w:color w:val="8B0000"/>
        </w:rPr>
        <w:t>read(fd,buffer,count);</w:t>
      </w:r>
      <w:r w:rsidRPr="00725CDF">
        <w:rPr>
          <w:color w:val="000000"/>
        </w:rPr>
        <w:t> ) или записи.</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Закрытие </w:t>
      </w:r>
      <w:bookmarkStart w:id="279" w:name="keyword201"/>
      <w:bookmarkEnd w:id="279"/>
      <w:r w:rsidRPr="00725CDF">
        <w:rPr>
          <w:rStyle w:val="keyword"/>
          <w:i/>
          <w:iCs/>
          <w:color w:val="000000"/>
        </w:rPr>
        <w:t>файла</w:t>
      </w:r>
      <w:r w:rsidRPr="00725CDF">
        <w:rPr>
          <w:color w:val="000000"/>
        </w:rPr>
        <w:t>. Если работа с </w:t>
      </w:r>
      <w:bookmarkStart w:id="280" w:name="keyword202"/>
      <w:bookmarkEnd w:id="280"/>
      <w:r w:rsidRPr="00725CDF">
        <w:rPr>
          <w:rStyle w:val="keyword"/>
          <w:i/>
          <w:iCs/>
          <w:color w:val="000000"/>
        </w:rPr>
        <w:t>файлом</w:t>
      </w:r>
      <w:r w:rsidRPr="00725CDF">
        <w:rPr>
          <w:color w:val="000000"/>
        </w:rPr>
        <w:t> завершена, его </w:t>
      </w:r>
      <w:bookmarkStart w:id="281" w:name="keyword203"/>
      <w:bookmarkEnd w:id="281"/>
      <w:r w:rsidRPr="00725CDF">
        <w:rPr>
          <w:rStyle w:val="keyword"/>
          <w:i/>
          <w:iCs/>
          <w:color w:val="000000"/>
        </w:rPr>
        <w:t>атрибуты</w:t>
      </w:r>
      <w:r w:rsidRPr="00725CDF">
        <w:rPr>
          <w:color w:val="000000"/>
        </w:rPr>
        <w:t> и адреса блоков на диске больше не нужны. В этом случае </w:t>
      </w:r>
      <w:bookmarkStart w:id="282" w:name="keyword204"/>
      <w:bookmarkEnd w:id="282"/>
      <w:r w:rsidRPr="00725CDF">
        <w:rPr>
          <w:rStyle w:val="keyword"/>
          <w:i/>
          <w:iCs/>
          <w:color w:val="000000"/>
        </w:rPr>
        <w:t>файл</w:t>
      </w:r>
      <w:r w:rsidRPr="00725CDF">
        <w:rPr>
          <w:color w:val="000000"/>
        </w:rPr>
        <w:t> нужно закрыть, чтобы освободить место во внутренних таблицах файловой системы.</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Позиционирование. Дает возможность специфицировать место внутри </w:t>
      </w:r>
      <w:bookmarkStart w:id="283" w:name="keyword205"/>
      <w:bookmarkEnd w:id="283"/>
      <w:r w:rsidRPr="00725CDF">
        <w:rPr>
          <w:rStyle w:val="keyword"/>
          <w:i/>
          <w:iCs/>
          <w:color w:val="000000"/>
        </w:rPr>
        <w:t>файла</w:t>
      </w:r>
      <w:r w:rsidRPr="00725CDF">
        <w:rPr>
          <w:color w:val="000000"/>
        </w:rPr>
        <w:t>, откуда будет производиться считывание (или запись) данных, то есть задать </w:t>
      </w:r>
      <w:r w:rsidRPr="00725CDF">
        <w:rPr>
          <w:b/>
          <w:bCs/>
          <w:color w:val="000000"/>
        </w:rPr>
        <w:t>текущую</w:t>
      </w:r>
      <w:r w:rsidRPr="00725CDF">
        <w:rPr>
          <w:color w:val="000000"/>
        </w:rPr>
        <w:t> позицию.</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Чтение данных из </w:t>
      </w:r>
      <w:bookmarkStart w:id="284" w:name="keyword206"/>
      <w:bookmarkEnd w:id="284"/>
      <w:r w:rsidRPr="00725CDF">
        <w:rPr>
          <w:rStyle w:val="keyword"/>
          <w:i/>
          <w:iCs/>
          <w:color w:val="000000"/>
        </w:rPr>
        <w:t>файла</w:t>
      </w:r>
      <w:r w:rsidRPr="00725CDF">
        <w:rPr>
          <w:color w:val="000000"/>
        </w:rPr>
        <w:t>. Обычно это делается с текущей позиции. Пользователь должен задать объем считываемых данных и предоставить для них буфер в оперативной памяти.</w:t>
      </w:r>
    </w:p>
    <w:p w:rsidR="00725CDF" w:rsidRPr="00725CDF" w:rsidRDefault="00725CDF" w:rsidP="00EE0926">
      <w:pPr>
        <w:numPr>
          <w:ilvl w:val="0"/>
          <w:numId w:val="18"/>
        </w:numPr>
        <w:tabs>
          <w:tab w:val="left" w:pos="1134"/>
        </w:tabs>
        <w:spacing w:line="240" w:lineRule="auto"/>
        <w:ind w:left="34" w:firstLine="675"/>
        <w:rPr>
          <w:color w:val="000000"/>
        </w:rPr>
      </w:pPr>
      <w:r w:rsidRPr="00725CDF">
        <w:rPr>
          <w:color w:val="000000"/>
        </w:rPr>
        <w:t>Запись данных в </w:t>
      </w:r>
      <w:bookmarkStart w:id="285" w:name="keyword207"/>
      <w:bookmarkEnd w:id="285"/>
      <w:r w:rsidRPr="00725CDF">
        <w:rPr>
          <w:rStyle w:val="keyword"/>
          <w:i/>
          <w:iCs/>
          <w:color w:val="000000"/>
        </w:rPr>
        <w:t>файл</w:t>
      </w:r>
      <w:r w:rsidRPr="00725CDF">
        <w:rPr>
          <w:color w:val="000000"/>
        </w:rPr>
        <w:t> с текущей позиции. Если текущая позиция находится в конце </w:t>
      </w:r>
      <w:bookmarkStart w:id="286" w:name="keyword208"/>
      <w:bookmarkEnd w:id="286"/>
      <w:r w:rsidRPr="00725CDF">
        <w:rPr>
          <w:rStyle w:val="keyword"/>
          <w:i/>
          <w:iCs/>
          <w:color w:val="000000"/>
        </w:rPr>
        <w:t>файла</w:t>
      </w:r>
      <w:r w:rsidRPr="00725CDF">
        <w:rPr>
          <w:color w:val="000000"/>
        </w:rPr>
        <w:t>, его размер увеличивается, в противном случае запись осуществляется на место имеющихся данных, которые, таким образом, теряются.</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Есть и другие </w:t>
      </w:r>
      <w:bookmarkStart w:id="287" w:name="keyword209"/>
      <w:bookmarkEnd w:id="287"/>
      <w:r w:rsidRPr="00725CDF">
        <w:rPr>
          <w:rStyle w:val="keyword"/>
          <w:i/>
          <w:iCs/>
          <w:color w:val="000000"/>
          <w:sz w:val="28"/>
          <w:szCs w:val="28"/>
        </w:rPr>
        <w:t>операции</w:t>
      </w:r>
      <w:r w:rsidRPr="00725CDF">
        <w:rPr>
          <w:color w:val="000000"/>
          <w:sz w:val="28"/>
          <w:szCs w:val="28"/>
        </w:rPr>
        <w:t>, например переименование </w:t>
      </w:r>
      <w:bookmarkStart w:id="288" w:name="keyword210"/>
      <w:bookmarkEnd w:id="288"/>
      <w:r w:rsidRPr="00725CDF">
        <w:rPr>
          <w:rStyle w:val="keyword"/>
          <w:i/>
          <w:iCs/>
          <w:color w:val="000000"/>
          <w:sz w:val="28"/>
          <w:szCs w:val="28"/>
        </w:rPr>
        <w:t>файла</w:t>
      </w:r>
      <w:r w:rsidRPr="00725CDF">
        <w:rPr>
          <w:color w:val="000000"/>
          <w:sz w:val="28"/>
          <w:szCs w:val="28"/>
        </w:rPr>
        <w:t>, получение </w:t>
      </w:r>
      <w:bookmarkStart w:id="289" w:name="keyword211"/>
      <w:bookmarkEnd w:id="289"/>
      <w:r w:rsidRPr="00725CDF">
        <w:rPr>
          <w:rStyle w:val="keyword"/>
          <w:i/>
          <w:iCs/>
          <w:color w:val="000000"/>
          <w:sz w:val="28"/>
          <w:szCs w:val="28"/>
        </w:rPr>
        <w:t>атрибутов файла</w:t>
      </w:r>
      <w:r w:rsidRPr="00725CDF">
        <w:rPr>
          <w:color w:val="000000"/>
          <w:sz w:val="28"/>
          <w:szCs w:val="28"/>
        </w:rPr>
        <w:t> и т. д.</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Существует два способа выполнить последовательность действий над </w:t>
      </w:r>
      <w:bookmarkStart w:id="290" w:name="keyword212"/>
      <w:bookmarkEnd w:id="290"/>
      <w:r w:rsidRPr="00725CDF">
        <w:rPr>
          <w:rStyle w:val="keyword"/>
          <w:i/>
          <w:iCs/>
          <w:color w:val="000000"/>
          <w:sz w:val="28"/>
          <w:szCs w:val="28"/>
        </w:rPr>
        <w:t>файлами</w:t>
      </w:r>
      <w:r w:rsidRPr="00725CDF">
        <w:rPr>
          <w:color w:val="000000"/>
          <w:sz w:val="28"/>
          <w:szCs w:val="28"/>
        </w:rPr>
        <w:t> [</w:t>
      </w:r>
      <w:hyperlink r:id="rId23" w:anchor="literature.23" w:history="1">
        <w:r w:rsidRPr="00725CDF">
          <w:rPr>
            <w:rStyle w:val="a5"/>
            <w:color w:val="0071A6"/>
            <w:sz w:val="28"/>
            <w:szCs w:val="28"/>
          </w:rPr>
          <w:t>Олифер, 2001</w:t>
        </w:r>
      </w:hyperlink>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первом случае для каждой </w:t>
      </w:r>
      <w:bookmarkStart w:id="291" w:name="keyword213"/>
      <w:bookmarkEnd w:id="291"/>
      <w:r w:rsidRPr="00725CDF">
        <w:rPr>
          <w:rStyle w:val="keyword"/>
          <w:i/>
          <w:iCs/>
          <w:color w:val="000000"/>
          <w:sz w:val="28"/>
          <w:szCs w:val="28"/>
        </w:rPr>
        <w:t>операции</w:t>
      </w:r>
      <w:r w:rsidRPr="00725CDF">
        <w:rPr>
          <w:color w:val="000000"/>
          <w:sz w:val="28"/>
          <w:szCs w:val="28"/>
        </w:rPr>
        <w:t> выполняются как универсальные, так и уникальные действия (схема </w:t>
      </w:r>
      <w:bookmarkStart w:id="292" w:name="keyword214"/>
      <w:bookmarkEnd w:id="292"/>
      <w:r w:rsidRPr="00725CDF">
        <w:rPr>
          <w:rStyle w:val="keyword"/>
          <w:i/>
          <w:iCs/>
          <w:color w:val="000000"/>
          <w:sz w:val="28"/>
          <w:szCs w:val="28"/>
        </w:rPr>
        <w:t>stateless</w:t>
      </w:r>
      <w:r w:rsidRPr="00725CDF">
        <w:rPr>
          <w:color w:val="000000"/>
          <w:sz w:val="28"/>
          <w:szCs w:val="28"/>
        </w:rPr>
        <w:t>). Например, последовательность операций может быть такой: </w:t>
      </w:r>
      <w:r w:rsidRPr="00725CDF">
        <w:rPr>
          <w:rStyle w:val="texample"/>
          <w:color w:val="8B0000"/>
          <w:sz w:val="28"/>
          <w:szCs w:val="28"/>
        </w:rPr>
        <w:t>open</w:t>
      </w:r>
      <w:r w:rsidRPr="00725CDF">
        <w:rPr>
          <w:color w:val="000000"/>
          <w:sz w:val="28"/>
          <w:szCs w:val="28"/>
        </w:rPr>
        <w:t>, </w:t>
      </w:r>
      <w:r w:rsidRPr="00725CDF">
        <w:rPr>
          <w:rStyle w:val="texample"/>
          <w:color w:val="8B0000"/>
          <w:sz w:val="28"/>
          <w:szCs w:val="28"/>
        </w:rPr>
        <w:t>read1</w:t>
      </w:r>
      <w:r w:rsidRPr="00725CDF">
        <w:rPr>
          <w:color w:val="000000"/>
          <w:sz w:val="28"/>
          <w:szCs w:val="28"/>
        </w:rPr>
        <w:t>, </w:t>
      </w:r>
      <w:r w:rsidRPr="00725CDF">
        <w:rPr>
          <w:rStyle w:val="texample"/>
          <w:color w:val="8B0000"/>
          <w:sz w:val="28"/>
          <w:szCs w:val="28"/>
        </w:rPr>
        <w:t>close</w:t>
      </w:r>
      <w:r w:rsidRPr="00725CDF">
        <w:rPr>
          <w:color w:val="000000"/>
          <w:sz w:val="28"/>
          <w:szCs w:val="28"/>
        </w:rPr>
        <w:t>, ... </w:t>
      </w:r>
      <w:r w:rsidRPr="00725CDF">
        <w:rPr>
          <w:rStyle w:val="texample"/>
          <w:color w:val="8B0000"/>
          <w:sz w:val="28"/>
          <w:szCs w:val="28"/>
        </w:rPr>
        <w:t>open</w:t>
      </w:r>
      <w:r w:rsidRPr="00725CDF">
        <w:rPr>
          <w:color w:val="000000"/>
          <w:sz w:val="28"/>
          <w:szCs w:val="28"/>
        </w:rPr>
        <w:t>, </w:t>
      </w:r>
      <w:r w:rsidRPr="00725CDF">
        <w:rPr>
          <w:rStyle w:val="texample"/>
          <w:color w:val="8B0000"/>
          <w:sz w:val="28"/>
          <w:szCs w:val="28"/>
        </w:rPr>
        <w:t>read2</w:t>
      </w:r>
      <w:r w:rsidRPr="00725CDF">
        <w:rPr>
          <w:color w:val="000000"/>
          <w:sz w:val="28"/>
          <w:szCs w:val="28"/>
        </w:rPr>
        <w:t>, </w:t>
      </w:r>
      <w:r w:rsidRPr="00725CDF">
        <w:rPr>
          <w:rStyle w:val="texample"/>
          <w:color w:val="8B0000"/>
          <w:sz w:val="28"/>
          <w:szCs w:val="28"/>
        </w:rPr>
        <w:t>close</w:t>
      </w:r>
      <w:r w:rsidRPr="00725CDF">
        <w:rPr>
          <w:color w:val="000000"/>
          <w:sz w:val="28"/>
          <w:szCs w:val="28"/>
        </w:rPr>
        <w:t>, ... </w:t>
      </w:r>
      <w:r w:rsidRPr="00725CDF">
        <w:rPr>
          <w:rStyle w:val="texample"/>
          <w:color w:val="8B0000"/>
          <w:sz w:val="28"/>
          <w:szCs w:val="28"/>
        </w:rPr>
        <w:t>open</w:t>
      </w:r>
      <w:r w:rsidRPr="00725CDF">
        <w:rPr>
          <w:color w:val="000000"/>
          <w:sz w:val="28"/>
          <w:szCs w:val="28"/>
        </w:rPr>
        <w:t>, </w:t>
      </w:r>
      <w:r w:rsidRPr="00725CDF">
        <w:rPr>
          <w:rStyle w:val="texample"/>
          <w:color w:val="8B0000"/>
          <w:sz w:val="28"/>
          <w:szCs w:val="28"/>
        </w:rPr>
        <w:t>read3</w:t>
      </w:r>
      <w:r w:rsidRPr="00725CDF">
        <w:rPr>
          <w:color w:val="000000"/>
          <w:sz w:val="28"/>
          <w:szCs w:val="28"/>
        </w:rPr>
        <w:t>, </w:t>
      </w:r>
      <w:r w:rsidRPr="00725CDF">
        <w:rPr>
          <w:rStyle w:val="texample"/>
          <w:color w:val="8B0000"/>
          <w:sz w:val="28"/>
          <w:szCs w:val="28"/>
        </w:rPr>
        <w:t>close</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Альтернативный способ - это когда универсальные действия выполняются в начале и в конце последовательности операций, а для каждой промежуточной </w:t>
      </w:r>
      <w:bookmarkStart w:id="293" w:name="keyword215"/>
      <w:bookmarkEnd w:id="293"/>
      <w:r w:rsidRPr="00725CDF">
        <w:rPr>
          <w:rStyle w:val="keyword"/>
          <w:i/>
          <w:iCs/>
          <w:color w:val="000000"/>
          <w:sz w:val="28"/>
          <w:szCs w:val="28"/>
        </w:rPr>
        <w:t>операции</w:t>
      </w:r>
      <w:r w:rsidRPr="00725CDF">
        <w:rPr>
          <w:color w:val="000000"/>
          <w:sz w:val="28"/>
          <w:szCs w:val="28"/>
        </w:rPr>
        <w:t> выполняются только уникальные действия. В этом случае последовательность вышеприведенных операций будет выглядеть так: </w:t>
      </w:r>
      <w:r w:rsidRPr="00725CDF">
        <w:rPr>
          <w:rStyle w:val="texample"/>
          <w:color w:val="8B0000"/>
          <w:sz w:val="28"/>
          <w:szCs w:val="28"/>
        </w:rPr>
        <w:t>open</w:t>
      </w:r>
      <w:r w:rsidRPr="00725CDF">
        <w:rPr>
          <w:color w:val="000000"/>
          <w:sz w:val="28"/>
          <w:szCs w:val="28"/>
        </w:rPr>
        <w:t>, </w:t>
      </w:r>
      <w:r w:rsidRPr="00725CDF">
        <w:rPr>
          <w:rStyle w:val="texample"/>
          <w:color w:val="8B0000"/>
          <w:sz w:val="28"/>
          <w:szCs w:val="28"/>
        </w:rPr>
        <w:t>read1</w:t>
      </w:r>
      <w:r w:rsidRPr="00725CDF">
        <w:rPr>
          <w:color w:val="000000"/>
          <w:sz w:val="28"/>
          <w:szCs w:val="28"/>
        </w:rPr>
        <w:t>, ... </w:t>
      </w:r>
      <w:r w:rsidRPr="00725CDF">
        <w:rPr>
          <w:rStyle w:val="texample"/>
          <w:color w:val="8B0000"/>
          <w:sz w:val="28"/>
          <w:szCs w:val="28"/>
        </w:rPr>
        <w:t>read2</w:t>
      </w:r>
      <w:r w:rsidRPr="00725CDF">
        <w:rPr>
          <w:color w:val="000000"/>
          <w:sz w:val="28"/>
          <w:szCs w:val="28"/>
        </w:rPr>
        <w:t>, ... </w:t>
      </w:r>
      <w:r w:rsidRPr="00725CDF">
        <w:rPr>
          <w:rStyle w:val="texample"/>
          <w:color w:val="8B0000"/>
          <w:sz w:val="28"/>
          <w:szCs w:val="28"/>
        </w:rPr>
        <w:t>read3</w:t>
      </w:r>
      <w:r w:rsidRPr="00725CDF">
        <w:rPr>
          <w:color w:val="000000"/>
          <w:sz w:val="28"/>
          <w:szCs w:val="28"/>
        </w:rPr>
        <w:t>, </w:t>
      </w:r>
      <w:r w:rsidRPr="00725CDF">
        <w:rPr>
          <w:rStyle w:val="texample"/>
          <w:color w:val="8B0000"/>
          <w:sz w:val="28"/>
          <w:szCs w:val="28"/>
        </w:rPr>
        <w:t>close</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Большинство ОС использует второй способ, более экономичный и быстрый. Первый способ более устойчив к сбоям, поскольку результаты каждой </w:t>
      </w:r>
      <w:bookmarkStart w:id="294" w:name="keyword216"/>
      <w:bookmarkEnd w:id="294"/>
      <w:r w:rsidRPr="00725CDF">
        <w:rPr>
          <w:rStyle w:val="keyword"/>
          <w:i/>
          <w:iCs/>
          <w:color w:val="000000"/>
          <w:sz w:val="28"/>
          <w:szCs w:val="28"/>
        </w:rPr>
        <w:t>операции</w:t>
      </w:r>
      <w:r w:rsidRPr="00725CDF">
        <w:rPr>
          <w:color w:val="000000"/>
          <w:sz w:val="28"/>
          <w:szCs w:val="28"/>
        </w:rPr>
        <w:t> становятся независимыми от результатов предыдущей </w:t>
      </w:r>
      <w:bookmarkStart w:id="295" w:name="keyword217"/>
      <w:bookmarkEnd w:id="295"/>
      <w:r w:rsidRPr="00725CDF">
        <w:rPr>
          <w:rStyle w:val="keyword"/>
          <w:i/>
          <w:iCs/>
          <w:color w:val="000000"/>
          <w:sz w:val="28"/>
          <w:szCs w:val="28"/>
        </w:rPr>
        <w:t>операции</w:t>
      </w:r>
      <w:r w:rsidRPr="00725CDF">
        <w:rPr>
          <w:color w:val="000000"/>
          <w:sz w:val="28"/>
          <w:szCs w:val="28"/>
        </w:rPr>
        <w:t>; поэтому он иногда применяется в распределенных файловых системах (например, </w:t>
      </w:r>
      <w:bookmarkStart w:id="296" w:name="keyword218"/>
      <w:bookmarkEnd w:id="296"/>
      <w:r w:rsidRPr="00725CDF">
        <w:rPr>
          <w:rStyle w:val="keyword"/>
          <w:i/>
          <w:iCs/>
          <w:color w:val="000000"/>
          <w:sz w:val="28"/>
          <w:szCs w:val="28"/>
        </w:rPr>
        <w:t>Sun</w:t>
      </w:r>
      <w:r w:rsidRPr="00725CDF">
        <w:rPr>
          <w:color w:val="000000"/>
          <w:sz w:val="28"/>
          <w:szCs w:val="28"/>
        </w:rPr>
        <w:t> </w:t>
      </w:r>
      <w:bookmarkStart w:id="297" w:name="keyword219"/>
      <w:bookmarkEnd w:id="297"/>
      <w:r w:rsidRPr="00725CDF">
        <w:rPr>
          <w:rStyle w:val="keyword"/>
          <w:i/>
          <w:iCs/>
          <w:color w:val="000000"/>
          <w:sz w:val="28"/>
          <w:szCs w:val="28"/>
        </w:rPr>
        <w:t>NFS</w:t>
      </w:r>
      <w:r w:rsidRPr="00725CDF">
        <w:rPr>
          <w:color w:val="000000"/>
          <w:sz w:val="28"/>
          <w:szCs w:val="28"/>
        </w:rPr>
        <w:t>).</w:t>
      </w:r>
    </w:p>
    <w:p w:rsidR="00725CDF" w:rsidRPr="00725CDF" w:rsidRDefault="00725CDF" w:rsidP="001F616D">
      <w:pPr>
        <w:rPr>
          <w:color w:val="000000"/>
        </w:rPr>
      </w:pPr>
      <w:bookmarkStart w:id="298" w:name="sect11"/>
      <w:bookmarkStart w:id="299" w:name="_Toc508700145"/>
      <w:bookmarkStart w:id="300" w:name="_Toc18350"/>
      <w:bookmarkEnd w:id="298"/>
      <w:r w:rsidRPr="00725CDF">
        <w:rPr>
          <w:color w:val="000000"/>
        </w:rPr>
        <w:t>Директории. Логическая структура файлового архива</w:t>
      </w:r>
      <w:bookmarkEnd w:id="299"/>
      <w:bookmarkEnd w:id="300"/>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Количество </w:t>
      </w:r>
      <w:bookmarkStart w:id="301" w:name="keyword220"/>
      <w:bookmarkEnd w:id="301"/>
      <w:r w:rsidRPr="00725CDF">
        <w:rPr>
          <w:rStyle w:val="keyword"/>
          <w:i/>
          <w:iCs/>
          <w:color w:val="000000"/>
          <w:sz w:val="28"/>
          <w:szCs w:val="28"/>
        </w:rPr>
        <w:t>файлов</w:t>
      </w:r>
      <w:r w:rsidRPr="00725CDF">
        <w:rPr>
          <w:color w:val="000000"/>
          <w:sz w:val="28"/>
          <w:szCs w:val="28"/>
        </w:rPr>
        <w:t> на компьютере может быть большим. Отдельные системы хранят тысячи </w:t>
      </w:r>
      <w:bookmarkStart w:id="302" w:name="keyword221"/>
      <w:bookmarkEnd w:id="302"/>
      <w:r w:rsidRPr="00725CDF">
        <w:rPr>
          <w:rStyle w:val="keyword"/>
          <w:i/>
          <w:iCs/>
          <w:color w:val="000000"/>
          <w:sz w:val="28"/>
          <w:szCs w:val="28"/>
        </w:rPr>
        <w:t>файлов</w:t>
      </w:r>
      <w:r w:rsidRPr="00725CDF">
        <w:rPr>
          <w:color w:val="000000"/>
          <w:sz w:val="28"/>
          <w:szCs w:val="28"/>
        </w:rPr>
        <w:t>, занимающие сотни </w:t>
      </w:r>
      <w:bookmarkStart w:id="303" w:name="keyword222"/>
      <w:bookmarkEnd w:id="303"/>
      <w:r w:rsidRPr="00725CDF">
        <w:rPr>
          <w:rStyle w:val="keyword"/>
          <w:i/>
          <w:iCs/>
          <w:color w:val="000000"/>
          <w:sz w:val="28"/>
          <w:szCs w:val="28"/>
        </w:rPr>
        <w:t>гигабайт</w:t>
      </w:r>
      <w:r w:rsidRPr="00725CDF">
        <w:rPr>
          <w:color w:val="000000"/>
          <w:sz w:val="28"/>
          <w:szCs w:val="28"/>
        </w:rPr>
        <w:t> дискового пространства. </w:t>
      </w:r>
      <w:bookmarkStart w:id="304" w:name="keyword223"/>
      <w:bookmarkEnd w:id="304"/>
      <w:r w:rsidRPr="00725CDF">
        <w:rPr>
          <w:rStyle w:val="keyword"/>
          <w:i/>
          <w:iCs/>
          <w:color w:val="000000"/>
          <w:sz w:val="28"/>
          <w:szCs w:val="28"/>
        </w:rPr>
        <w:t>Эффективное управление</w:t>
      </w:r>
      <w:r w:rsidRPr="00725CDF">
        <w:rPr>
          <w:color w:val="000000"/>
          <w:sz w:val="28"/>
          <w:szCs w:val="28"/>
        </w:rPr>
        <w:t> этими данными подразумевает наличие в них четкой логической структуры. Все современные файловые системы поддерживают многоуровневое именование </w:t>
      </w:r>
      <w:bookmarkStart w:id="305" w:name="keyword224"/>
      <w:bookmarkEnd w:id="305"/>
      <w:r w:rsidRPr="00725CDF">
        <w:rPr>
          <w:rStyle w:val="keyword"/>
          <w:i/>
          <w:iCs/>
          <w:color w:val="000000"/>
          <w:sz w:val="28"/>
          <w:szCs w:val="28"/>
        </w:rPr>
        <w:t>файлов</w:t>
      </w:r>
      <w:r w:rsidRPr="00725CDF">
        <w:rPr>
          <w:color w:val="000000"/>
          <w:sz w:val="28"/>
          <w:szCs w:val="28"/>
        </w:rPr>
        <w:t> за счет наличия во </w:t>
      </w:r>
      <w:bookmarkStart w:id="306" w:name="keyword225"/>
      <w:bookmarkEnd w:id="306"/>
      <w:r w:rsidRPr="00725CDF">
        <w:rPr>
          <w:rStyle w:val="keyword"/>
          <w:i/>
          <w:iCs/>
          <w:color w:val="000000"/>
          <w:sz w:val="28"/>
          <w:szCs w:val="28"/>
        </w:rPr>
        <w:t>внешней памяти</w:t>
      </w:r>
      <w:r w:rsidRPr="00725CDF">
        <w:rPr>
          <w:color w:val="000000"/>
          <w:sz w:val="28"/>
          <w:szCs w:val="28"/>
        </w:rPr>
        <w:t> дополнительных </w:t>
      </w:r>
      <w:bookmarkStart w:id="307" w:name="keyword226"/>
      <w:bookmarkEnd w:id="307"/>
      <w:r w:rsidRPr="00725CDF">
        <w:rPr>
          <w:rStyle w:val="keyword"/>
          <w:i/>
          <w:iCs/>
          <w:color w:val="000000"/>
          <w:sz w:val="28"/>
          <w:szCs w:val="28"/>
        </w:rPr>
        <w:t>файлов</w:t>
      </w:r>
      <w:r w:rsidRPr="00725CDF">
        <w:rPr>
          <w:color w:val="000000"/>
          <w:sz w:val="28"/>
          <w:szCs w:val="28"/>
        </w:rPr>
        <w:t> со специальной структурой - </w:t>
      </w:r>
      <w:bookmarkStart w:id="308" w:name="keyword227"/>
      <w:bookmarkEnd w:id="308"/>
      <w:r w:rsidRPr="00725CDF">
        <w:rPr>
          <w:rStyle w:val="keyword"/>
          <w:i/>
          <w:iCs/>
          <w:color w:val="000000"/>
          <w:sz w:val="28"/>
          <w:szCs w:val="28"/>
        </w:rPr>
        <w:t>каталогов</w:t>
      </w:r>
      <w:r w:rsidRPr="00725CDF">
        <w:rPr>
          <w:color w:val="000000"/>
          <w:sz w:val="28"/>
          <w:szCs w:val="28"/>
        </w:rPr>
        <w:t> (или </w:t>
      </w:r>
      <w:bookmarkStart w:id="309" w:name="keyword228"/>
      <w:bookmarkEnd w:id="309"/>
      <w:r w:rsidRPr="00725CDF">
        <w:rPr>
          <w:rStyle w:val="keyword"/>
          <w:i/>
          <w:iCs/>
          <w:color w:val="000000"/>
          <w:sz w:val="28"/>
          <w:szCs w:val="28"/>
        </w:rPr>
        <w:t>директорий</w:t>
      </w:r>
      <w:r w:rsidRPr="00725CDF">
        <w:rPr>
          <w:color w:val="000000"/>
          <w:sz w:val="28"/>
          <w:szCs w:val="28"/>
        </w:rPr>
        <w:t> ).</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Каждый </w:t>
      </w:r>
      <w:bookmarkStart w:id="310" w:name="keyword229"/>
      <w:bookmarkEnd w:id="310"/>
      <w:r w:rsidRPr="00725CDF">
        <w:rPr>
          <w:rStyle w:val="keyword"/>
          <w:i/>
          <w:iCs/>
          <w:color w:val="000000"/>
          <w:sz w:val="28"/>
          <w:szCs w:val="28"/>
        </w:rPr>
        <w:t>каталог</w:t>
      </w:r>
      <w:r w:rsidRPr="00725CDF">
        <w:rPr>
          <w:color w:val="000000"/>
          <w:sz w:val="28"/>
          <w:szCs w:val="28"/>
        </w:rPr>
        <w:t> содержит </w:t>
      </w:r>
      <w:bookmarkStart w:id="311" w:name="keyword230"/>
      <w:bookmarkEnd w:id="311"/>
      <w:r w:rsidRPr="00725CDF">
        <w:rPr>
          <w:rStyle w:val="keyword"/>
          <w:i/>
          <w:iCs/>
          <w:color w:val="000000"/>
          <w:sz w:val="28"/>
          <w:szCs w:val="28"/>
        </w:rPr>
        <w:t>список</w:t>
      </w:r>
      <w:r w:rsidRPr="00725CDF">
        <w:rPr>
          <w:color w:val="000000"/>
          <w:sz w:val="28"/>
          <w:szCs w:val="28"/>
        </w:rPr>
        <w:t> </w:t>
      </w:r>
      <w:bookmarkStart w:id="312" w:name="keyword231"/>
      <w:bookmarkEnd w:id="312"/>
      <w:r w:rsidRPr="00725CDF">
        <w:rPr>
          <w:rStyle w:val="keyword"/>
          <w:i/>
          <w:iCs/>
          <w:color w:val="000000"/>
          <w:sz w:val="28"/>
          <w:szCs w:val="28"/>
        </w:rPr>
        <w:t>каталогов</w:t>
      </w:r>
      <w:r w:rsidRPr="00725CDF">
        <w:rPr>
          <w:color w:val="000000"/>
          <w:sz w:val="28"/>
          <w:szCs w:val="28"/>
        </w:rPr>
        <w:t> и/или </w:t>
      </w:r>
      <w:bookmarkStart w:id="313" w:name="keyword232"/>
      <w:bookmarkEnd w:id="313"/>
      <w:r w:rsidRPr="00725CDF">
        <w:rPr>
          <w:rStyle w:val="keyword"/>
          <w:i/>
          <w:iCs/>
          <w:color w:val="000000"/>
          <w:sz w:val="28"/>
          <w:szCs w:val="28"/>
        </w:rPr>
        <w:t>файлов</w:t>
      </w:r>
      <w:r w:rsidRPr="00725CDF">
        <w:rPr>
          <w:color w:val="000000"/>
          <w:sz w:val="28"/>
          <w:szCs w:val="28"/>
        </w:rPr>
        <w:t>, содержащихся в данном </w:t>
      </w:r>
      <w:bookmarkStart w:id="314" w:name="keyword233"/>
      <w:bookmarkEnd w:id="314"/>
      <w:r w:rsidRPr="00725CDF">
        <w:rPr>
          <w:rStyle w:val="keyword"/>
          <w:i/>
          <w:iCs/>
          <w:color w:val="000000"/>
          <w:sz w:val="28"/>
          <w:szCs w:val="28"/>
        </w:rPr>
        <w:t>каталоге</w:t>
      </w:r>
      <w:r w:rsidRPr="00725CDF">
        <w:rPr>
          <w:color w:val="000000"/>
          <w:sz w:val="28"/>
          <w:szCs w:val="28"/>
        </w:rPr>
        <w:t>. </w:t>
      </w:r>
      <w:bookmarkStart w:id="315" w:name="keyword234"/>
      <w:bookmarkEnd w:id="315"/>
      <w:r w:rsidRPr="00725CDF">
        <w:rPr>
          <w:rStyle w:val="keyword"/>
          <w:i/>
          <w:iCs/>
          <w:color w:val="000000"/>
          <w:sz w:val="28"/>
          <w:szCs w:val="28"/>
        </w:rPr>
        <w:t>Каталоги</w:t>
      </w:r>
      <w:r w:rsidRPr="00725CDF">
        <w:rPr>
          <w:color w:val="000000"/>
          <w:sz w:val="28"/>
          <w:szCs w:val="28"/>
        </w:rPr>
        <w:t> имеют один и тот же внутренний формат, где каждому </w:t>
      </w:r>
      <w:bookmarkStart w:id="316" w:name="keyword235"/>
      <w:bookmarkEnd w:id="316"/>
      <w:r w:rsidRPr="00725CDF">
        <w:rPr>
          <w:rStyle w:val="keyword"/>
          <w:i/>
          <w:iCs/>
          <w:color w:val="000000"/>
          <w:sz w:val="28"/>
          <w:szCs w:val="28"/>
        </w:rPr>
        <w:t>файлу</w:t>
      </w:r>
      <w:r w:rsidRPr="00725CDF">
        <w:rPr>
          <w:color w:val="000000"/>
          <w:sz w:val="28"/>
          <w:szCs w:val="28"/>
        </w:rPr>
        <w:t> соответствует одна </w:t>
      </w:r>
      <w:bookmarkStart w:id="317" w:name="keyword236"/>
      <w:bookmarkEnd w:id="317"/>
      <w:r w:rsidRPr="00725CDF">
        <w:rPr>
          <w:rStyle w:val="keyword"/>
          <w:i/>
          <w:iCs/>
          <w:color w:val="000000"/>
          <w:sz w:val="28"/>
          <w:szCs w:val="28"/>
        </w:rPr>
        <w:t>запись</w:t>
      </w:r>
      <w:r w:rsidRPr="00725CDF">
        <w:rPr>
          <w:color w:val="000000"/>
          <w:sz w:val="28"/>
          <w:szCs w:val="28"/>
        </w:rPr>
        <w:t> в </w:t>
      </w:r>
      <w:bookmarkStart w:id="318" w:name="keyword237"/>
      <w:bookmarkEnd w:id="318"/>
      <w:r w:rsidRPr="00725CDF">
        <w:rPr>
          <w:rStyle w:val="keyword"/>
          <w:i/>
          <w:iCs/>
          <w:color w:val="000000"/>
          <w:sz w:val="28"/>
          <w:szCs w:val="28"/>
        </w:rPr>
        <w:t>файле</w:t>
      </w:r>
      <w:r w:rsidRPr="00725CDF">
        <w:rPr>
          <w:color w:val="000000"/>
          <w:sz w:val="28"/>
          <w:szCs w:val="28"/>
        </w:rPr>
        <w:t> </w:t>
      </w:r>
      <w:bookmarkStart w:id="319" w:name="keyword238"/>
      <w:bookmarkEnd w:id="319"/>
      <w:r w:rsidRPr="00725CDF">
        <w:rPr>
          <w:rStyle w:val="keyword"/>
          <w:i/>
          <w:iCs/>
          <w:color w:val="000000"/>
          <w:sz w:val="28"/>
          <w:szCs w:val="28"/>
        </w:rPr>
        <w:t>директории</w:t>
      </w:r>
      <w:r w:rsidRPr="00725CDF">
        <w:rPr>
          <w:color w:val="000000"/>
          <w:sz w:val="28"/>
          <w:szCs w:val="28"/>
        </w:rPr>
        <w:t> (см., например, </w:t>
      </w:r>
      <w:hyperlink r:id="rId24" w:anchor="image.11.3" w:history="1">
        <w:r w:rsidRPr="00725CDF">
          <w:rPr>
            <w:rStyle w:val="a5"/>
            <w:color w:val="0071A6"/>
            <w:sz w:val="28"/>
            <w:szCs w:val="28"/>
          </w:rPr>
          <w:t>рис.11.3</w:t>
        </w:r>
      </w:hyperlink>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Число </w:t>
      </w:r>
      <w:bookmarkStart w:id="320" w:name="keyword239"/>
      <w:bookmarkEnd w:id="320"/>
      <w:r w:rsidRPr="00725CDF">
        <w:rPr>
          <w:rStyle w:val="keyword"/>
          <w:i/>
          <w:iCs/>
          <w:color w:val="000000"/>
          <w:sz w:val="28"/>
          <w:szCs w:val="28"/>
        </w:rPr>
        <w:t>директорий</w:t>
      </w:r>
      <w:r w:rsidRPr="00725CDF">
        <w:rPr>
          <w:color w:val="000000"/>
          <w:sz w:val="28"/>
          <w:szCs w:val="28"/>
        </w:rPr>
        <w:t> зависит от системы. В ранних ОС имелась только одна корневая </w:t>
      </w:r>
      <w:bookmarkStart w:id="321" w:name="keyword240"/>
      <w:bookmarkEnd w:id="321"/>
      <w:r w:rsidRPr="00725CDF">
        <w:rPr>
          <w:rStyle w:val="keyword"/>
          <w:i/>
          <w:iCs/>
          <w:color w:val="000000"/>
          <w:sz w:val="28"/>
          <w:szCs w:val="28"/>
        </w:rPr>
        <w:t>директория</w:t>
      </w:r>
      <w:r w:rsidRPr="00725CDF">
        <w:rPr>
          <w:color w:val="000000"/>
          <w:sz w:val="28"/>
          <w:szCs w:val="28"/>
        </w:rPr>
        <w:t>, затем появились </w:t>
      </w:r>
      <w:bookmarkStart w:id="322" w:name="keyword241"/>
      <w:bookmarkEnd w:id="322"/>
      <w:r w:rsidRPr="00725CDF">
        <w:rPr>
          <w:rStyle w:val="keyword"/>
          <w:i/>
          <w:iCs/>
          <w:color w:val="000000"/>
          <w:sz w:val="28"/>
          <w:szCs w:val="28"/>
        </w:rPr>
        <w:t>директории</w:t>
      </w:r>
      <w:r w:rsidRPr="00725CDF">
        <w:rPr>
          <w:color w:val="000000"/>
          <w:sz w:val="28"/>
          <w:szCs w:val="28"/>
        </w:rPr>
        <w:t> для пользователей (по одной </w:t>
      </w:r>
      <w:bookmarkStart w:id="323" w:name="keyword242"/>
      <w:bookmarkEnd w:id="323"/>
      <w:r w:rsidRPr="00725CDF">
        <w:rPr>
          <w:rStyle w:val="keyword"/>
          <w:i/>
          <w:iCs/>
          <w:color w:val="000000"/>
          <w:sz w:val="28"/>
          <w:szCs w:val="28"/>
        </w:rPr>
        <w:t>директории</w:t>
      </w:r>
      <w:r w:rsidRPr="00725CDF">
        <w:rPr>
          <w:color w:val="000000"/>
          <w:sz w:val="28"/>
          <w:szCs w:val="28"/>
        </w:rPr>
        <w:t> на пользователя). В современных ОС используется произвольная структура дерева </w:t>
      </w:r>
      <w:bookmarkStart w:id="324" w:name="keyword243"/>
      <w:bookmarkEnd w:id="324"/>
      <w:r w:rsidRPr="00725CDF">
        <w:rPr>
          <w:rStyle w:val="keyword"/>
          <w:i/>
          <w:iCs/>
          <w:color w:val="000000"/>
          <w:sz w:val="28"/>
          <w:szCs w:val="28"/>
        </w:rPr>
        <w:t>директорий</w:t>
      </w:r>
      <w:r w:rsidRPr="00725CDF">
        <w:rPr>
          <w:color w:val="000000"/>
          <w:sz w:val="28"/>
          <w:szCs w:val="28"/>
        </w:rPr>
        <w:t>.</w:t>
      </w:r>
    </w:p>
    <w:p w:rsidR="00725CDF" w:rsidRPr="00725CDF" w:rsidRDefault="00725CDF" w:rsidP="00725CDF">
      <w:pPr>
        <w:shd w:val="clear" w:color="auto" w:fill="FFFFFF"/>
        <w:tabs>
          <w:tab w:val="left" w:pos="1134"/>
        </w:tabs>
        <w:spacing w:line="240" w:lineRule="auto"/>
        <w:ind w:firstLine="675"/>
        <w:rPr>
          <w:color w:val="000000"/>
        </w:rPr>
      </w:pPr>
      <w:bookmarkStart w:id="325" w:name="image.11.3"/>
      <w:bookmarkEnd w:id="325"/>
      <w:r w:rsidRPr="00725CDF">
        <w:rPr>
          <w:noProof/>
          <w:color w:val="000000"/>
          <w:lang w:eastAsia="ru-RU"/>
        </w:rPr>
        <w:drawing>
          <wp:inline distT="0" distB="0" distL="0" distR="0" wp14:anchorId="46999A74" wp14:editId="0DC7346D">
            <wp:extent cx="4013200" cy="1308100"/>
            <wp:effectExtent l="19050" t="0" r="6350" b="0"/>
            <wp:docPr id="87" name="Рисунок 87" descr="Директор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Директории"/>
                    <pic:cNvPicPr>
                      <a:picLocks noChangeAspect="1" noChangeArrowheads="1"/>
                    </pic:cNvPicPr>
                  </pic:nvPicPr>
                  <pic:blipFill>
                    <a:blip r:embed="rId25" cstate="print"/>
                    <a:srcRect/>
                    <a:stretch>
                      <a:fillRect/>
                    </a:stretch>
                  </pic:blipFill>
                  <pic:spPr bwMode="auto">
                    <a:xfrm>
                      <a:off x="0" y="0"/>
                      <a:ext cx="4013200" cy="1308100"/>
                    </a:xfrm>
                    <a:prstGeom prst="rect">
                      <a:avLst/>
                    </a:prstGeom>
                    <a:noFill/>
                    <a:ln w="9525">
                      <a:noFill/>
                      <a:miter lim="800000"/>
                      <a:headEnd/>
                      <a:tailEnd/>
                    </a:ln>
                  </pic:spPr>
                </pic:pic>
              </a:graphicData>
            </a:graphic>
          </wp:inline>
        </w:drawing>
      </w:r>
    </w:p>
    <w:p w:rsidR="00725CDF" w:rsidRPr="00725CDF" w:rsidRDefault="00725CDF" w:rsidP="00725CDF">
      <w:pPr>
        <w:shd w:val="clear" w:color="auto" w:fill="FFFFFF"/>
        <w:tabs>
          <w:tab w:val="left" w:pos="1134"/>
        </w:tabs>
        <w:spacing w:line="240" w:lineRule="auto"/>
        <w:ind w:firstLine="675"/>
        <w:rPr>
          <w:color w:val="000000"/>
        </w:rPr>
      </w:pPr>
      <w:r w:rsidRPr="00725CDF">
        <w:rPr>
          <w:color w:val="000000"/>
        </w:rPr>
        <w:br/>
      </w:r>
      <w:r w:rsidRPr="00725CDF">
        <w:rPr>
          <w:b/>
          <w:bCs/>
          <w:color w:val="000000"/>
        </w:rPr>
        <w:t>Рис. 11.3. </w:t>
      </w:r>
      <w:r w:rsidRPr="00725CDF">
        <w:rPr>
          <w:color w:val="000000"/>
        </w:rPr>
        <w:t>Директории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Таким образом, </w:t>
      </w:r>
      <w:bookmarkStart w:id="326" w:name="keyword244"/>
      <w:bookmarkEnd w:id="326"/>
      <w:r w:rsidRPr="00725CDF">
        <w:rPr>
          <w:rStyle w:val="keyword"/>
          <w:i/>
          <w:iCs/>
          <w:color w:val="000000"/>
          <w:sz w:val="28"/>
          <w:szCs w:val="28"/>
        </w:rPr>
        <w:t>файлы</w:t>
      </w:r>
      <w:r w:rsidRPr="00725CDF">
        <w:rPr>
          <w:color w:val="000000"/>
          <w:sz w:val="28"/>
          <w:szCs w:val="28"/>
        </w:rPr>
        <w:t> на диске образуют иерархическую древовидную структуру (см. </w:t>
      </w:r>
      <w:hyperlink r:id="rId26" w:anchor="image.11.4" w:history="1">
        <w:r w:rsidRPr="00725CDF">
          <w:rPr>
            <w:rStyle w:val="a5"/>
            <w:color w:val="0071A6"/>
            <w:sz w:val="28"/>
            <w:szCs w:val="28"/>
          </w:rPr>
          <w:t>рис. 11.4</w:t>
        </w:r>
      </w:hyperlink>
      <w:r w:rsidRPr="00725CDF">
        <w:rPr>
          <w:color w:val="000000"/>
          <w:sz w:val="28"/>
          <w:szCs w:val="28"/>
        </w:rPr>
        <w:t>).</w:t>
      </w:r>
    </w:p>
    <w:p w:rsidR="00725CDF" w:rsidRPr="00725CDF" w:rsidRDefault="00725CDF" w:rsidP="00725CDF">
      <w:pPr>
        <w:shd w:val="clear" w:color="auto" w:fill="FFFFFF"/>
        <w:tabs>
          <w:tab w:val="left" w:pos="1134"/>
        </w:tabs>
        <w:spacing w:line="240" w:lineRule="auto"/>
        <w:ind w:firstLine="675"/>
        <w:rPr>
          <w:color w:val="000000"/>
        </w:rPr>
      </w:pPr>
      <w:bookmarkStart w:id="327" w:name="image.11.4"/>
      <w:bookmarkEnd w:id="327"/>
      <w:r w:rsidRPr="00725CDF">
        <w:rPr>
          <w:noProof/>
          <w:color w:val="000000"/>
          <w:lang w:eastAsia="ru-RU"/>
        </w:rPr>
        <w:drawing>
          <wp:inline distT="0" distB="0" distL="0" distR="0" wp14:anchorId="2E32FCBC" wp14:editId="7516888B">
            <wp:extent cx="3987800" cy="2197100"/>
            <wp:effectExtent l="19050" t="0" r="0" b="0"/>
            <wp:docPr id="88" name="Рисунок 88" descr="Древовидная структура файловой систе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Древовидная структура файловой системы"/>
                    <pic:cNvPicPr>
                      <a:picLocks noChangeAspect="1" noChangeArrowheads="1"/>
                    </pic:cNvPicPr>
                  </pic:nvPicPr>
                  <pic:blipFill>
                    <a:blip r:embed="rId27" cstate="print"/>
                    <a:srcRect/>
                    <a:stretch>
                      <a:fillRect/>
                    </a:stretch>
                  </pic:blipFill>
                  <pic:spPr bwMode="auto">
                    <a:xfrm>
                      <a:off x="0" y="0"/>
                      <a:ext cx="3987800" cy="2197100"/>
                    </a:xfrm>
                    <a:prstGeom prst="rect">
                      <a:avLst/>
                    </a:prstGeom>
                    <a:noFill/>
                    <a:ln w="9525">
                      <a:noFill/>
                      <a:miter lim="800000"/>
                      <a:headEnd/>
                      <a:tailEnd/>
                    </a:ln>
                  </pic:spPr>
                </pic:pic>
              </a:graphicData>
            </a:graphic>
          </wp:inline>
        </w:drawing>
      </w:r>
    </w:p>
    <w:p w:rsidR="00725CDF" w:rsidRPr="00725CDF" w:rsidRDefault="00725CDF" w:rsidP="00725CDF">
      <w:pPr>
        <w:shd w:val="clear" w:color="auto" w:fill="FFFFFF"/>
        <w:tabs>
          <w:tab w:val="left" w:pos="1134"/>
        </w:tabs>
        <w:spacing w:line="240" w:lineRule="auto"/>
        <w:ind w:firstLine="675"/>
        <w:rPr>
          <w:color w:val="000000"/>
        </w:rPr>
      </w:pPr>
      <w:r w:rsidRPr="00725CDF">
        <w:rPr>
          <w:color w:val="000000"/>
        </w:rPr>
        <w:br/>
      </w:r>
      <w:r w:rsidRPr="00725CDF">
        <w:rPr>
          <w:b/>
          <w:bCs/>
          <w:color w:val="000000"/>
        </w:rPr>
        <w:t>Рис. 11.4. </w:t>
      </w:r>
      <w:r w:rsidRPr="00725CDF">
        <w:rPr>
          <w:color w:val="000000"/>
        </w:rPr>
        <w:t>Древовидная структура файловой системы</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Существует несколько эквивалентных способов изображения дерева. Структура перевернутого дерева, приведенного на </w:t>
      </w:r>
      <w:hyperlink r:id="rId28" w:anchor="image.11.4" w:history="1">
        <w:r w:rsidRPr="00725CDF">
          <w:rPr>
            <w:rStyle w:val="a5"/>
            <w:color w:val="0071A6"/>
            <w:sz w:val="28"/>
            <w:szCs w:val="28"/>
          </w:rPr>
          <w:t>рис. 11.4</w:t>
        </w:r>
      </w:hyperlink>
      <w:r w:rsidRPr="00725CDF">
        <w:rPr>
          <w:color w:val="000000"/>
          <w:sz w:val="28"/>
          <w:szCs w:val="28"/>
        </w:rPr>
        <w:t>, наиболее распространена. Верхнюю вершину называют корнем. Если элемент дерева не может иметь потомков, он называется </w:t>
      </w:r>
      <w:bookmarkStart w:id="328" w:name="keyword245"/>
      <w:bookmarkEnd w:id="328"/>
      <w:r w:rsidRPr="00725CDF">
        <w:rPr>
          <w:rStyle w:val="keyword"/>
          <w:i/>
          <w:iCs/>
          <w:color w:val="000000"/>
          <w:sz w:val="28"/>
          <w:szCs w:val="28"/>
        </w:rPr>
        <w:t>терминальной вершиной</w:t>
      </w:r>
      <w:r w:rsidRPr="00725CDF">
        <w:rPr>
          <w:color w:val="000000"/>
          <w:sz w:val="28"/>
          <w:szCs w:val="28"/>
        </w:rPr>
        <w:t>или листом (в данном случае является </w:t>
      </w:r>
      <w:bookmarkStart w:id="329" w:name="keyword246"/>
      <w:bookmarkEnd w:id="329"/>
      <w:r w:rsidRPr="00725CDF">
        <w:rPr>
          <w:rStyle w:val="keyword"/>
          <w:i/>
          <w:iCs/>
          <w:color w:val="000000"/>
          <w:sz w:val="28"/>
          <w:szCs w:val="28"/>
        </w:rPr>
        <w:t>файлом</w:t>
      </w:r>
      <w:r w:rsidRPr="00725CDF">
        <w:rPr>
          <w:color w:val="000000"/>
          <w:sz w:val="28"/>
          <w:szCs w:val="28"/>
        </w:rPr>
        <w:t> ). Нелистовые вершины - справочники или </w:t>
      </w:r>
      <w:bookmarkStart w:id="330" w:name="keyword247"/>
      <w:bookmarkEnd w:id="330"/>
      <w:r w:rsidRPr="00725CDF">
        <w:rPr>
          <w:rStyle w:val="keyword"/>
          <w:i/>
          <w:iCs/>
          <w:color w:val="000000"/>
          <w:sz w:val="28"/>
          <w:szCs w:val="28"/>
        </w:rPr>
        <w:t>каталоги</w:t>
      </w:r>
      <w:r w:rsidRPr="00725CDF">
        <w:rPr>
          <w:color w:val="000000"/>
          <w:sz w:val="28"/>
          <w:szCs w:val="28"/>
        </w:rPr>
        <w:t> содержат списки листовых и нелистовых вершин. </w:t>
      </w:r>
      <w:bookmarkStart w:id="331" w:name="keyword248"/>
      <w:bookmarkEnd w:id="331"/>
      <w:r w:rsidRPr="00725CDF">
        <w:rPr>
          <w:rStyle w:val="keyword"/>
          <w:i/>
          <w:iCs/>
          <w:color w:val="000000"/>
          <w:sz w:val="28"/>
          <w:szCs w:val="28"/>
        </w:rPr>
        <w:t>Путь</w:t>
      </w:r>
      <w:r w:rsidRPr="00725CDF">
        <w:rPr>
          <w:color w:val="000000"/>
          <w:sz w:val="28"/>
          <w:szCs w:val="28"/>
        </w:rPr>
        <w:t> от корня к </w:t>
      </w:r>
      <w:bookmarkStart w:id="332" w:name="keyword249"/>
      <w:bookmarkEnd w:id="332"/>
      <w:r w:rsidRPr="00725CDF">
        <w:rPr>
          <w:rStyle w:val="keyword"/>
          <w:i/>
          <w:iCs/>
          <w:color w:val="000000"/>
          <w:sz w:val="28"/>
          <w:szCs w:val="28"/>
        </w:rPr>
        <w:t>файлу</w:t>
      </w:r>
      <w:r w:rsidRPr="00725CDF">
        <w:rPr>
          <w:color w:val="000000"/>
          <w:sz w:val="28"/>
          <w:szCs w:val="28"/>
        </w:rPr>
        <w:t> </w:t>
      </w:r>
      <w:r w:rsidRPr="00725CDF">
        <w:rPr>
          <w:b/>
          <w:bCs/>
          <w:color w:val="000000"/>
          <w:sz w:val="28"/>
          <w:szCs w:val="28"/>
        </w:rPr>
        <w:t>однозначно</w:t>
      </w:r>
      <w:r w:rsidRPr="00725CDF">
        <w:rPr>
          <w:color w:val="000000"/>
          <w:sz w:val="28"/>
          <w:szCs w:val="28"/>
        </w:rPr>
        <w:t> определяет </w:t>
      </w:r>
      <w:bookmarkStart w:id="333" w:name="keyword250"/>
      <w:bookmarkEnd w:id="333"/>
      <w:r w:rsidRPr="00725CDF">
        <w:rPr>
          <w:rStyle w:val="keyword"/>
          <w:i/>
          <w:iCs/>
          <w:color w:val="000000"/>
          <w:sz w:val="28"/>
          <w:szCs w:val="28"/>
        </w:rPr>
        <w:t>файл</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Подобные </w:t>
      </w:r>
      <w:bookmarkStart w:id="334" w:name="keyword251"/>
      <w:bookmarkEnd w:id="334"/>
      <w:r w:rsidRPr="00725CDF">
        <w:rPr>
          <w:rStyle w:val="keyword"/>
          <w:i/>
          <w:iCs/>
          <w:color w:val="000000"/>
          <w:sz w:val="28"/>
          <w:szCs w:val="28"/>
        </w:rPr>
        <w:t>древовидные</w:t>
      </w:r>
      <w:r w:rsidRPr="00725CDF">
        <w:rPr>
          <w:color w:val="000000"/>
          <w:sz w:val="28"/>
          <w:szCs w:val="28"/>
        </w:rPr>
        <w:t> структуры являются графами, не имеющими циклов. Можно считать, что ребра графа направлены вниз, а корень - </w:t>
      </w:r>
      <w:bookmarkStart w:id="335" w:name="keyword252"/>
      <w:bookmarkEnd w:id="335"/>
      <w:r w:rsidRPr="00725CDF">
        <w:rPr>
          <w:rStyle w:val="keyword"/>
          <w:i/>
          <w:iCs/>
          <w:color w:val="000000"/>
          <w:sz w:val="28"/>
          <w:szCs w:val="28"/>
        </w:rPr>
        <w:t>вершина</w:t>
      </w:r>
      <w:r w:rsidRPr="00725CDF">
        <w:rPr>
          <w:color w:val="000000"/>
          <w:sz w:val="28"/>
          <w:szCs w:val="28"/>
        </w:rPr>
        <w:t>, не имеющая входящих ребер. Как мы увидим в следующей лекции, </w:t>
      </w:r>
      <w:bookmarkStart w:id="336" w:name="keyword253"/>
      <w:bookmarkEnd w:id="336"/>
      <w:r w:rsidRPr="00725CDF">
        <w:rPr>
          <w:rStyle w:val="keyword"/>
          <w:i/>
          <w:iCs/>
          <w:color w:val="000000"/>
          <w:sz w:val="28"/>
          <w:szCs w:val="28"/>
        </w:rPr>
        <w:t>связывание</w:t>
      </w:r>
      <w:r w:rsidRPr="00725CDF">
        <w:rPr>
          <w:color w:val="000000"/>
          <w:sz w:val="28"/>
          <w:szCs w:val="28"/>
        </w:rPr>
        <w:t> </w:t>
      </w:r>
      <w:bookmarkStart w:id="337" w:name="keyword254"/>
      <w:bookmarkEnd w:id="337"/>
      <w:r w:rsidRPr="00725CDF">
        <w:rPr>
          <w:rStyle w:val="keyword"/>
          <w:i/>
          <w:iCs/>
          <w:color w:val="000000"/>
          <w:sz w:val="28"/>
          <w:szCs w:val="28"/>
        </w:rPr>
        <w:t>файлов</w:t>
      </w:r>
      <w:r w:rsidRPr="00725CDF">
        <w:rPr>
          <w:color w:val="000000"/>
          <w:sz w:val="28"/>
          <w:szCs w:val="28"/>
        </w:rPr>
        <w:t>, которое практикуется в ряде операционных систем, приводит к образованию циклов в графе.</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Внутри одного </w:t>
      </w:r>
      <w:bookmarkStart w:id="338" w:name="keyword255"/>
      <w:bookmarkEnd w:id="338"/>
      <w:r w:rsidRPr="00725CDF">
        <w:rPr>
          <w:rStyle w:val="keyword"/>
          <w:i/>
          <w:iCs/>
          <w:color w:val="000000"/>
          <w:sz w:val="28"/>
          <w:szCs w:val="28"/>
        </w:rPr>
        <w:t>каталога</w:t>
      </w:r>
      <w:r w:rsidRPr="00725CDF">
        <w:rPr>
          <w:color w:val="000000"/>
          <w:sz w:val="28"/>
          <w:szCs w:val="28"/>
        </w:rPr>
        <w:t> имена листовых </w:t>
      </w:r>
      <w:bookmarkStart w:id="339" w:name="keyword256"/>
      <w:bookmarkEnd w:id="339"/>
      <w:r w:rsidRPr="00725CDF">
        <w:rPr>
          <w:rStyle w:val="keyword"/>
          <w:i/>
          <w:iCs/>
          <w:color w:val="000000"/>
          <w:sz w:val="28"/>
          <w:szCs w:val="28"/>
        </w:rPr>
        <w:t>файлов</w:t>
      </w:r>
      <w:r w:rsidRPr="00725CDF">
        <w:rPr>
          <w:color w:val="000000"/>
          <w:sz w:val="28"/>
          <w:szCs w:val="28"/>
        </w:rPr>
        <w:t> уникальны. Имена </w:t>
      </w:r>
      <w:bookmarkStart w:id="340" w:name="keyword257"/>
      <w:bookmarkEnd w:id="340"/>
      <w:r w:rsidRPr="00725CDF">
        <w:rPr>
          <w:rStyle w:val="keyword"/>
          <w:i/>
          <w:iCs/>
          <w:color w:val="000000"/>
          <w:sz w:val="28"/>
          <w:szCs w:val="28"/>
        </w:rPr>
        <w:t>файлов</w:t>
      </w:r>
      <w:r w:rsidRPr="00725CDF">
        <w:rPr>
          <w:color w:val="000000"/>
          <w:sz w:val="28"/>
          <w:szCs w:val="28"/>
        </w:rPr>
        <w:t>, находящихся в разных </w:t>
      </w:r>
      <w:bookmarkStart w:id="341" w:name="keyword258"/>
      <w:bookmarkEnd w:id="341"/>
      <w:r w:rsidRPr="00725CDF">
        <w:rPr>
          <w:rStyle w:val="keyword"/>
          <w:i/>
          <w:iCs/>
          <w:color w:val="000000"/>
          <w:sz w:val="28"/>
          <w:szCs w:val="28"/>
        </w:rPr>
        <w:t>каталогах</w:t>
      </w:r>
      <w:r w:rsidRPr="00725CDF">
        <w:rPr>
          <w:color w:val="000000"/>
          <w:sz w:val="28"/>
          <w:szCs w:val="28"/>
        </w:rPr>
        <w:t>, могут совпадать. Для того чтобы однозначно определить </w:t>
      </w:r>
      <w:bookmarkStart w:id="342" w:name="keyword259"/>
      <w:bookmarkEnd w:id="342"/>
      <w:r w:rsidRPr="00725CDF">
        <w:rPr>
          <w:rStyle w:val="keyword"/>
          <w:i/>
          <w:iCs/>
          <w:color w:val="000000"/>
          <w:sz w:val="28"/>
          <w:szCs w:val="28"/>
        </w:rPr>
        <w:t>файл</w:t>
      </w:r>
      <w:r w:rsidRPr="00725CDF">
        <w:rPr>
          <w:color w:val="000000"/>
          <w:sz w:val="28"/>
          <w:szCs w:val="28"/>
        </w:rPr>
        <w:t> по его имени (избежать коллизии имен), принято именовать </w:t>
      </w:r>
      <w:bookmarkStart w:id="343" w:name="keyword260"/>
      <w:bookmarkEnd w:id="343"/>
      <w:r w:rsidRPr="00725CDF">
        <w:rPr>
          <w:rStyle w:val="keyword"/>
          <w:i/>
          <w:iCs/>
          <w:color w:val="000000"/>
          <w:sz w:val="28"/>
          <w:szCs w:val="28"/>
        </w:rPr>
        <w:t>файл</w:t>
      </w:r>
      <w:r w:rsidRPr="00725CDF">
        <w:rPr>
          <w:color w:val="000000"/>
          <w:sz w:val="28"/>
          <w:szCs w:val="28"/>
        </w:rPr>
        <w:t> так называемым </w:t>
      </w:r>
      <w:r w:rsidRPr="00725CDF">
        <w:rPr>
          <w:b/>
          <w:bCs/>
          <w:color w:val="000000"/>
          <w:sz w:val="28"/>
          <w:szCs w:val="28"/>
        </w:rPr>
        <w:t>абсолютным или полным именем (pathname)</w:t>
      </w:r>
      <w:r w:rsidRPr="00725CDF">
        <w:rPr>
          <w:color w:val="000000"/>
          <w:sz w:val="28"/>
          <w:szCs w:val="28"/>
        </w:rPr>
        <w:t>, состоящим из списка имен вложенных </w:t>
      </w:r>
      <w:bookmarkStart w:id="344" w:name="keyword261"/>
      <w:bookmarkEnd w:id="344"/>
      <w:r w:rsidRPr="00725CDF">
        <w:rPr>
          <w:rStyle w:val="keyword"/>
          <w:i/>
          <w:iCs/>
          <w:color w:val="000000"/>
          <w:sz w:val="28"/>
          <w:szCs w:val="28"/>
        </w:rPr>
        <w:t>каталогов</w:t>
      </w:r>
      <w:r w:rsidRPr="00725CDF">
        <w:rPr>
          <w:color w:val="000000"/>
          <w:sz w:val="28"/>
          <w:szCs w:val="28"/>
        </w:rPr>
        <w:t>, по которому можно найти </w:t>
      </w:r>
      <w:bookmarkStart w:id="345" w:name="keyword262"/>
      <w:bookmarkEnd w:id="345"/>
      <w:r w:rsidRPr="00725CDF">
        <w:rPr>
          <w:rStyle w:val="keyword"/>
          <w:i/>
          <w:iCs/>
          <w:color w:val="000000"/>
          <w:sz w:val="28"/>
          <w:szCs w:val="28"/>
        </w:rPr>
        <w:t>путь</w:t>
      </w:r>
      <w:r w:rsidRPr="00725CDF">
        <w:rPr>
          <w:color w:val="000000"/>
          <w:sz w:val="28"/>
          <w:szCs w:val="28"/>
        </w:rPr>
        <w:t> от корня к </w:t>
      </w:r>
      <w:bookmarkStart w:id="346" w:name="keyword263"/>
      <w:bookmarkEnd w:id="346"/>
      <w:r w:rsidRPr="00725CDF">
        <w:rPr>
          <w:rStyle w:val="keyword"/>
          <w:i/>
          <w:iCs/>
          <w:color w:val="000000"/>
          <w:sz w:val="28"/>
          <w:szCs w:val="28"/>
        </w:rPr>
        <w:t>файлу</w:t>
      </w:r>
      <w:r w:rsidRPr="00725CDF">
        <w:rPr>
          <w:color w:val="000000"/>
          <w:sz w:val="28"/>
          <w:szCs w:val="28"/>
        </w:rPr>
        <w:t> плюс имя </w:t>
      </w:r>
      <w:bookmarkStart w:id="347" w:name="keyword264"/>
      <w:bookmarkEnd w:id="347"/>
      <w:r w:rsidRPr="00725CDF">
        <w:rPr>
          <w:rStyle w:val="keyword"/>
          <w:i/>
          <w:iCs/>
          <w:color w:val="000000"/>
          <w:sz w:val="28"/>
          <w:szCs w:val="28"/>
        </w:rPr>
        <w:t>файла</w:t>
      </w:r>
      <w:r w:rsidRPr="00725CDF">
        <w:rPr>
          <w:color w:val="000000"/>
          <w:sz w:val="28"/>
          <w:szCs w:val="28"/>
        </w:rPr>
        <w:t> в </w:t>
      </w:r>
      <w:bookmarkStart w:id="348" w:name="keyword265"/>
      <w:bookmarkEnd w:id="348"/>
      <w:r w:rsidRPr="00725CDF">
        <w:rPr>
          <w:rStyle w:val="keyword"/>
          <w:i/>
          <w:iCs/>
          <w:color w:val="000000"/>
          <w:sz w:val="28"/>
          <w:szCs w:val="28"/>
        </w:rPr>
        <w:t>каталоге</w:t>
      </w:r>
      <w:r w:rsidRPr="00725CDF">
        <w:rPr>
          <w:color w:val="000000"/>
          <w:sz w:val="28"/>
          <w:szCs w:val="28"/>
        </w:rPr>
        <w:t>, непосредственно содержащем данный </w:t>
      </w:r>
      <w:bookmarkStart w:id="349" w:name="keyword266"/>
      <w:bookmarkEnd w:id="349"/>
      <w:r w:rsidRPr="00725CDF">
        <w:rPr>
          <w:rStyle w:val="keyword"/>
          <w:i/>
          <w:iCs/>
          <w:color w:val="000000"/>
          <w:sz w:val="28"/>
          <w:szCs w:val="28"/>
        </w:rPr>
        <w:t>файл</w:t>
      </w:r>
      <w:r w:rsidRPr="00725CDF">
        <w:rPr>
          <w:color w:val="000000"/>
          <w:sz w:val="28"/>
          <w:szCs w:val="28"/>
        </w:rPr>
        <w:t>. То есть </w:t>
      </w:r>
      <w:bookmarkStart w:id="350" w:name="keyword267"/>
      <w:bookmarkEnd w:id="350"/>
      <w:r w:rsidRPr="00725CDF">
        <w:rPr>
          <w:rStyle w:val="keyword"/>
          <w:i/>
          <w:iCs/>
          <w:color w:val="000000"/>
          <w:sz w:val="28"/>
          <w:szCs w:val="28"/>
        </w:rPr>
        <w:t>полное имя</w:t>
      </w:r>
      <w:r w:rsidRPr="00725CDF">
        <w:rPr>
          <w:color w:val="000000"/>
          <w:sz w:val="28"/>
          <w:szCs w:val="28"/>
        </w:rPr>
        <w:t> включает цепочку имен - </w:t>
      </w:r>
      <w:bookmarkStart w:id="351" w:name="keyword268"/>
      <w:bookmarkEnd w:id="351"/>
      <w:r w:rsidRPr="00725CDF">
        <w:rPr>
          <w:rStyle w:val="keyword"/>
          <w:i/>
          <w:iCs/>
          <w:color w:val="000000"/>
          <w:sz w:val="28"/>
          <w:szCs w:val="28"/>
        </w:rPr>
        <w:t>путь</w:t>
      </w:r>
      <w:r w:rsidRPr="00725CDF">
        <w:rPr>
          <w:color w:val="000000"/>
          <w:sz w:val="28"/>
          <w:szCs w:val="28"/>
        </w:rPr>
        <w:t> к </w:t>
      </w:r>
      <w:bookmarkStart w:id="352" w:name="keyword269"/>
      <w:bookmarkEnd w:id="352"/>
      <w:r w:rsidRPr="00725CDF">
        <w:rPr>
          <w:rStyle w:val="keyword"/>
          <w:i/>
          <w:iCs/>
          <w:color w:val="000000"/>
          <w:sz w:val="28"/>
          <w:szCs w:val="28"/>
        </w:rPr>
        <w:t>файлу</w:t>
      </w:r>
      <w:r w:rsidRPr="00725CDF">
        <w:rPr>
          <w:color w:val="000000"/>
          <w:sz w:val="28"/>
          <w:szCs w:val="28"/>
        </w:rPr>
        <w:t>, например </w:t>
      </w:r>
      <w:r w:rsidRPr="00725CDF">
        <w:rPr>
          <w:rStyle w:val="texample"/>
          <w:color w:val="8B0000"/>
          <w:sz w:val="28"/>
          <w:szCs w:val="28"/>
        </w:rPr>
        <w:t>/usr/games/doom</w:t>
      </w:r>
      <w:r w:rsidRPr="00725CDF">
        <w:rPr>
          <w:color w:val="000000"/>
          <w:sz w:val="28"/>
          <w:szCs w:val="28"/>
        </w:rPr>
        <w:t>. Такие имена уникальны. Компоненты пути разделяют различными символами: "/" (слэш) в Unix или обратными слэшем в </w:t>
      </w:r>
      <w:bookmarkStart w:id="353" w:name="keyword270"/>
      <w:bookmarkEnd w:id="353"/>
      <w:r w:rsidRPr="00725CDF">
        <w:rPr>
          <w:rStyle w:val="keyword"/>
          <w:i/>
          <w:iCs/>
          <w:color w:val="000000"/>
          <w:sz w:val="28"/>
          <w:szCs w:val="28"/>
        </w:rPr>
        <w:t>MS-DOS</w:t>
      </w:r>
      <w:r w:rsidRPr="00725CDF">
        <w:rPr>
          <w:color w:val="000000"/>
          <w:sz w:val="28"/>
          <w:szCs w:val="28"/>
        </w:rPr>
        <w:t> (в </w:t>
      </w:r>
      <w:bookmarkStart w:id="354" w:name="keyword271"/>
      <w:bookmarkEnd w:id="354"/>
      <w:r w:rsidRPr="00725CDF">
        <w:rPr>
          <w:rStyle w:val="keyword"/>
          <w:i/>
          <w:iCs/>
          <w:color w:val="000000"/>
          <w:sz w:val="28"/>
          <w:szCs w:val="28"/>
        </w:rPr>
        <w:t>Multics</w:t>
      </w:r>
      <w:r w:rsidRPr="00725CDF">
        <w:rPr>
          <w:color w:val="000000"/>
          <w:sz w:val="28"/>
          <w:szCs w:val="28"/>
        </w:rPr>
        <w:t> - "&gt;"). Таким образом, использование древовидных </w:t>
      </w:r>
      <w:bookmarkStart w:id="355" w:name="keyword272"/>
      <w:bookmarkEnd w:id="355"/>
      <w:r w:rsidRPr="00725CDF">
        <w:rPr>
          <w:rStyle w:val="keyword"/>
          <w:i/>
          <w:iCs/>
          <w:color w:val="000000"/>
          <w:sz w:val="28"/>
          <w:szCs w:val="28"/>
        </w:rPr>
        <w:t>каталогов</w:t>
      </w:r>
      <w:r w:rsidRPr="00725CDF">
        <w:rPr>
          <w:color w:val="000000"/>
          <w:sz w:val="28"/>
          <w:szCs w:val="28"/>
        </w:rPr>
        <w:t> минимизирует сложность назначения уникальных имен.</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Указывать </w:t>
      </w:r>
      <w:bookmarkStart w:id="356" w:name="keyword273"/>
      <w:bookmarkEnd w:id="356"/>
      <w:r w:rsidRPr="00725CDF">
        <w:rPr>
          <w:rStyle w:val="keyword"/>
          <w:i/>
          <w:iCs/>
          <w:color w:val="000000"/>
          <w:sz w:val="28"/>
          <w:szCs w:val="28"/>
        </w:rPr>
        <w:t>полное имя</w:t>
      </w:r>
      <w:r w:rsidRPr="00725CDF">
        <w:rPr>
          <w:color w:val="000000"/>
          <w:sz w:val="28"/>
          <w:szCs w:val="28"/>
        </w:rPr>
        <w:t> не всегда удобно, поэтому применяют другой способ задания имени - </w:t>
      </w:r>
      <w:r w:rsidRPr="00725CDF">
        <w:rPr>
          <w:b/>
          <w:bCs/>
          <w:color w:val="000000"/>
          <w:sz w:val="28"/>
          <w:szCs w:val="28"/>
        </w:rPr>
        <w:t>относительный</w:t>
      </w:r>
      <w:r w:rsidRPr="00725CDF">
        <w:rPr>
          <w:color w:val="000000"/>
          <w:sz w:val="28"/>
          <w:szCs w:val="28"/>
        </w:rPr>
        <w:t> </w:t>
      </w:r>
      <w:bookmarkStart w:id="357" w:name="keyword274"/>
      <w:bookmarkEnd w:id="357"/>
      <w:r w:rsidRPr="00725CDF">
        <w:rPr>
          <w:rStyle w:val="keyword"/>
          <w:i/>
          <w:iCs/>
          <w:color w:val="000000"/>
          <w:sz w:val="28"/>
          <w:szCs w:val="28"/>
        </w:rPr>
        <w:t>путь</w:t>
      </w:r>
      <w:r w:rsidRPr="00725CDF">
        <w:rPr>
          <w:color w:val="000000"/>
          <w:sz w:val="28"/>
          <w:szCs w:val="28"/>
        </w:rPr>
        <w:t> к </w:t>
      </w:r>
      <w:bookmarkStart w:id="358" w:name="keyword275"/>
      <w:bookmarkEnd w:id="358"/>
      <w:r w:rsidRPr="00725CDF">
        <w:rPr>
          <w:rStyle w:val="keyword"/>
          <w:i/>
          <w:iCs/>
          <w:color w:val="000000"/>
          <w:sz w:val="28"/>
          <w:szCs w:val="28"/>
        </w:rPr>
        <w:t>файлу</w:t>
      </w:r>
      <w:r w:rsidRPr="00725CDF">
        <w:rPr>
          <w:color w:val="000000"/>
          <w:sz w:val="28"/>
          <w:szCs w:val="28"/>
        </w:rPr>
        <w:t>. Он использует концепцию рабочей или текущей </w:t>
      </w:r>
      <w:bookmarkStart w:id="359" w:name="keyword276"/>
      <w:bookmarkEnd w:id="359"/>
      <w:r w:rsidRPr="00725CDF">
        <w:rPr>
          <w:rStyle w:val="keyword"/>
          <w:i/>
          <w:iCs/>
          <w:color w:val="000000"/>
          <w:sz w:val="28"/>
          <w:szCs w:val="28"/>
        </w:rPr>
        <w:t>директории</w:t>
      </w:r>
      <w:r w:rsidRPr="00725CDF">
        <w:rPr>
          <w:color w:val="000000"/>
          <w:sz w:val="28"/>
          <w:szCs w:val="28"/>
        </w:rPr>
        <w:t>, которая обычно входит в состав </w:t>
      </w:r>
      <w:bookmarkStart w:id="360" w:name="keyword277"/>
      <w:bookmarkEnd w:id="360"/>
      <w:r w:rsidRPr="00725CDF">
        <w:rPr>
          <w:rStyle w:val="keyword"/>
          <w:i/>
          <w:iCs/>
          <w:color w:val="000000"/>
          <w:sz w:val="28"/>
          <w:szCs w:val="28"/>
        </w:rPr>
        <w:t>атрибутов процесса</w:t>
      </w:r>
      <w:r w:rsidRPr="00725CDF">
        <w:rPr>
          <w:color w:val="000000"/>
          <w:sz w:val="28"/>
          <w:szCs w:val="28"/>
        </w:rPr>
        <w:t>, работающего с данным </w:t>
      </w:r>
      <w:bookmarkStart w:id="361" w:name="keyword278"/>
      <w:bookmarkEnd w:id="361"/>
      <w:r w:rsidRPr="00725CDF">
        <w:rPr>
          <w:rStyle w:val="keyword"/>
          <w:i/>
          <w:iCs/>
          <w:color w:val="000000"/>
          <w:sz w:val="28"/>
          <w:szCs w:val="28"/>
        </w:rPr>
        <w:t>файлом</w:t>
      </w:r>
      <w:r w:rsidRPr="00725CDF">
        <w:rPr>
          <w:color w:val="000000"/>
          <w:sz w:val="28"/>
          <w:szCs w:val="28"/>
        </w:rPr>
        <w:t>. Тогда на </w:t>
      </w:r>
      <w:bookmarkStart w:id="362" w:name="keyword279"/>
      <w:bookmarkEnd w:id="362"/>
      <w:r w:rsidRPr="00725CDF">
        <w:rPr>
          <w:rStyle w:val="keyword"/>
          <w:i/>
          <w:iCs/>
          <w:color w:val="000000"/>
          <w:sz w:val="28"/>
          <w:szCs w:val="28"/>
        </w:rPr>
        <w:t>файлы</w:t>
      </w:r>
      <w:r w:rsidRPr="00725CDF">
        <w:rPr>
          <w:color w:val="000000"/>
          <w:sz w:val="28"/>
          <w:szCs w:val="28"/>
        </w:rPr>
        <w:t> в такой </w:t>
      </w:r>
      <w:bookmarkStart w:id="363" w:name="keyword280"/>
      <w:bookmarkEnd w:id="363"/>
      <w:r w:rsidRPr="00725CDF">
        <w:rPr>
          <w:rStyle w:val="keyword"/>
          <w:i/>
          <w:iCs/>
          <w:color w:val="000000"/>
          <w:sz w:val="28"/>
          <w:szCs w:val="28"/>
        </w:rPr>
        <w:t>директории</w:t>
      </w:r>
      <w:r w:rsidRPr="00725CDF">
        <w:rPr>
          <w:color w:val="000000"/>
          <w:sz w:val="28"/>
          <w:szCs w:val="28"/>
        </w:rPr>
        <w:t> можно ссылаться только по имени, при этом </w:t>
      </w:r>
      <w:bookmarkStart w:id="364" w:name="keyword281"/>
      <w:bookmarkEnd w:id="364"/>
      <w:r w:rsidRPr="00725CDF">
        <w:rPr>
          <w:rStyle w:val="keyword"/>
          <w:i/>
          <w:iCs/>
          <w:color w:val="000000"/>
          <w:sz w:val="28"/>
          <w:szCs w:val="28"/>
        </w:rPr>
        <w:t>поиск</w:t>
      </w:r>
      <w:r w:rsidRPr="00725CDF">
        <w:rPr>
          <w:color w:val="000000"/>
          <w:sz w:val="28"/>
          <w:szCs w:val="28"/>
        </w:rPr>
        <w:t> </w:t>
      </w:r>
      <w:bookmarkStart w:id="365" w:name="keyword282"/>
      <w:bookmarkEnd w:id="365"/>
      <w:r w:rsidRPr="00725CDF">
        <w:rPr>
          <w:rStyle w:val="keyword"/>
          <w:i/>
          <w:iCs/>
          <w:color w:val="000000"/>
          <w:sz w:val="28"/>
          <w:szCs w:val="28"/>
        </w:rPr>
        <w:t>файла</w:t>
      </w:r>
      <w:r w:rsidRPr="00725CDF">
        <w:rPr>
          <w:color w:val="000000"/>
          <w:sz w:val="28"/>
          <w:szCs w:val="28"/>
        </w:rPr>
        <w:t> будет осуществляться в рабочем </w:t>
      </w:r>
      <w:bookmarkStart w:id="366" w:name="keyword283"/>
      <w:bookmarkEnd w:id="366"/>
      <w:r w:rsidRPr="00725CDF">
        <w:rPr>
          <w:rStyle w:val="keyword"/>
          <w:i/>
          <w:iCs/>
          <w:color w:val="000000"/>
          <w:sz w:val="28"/>
          <w:szCs w:val="28"/>
        </w:rPr>
        <w:t>каталоге</w:t>
      </w:r>
      <w:r w:rsidRPr="00725CDF">
        <w:rPr>
          <w:color w:val="000000"/>
          <w:sz w:val="28"/>
          <w:szCs w:val="28"/>
        </w:rPr>
        <w:t>. Это удобнее, но, по существу, то же самое, что и абсолютная форма.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Для получения </w:t>
      </w:r>
      <w:bookmarkStart w:id="367" w:name="keyword284"/>
      <w:bookmarkEnd w:id="367"/>
      <w:r w:rsidRPr="00725CDF">
        <w:rPr>
          <w:rStyle w:val="keyword"/>
          <w:i/>
          <w:iCs/>
          <w:color w:val="000000"/>
          <w:sz w:val="28"/>
          <w:szCs w:val="28"/>
        </w:rPr>
        <w:t>доступа к файлу</w:t>
      </w:r>
      <w:r w:rsidRPr="00725CDF">
        <w:rPr>
          <w:color w:val="000000"/>
          <w:sz w:val="28"/>
          <w:szCs w:val="28"/>
        </w:rPr>
        <w:t> и локализации его блоков система должна выполнить навигацию по </w:t>
      </w:r>
      <w:bookmarkStart w:id="368" w:name="keyword285"/>
      <w:bookmarkEnd w:id="368"/>
      <w:r w:rsidRPr="00725CDF">
        <w:rPr>
          <w:rStyle w:val="keyword"/>
          <w:i/>
          <w:iCs/>
          <w:color w:val="000000"/>
          <w:sz w:val="28"/>
          <w:szCs w:val="28"/>
        </w:rPr>
        <w:t>каталогам</w:t>
      </w:r>
      <w:r w:rsidRPr="00725CDF">
        <w:rPr>
          <w:color w:val="000000"/>
          <w:sz w:val="28"/>
          <w:szCs w:val="28"/>
        </w:rPr>
        <w:t>. Рассмотрим для примера </w:t>
      </w:r>
      <w:bookmarkStart w:id="369" w:name="keyword286"/>
      <w:bookmarkEnd w:id="369"/>
      <w:r w:rsidRPr="00725CDF">
        <w:rPr>
          <w:rStyle w:val="keyword"/>
          <w:i/>
          <w:iCs/>
          <w:color w:val="000000"/>
          <w:sz w:val="28"/>
          <w:szCs w:val="28"/>
        </w:rPr>
        <w:t>путь</w:t>
      </w:r>
      <w:r w:rsidRPr="00725CDF">
        <w:rPr>
          <w:rStyle w:val="texample"/>
          <w:color w:val="8B0000"/>
          <w:sz w:val="28"/>
          <w:szCs w:val="28"/>
        </w:rPr>
        <w:t>/usr/linux/progr.c</w:t>
      </w:r>
      <w:r w:rsidRPr="00725CDF">
        <w:rPr>
          <w:color w:val="000000"/>
          <w:sz w:val="28"/>
          <w:szCs w:val="28"/>
        </w:rPr>
        <w:t>. </w:t>
      </w:r>
      <w:bookmarkStart w:id="370" w:name="keyword287"/>
      <w:bookmarkEnd w:id="370"/>
      <w:r w:rsidRPr="00725CDF">
        <w:rPr>
          <w:rStyle w:val="keyword"/>
          <w:i/>
          <w:iCs/>
          <w:color w:val="000000"/>
          <w:sz w:val="28"/>
          <w:szCs w:val="28"/>
        </w:rPr>
        <w:t>Алгоритм</w:t>
      </w:r>
      <w:r w:rsidRPr="00725CDF">
        <w:rPr>
          <w:color w:val="000000"/>
          <w:sz w:val="28"/>
          <w:szCs w:val="28"/>
        </w:rPr>
        <w:t> одинаков для всех иерархических систем. Сначала в фиксированном месте на диске находится корневая </w:t>
      </w:r>
      <w:bookmarkStart w:id="371" w:name="keyword288"/>
      <w:bookmarkEnd w:id="371"/>
      <w:r w:rsidRPr="00725CDF">
        <w:rPr>
          <w:rStyle w:val="keyword"/>
          <w:i/>
          <w:iCs/>
          <w:color w:val="000000"/>
          <w:sz w:val="28"/>
          <w:szCs w:val="28"/>
        </w:rPr>
        <w:t>директория</w:t>
      </w:r>
      <w:r w:rsidRPr="00725CDF">
        <w:rPr>
          <w:color w:val="000000"/>
          <w:sz w:val="28"/>
          <w:szCs w:val="28"/>
        </w:rPr>
        <w:t>. Затем находится </w:t>
      </w:r>
      <w:bookmarkStart w:id="372" w:name="keyword289"/>
      <w:bookmarkEnd w:id="372"/>
      <w:r w:rsidRPr="00725CDF">
        <w:rPr>
          <w:rStyle w:val="keyword"/>
          <w:i/>
          <w:iCs/>
          <w:color w:val="000000"/>
          <w:sz w:val="28"/>
          <w:szCs w:val="28"/>
        </w:rPr>
        <w:t>компонент</w:t>
      </w:r>
      <w:r w:rsidRPr="00725CDF">
        <w:rPr>
          <w:color w:val="000000"/>
          <w:sz w:val="28"/>
          <w:szCs w:val="28"/>
        </w:rPr>
        <w:t> пути </w:t>
      </w:r>
      <w:r w:rsidRPr="00725CDF">
        <w:rPr>
          <w:rStyle w:val="texample"/>
          <w:color w:val="8B0000"/>
          <w:sz w:val="28"/>
          <w:szCs w:val="28"/>
        </w:rPr>
        <w:t>usr</w:t>
      </w:r>
      <w:r w:rsidRPr="00725CDF">
        <w:rPr>
          <w:color w:val="000000"/>
          <w:sz w:val="28"/>
          <w:szCs w:val="28"/>
        </w:rPr>
        <w:t>, т. е. в корневой </w:t>
      </w:r>
      <w:bookmarkStart w:id="373" w:name="keyword290"/>
      <w:bookmarkEnd w:id="373"/>
      <w:r w:rsidRPr="00725CDF">
        <w:rPr>
          <w:rStyle w:val="keyword"/>
          <w:i/>
          <w:iCs/>
          <w:color w:val="000000"/>
          <w:sz w:val="28"/>
          <w:szCs w:val="28"/>
        </w:rPr>
        <w:t>директории</w:t>
      </w:r>
      <w:r w:rsidRPr="00725CDF">
        <w:rPr>
          <w:color w:val="000000"/>
          <w:sz w:val="28"/>
          <w:szCs w:val="28"/>
        </w:rPr>
        <w:t> ищется </w:t>
      </w:r>
      <w:bookmarkStart w:id="374" w:name="keyword291"/>
      <w:bookmarkEnd w:id="374"/>
      <w:r w:rsidRPr="00725CDF">
        <w:rPr>
          <w:rStyle w:val="keyword"/>
          <w:i/>
          <w:iCs/>
          <w:color w:val="000000"/>
          <w:sz w:val="28"/>
          <w:szCs w:val="28"/>
        </w:rPr>
        <w:t>файл</w:t>
      </w:r>
      <w:r w:rsidRPr="00725CDF">
        <w:rPr>
          <w:color w:val="000000"/>
          <w:sz w:val="28"/>
          <w:szCs w:val="28"/>
        </w:rPr>
        <w:t> </w:t>
      </w:r>
      <w:r w:rsidRPr="00725CDF">
        <w:rPr>
          <w:rStyle w:val="texample"/>
          <w:color w:val="8B0000"/>
          <w:sz w:val="28"/>
          <w:szCs w:val="28"/>
        </w:rPr>
        <w:t>/usr</w:t>
      </w:r>
      <w:r w:rsidRPr="00725CDF">
        <w:rPr>
          <w:color w:val="000000"/>
          <w:sz w:val="28"/>
          <w:szCs w:val="28"/>
        </w:rPr>
        <w:t>. Исследуя этот </w:t>
      </w:r>
      <w:bookmarkStart w:id="375" w:name="keyword292"/>
      <w:bookmarkEnd w:id="375"/>
      <w:r w:rsidRPr="00725CDF">
        <w:rPr>
          <w:rStyle w:val="keyword"/>
          <w:i/>
          <w:iCs/>
          <w:color w:val="000000"/>
          <w:sz w:val="28"/>
          <w:szCs w:val="28"/>
        </w:rPr>
        <w:t>файл</w:t>
      </w:r>
      <w:r w:rsidRPr="00725CDF">
        <w:rPr>
          <w:color w:val="000000"/>
          <w:sz w:val="28"/>
          <w:szCs w:val="28"/>
        </w:rPr>
        <w:t>, система понимает, что данный </w:t>
      </w:r>
      <w:bookmarkStart w:id="376" w:name="keyword293"/>
      <w:bookmarkEnd w:id="376"/>
      <w:r w:rsidRPr="00725CDF">
        <w:rPr>
          <w:rStyle w:val="keyword"/>
          <w:i/>
          <w:iCs/>
          <w:color w:val="000000"/>
          <w:sz w:val="28"/>
          <w:szCs w:val="28"/>
        </w:rPr>
        <w:t>файл</w:t>
      </w:r>
      <w:r w:rsidRPr="00725CDF">
        <w:rPr>
          <w:color w:val="000000"/>
          <w:sz w:val="28"/>
          <w:szCs w:val="28"/>
        </w:rPr>
        <w:t> является </w:t>
      </w:r>
      <w:bookmarkStart w:id="377" w:name="keyword294"/>
      <w:bookmarkEnd w:id="377"/>
      <w:r w:rsidRPr="00725CDF">
        <w:rPr>
          <w:rStyle w:val="keyword"/>
          <w:i/>
          <w:iCs/>
          <w:color w:val="000000"/>
          <w:sz w:val="28"/>
          <w:szCs w:val="28"/>
        </w:rPr>
        <w:t>каталогом</w:t>
      </w:r>
      <w:r w:rsidRPr="00725CDF">
        <w:rPr>
          <w:color w:val="000000"/>
          <w:sz w:val="28"/>
          <w:szCs w:val="28"/>
        </w:rPr>
        <w:t>, и блоки его данных рассматривает как </w:t>
      </w:r>
      <w:bookmarkStart w:id="378" w:name="keyword295"/>
      <w:bookmarkEnd w:id="378"/>
      <w:r w:rsidRPr="00725CDF">
        <w:rPr>
          <w:rStyle w:val="keyword"/>
          <w:i/>
          <w:iCs/>
          <w:color w:val="000000"/>
          <w:sz w:val="28"/>
          <w:szCs w:val="28"/>
        </w:rPr>
        <w:t>список</w:t>
      </w:r>
      <w:r w:rsidRPr="00725CDF">
        <w:rPr>
          <w:color w:val="000000"/>
          <w:sz w:val="28"/>
          <w:szCs w:val="28"/>
        </w:rPr>
        <w:t> </w:t>
      </w:r>
      <w:bookmarkStart w:id="379" w:name="keyword296"/>
      <w:bookmarkEnd w:id="379"/>
      <w:r w:rsidRPr="00725CDF">
        <w:rPr>
          <w:rStyle w:val="keyword"/>
          <w:i/>
          <w:iCs/>
          <w:color w:val="000000"/>
          <w:sz w:val="28"/>
          <w:szCs w:val="28"/>
        </w:rPr>
        <w:t>файлов</w:t>
      </w:r>
      <w:r w:rsidRPr="00725CDF">
        <w:rPr>
          <w:color w:val="000000"/>
          <w:sz w:val="28"/>
          <w:szCs w:val="28"/>
        </w:rPr>
        <w:t> и ищет следующий </w:t>
      </w:r>
      <w:bookmarkStart w:id="380" w:name="keyword297"/>
      <w:bookmarkEnd w:id="380"/>
      <w:r w:rsidRPr="00725CDF">
        <w:rPr>
          <w:rStyle w:val="keyword"/>
          <w:i/>
          <w:iCs/>
          <w:color w:val="000000"/>
          <w:sz w:val="28"/>
          <w:szCs w:val="28"/>
        </w:rPr>
        <w:t>компонент</w:t>
      </w:r>
      <w:r w:rsidRPr="00725CDF">
        <w:rPr>
          <w:color w:val="000000"/>
          <w:sz w:val="28"/>
          <w:szCs w:val="28"/>
        </w:rPr>
        <w:t> </w:t>
      </w:r>
      <w:r w:rsidRPr="00725CDF">
        <w:rPr>
          <w:rStyle w:val="texample"/>
          <w:color w:val="8B0000"/>
          <w:sz w:val="28"/>
          <w:szCs w:val="28"/>
        </w:rPr>
        <w:t>linux</w:t>
      </w:r>
      <w:r w:rsidRPr="00725CDF">
        <w:rPr>
          <w:color w:val="000000"/>
          <w:sz w:val="28"/>
          <w:szCs w:val="28"/>
        </w:rPr>
        <w:t> в нем. Из строки для </w:t>
      </w:r>
      <w:r w:rsidRPr="00725CDF">
        <w:rPr>
          <w:rStyle w:val="texample"/>
          <w:color w:val="8B0000"/>
          <w:sz w:val="28"/>
          <w:szCs w:val="28"/>
        </w:rPr>
        <w:t>linux</w:t>
      </w:r>
      <w:r w:rsidRPr="00725CDF">
        <w:rPr>
          <w:color w:val="000000"/>
          <w:sz w:val="28"/>
          <w:szCs w:val="28"/>
        </w:rPr>
        <w:t> находится </w:t>
      </w:r>
      <w:bookmarkStart w:id="381" w:name="keyword298"/>
      <w:bookmarkEnd w:id="381"/>
      <w:r w:rsidRPr="00725CDF">
        <w:rPr>
          <w:rStyle w:val="keyword"/>
          <w:i/>
          <w:iCs/>
          <w:color w:val="000000"/>
          <w:sz w:val="28"/>
          <w:szCs w:val="28"/>
        </w:rPr>
        <w:t>файл</w:t>
      </w:r>
      <w:r w:rsidRPr="00725CDF">
        <w:rPr>
          <w:color w:val="000000"/>
          <w:sz w:val="28"/>
          <w:szCs w:val="28"/>
        </w:rPr>
        <w:t>, соответствующий компоненту </w:t>
      </w:r>
      <w:r w:rsidRPr="00725CDF">
        <w:rPr>
          <w:rStyle w:val="texample"/>
          <w:color w:val="8B0000"/>
          <w:sz w:val="28"/>
          <w:szCs w:val="28"/>
        </w:rPr>
        <w:t>usr/linux/</w:t>
      </w:r>
      <w:r w:rsidRPr="00725CDF">
        <w:rPr>
          <w:color w:val="000000"/>
          <w:sz w:val="28"/>
          <w:szCs w:val="28"/>
        </w:rPr>
        <w:t>. Затем находится </w:t>
      </w:r>
      <w:bookmarkStart w:id="382" w:name="keyword299"/>
      <w:bookmarkEnd w:id="382"/>
      <w:r w:rsidRPr="00725CDF">
        <w:rPr>
          <w:rStyle w:val="keyword"/>
          <w:i/>
          <w:iCs/>
          <w:color w:val="000000"/>
          <w:sz w:val="28"/>
          <w:szCs w:val="28"/>
        </w:rPr>
        <w:t>компонент</w:t>
      </w:r>
      <w:r w:rsidRPr="00725CDF">
        <w:rPr>
          <w:color w:val="000000"/>
          <w:sz w:val="28"/>
          <w:szCs w:val="28"/>
        </w:rPr>
        <w:t> </w:t>
      </w:r>
      <w:r w:rsidRPr="00725CDF">
        <w:rPr>
          <w:rStyle w:val="texample"/>
          <w:color w:val="8B0000"/>
          <w:sz w:val="28"/>
          <w:szCs w:val="28"/>
        </w:rPr>
        <w:t>progr.c</w:t>
      </w:r>
      <w:r w:rsidRPr="00725CDF">
        <w:rPr>
          <w:color w:val="000000"/>
          <w:sz w:val="28"/>
          <w:szCs w:val="28"/>
        </w:rPr>
        <w:t>, который открывается, заносится в таблицу открытых </w:t>
      </w:r>
      <w:bookmarkStart w:id="383" w:name="keyword300"/>
      <w:bookmarkEnd w:id="383"/>
      <w:r w:rsidRPr="00725CDF">
        <w:rPr>
          <w:rStyle w:val="keyword"/>
          <w:i/>
          <w:iCs/>
          <w:color w:val="000000"/>
          <w:sz w:val="28"/>
          <w:szCs w:val="28"/>
        </w:rPr>
        <w:t>файлов</w:t>
      </w:r>
      <w:r w:rsidRPr="00725CDF">
        <w:rPr>
          <w:color w:val="000000"/>
          <w:sz w:val="28"/>
          <w:szCs w:val="28"/>
        </w:rPr>
        <w:t> и сохраняется в ней до закрытия </w:t>
      </w:r>
      <w:bookmarkStart w:id="384" w:name="keyword301"/>
      <w:bookmarkEnd w:id="384"/>
      <w:r w:rsidRPr="00725CDF">
        <w:rPr>
          <w:rStyle w:val="keyword"/>
          <w:i/>
          <w:iCs/>
          <w:color w:val="000000"/>
          <w:sz w:val="28"/>
          <w:szCs w:val="28"/>
        </w:rPr>
        <w:t>файла</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Отклонение от типовой обработки компонентов </w:t>
      </w:r>
      <w:bookmarkStart w:id="385" w:name="keyword302"/>
      <w:bookmarkEnd w:id="385"/>
      <w:r w:rsidRPr="00725CDF">
        <w:rPr>
          <w:rStyle w:val="keyword"/>
          <w:i/>
          <w:iCs/>
          <w:color w:val="8B0000"/>
          <w:sz w:val="28"/>
          <w:szCs w:val="28"/>
        </w:rPr>
        <w:t>pathname</w:t>
      </w:r>
      <w:r w:rsidRPr="00725CDF">
        <w:rPr>
          <w:color w:val="000000"/>
          <w:sz w:val="28"/>
          <w:szCs w:val="28"/>
        </w:rPr>
        <w:t> может возникнуть в том случае, когда этот </w:t>
      </w:r>
      <w:bookmarkStart w:id="386" w:name="keyword303"/>
      <w:bookmarkEnd w:id="386"/>
      <w:r w:rsidRPr="00725CDF">
        <w:rPr>
          <w:rStyle w:val="keyword"/>
          <w:i/>
          <w:iCs/>
          <w:color w:val="000000"/>
          <w:sz w:val="28"/>
          <w:szCs w:val="28"/>
        </w:rPr>
        <w:t>компонент</w:t>
      </w:r>
      <w:r w:rsidRPr="00725CDF">
        <w:rPr>
          <w:color w:val="000000"/>
          <w:sz w:val="28"/>
          <w:szCs w:val="28"/>
        </w:rPr>
        <w:t> является не обычным </w:t>
      </w:r>
      <w:bookmarkStart w:id="387" w:name="keyword304"/>
      <w:bookmarkEnd w:id="387"/>
      <w:r w:rsidRPr="00725CDF">
        <w:rPr>
          <w:rStyle w:val="keyword"/>
          <w:i/>
          <w:iCs/>
          <w:color w:val="000000"/>
          <w:sz w:val="28"/>
          <w:szCs w:val="28"/>
        </w:rPr>
        <w:t>каталогом</w:t>
      </w:r>
      <w:r w:rsidRPr="00725CDF">
        <w:rPr>
          <w:color w:val="000000"/>
          <w:sz w:val="28"/>
          <w:szCs w:val="28"/>
        </w:rPr>
        <w:t> с соответствующим ему индексным узлом и списком </w:t>
      </w:r>
      <w:bookmarkStart w:id="388" w:name="keyword305"/>
      <w:bookmarkEnd w:id="388"/>
      <w:r w:rsidRPr="00725CDF">
        <w:rPr>
          <w:rStyle w:val="keyword"/>
          <w:i/>
          <w:iCs/>
          <w:color w:val="000000"/>
          <w:sz w:val="28"/>
          <w:szCs w:val="28"/>
        </w:rPr>
        <w:t>файлов</w:t>
      </w:r>
      <w:r w:rsidRPr="00725CDF">
        <w:rPr>
          <w:color w:val="000000"/>
          <w:sz w:val="28"/>
          <w:szCs w:val="28"/>
        </w:rPr>
        <w:t>, а служит точкой связывания (принято говорить "точкой монтирования") двух файловых архивов. Этот случай рассмотрен в следующей лекции.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Многие прикладные программы работают с </w:t>
      </w:r>
      <w:bookmarkStart w:id="389" w:name="keyword306"/>
      <w:bookmarkEnd w:id="389"/>
      <w:r w:rsidRPr="00725CDF">
        <w:rPr>
          <w:rStyle w:val="keyword"/>
          <w:i/>
          <w:iCs/>
          <w:color w:val="000000"/>
          <w:sz w:val="28"/>
          <w:szCs w:val="28"/>
        </w:rPr>
        <w:t>файлами</w:t>
      </w:r>
      <w:r w:rsidRPr="00725CDF">
        <w:rPr>
          <w:color w:val="000000"/>
          <w:sz w:val="28"/>
          <w:szCs w:val="28"/>
        </w:rPr>
        <w:t>, находящимися в текущей </w:t>
      </w:r>
      <w:bookmarkStart w:id="390" w:name="keyword307"/>
      <w:bookmarkEnd w:id="390"/>
      <w:r w:rsidRPr="00725CDF">
        <w:rPr>
          <w:rStyle w:val="keyword"/>
          <w:i/>
          <w:iCs/>
          <w:color w:val="000000"/>
          <w:sz w:val="28"/>
          <w:szCs w:val="28"/>
        </w:rPr>
        <w:t>директории</w:t>
      </w:r>
      <w:r w:rsidRPr="00725CDF">
        <w:rPr>
          <w:color w:val="000000"/>
          <w:sz w:val="28"/>
          <w:szCs w:val="28"/>
        </w:rPr>
        <w:t>, не указывая явным образом ее имени. Это дает пользователю возможность произвольным образом именовать </w:t>
      </w:r>
      <w:bookmarkStart w:id="391" w:name="keyword308"/>
      <w:bookmarkEnd w:id="391"/>
      <w:r w:rsidRPr="00725CDF">
        <w:rPr>
          <w:rStyle w:val="keyword"/>
          <w:i/>
          <w:iCs/>
          <w:color w:val="000000"/>
          <w:sz w:val="28"/>
          <w:szCs w:val="28"/>
        </w:rPr>
        <w:t>каталоги</w:t>
      </w:r>
      <w:r w:rsidRPr="00725CDF">
        <w:rPr>
          <w:color w:val="000000"/>
          <w:sz w:val="28"/>
          <w:szCs w:val="28"/>
        </w:rPr>
        <w:t>, содержащие различные программные пакеты. Для реализации этой возможности в большинстве ОС, поддерживающих иерархическую структуру </w:t>
      </w:r>
      <w:bookmarkStart w:id="392" w:name="keyword309"/>
      <w:bookmarkEnd w:id="392"/>
      <w:r w:rsidRPr="00725CDF">
        <w:rPr>
          <w:rStyle w:val="keyword"/>
          <w:i/>
          <w:iCs/>
          <w:color w:val="000000"/>
          <w:sz w:val="28"/>
          <w:szCs w:val="28"/>
        </w:rPr>
        <w:t>директорий</w:t>
      </w:r>
      <w:r w:rsidRPr="00725CDF">
        <w:rPr>
          <w:color w:val="000000"/>
          <w:sz w:val="28"/>
          <w:szCs w:val="28"/>
        </w:rPr>
        <w:t>, используется обозначение " ." - для текущей </w:t>
      </w:r>
      <w:bookmarkStart w:id="393" w:name="keyword310"/>
      <w:bookmarkEnd w:id="393"/>
      <w:r w:rsidRPr="00725CDF">
        <w:rPr>
          <w:rStyle w:val="keyword"/>
          <w:i/>
          <w:iCs/>
          <w:color w:val="000000"/>
          <w:sz w:val="28"/>
          <w:szCs w:val="28"/>
        </w:rPr>
        <w:t>директории</w:t>
      </w:r>
      <w:r w:rsidRPr="00725CDF">
        <w:rPr>
          <w:color w:val="000000"/>
          <w:sz w:val="28"/>
          <w:szCs w:val="28"/>
        </w:rPr>
        <w:t> и " </w:t>
      </w:r>
      <w:r w:rsidRPr="00725CDF">
        <w:rPr>
          <w:rStyle w:val="texample"/>
          <w:color w:val="8B0000"/>
          <w:sz w:val="28"/>
          <w:szCs w:val="28"/>
        </w:rPr>
        <w:t>.</w:t>
      </w:r>
      <w:r w:rsidRPr="00725CDF">
        <w:rPr>
          <w:color w:val="000000"/>
          <w:sz w:val="28"/>
          <w:szCs w:val="28"/>
        </w:rPr>
        <w:t>." - для родительской.</w:t>
      </w:r>
    </w:p>
    <w:p w:rsidR="00725CDF" w:rsidRPr="00725CDF" w:rsidRDefault="00725CDF" w:rsidP="001F616D">
      <w:pPr>
        <w:rPr>
          <w:color w:val="000000"/>
        </w:rPr>
      </w:pPr>
      <w:bookmarkStart w:id="394" w:name="sect12"/>
      <w:bookmarkEnd w:id="394"/>
      <w:r w:rsidRPr="00725CDF">
        <w:rPr>
          <w:color w:val="000000"/>
        </w:rPr>
        <w:t>Разделы диска. Организация доступа к архиву файлов.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Задание пути к </w:t>
      </w:r>
      <w:bookmarkStart w:id="395" w:name="keyword311"/>
      <w:bookmarkEnd w:id="395"/>
      <w:r w:rsidRPr="00725CDF">
        <w:rPr>
          <w:rStyle w:val="keyword"/>
          <w:i/>
          <w:iCs/>
          <w:color w:val="000000"/>
          <w:sz w:val="28"/>
          <w:szCs w:val="28"/>
        </w:rPr>
        <w:t>файлу</w:t>
      </w:r>
      <w:r w:rsidRPr="00725CDF">
        <w:rPr>
          <w:color w:val="000000"/>
          <w:sz w:val="28"/>
          <w:szCs w:val="28"/>
        </w:rPr>
        <w:t> в файловых системах некоторых ОС отличается тем, с чего начинается эта цепочка имен.</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современных ОС принято разбивать диски на </w:t>
      </w:r>
      <w:r w:rsidRPr="00725CDF">
        <w:rPr>
          <w:b/>
          <w:bCs/>
          <w:color w:val="000000"/>
          <w:sz w:val="28"/>
          <w:szCs w:val="28"/>
        </w:rPr>
        <w:t>логические диски</w:t>
      </w:r>
      <w:r w:rsidRPr="00725CDF">
        <w:rPr>
          <w:color w:val="000000"/>
          <w:sz w:val="28"/>
          <w:szCs w:val="28"/>
        </w:rPr>
        <w:t> (это низкоуровневая операция), иногда называемые </w:t>
      </w:r>
      <w:r w:rsidRPr="00725CDF">
        <w:rPr>
          <w:b/>
          <w:bCs/>
          <w:color w:val="000000"/>
          <w:sz w:val="28"/>
          <w:szCs w:val="28"/>
        </w:rPr>
        <w:t>разделами</w:t>
      </w:r>
      <w:r w:rsidRPr="00725CDF">
        <w:rPr>
          <w:color w:val="000000"/>
          <w:sz w:val="28"/>
          <w:szCs w:val="28"/>
        </w:rPr>
        <w:t>(partitions). Бывает, что, наоборот, объединяют несколько физических дисков в один логический диск (например, это можно сделать в ОС Windows NT). Поэтому в дальнейшем изложении мы будем игнорировать проблему физического выделения пространства для </w:t>
      </w:r>
      <w:bookmarkStart w:id="396" w:name="keyword312"/>
      <w:bookmarkEnd w:id="396"/>
      <w:r w:rsidRPr="00725CDF">
        <w:rPr>
          <w:rStyle w:val="keyword"/>
          <w:i/>
          <w:iCs/>
          <w:color w:val="000000"/>
          <w:sz w:val="28"/>
          <w:szCs w:val="28"/>
        </w:rPr>
        <w:t>файлов</w:t>
      </w:r>
      <w:r w:rsidRPr="00725CDF">
        <w:rPr>
          <w:color w:val="000000"/>
          <w:sz w:val="28"/>
          <w:szCs w:val="28"/>
        </w:rPr>
        <w:t> и считать, что каждый раздел представляет собой отдельный (виртуальный) диск. Диск содержит иерархическую древовидную структуру, состоящую из набора </w:t>
      </w:r>
      <w:bookmarkStart w:id="397" w:name="keyword313"/>
      <w:bookmarkEnd w:id="397"/>
      <w:r w:rsidRPr="00725CDF">
        <w:rPr>
          <w:rStyle w:val="keyword"/>
          <w:i/>
          <w:iCs/>
          <w:color w:val="000000"/>
          <w:sz w:val="28"/>
          <w:szCs w:val="28"/>
        </w:rPr>
        <w:t>файлов</w:t>
      </w:r>
      <w:r w:rsidRPr="00725CDF">
        <w:rPr>
          <w:color w:val="000000"/>
          <w:sz w:val="28"/>
          <w:szCs w:val="28"/>
        </w:rPr>
        <w:t>, каждый из которых является хранилищем данных пользователя, и </w:t>
      </w:r>
      <w:bookmarkStart w:id="398" w:name="keyword314"/>
      <w:bookmarkEnd w:id="398"/>
      <w:r w:rsidRPr="00725CDF">
        <w:rPr>
          <w:rStyle w:val="keyword"/>
          <w:i/>
          <w:iCs/>
          <w:color w:val="000000"/>
          <w:sz w:val="28"/>
          <w:szCs w:val="28"/>
        </w:rPr>
        <w:t>каталогов</w:t>
      </w:r>
      <w:r w:rsidRPr="00725CDF">
        <w:rPr>
          <w:color w:val="000000"/>
          <w:sz w:val="28"/>
          <w:szCs w:val="28"/>
        </w:rPr>
        <w:t> или </w:t>
      </w:r>
      <w:bookmarkStart w:id="399" w:name="keyword315"/>
      <w:bookmarkEnd w:id="399"/>
      <w:r w:rsidRPr="00725CDF">
        <w:rPr>
          <w:rStyle w:val="keyword"/>
          <w:i/>
          <w:iCs/>
          <w:color w:val="000000"/>
          <w:sz w:val="28"/>
          <w:szCs w:val="28"/>
        </w:rPr>
        <w:t>директорий</w:t>
      </w:r>
      <w:r w:rsidRPr="00725CDF">
        <w:rPr>
          <w:color w:val="000000"/>
          <w:sz w:val="28"/>
          <w:szCs w:val="28"/>
        </w:rPr>
        <w:t> (то есть </w:t>
      </w:r>
      <w:bookmarkStart w:id="400" w:name="keyword316"/>
      <w:bookmarkEnd w:id="400"/>
      <w:r w:rsidRPr="00725CDF">
        <w:rPr>
          <w:rStyle w:val="keyword"/>
          <w:i/>
          <w:iCs/>
          <w:color w:val="000000"/>
          <w:sz w:val="28"/>
          <w:szCs w:val="28"/>
        </w:rPr>
        <w:t>файлов</w:t>
      </w:r>
      <w:r w:rsidRPr="00725CDF">
        <w:rPr>
          <w:color w:val="000000"/>
          <w:sz w:val="28"/>
          <w:szCs w:val="28"/>
        </w:rPr>
        <w:t>, которые содержат перечень других </w:t>
      </w:r>
      <w:bookmarkStart w:id="401" w:name="keyword317"/>
      <w:bookmarkEnd w:id="401"/>
      <w:r w:rsidRPr="00725CDF">
        <w:rPr>
          <w:rStyle w:val="keyword"/>
          <w:i/>
          <w:iCs/>
          <w:color w:val="000000"/>
          <w:sz w:val="28"/>
          <w:szCs w:val="28"/>
        </w:rPr>
        <w:t>файлов</w:t>
      </w:r>
      <w:r w:rsidRPr="00725CDF">
        <w:rPr>
          <w:color w:val="000000"/>
          <w:sz w:val="28"/>
          <w:szCs w:val="28"/>
        </w:rPr>
        <w:t>, входящих в состав </w:t>
      </w:r>
      <w:bookmarkStart w:id="402" w:name="keyword318"/>
      <w:bookmarkEnd w:id="402"/>
      <w:r w:rsidRPr="00725CDF">
        <w:rPr>
          <w:rStyle w:val="keyword"/>
          <w:i/>
          <w:iCs/>
          <w:color w:val="000000"/>
          <w:sz w:val="28"/>
          <w:szCs w:val="28"/>
        </w:rPr>
        <w:t>каталога</w:t>
      </w:r>
      <w:r w:rsidRPr="00725CDF">
        <w:rPr>
          <w:color w:val="000000"/>
          <w:sz w:val="28"/>
          <w:szCs w:val="28"/>
        </w:rPr>
        <w:t> ), необходимых для хранения информации о </w:t>
      </w:r>
      <w:bookmarkStart w:id="403" w:name="keyword319"/>
      <w:bookmarkEnd w:id="403"/>
      <w:r w:rsidRPr="00725CDF">
        <w:rPr>
          <w:rStyle w:val="keyword"/>
          <w:i/>
          <w:iCs/>
          <w:color w:val="000000"/>
          <w:sz w:val="28"/>
          <w:szCs w:val="28"/>
        </w:rPr>
        <w:t>файлах</w:t>
      </w:r>
      <w:r w:rsidRPr="00725CDF">
        <w:rPr>
          <w:color w:val="000000"/>
          <w:sz w:val="28"/>
          <w:szCs w:val="28"/>
        </w:rPr>
        <w:t> системы.</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некоторых системах управления </w:t>
      </w:r>
      <w:bookmarkStart w:id="404" w:name="keyword320"/>
      <w:bookmarkEnd w:id="404"/>
      <w:r w:rsidRPr="00725CDF">
        <w:rPr>
          <w:rStyle w:val="keyword"/>
          <w:i/>
          <w:iCs/>
          <w:color w:val="000000"/>
          <w:sz w:val="28"/>
          <w:szCs w:val="28"/>
        </w:rPr>
        <w:t>файлами</w:t>
      </w:r>
      <w:r w:rsidRPr="00725CDF">
        <w:rPr>
          <w:color w:val="000000"/>
          <w:sz w:val="28"/>
          <w:szCs w:val="28"/>
        </w:rPr>
        <w:t> требуется, чтобы каждый архив </w:t>
      </w:r>
      <w:bookmarkStart w:id="405" w:name="keyword321"/>
      <w:bookmarkEnd w:id="405"/>
      <w:r w:rsidRPr="00725CDF">
        <w:rPr>
          <w:rStyle w:val="keyword"/>
          <w:i/>
          <w:iCs/>
          <w:color w:val="000000"/>
          <w:sz w:val="28"/>
          <w:szCs w:val="28"/>
        </w:rPr>
        <w:t>файлов</w:t>
      </w:r>
      <w:r w:rsidRPr="00725CDF">
        <w:rPr>
          <w:color w:val="000000"/>
          <w:sz w:val="28"/>
          <w:szCs w:val="28"/>
        </w:rPr>
        <w:t> целиком располагался на одном диске (разделе диска). В этом случае полное имя </w:t>
      </w:r>
      <w:bookmarkStart w:id="406" w:name="keyword322"/>
      <w:bookmarkEnd w:id="406"/>
      <w:r w:rsidRPr="00725CDF">
        <w:rPr>
          <w:rStyle w:val="keyword"/>
          <w:i/>
          <w:iCs/>
          <w:color w:val="000000"/>
          <w:sz w:val="28"/>
          <w:szCs w:val="28"/>
        </w:rPr>
        <w:t>файла</w:t>
      </w:r>
      <w:r w:rsidRPr="00725CDF">
        <w:rPr>
          <w:color w:val="000000"/>
          <w:sz w:val="28"/>
          <w:szCs w:val="28"/>
        </w:rPr>
        <w:t> начинается с имени дискового устройства, на котором установлен соответствующий диск (буквы диска). Например, </w:t>
      </w:r>
      <w:r w:rsidRPr="00725CDF">
        <w:rPr>
          <w:rStyle w:val="texample"/>
          <w:color w:val="8B0000"/>
          <w:sz w:val="28"/>
          <w:szCs w:val="28"/>
        </w:rPr>
        <w:t>c:\util\nu\ndd.exe</w:t>
      </w:r>
      <w:r w:rsidRPr="00725CDF">
        <w:rPr>
          <w:color w:val="000000"/>
          <w:sz w:val="28"/>
          <w:szCs w:val="28"/>
        </w:rPr>
        <w:t>. Такой способ именования используется в файловых системах DEC и Microsoft.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других системах (</w:t>
      </w:r>
      <w:bookmarkStart w:id="407" w:name="keyword323"/>
      <w:bookmarkEnd w:id="407"/>
      <w:r w:rsidRPr="00725CDF">
        <w:rPr>
          <w:rStyle w:val="keyword"/>
          <w:i/>
          <w:iCs/>
          <w:color w:val="000000"/>
          <w:sz w:val="28"/>
          <w:szCs w:val="28"/>
        </w:rPr>
        <w:t>Multics</w:t>
      </w:r>
      <w:r w:rsidRPr="00725CDF">
        <w:rPr>
          <w:color w:val="000000"/>
          <w:sz w:val="28"/>
          <w:szCs w:val="28"/>
        </w:rPr>
        <w:t>) вся совокупность </w:t>
      </w:r>
      <w:bookmarkStart w:id="408" w:name="keyword324"/>
      <w:bookmarkEnd w:id="408"/>
      <w:r w:rsidRPr="00725CDF">
        <w:rPr>
          <w:rStyle w:val="keyword"/>
          <w:i/>
          <w:iCs/>
          <w:color w:val="000000"/>
          <w:sz w:val="28"/>
          <w:szCs w:val="28"/>
        </w:rPr>
        <w:t>файлов</w:t>
      </w:r>
      <w:r w:rsidRPr="00725CDF">
        <w:rPr>
          <w:color w:val="000000"/>
          <w:sz w:val="28"/>
          <w:szCs w:val="28"/>
        </w:rPr>
        <w:t> и </w:t>
      </w:r>
      <w:bookmarkStart w:id="409" w:name="keyword325"/>
      <w:bookmarkEnd w:id="409"/>
      <w:r w:rsidRPr="00725CDF">
        <w:rPr>
          <w:rStyle w:val="keyword"/>
          <w:i/>
          <w:iCs/>
          <w:color w:val="000000"/>
          <w:sz w:val="28"/>
          <w:szCs w:val="28"/>
        </w:rPr>
        <w:t>каталогов</w:t>
      </w:r>
      <w:r w:rsidRPr="00725CDF">
        <w:rPr>
          <w:color w:val="000000"/>
          <w:sz w:val="28"/>
          <w:szCs w:val="28"/>
        </w:rPr>
        <w:t> представляет собой единое дерево. Сама система, выполняя поиск </w:t>
      </w:r>
      <w:bookmarkStart w:id="410" w:name="keyword326"/>
      <w:bookmarkEnd w:id="410"/>
      <w:r w:rsidRPr="00725CDF">
        <w:rPr>
          <w:rStyle w:val="keyword"/>
          <w:i/>
          <w:iCs/>
          <w:color w:val="000000"/>
          <w:sz w:val="28"/>
          <w:szCs w:val="28"/>
        </w:rPr>
        <w:t>файлов</w:t>
      </w:r>
      <w:r w:rsidRPr="00725CDF">
        <w:rPr>
          <w:color w:val="000000"/>
          <w:sz w:val="28"/>
          <w:szCs w:val="28"/>
        </w:rPr>
        <w:t> по имени, начиная с корня, требовала установки необходимых дисков.</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В ОС Unix предполагается наличие нескольких архивов </w:t>
      </w:r>
      <w:bookmarkStart w:id="411" w:name="keyword327"/>
      <w:bookmarkEnd w:id="411"/>
      <w:r w:rsidRPr="00725CDF">
        <w:rPr>
          <w:rStyle w:val="keyword"/>
          <w:i/>
          <w:iCs/>
          <w:color w:val="000000"/>
          <w:sz w:val="28"/>
          <w:szCs w:val="28"/>
        </w:rPr>
        <w:t>файлов</w:t>
      </w:r>
      <w:r w:rsidRPr="00725CDF">
        <w:rPr>
          <w:color w:val="000000"/>
          <w:sz w:val="28"/>
          <w:szCs w:val="28"/>
        </w:rPr>
        <w:t>, каждый на своем разделе, один из которых считается корневым. После запуска системы можно </w:t>
      </w:r>
      <w:r w:rsidRPr="00725CDF">
        <w:rPr>
          <w:b/>
          <w:bCs/>
          <w:color w:val="000000"/>
          <w:sz w:val="28"/>
          <w:szCs w:val="28"/>
        </w:rPr>
        <w:t>"смонтировать"</w:t>
      </w:r>
      <w:r w:rsidRPr="00725CDF">
        <w:rPr>
          <w:color w:val="000000"/>
          <w:sz w:val="28"/>
          <w:szCs w:val="28"/>
        </w:rPr>
        <w:t> корневую файловую систему и ряд изолированных файловых систем в одну общую файловую систему.</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Технически это осуществляется с помощью создания в </w:t>
      </w:r>
      <w:bookmarkStart w:id="412" w:name="keyword328"/>
      <w:bookmarkEnd w:id="412"/>
      <w:r w:rsidRPr="00725CDF">
        <w:rPr>
          <w:rStyle w:val="keyword"/>
          <w:i/>
          <w:iCs/>
          <w:color w:val="000000"/>
          <w:sz w:val="28"/>
          <w:szCs w:val="28"/>
        </w:rPr>
        <w:t>корневой файловой системе</w:t>
      </w:r>
      <w:r w:rsidRPr="00725CDF">
        <w:rPr>
          <w:color w:val="000000"/>
          <w:sz w:val="28"/>
          <w:szCs w:val="28"/>
        </w:rPr>
        <w:t> специальных пустых </w:t>
      </w:r>
      <w:bookmarkStart w:id="413" w:name="keyword329"/>
      <w:bookmarkEnd w:id="413"/>
      <w:r w:rsidRPr="00725CDF">
        <w:rPr>
          <w:rStyle w:val="keyword"/>
          <w:i/>
          <w:iCs/>
          <w:color w:val="000000"/>
          <w:sz w:val="28"/>
          <w:szCs w:val="28"/>
        </w:rPr>
        <w:t>каталогов</w:t>
      </w:r>
      <w:r w:rsidRPr="00725CDF">
        <w:rPr>
          <w:color w:val="000000"/>
          <w:sz w:val="28"/>
          <w:szCs w:val="28"/>
        </w:rPr>
        <w:t> (см. также следующую лекцию). Специальный системный вызов mount ОС Unix позволяет подключить к одному из этих пустых </w:t>
      </w:r>
      <w:bookmarkStart w:id="414" w:name="keyword330"/>
      <w:bookmarkEnd w:id="414"/>
      <w:r w:rsidRPr="00725CDF">
        <w:rPr>
          <w:rStyle w:val="keyword"/>
          <w:i/>
          <w:iCs/>
          <w:color w:val="000000"/>
          <w:sz w:val="28"/>
          <w:szCs w:val="28"/>
        </w:rPr>
        <w:t>каталогов</w:t>
      </w:r>
      <w:r w:rsidRPr="00725CDF">
        <w:rPr>
          <w:color w:val="000000"/>
          <w:sz w:val="28"/>
          <w:szCs w:val="28"/>
        </w:rPr>
        <w:t> корневой </w:t>
      </w:r>
      <w:bookmarkStart w:id="415" w:name="keyword331"/>
      <w:bookmarkEnd w:id="415"/>
      <w:r w:rsidRPr="00725CDF">
        <w:rPr>
          <w:rStyle w:val="keyword"/>
          <w:i/>
          <w:iCs/>
          <w:color w:val="000000"/>
          <w:sz w:val="28"/>
          <w:szCs w:val="28"/>
        </w:rPr>
        <w:t>каталог</w:t>
      </w:r>
      <w:r w:rsidRPr="00725CDF">
        <w:rPr>
          <w:color w:val="000000"/>
          <w:sz w:val="28"/>
          <w:szCs w:val="28"/>
        </w:rPr>
        <w:t> указанного архива </w:t>
      </w:r>
      <w:bookmarkStart w:id="416" w:name="keyword332"/>
      <w:bookmarkEnd w:id="416"/>
      <w:r w:rsidRPr="00725CDF">
        <w:rPr>
          <w:rStyle w:val="keyword"/>
          <w:i/>
          <w:iCs/>
          <w:color w:val="000000"/>
          <w:sz w:val="28"/>
          <w:szCs w:val="28"/>
        </w:rPr>
        <w:t>файлов</w:t>
      </w:r>
      <w:r w:rsidRPr="00725CDF">
        <w:rPr>
          <w:color w:val="000000"/>
          <w:sz w:val="28"/>
          <w:szCs w:val="28"/>
        </w:rPr>
        <w:t>. После монтирования общей файловой системы именование </w:t>
      </w:r>
      <w:bookmarkStart w:id="417" w:name="keyword333"/>
      <w:bookmarkEnd w:id="417"/>
      <w:r w:rsidRPr="00725CDF">
        <w:rPr>
          <w:rStyle w:val="keyword"/>
          <w:i/>
          <w:iCs/>
          <w:color w:val="000000"/>
          <w:sz w:val="28"/>
          <w:szCs w:val="28"/>
        </w:rPr>
        <w:t>файлов</w:t>
      </w:r>
      <w:r w:rsidRPr="00725CDF">
        <w:rPr>
          <w:color w:val="000000"/>
          <w:sz w:val="28"/>
          <w:szCs w:val="28"/>
        </w:rPr>
        <w:t> производится так же, как если бы она с самого начала была централизованной. Задачей ОС является беспрепятственный проход точки монтирования при получении </w:t>
      </w:r>
      <w:bookmarkStart w:id="418" w:name="keyword334"/>
      <w:bookmarkEnd w:id="418"/>
      <w:r w:rsidRPr="00725CDF">
        <w:rPr>
          <w:rStyle w:val="keyword"/>
          <w:i/>
          <w:iCs/>
          <w:color w:val="000000"/>
          <w:sz w:val="28"/>
          <w:szCs w:val="28"/>
        </w:rPr>
        <w:t>доступа к файлу</w:t>
      </w:r>
      <w:r w:rsidRPr="00725CDF">
        <w:rPr>
          <w:color w:val="000000"/>
          <w:sz w:val="28"/>
          <w:szCs w:val="28"/>
        </w:rPr>
        <w:t> по цепочке имен. Если учесть, что обычно </w:t>
      </w:r>
      <w:bookmarkStart w:id="419" w:name="keyword335"/>
      <w:bookmarkEnd w:id="419"/>
      <w:r w:rsidRPr="00725CDF">
        <w:rPr>
          <w:rStyle w:val="keyword"/>
          <w:i/>
          <w:iCs/>
          <w:color w:val="000000"/>
          <w:sz w:val="28"/>
          <w:szCs w:val="28"/>
        </w:rPr>
        <w:t>монтирование файловой системы</w:t>
      </w:r>
      <w:r w:rsidRPr="00725CDF">
        <w:rPr>
          <w:color w:val="000000"/>
          <w:sz w:val="28"/>
          <w:szCs w:val="28"/>
        </w:rPr>
        <w:t> производится при загрузке системы, пользователи ОС Unix обычно и не задумываются о происхождении общей файловой системы.</w:t>
      </w:r>
    </w:p>
    <w:p w:rsidR="00725CDF" w:rsidRPr="00725CDF" w:rsidRDefault="00725CDF" w:rsidP="001F616D">
      <w:pPr>
        <w:rPr>
          <w:color w:val="000000"/>
        </w:rPr>
      </w:pPr>
      <w:bookmarkStart w:id="420" w:name="_Toc508700146"/>
      <w:bookmarkStart w:id="421" w:name="_Toc18351"/>
      <w:r w:rsidRPr="00725CDF">
        <w:rPr>
          <w:color w:val="000000"/>
        </w:rPr>
        <w:t>Операции над директориями</w:t>
      </w:r>
      <w:bookmarkEnd w:id="420"/>
      <w:bookmarkEnd w:id="421"/>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Как и в случае с </w:t>
      </w:r>
      <w:bookmarkStart w:id="422" w:name="keyword336"/>
      <w:bookmarkEnd w:id="422"/>
      <w:r w:rsidRPr="00725CDF">
        <w:rPr>
          <w:rStyle w:val="keyword"/>
          <w:i/>
          <w:iCs/>
          <w:color w:val="000000"/>
          <w:sz w:val="28"/>
          <w:szCs w:val="28"/>
        </w:rPr>
        <w:t>файлами</w:t>
      </w:r>
      <w:r w:rsidRPr="00725CDF">
        <w:rPr>
          <w:color w:val="000000"/>
          <w:sz w:val="28"/>
          <w:szCs w:val="28"/>
        </w:rPr>
        <w:t>, система обязана обеспечить пользователя набором операций, необходимых для работы с </w:t>
      </w:r>
      <w:bookmarkStart w:id="423" w:name="keyword337"/>
      <w:bookmarkEnd w:id="423"/>
      <w:r w:rsidRPr="00725CDF">
        <w:rPr>
          <w:rStyle w:val="keyword"/>
          <w:i/>
          <w:iCs/>
          <w:color w:val="000000"/>
          <w:sz w:val="28"/>
          <w:szCs w:val="28"/>
        </w:rPr>
        <w:t>директориями</w:t>
      </w:r>
      <w:r w:rsidRPr="00725CDF">
        <w:rPr>
          <w:color w:val="000000"/>
          <w:sz w:val="28"/>
          <w:szCs w:val="28"/>
        </w:rPr>
        <w:t>, реализованных через системные вызовы. Несмотря на то что </w:t>
      </w:r>
      <w:bookmarkStart w:id="424" w:name="keyword338"/>
      <w:bookmarkEnd w:id="424"/>
      <w:r w:rsidRPr="00725CDF">
        <w:rPr>
          <w:rStyle w:val="keyword"/>
          <w:i/>
          <w:iCs/>
          <w:color w:val="000000"/>
          <w:sz w:val="28"/>
          <w:szCs w:val="28"/>
        </w:rPr>
        <w:t>директории</w:t>
      </w:r>
      <w:r w:rsidRPr="00725CDF">
        <w:rPr>
          <w:color w:val="000000"/>
          <w:sz w:val="28"/>
          <w:szCs w:val="28"/>
        </w:rPr>
        <w:t> - это </w:t>
      </w:r>
      <w:bookmarkStart w:id="425" w:name="keyword339"/>
      <w:bookmarkEnd w:id="425"/>
      <w:r w:rsidRPr="00725CDF">
        <w:rPr>
          <w:rStyle w:val="keyword"/>
          <w:i/>
          <w:iCs/>
          <w:color w:val="000000"/>
          <w:sz w:val="28"/>
          <w:szCs w:val="28"/>
        </w:rPr>
        <w:t>файлы</w:t>
      </w:r>
      <w:r w:rsidRPr="00725CDF">
        <w:rPr>
          <w:color w:val="000000"/>
          <w:sz w:val="28"/>
          <w:szCs w:val="28"/>
        </w:rPr>
        <w:t>, логика работы с ними отличается от логики работы с обычными </w:t>
      </w:r>
      <w:bookmarkStart w:id="426" w:name="keyword340"/>
      <w:bookmarkEnd w:id="426"/>
      <w:r w:rsidRPr="00725CDF">
        <w:rPr>
          <w:rStyle w:val="keyword"/>
          <w:i/>
          <w:iCs/>
          <w:color w:val="000000"/>
          <w:sz w:val="28"/>
          <w:szCs w:val="28"/>
        </w:rPr>
        <w:t>файлами</w:t>
      </w:r>
      <w:r w:rsidRPr="00725CDF">
        <w:rPr>
          <w:color w:val="000000"/>
          <w:sz w:val="28"/>
          <w:szCs w:val="28"/>
        </w:rPr>
        <w:t> и определяется природой этих объектов, предназначенных для поддержки структуры файлового архива. Совокупность системных вызовов для управления </w:t>
      </w:r>
      <w:bookmarkStart w:id="427" w:name="keyword341"/>
      <w:bookmarkEnd w:id="427"/>
      <w:r w:rsidRPr="00725CDF">
        <w:rPr>
          <w:rStyle w:val="keyword"/>
          <w:i/>
          <w:iCs/>
          <w:color w:val="000000"/>
          <w:sz w:val="28"/>
          <w:szCs w:val="28"/>
        </w:rPr>
        <w:t>директориями</w:t>
      </w:r>
      <w:r w:rsidRPr="00725CDF">
        <w:rPr>
          <w:color w:val="000000"/>
          <w:sz w:val="28"/>
          <w:szCs w:val="28"/>
        </w:rPr>
        <w:t> зависит от особенностей конкретной ОС. Напомним, что </w:t>
      </w:r>
      <w:bookmarkStart w:id="428" w:name="keyword342"/>
      <w:bookmarkEnd w:id="428"/>
      <w:r w:rsidRPr="00725CDF">
        <w:rPr>
          <w:rStyle w:val="keyword"/>
          <w:i/>
          <w:iCs/>
          <w:color w:val="000000"/>
          <w:sz w:val="28"/>
          <w:szCs w:val="28"/>
        </w:rPr>
        <w:t>операции над каталогами</w:t>
      </w:r>
      <w:r w:rsidRPr="00725CDF">
        <w:rPr>
          <w:color w:val="000000"/>
          <w:sz w:val="28"/>
          <w:szCs w:val="28"/>
        </w:rPr>
        <w:t> являются прерогативой ОС, то есть </w:t>
      </w:r>
      <w:bookmarkStart w:id="429" w:name="keyword343"/>
      <w:bookmarkEnd w:id="429"/>
      <w:r w:rsidRPr="00725CDF">
        <w:rPr>
          <w:rStyle w:val="keyword"/>
          <w:i/>
          <w:iCs/>
          <w:color w:val="000000"/>
          <w:sz w:val="28"/>
          <w:szCs w:val="28"/>
        </w:rPr>
        <w:t>пользователь</w:t>
      </w:r>
      <w:r w:rsidRPr="00725CDF">
        <w:rPr>
          <w:color w:val="000000"/>
          <w:sz w:val="28"/>
          <w:szCs w:val="28"/>
        </w:rPr>
        <w:t> не может, например, выполнить </w:t>
      </w:r>
      <w:bookmarkStart w:id="430" w:name="keyword344"/>
      <w:bookmarkEnd w:id="430"/>
      <w:r w:rsidRPr="00725CDF">
        <w:rPr>
          <w:rStyle w:val="keyword"/>
          <w:i/>
          <w:iCs/>
          <w:color w:val="000000"/>
          <w:sz w:val="28"/>
          <w:szCs w:val="28"/>
        </w:rPr>
        <w:t>запись</w:t>
      </w:r>
      <w:r w:rsidRPr="00725CDF">
        <w:rPr>
          <w:color w:val="000000"/>
          <w:sz w:val="28"/>
          <w:szCs w:val="28"/>
        </w:rPr>
        <w:t> в </w:t>
      </w:r>
      <w:bookmarkStart w:id="431" w:name="keyword345"/>
      <w:bookmarkEnd w:id="431"/>
      <w:r w:rsidRPr="00725CDF">
        <w:rPr>
          <w:rStyle w:val="keyword"/>
          <w:i/>
          <w:iCs/>
          <w:color w:val="000000"/>
          <w:sz w:val="28"/>
          <w:szCs w:val="28"/>
        </w:rPr>
        <w:t>каталог</w:t>
      </w:r>
      <w:r w:rsidRPr="00725CDF">
        <w:rPr>
          <w:color w:val="000000"/>
          <w:sz w:val="28"/>
          <w:szCs w:val="28"/>
        </w:rPr>
        <w:t> начиная с текущей позиции. Рассмотрим в качестве примера некоторые системные вызовы, необходимые для работы с </w:t>
      </w:r>
      <w:bookmarkStart w:id="432" w:name="keyword346"/>
      <w:bookmarkEnd w:id="432"/>
      <w:r w:rsidRPr="00725CDF">
        <w:rPr>
          <w:rStyle w:val="keyword"/>
          <w:i/>
          <w:iCs/>
          <w:color w:val="000000"/>
          <w:sz w:val="28"/>
          <w:szCs w:val="28"/>
        </w:rPr>
        <w:t>каталогами</w:t>
      </w:r>
      <w:r w:rsidRPr="00725CDF">
        <w:rPr>
          <w:color w:val="000000"/>
          <w:sz w:val="28"/>
          <w:szCs w:val="28"/>
        </w:rPr>
        <w:t> [</w:t>
      </w:r>
      <w:hyperlink r:id="rId29" w:anchor="literature.30" w:history="1">
        <w:r w:rsidRPr="00725CDF">
          <w:rPr>
            <w:rStyle w:val="a5"/>
            <w:color w:val="0071A6"/>
            <w:sz w:val="28"/>
            <w:szCs w:val="28"/>
          </w:rPr>
          <w:t>Таненбаум, 2002</w:t>
        </w:r>
      </w:hyperlink>
      <w:r w:rsidRPr="00725CDF">
        <w:rPr>
          <w:color w:val="000000"/>
          <w:sz w:val="28"/>
          <w:szCs w:val="28"/>
        </w:rPr>
        <w:t>].</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Создание </w:t>
      </w:r>
      <w:bookmarkStart w:id="433" w:name="keyword347"/>
      <w:bookmarkEnd w:id="433"/>
      <w:r w:rsidRPr="00725CDF">
        <w:rPr>
          <w:rStyle w:val="keyword"/>
          <w:i/>
          <w:iCs/>
          <w:color w:val="000000"/>
        </w:rPr>
        <w:t>директории</w:t>
      </w:r>
      <w:r w:rsidRPr="00725CDF">
        <w:rPr>
          <w:color w:val="000000"/>
        </w:rPr>
        <w:t>. Вновь созданная </w:t>
      </w:r>
      <w:bookmarkStart w:id="434" w:name="keyword348"/>
      <w:bookmarkEnd w:id="434"/>
      <w:r w:rsidRPr="00725CDF">
        <w:rPr>
          <w:rStyle w:val="keyword"/>
          <w:i/>
          <w:iCs/>
          <w:color w:val="000000"/>
        </w:rPr>
        <w:t>директория</w:t>
      </w:r>
      <w:r w:rsidRPr="00725CDF">
        <w:rPr>
          <w:color w:val="000000"/>
        </w:rPr>
        <w:t> включает записи с именами ' .' и ' </w:t>
      </w:r>
      <w:r w:rsidRPr="00725CDF">
        <w:rPr>
          <w:rStyle w:val="texample"/>
          <w:color w:val="8B0000"/>
        </w:rPr>
        <w:t>.</w:t>
      </w:r>
      <w:r w:rsidRPr="00725CDF">
        <w:rPr>
          <w:color w:val="000000"/>
        </w:rPr>
        <w:t>.', однако считается пустой.</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Удаление </w:t>
      </w:r>
      <w:bookmarkStart w:id="435" w:name="keyword349"/>
      <w:bookmarkEnd w:id="435"/>
      <w:r w:rsidRPr="00725CDF">
        <w:rPr>
          <w:rStyle w:val="keyword"/>
          <w:i/>
          <w:iCs/>
          <w:color w:val="000000"/>
        </w:rPr>
        <w:t>директории</w:t>
      </w:r>
      <w:r w:rsidRPr="00725CDF">
        <w:rPr>
          <w:color w:val="000000"/>
        </w:rPr>
        <w:t>. Удалена может быть только пустая </w:t>
      </w:r>
      <w:bookmarkStart w:id="436" w:name="keyword350"/>
      <w:bookmarkEnd w:id="436"/>
      <w:r w:rsidRPr="00725CDF">
        <w:rPr>
          <w:rStyle w:val="keyword"/>
          <w:i/>
          <w:iCs/>
          <w:color w:val="000000"/>
        </w:rPr>
        <w:t>директория</w:t>
      </w:r>
      <w:r w:rsidRPr="00725CDF">
        <w:rPr>
          <w:color w:val="000000"/>
        </w:rPr>
        <w:t>.</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Открытие </w:t>
      </w:r>
      <w:bookmarkStart w:id="437" w:name="keyword351"/>
      <w:bookmarkEnd w:id="437"/>
      <w:r w:rsidRPr="00725CDF">
        <w:rPr>
          <w:rStyle w:val="keyword"/>
          <w:i/>
          <w:iCs/>
          <w:color w:val="000000"/>
        </w:rPr>
        <w:t>директории</w:t>
      </w:r>
      <w:r w:rsidRPr="00725CDF">
        <w:rPr>
          <w:color w:val="000000"/>
        </w:rPr>
        <w:t> для последующего чтения. Hапример, чтобы перечислить </w:t>
      </w:r>
      <w:bookmarkStart w:id="438" w:name="keyword352"/>
      <w:bookmarkEnd w:id="438"/>
      <w:r w:rsidRPr="00725CDF">
        <w:rPr>
          <w:rStyle w:val="keyword"/>
          <w:i/>
          <w:iCs/>
          <w:color w:val="000000"/>
        </w:rPr>
        <w:t>файлы</w:t>
      </w:r>
      <w:r w:rsidRPr="00725CDF">
        <w:rPr>
          <w:color w:val="000000"/>
        </w:rPr>
        <w:t>, входящие в </w:t>
      </w:r>
      <w:bookmarkStart w:id="439" w:name="keyword353"/>
      <w:bookmarkEnd w:id="439"/>
      <w:r w:rsidRPr="00725CDF">
        <w:rPr>
          <w:rStyle w:val="keyword"/>
          <w:i/>
          <w:iCs/>
          <w:color w:val="000000"/>
        </w:rPr>
        <w:t>директорию</w:t>
      </w:r>
      <w:r w:rsidRPr="00725CDF">
        <w:rPr>
          <w:color w:val="000000"/>
        </w:rPr>
        <w:t>, процесс должен открыть </w:t>
      </w:r>
      <w:bookmarkStart w:id="440" w:name="keyword354"/>
      <w:bookmarkEnd w:id="440"/>
      <w:r w:rsidRPr="00725CDF">
        <w:rPr>
          <w:rStyle w:val="keyword"/>
          <w:i/>
          <w:iCs/>
          <w:color w:val="000000"/>
        </w:rPr>
        <w:t>директорию</w:t>
      </w:r>
      <w:r w:rsidRPr="00725CDF">
        <w:rPr>
          <w:color w:val="000000"/>
        </w:rPr>
        <w:t> и считать имена всех </w:t>
      </w:r>
      <w:bookmarkStart w:id="441" w:name="keyword355"/>
      <w:bookmarkEnd w:id="441"/>
      <w:r w:rsidRPr="00725CDF">
        <w:rPr>
          <w:rStyle w:val="keyword"/>
          <w:i/>
          <w:iCs/>
          <w:color w:val="000000"/>
        </w:rPr>
        <w:t>файлов</w:t>
      </w:r>
      <w:r w:rsidRPr="00725CDF">
        <w:rPr>
          <w:color w:val="000000"/>
        </w:rPr>
        <w:t>, которые она включает.</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Закрытие </w:t>
      </w:r>
      <w:bookmarkStart w:id="442" w:name="keyword356"/>
      <w:bookmarkEnd w:id="442"/>
      <w:r w:rsidRPr="00725CDF">
        <w:rPr>
          <w:rStyle w:val="keyword"/>
          <w:i/>
          <w:iCs/>
          <w:color w:val="000000"/>
        </w:rPr>
        <w:t>директории</w:t>
      </w:r>
      <w:r w:rsidRPr="00725CDF">
        <w:rPr>
          <w:color w:val="000000"/>
        </w:rPr>
        <w:t> после ее чтения для освобождения места во внутренних системных таблицах.</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Поиск. Данный системный вызов возвращает содержимое текущей записи в открытой </w:t>
      </w:r>
      <w:bookmarkStart w:id="443" w:name="keyword357"/>
      <w:bookmarkEnd w:id="443"/>
      <w:r w:rsidRPr="00725CDF">
        <w:rPr>
          <w:rStyle w:val="keyword"/>
          <w:i/>
          <w:iCs/>
          <w:color w:val="000000"/>
        </w:rPr>
        <w:t>директории</w:t>
      </w:r>
      <w:r w:rsidRPr="00725CDF">
        <w:rPr>
          <w:color w:val="000000"/>
        </w:rPr>
        <w:t>. Вообще говоря, для этих целей может использоваться системный вызов </w:t>
      </w:r>
      <w:r w:rsidRPr="00725CDF">
        <w:rPr>
          <w:rStyle w:val="texample"/>
          <w:color w:val="8B0000"/>
        </w:rPr>
        <w:t>Read</w:t>
      </w:r>
      <w:r w:rsidRPr="00725CDF">
        <w:rPr>
          <w:color w:val="000000"/>
        </w:rPr>
        <w:t>, но в этом случае от программиста потребуется знание внутренней структуры </w:t>
      </w:r>
      <w:bookmarkStart w:id="444" w:name="keyword358"/>
      <w:bookmarkEnd w:id="444"/>
      <w:r w:rsidRPr="00725CDF">
        <w:rPr>
          <w:rStyle w:val="keyword"/>
          <w:i/>
          <w:iCs/>
          <w:color w:val="000000"/>
        </w:rPr>
        <w:t>директории</w:t>
      </w:r>
      <w:r w:rsidRPr="00725CDF">
        <w:rPr>
          <w:color w:val="000000"/>
        </w:rPr>
        <w:t>.</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Получение списка </w:t>
      </w:r>
      <w:bookmarkStart w:id="445" w:name="keyword359"/>
      <w:bookmarkEnd w:id="445"/>
      <w:r w:rsidRPr="00725CDF">
        <w:rPr>
          <w:rStyle w:val="keyword"/>
          <w:i/>
          <w:iCs/>
          <w:color w:val="000000"/>
        </w:rPr>
        <w:t>файлов</w:t>
      </w:r>
      <w:r w:rsidRPr="00725CDF">
        <w:rPr>
          <w:color w:val="000000"/>
        </w:rPr>
        <w:t> в </w:t>
      </w:r>
      <w:bookmarkStart w:id="446" w:name="keyword360"/>
      <w:bookmarkEnd w:id="446"/>
      <w:r w:rsidRPr="00725CDF">
        <w:rPr>
          <w:rStyle w:val="keyword"/>
          <w:i/>
          <w:iCs/>
          <w:color w:val="000000"/>
        </w:rPr>
        <w:t>каталоге</w:t>
      </w:r>
      <w:r w:rsidRPr="00725CDF">
        <w:rPr>
          <w:color w:val="000000"/>
        </w:rPr>
        <w:t>.</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Переименование. Имена </w:t>
      </w:r>
      <w:bookmarkStart w:id="447" w:name="keyword361"/>
      <w:bookmarkEnd w:id="447"/>
      <w:r w:rsidRPr="00725CDF">
        <w:rPr>
          <w:rStyle w:val="keyword"/>
          <w:i/>
          <w:iCs/>
          <w:color w:val="000000"/>
        </w:rPr>
        <w:t>директорий</w:t>
      </w:r>
      <w:r w:rsidRPr="00725CDF">
        <w:rPr>
          <w:color w:val="000000"/>
        </w:rPr>
        <w:t> можно менять, как и имена </w:t>
      </w:r>
      <w:bookmarkStart w:id="448" w:name="keyword362"/>
      <w:bookmarkEnd w:id="448"/>
      <w:r w:rsidRPr="00725CDF">
        <w:rPr>
          <w:rStyle w:val="keyword"/>
          <w:i/>
          <w:iCs/>
          <w:color w:val="000000"/>
        </w:rPr>
        <w:t>файлов</w:t>
      </w:r>
      <w:r w:rsidRPr="00725CDF">
        <w:rPr>
          <w:color w:val="000000"/>
        </w:rPr>
        <w:t>.</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Создание </w:t>
      </w:r>
      <w:bookmarkStart w:id="449" w:name="keyword363"/>
      <w:bookmarkEnd w:id="449"/>
      <w:r w:rsidRPr="00725CDF">
        <w:rPr>
          <w:rStyle w:val="keyword"/>
          <w:i/>
          <w:iCs/>
          <w:color w:val="000000"/>
        </w:rPr>
        <w:t>файла</w:t>
      </w:r>
      <w:r w:rsidRPr="00725CDF">
        <w:rPr>
          <w:color w:val="000000"/>
        </w:rPr>
        <w:t>. При создании нового </w:t>
      </w:r>
      <w:bookmarkStart w:id="450" w:name="keyword364"/>
      <w:bookmarkEnd w:id="450"/>
      <w:r w:rsidRPr="00725CDF">
        <w:rPr>
          <w:rStyle w:val="keyword"/>
          <w:i/>
          <w:iCs/>
          <w:color w:val="000000"/>
        </w:rPr>
        <w:t>файла</w:t>
      </w:r>
      <w:r w:rsidRPr="00725CDF">
        <w:rPr>
          <w:color w:val="000000"/>
        </w:rPr>
        <w:t> необходимо добавить в </w:t>
      </w:r>
      <w:bookmarkStart w:id="451" w:name="keyword365"/>
      <w:bookmarkEnd w:id="451"/>
      <w:r w:rsidRPr="00725CDF">
        <w:rPr>
          <w:rStyle w:val="keyword"/>
          <w:i/>
          <w:iCs/>
          <w:color w:val="000000"/>
        </w:rPr>
        <w:t>каталог</w:t>
      </w:r>
      <w:r w:rsidRPr="00725CDF">
        <w:rPr>
          <w:color w:val="000000"/>
        </w:rPr>
        <w:t> соответствующий элемент.</w:t>
      </w:r>
    </w:p>
    <w:p w:rsidR="00725CDF" w:rsidRPr="00725CDF" w:rsidRDefault="00725CDF" w:rsidP="00EE0926">
      <w:pPr>
        <w:numPr>
          <w:ilvl w:val="0"/>
          <w:numId w:val="19"/>
        </w:numPr>
        <w:tabs>
          <w:tab w:val="left" w:pos="1134"/>
        </w:tabs>
        <w:spacing w:line="240" w:lineRule="auto"/>
        <w:ind w:left="34" w:firstLine="675"/>
        <w:rPr>
          <w:color w:val="000000"/>
        </w:rPr>
      </w:pPr>
      <w:r w:rsidRPr="00725CDF">
        <w:rPr>
          <w:color w:val="000000"/>
        </w:rPr>
        <w:t>Удаление </w:t>
      </w:r>
      <w:bookmarkStart w:id="452" w:name="keyword366"/>
      <w:bookmarkEnd w:id="452"/>
      <w:r w:rsidRPr="00725CDF">
        <w:rPr>
          <w:rStyle w:val="keyword"/>
          <w:i/>
          <w:iCs/>
          <w:color w:val="000000"/>
        </w:rPr>
        <w:t>файла</w:t>
      </w:r>
      <w:r w:rsidRPr="00725CDF">
        <w:rPr>
          <w:color w:val="000000"/>
        </w:rPr>
        <w:t>. Удаление из </w:t>
      </w:r>
      <w:bookmarkStart w:id="453" w:name="keyword367"/>
      <w:bookmarkEnd w:id="453"/>
      <w:r w:rsidRPr="00725CDF">
        <w:rPr>
          <w:rStyle w:val="keyword"/>
          <w:i/>
          <w:iCs/>
          <w:color w:val="000000"/>
        </w:rPr>
        <w:t>каталога</w:t>
      </w:r>
      <w:r w:rsidRPr="00725CDF">
        <w:rPr>
          <w:color w:val="000000"/>
        </w:rPr>
        <w:t> соответствующего элемента. Если удаляемый </w:t>
      </w:r>
      <w:bookmarkStart w:id="454" w:name="keyword368"/>
      <w:bookmarkEnd w:id="454"/>
      <w:r w:rsidRPr="00725CDF">
        <w:rPr>
          <w:rStyle w:val="keyword"/>
          <w:i/>
          <w:iCs/>
          <w:color w:val="000000"/>
        </w:rPr>
        <w:t>файл</w:t>
      </w:r>
      <w:r w:rsidRPr="00725CDF">
        <w:rPr>
          <w:color w:val="000000"/>
        </w:rPr>
        <w:t> присутствует только в одной </w:t>
      </w:r>
      <w:bookmarkStart w:id="455" w:name="keyword369"/>
      <w:bookmarkEnd w:id="455"/>
      <w:r w:rsidRPr="00725CDF">
        <w:rPr>
          <w:rStyle w:val="keyword"/>
          <w:i/>
          <w:iCs/>
          <w:color w:val="000000"/>
        </w:rPr>
        <w:t>директории</w:t>
      </w:r>
      <w:r w:rsidRPr="00725CDF">
        <w:rPr>
          <w:color w:val="000000"/>
        </w:rPr>
        <w:t>, то он вообще удаляется из файловой системы, в противном случае система ограничивается только удалением специфицируемой записи.</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Очевидно, что создание и удаление </w:t>
      </w:r>
      <w:bookmarkStart w:id="456" w:name="keyword370"/>
      <w:bookmarkEnd w:id="456"/>
      <w:r w:rsidRPr="00725CDF">
        <w:rPr>
          <w:rStyle w:val="keyword"/>
          <w:i/>
          <w:iCs/>
          <w:color w:val="000000"/>
          <w:sz w:val="28"/>
          <w:szCs w:val="28"/>
        </w:rPr>
        <w:t>файлов</w:t>
      </w:r>
      <w:r w:rsidRPr="00725CDF">
        <w:rPr>
          <w:color w:val="000000"/>
          <w:sz w:val="28"/>
          <w:szCs w:val="28"/>
        </w:rPr>
        <w:t> предполагает также выполнение соответствующих файловых операций. Имеется еще ряд других системных вызовов, например связанных с защитой информации.</w:t>
      </w:r>
    </w:p>
    <w:p w:rsidR="00725CDF" w:rsidRPr="00725CDF" w:rsidRDefault="00725CDF" w:rsidP="001F616D">
      <w:pPr>
        <w:rPr>
          <w:color w:val="000000"/>
        </w:rPr>
      </w:pPr>
      <w:bookmarkStart w:id="457" w:name="sect14"/>
      <w:bookmarkStart w:id="458" w:name="_Toc508700147"/>
      <w:bookmarkStart w:id="459" w:name="_Toc18352"/>
      <w:bookmarkEnd w:id="457"/>
      <w:r w:rsidRPr="00725CDF">
        <w:rPr>
          <w:color w:val="000000"/>
        </w:rPr>
        <w:t>Защита файлов</w:t>
      </w:r>
      <w:bookmarkEnd w:id="458"/>
      <w:bookmarkEnd w:id="459"/>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Общие проблемы безопасности ОС рассмотрены в лекциях 15-16. </w:t>
      </w:r>
      <w:bookmarkStart w:id="460" w:name="keyword371"/>
      <w:bookmarkEnd w:id="460"/>
      <w:r w:rsidRPr="00725CDF">
        <w:rPr>
          <w:rStyle w:val="keyword"/>
          <w:i/>
          <w:iCs/>
          <w:color w:val="000000"/>
          <w:sz w:val="28"/>
          <w:szCs w:val="28"/>
        </w:rPr>
        <w:t>Информация</w:t>
      </w:r>
      <w:r w:rsidRPr="00725CDF">
        <w:rPr>
          <w:color w:val="000000"/>
          <w:sz w:val="28"/>
          <w:szCs w:val="28"/>
        </w:rPr>
        <w:t> в компьютерной системе должна быть защищена как от физического </w:t>
      </w:r>
      <w:r w:rsidRPr="00725CDF">
        <w:rPr>
          <w:b/>
          <w:bCs/>
          <w:color w:val="000000"/>
          <w:sz w:val="28"/>
          <w:szCs w:val="28"/>
        </w:rPr>
        <w:t>разрушения</w:t>
      </w:r>
      <w:r w:rsidRPr="00725CDF">
        <w:rPr>
          <w:color w:val="000000"/>
          <w:sz w:val="28"/>
          <w:szCs w:val="28"/>
        </w:rPr>
        <w:t> (</w:t>
      </w:r>
      <w:bookmarkStart w:id="461" w:name="keyword372"/>
      <w:bookmarkEnd w:id="461"/>
      <w:r w:rsidRPr="00725CDF">
        <w:rPr>
          <w:rStyle w:val="keyword"/>
          <w:i/>
          <w:iCs/>
          <w:color w:val="000000"/>
          <w:sz w:val="28"/>
          <w:szCs w:val="28"/>
        </w:rPr>
        <w:t>reliability</w:t>
      </w:r>
      <w:r w:rsidRPr="00725CDF">
        <w:rPr>
          <w:color w:val="000000"/>
          <w:sz w:val="28"/>
          <w:szCs w:val="28"/>
        </w:rPr>
        <w:t>), так и от несанкционированного </w:t>
      </w:r>
      <w:r w:rsidRPr="00725CDF">
        <w:rPr>
          <w:b/>
          <w:bCs/>
          <w:color w:val="000000"/>
          <w:sz w:val="28"/>
          <w:szCs w:val="28"/>
        </w:rPr>
        <w:t>доступа</w:t>
      </w:r>
      <w:r w:rsidRPr="00725CDF">
        <w:rPr>
          <w:color w:val="000000"/>
          <w:sz w:val="28"/>
          <w:szCs w:val="28"/>
        </w:rPr>
        <w:t> (</w:t>
      </w:r>
      <w:bookmarkStart w:id="462" w:name="keyword373"/>
      <w:bookmarkEnd w:id="462"/>
      <w:r w:rsidRPr="00725CDF">
        <w:rPr>
          <w:rStyle w:val="keyword"/>
          <w:i/>
          <w:iCs/>
          <w:color w:val="000000"/>
          <w:sz w:val="28"/>
          <w:szCs w:val="28"/>
        </w:rPr>
        <w:t>protection</w:t>
      </w:r>
      <w:r w:rsidRPr="00725CDF">
        <w:rPr>
          <w:color w:val="000000"/>
          <w:sz w:val="28"/>
          <w:szCs w:val="28"/>
        </w:rPr>
        <w:t>).</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Здесь мы коснемся отдельных аспектов защиты, связанных с контролем </w:t>
      </w:r>
      <w:bookmarkStart w:id="463" w:name="keyword374"/>
      <w:bookmarkEnd w:id="463"/>
      <w:r w:rsidRPr="00725CDF">
        <w:rPr>
          <w:rStyle w:val="keyword"/>
          <w:i/>
          <w:iCs/>
          <w:color w:val="000000"/>
          <w:sz w:val="28"/>
          <w:szCs w:val="28"/>
        </w:rPr>
        <w:t>доступа к файлам</w:t>
      </w:r>
      <w:r w:rsidRPr="00725CDF">
        <w:rPr>
          <w:color w:val="000000"/>
          <w:sz w:val="28"/>
          <w:szCs w:val="28"/>
        </w:rPr>
        <w:t>.</w:t>
      </w:r>
    </w:p>
    <w:p w:rsidR="00725CDF" w:rsidRPr="00725CDF" w:rsidRDefault="00725CDF" w:rsidP="001F616D">
      <w:pPr>
        <w:rPr>
          <w:color w:val="000000"/>
        </w:rPr>
      </w:pPr>
      <w:bookmarkStart w:id="464" w:name="sect15"/>
      <w:bookmarkEnd w:id="464"/>
      <w:r w:rsidRPr="00725CDF">
        <w:rPr>
          <w:color w:val="000000"/>
        </w:rPr>
        <w:t>Контроль доступа к файлам</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Наличие в системе многих пользователей предполагает организацию контролируемого </w:t>
      </w:r>
      <w:bookmarkStart w:id="465" w:name="keyword375"/>
      <w:bookmarkEnd w:id="465"/>
      <w:r w:rsidRPr="00725CDF">
        <w:rPr>
          <w:rStyle w:val="keyword"/>
          <w:i/>
          <w:iCs/>
          <w:color w:val="000000"/>
          <w:sz w:val="28"/>
          <w:szCs w:val="28"/>
        </w:rPr>
        <w:t>доступа к файлам</w:t>
      </w:r>
      <w:r w:rsidRPr="00725CDF">
        <w:rPr>
          <w:color w:val="000000"/>
          <w:sz w:val="28"/>
          <w:szCs w:val="28"/>
        </w:rPr>
        <w:t>. Выполнение любой </w:t>
      </w:r>
      <w:bookmarkStart w:id="466" w:name="keyword376"/>
      <w:bookmarkEnd w:id="466"/>
      <w:r w:rsidRPr="00725CDF">
        <w:rPr>
          <w:rStyle w:val="keyword"/>
          <w:i/>
          <w:iCs/>
          <w:color w:val="000000"/>
          <w:sz w:val="28"/>
          <w:szCs w:val="28"/>
        </w:rPr>
        <w:t>операции над файлом</w:t>
      </w:r>
      <w:r w:rsidRPr="00725CDF">
        <w:rPr>
          <w:color w:val="000000"/>
          <w:sz w:val="28"/>
          <w:szCs w:val="28"/>
        </w:rPr>
        <w:t> должно быть разрешено только в случае наличия у пользователя соответствующих привилегий. Обычно контролируются следующие операции: чтение, запись и выполнение. Другие операции, например копирование </w:t>
      </w:r>
      <w:bookmarkStart w:id="467" w:name="keyword377"/>
      <w:bookmarkEnd w:id="467"/>
      <w:r w:rsidRPr="00725CDF">
        <w:rPr>
          <w:rStyle w:val="keyword"/>
          <w:i/>
          <w:iCs/>
          <w:color w:val="000000"/>
          <w:sz w:val="28"/>
          <w:szCs w:val="28"/>
        </w:rPr>
        <w:t>файлов</w:t>
      </w:r>
      <w:r w:rsidRPr="00725CDF">
        <w:rPr>
          <w:color w:val="000000"/>
          <w:sz w:val="28"/>
          <w:szCs w:val="28"/>
        </w:rPr>
        <w:t> или их переименование, также могут контролироваться. Однако они чаще реализуются через перечисленные. Так, операцию копирования </w:t>
      </w:r>
      <w:bookmarkStart w:id="468" w:name="keyword378"/>
      <w:bookmarkEnd w:id="468"/>
      <w:r w:rsidRPr="00725CDF">
        <w:rPr>
          <w:rStyle w:val="keyword"/>
          <w:i/>
          <w:iCs/>
          <w:color w:val="000000"/>
          <w:sz w:val="28"/>
          <w:szCs w:val="28"/>
        </w:rPr>
        <w:t>файлов</w:t>
      </w:r>
      <w:r w:rsidRPr="00725CDF">
        <w:rPr>
          <w:color w:val="000000"/>
          <w:sz w:val="28"/>
          <w:szCs w:val="28"/>
        </w:rPr>
        <w:t> можно представить как операцию чтения и последующую операцию записи.</w:t>
      </w:r>
    </w:p>
    <w:p w:rsidR="00725CDF" w:rsidRPr="00725CDF" w:rsidRDefault="00725CDF" w:rsidP="001F616D">
      <w:pPr>
        <w:rPr>
          <w:color w:val="000000"/>
        </w:rPr>
      </w:pPr>
      <w:bookmarkStart w:id="469" w:name="sect16"/>
      <w:bookmarkEnd w:id="469"/>
      <w:r w:rsidRPr="00725CDF">
        <w:rPr>
          <w:color w:val="000000"/>
        </w:rPr>
        <w:t>Списки прав доступа</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Hаиболее общий подход к </w:t>
      </w:r>
      <w:bookmarkStart w:id="470" w:name="keyword379"/>
      <w:bookmarkEnd w:id="470"/>
      <w:r w:rsidRPr="00725CDF">
        <w:rPr>
          <w:rStyle w:val="keyword"/>
          <w:i/>
          <w:iCs/>
          <w:color w:val="000000"/>
          <w:sz w:val="28"/>
          <w:szCs w:val="28"/>
        </w:rPr>
        <w:t>защите файлов</w:t>
      </w:r>
      <w:r w:rsidRPr="00725CDF">
        <w:rPr>
          <w:color w:val="000000"/>
          <w:sz w:val="28"/>
          <w:szCs w:val="28"/>
        </w:rPr>
        <w:t> от несанкционированного использования - сделать доступ зависящим от идентификатора пользователя, то есть связать с каждым </w:t>
      </w:r>
      <w:bookmarkStart w:id="471" w:name="keyword380"/>
      <w:bookmarkEnd w:id="471"/>
      <w:r w:rsidRPr="00725CDF">
        <w:rPr>
          <w:rStyle w:val="keyword"/>
          <w:i/>
          <w:iCs/>
          <w:color w:val="000000"/>
          <w:sz w:val="28"/>
          <w:szCs w:val="28"/>
        </w:rPr>
        <w:t>файлом</w:t>
      </w:r>
      <w:r w:rsidRPr="00725CDF">
        <w:rPr>
          <w:color w:val="000000"/>
          <w:sz w:val="28"/>
          <w:szCs w:val="28"/>
        </w:rPr>
        <w:t> или </w:t>
      </w:r>
      <w:bookmarkStart w:id="472" w:name="keyword381"/>
      <w:bookmarkEnd w:id="472"/>
      <w:r w:rsidRPr="00725CDF">
        <w:rPr>
          <w:rStyle w:val="keyword"/>
          <w:i/>
          <w:iCs/>
          <w:color w:val="000000"/>
          <w:sz w:val="28"/>
          <w:szCs w:val="28"/>
        </w:rPr>
        <w:t>директорией</w:t>
      </w:r>
      <w:r w:rsidRPr="00725CDF">
        <w:rPr>
          <w:color w:val="000000"/>
          <w:sz w:val="28"/>
          <w:szCs w:val="28"/>
        </w:rPr>
        <w:t> </w:t>
      </w:r>
      <w:r w:rsidRPr="00725CDF">
        <w:rPr>
          <w:b/>
          <w:bCs/>
          <w:color w:val="000000"/>
          <w:sz w:val="28"/>
          <w:szCs w:val="28"/>
        </w:rPr>
        <w:t>список прав доступа</w:t>
      </w:r>
      <w:r w:rsidRPr="00725CDF">
        <w:rPr>
          <w:color w:val="000000"/>
          <w:sz w:val="28"/>
          <w:szCs w:val="28"/>
        </w:rPr>
        <w:t> (access control list), где перечислены имена пользователей и типы разрешенных для них способов </w:t>
      </w:r>
      <w:bookmarkStart w:id="473" w:name="keyword382"/>
      <w:bookmarkEnd w:id="473"/>
      <w:r w:rsidRPr="00725CDF">
        <w:rPr>
          <w:rStyle w:val="keyword"/>
          <w:i/>
          <w:iCs/>
          <w:color w:val="000000"/>
          <w:sz w:val="28"/>
          <w:szCs w:val="28"/>
        </w:rPr>
        <w:t>доступа к файлу</w:t>
      </w:r>
      <w:r w:rsidRPr="00725CDF">
        <w:rPr>
          <w:color w:val="000000"/>
          <w:sz w:val="28"/>
          <w:szCs w:val="28"/>
        </w:rPr>
        <w:t>. Любой запрос на выполнение операции сверяется с таким списком. Основная проблема реализации данного способа - список может быть длинным. Чтобы разрешить всем пользователям читать </w:t>
      </w:r>
      <w:bookmarkStart w:id="474" w:name="keyword383"/>
      <w:bookmarkEnd w:id="474"/>
      <w:r w:rsidRPr="00725CDF">
        <w:rPr>
          <w:rStyle w:val="keyword"/>
          <w:i/>
          <w:iCs/>
          <w:color w:val="000000"/>
          <w:sz w:val="28"/>
          <w:szCs w:val="28"/>
        </w:rPr>
        <w:t>файл</w:t>
      </w:r>
      <w:r w:rsidRPr="00725CDF">
        <w:rPr>
          <w:color w:val="000000"/>
          <w:sz w:val="28"/>
          <w:szCs w:val="28"/>
        </w:rPr>
        <w:t>, необходимо всех их внести в список. У такой техники есть два нежелательных следствия.</w:t>
      </w:r>
    </w:p>
    <w:p w:rsidR="00725CDF" w:rsidRPr="00725CDF" w:rsidRDefault="00725CDF" w:rsidP="00EE0926">
      <w:pPr>
        <w:numPr>
          <w:ilvl w:val="0"/>
          <w:numId w:val="20"/>
        </w:numPr>
        <w:tabs>
          <w:tab w:val="left" w:pos="1134"/>
        </w:tabs>
        <w:spacing w:line="240" w:lineRule="auto"/>
        <w:ind w:left="34" w:firstLine="675"/>
        <w:rPr>
          <w:color w:val="000000"/>
        </w:rPr>
      </w:pPr>
      <w:r w:rsidRPr="00725CDF">
        <w:rPr>
          <w:color w:val="000000"/>
        </w:rPr>
        <w:t>Конструирование подобного списка может оказаться сложной задачей, особенно если мы не знаем заранее пользователей системы.</w:t>
      </w:r>
    </w:p>
    <w:p w:rsidR="00725CDF" w:rsidRPr="00725CDF" w:rsidRDefault="00725CDF" w:rsidP="00EE0926">
      <w:pPr>
        <w:numPr>
          <w:ilvl w:val="0"/>
          <w:numId w:val="20"/>
        </w:numPr>
        <w:tabs>
          <w:tab w:val="left" w:pos="1134"/>
        </w:tabs>
        <w:spacing w:line="240" w:lineRule="auto"/>
        <w:ind w:left="34" w:firstLine="675"/>
        <w:rPr>
          <w:color w:val="000000"/>
        </w:rPr>
      </w:pPr>
      <w:r w:rsidRPr="00725CDF">
        <w:rPr>
          <w:color w:val="000000"/>
        </w:rPr>
        <w:t>Запись в </w:t>
      </w:r>
      <w:bookmarkStart w:id="475" w:name="keyword384"/>
      <w:bookmarkEnd w:id="475"/>
      <w:r w:rsidRPr="00725CDF">
        <w:rPr>
          <w:rStyle w:val="keyword"/>
          <w:i/>
          <w:iCs/>
          <w:color w:val="000000"/>
        </w:rPr>
        <w:t>директории</w:t>
      </w:r>
      <w:r w:rsidRPr="00725CDF">
        <w:rPr>
          <w:color w:val="000000"/>
        </w:rPr>
        <w:t> должна иметь переменный размер (включать список потенциальных пользователей).</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Для решения этих проблем создают классификации пользователей, например, в ОС Unix все пользователи разделены на три группы.</w:t>
      </w:r>
    </w:p>
    <w:p w:rsidR="00725CDF" w:rsidRPr="00725CDF" w:rsidRDefault="00725CDF" w:rsidP="00EE0926">
      <w:pPr>
        <w:numPr>
          <w:ilvl w:val="0"/>
          <w:numId w:val="21"/>
        </w:numPr>
        <w:tabs>
          <w:tab w:val="left" w:pos="1134"/>
        </w:tabs>
        <w:spacing w:line="240" w:lineRule="auto"/>
        <w:ind w:left="34" w:firstLine="675"/>
        <w:rPr>
          <w:color w:val="000000"/>
        </w:rPr>
      </w:pPr>
      <w:r w:rsidRPr="00725CDF">
        <w:rPr>
          <w:b/>
          <w:bCs/>
          <w:color w:val="000000"/>
        </w:rPr>
        <w:t>Владелец</w:t>
      </w:r>
      <w:r w:rsidRPr="00725CDF">
        <w:rPr>
          <w:color w:val="000000"/>
        </w:rPr>
        <w:t> (Owner).</w:t>
      </w:r>
    </w:p>
    <w:p w:rsidR="00725CDF" w:rsidRPr="00725CDF" w:rsidRDefault="00725CDF" w:rsidP="00EE0926">
      <w:pPr>
        <w:numPr>
          <w:ilvl w:val="0"/>
          <w:numId w:val="21"/>
        </w:numPr>
        <w:tabs>
          <w:tab w:val="left" w:pos="1134"/>
        </w:tabs>
        <w:spacing w:line="240" w:lineRule="auto"/>
        <w:ind w:left="34" w:firstLine="675"/>
        <w:rPr>
          <w:color w:val="000000"/>
        </w:rPr>
      </w:pPr>
      <w:r w:rsidRPr="00725CDF">
        <w:rPr>
          <w:b/>
          <w:bCs/>
          <w:color w:val="000000"/>
        </w:rPr>
        <w:t>Группа</w:t>
      </w:r>
      <w:r w:rsidRPr="00725CDF">
        <w:rPr>
          <w:color w:val="000000"/>
        </w:rPr>
        <w:t> (Group). Hабор пользователей, разделяющих </w:t>
      </w:r>
      <w:bookmarkStart w:id="476" w:name="keyword385"/>
      <w:bookmarkEnd w:id="476"/>
      <w:r w:rsidRPr="00725CDF">
        <w:rPr>
          <w:rStyle w:val="keyword"/>
          <w:i/>
          <w:iCs/>
          <w:color w:val="000000"/>
        </w:rPr>
        <w:t>файл</w:t>
      </w:r>
      <w:r w:rsidRPr="00725CDF">
        <w:rPr>
          <w:color w:val="000000"/>
        </w:rPr>
        <w:t> и нуждающихся в типовом способе доступа к нему.</w:t>
      </w:r>
    </w:p>
    <w:p w:rsidR="00725CDF" w:rsidRPr="00725CDF" w:rsidRDefault="00725CDF" w:rsidP="00EE0926">
      <w:pPr>
        <w:numPr>
          <w:ilvl w:val="0"/>
          <w:numId w:val="21"/>
        </w:numPr>
        <w:tabs>
          <w:tab w:val="left" w:pos="1134"/>
        </w:tabs>
        <w:spacing w:line="240" w:lineRule="auto"/>
        <w:ind w:left="34" w:firstLine="675"/>
        <w:rPr>
          <w:color w:val="000000"/>
        </w:rPr>
      </w:pPr>
      <w:r w:rsidRPr="00725CDF">
        <w:rPr>
          <w:b/>
          <w:bCs/>
          <w:color w:val="000000"/>
        </w:rPr>
        <w:t>Остальные</w:t>
      </w:r>
      <w:r w:rsidRPr="00725CDF">
        <w:rPr>
          <w:color w:val="000000"/>
        </w:rPr>
        <w:t> (Univers).</w:t>
      </w:r>
    </w:p>
    <w:p w:rsidR="00725CDF" w:rsidRPr="00725CDF" w:rsidRDefault="00725CDF" w:rsidP="00725CDF">
      <w:pPr>
        <w:pStyle w:val="a8"/>
        <w:shd w:val="clear" w:color="auto" w:fill="FFFFFF"/>
        <w:tabs>
          <w:tab w:val="left" w:pos="1134"/>
        </w:tabs>
        <w:spacing w:before="0" w:beforeAutospacing="0" w:after="0" w:afterAutospacing="0"/>
        <w:ind w:left="34" w:firstLine="675"/>
        <w:jc w:val="both"/>
        <w:rPr>
          <w:color w:val="000000"/>
          <w:sz w:val="28"/>
          <w:szCs w:val="28"/>
        </w:rPr>
      </w:pPr>
      <w:r w:rsidRPr="00725CDF">
        <w:rPr>
          <w:color w:val="000000"/>
          <w:sz w:val="28"/>
          <w:szCs w:val="28"/>
        </w:rPr>
        <w:t>Это позволяет реализовать конденсированную версию списка прав доступа. В рамках такой ограниченной классификации задаются только три поля (по одному для каждой группы) для каждой контролируемой операции. В итоге в Unix операции чтения, записи и исполнения контролируются при помощи 9 бит (rwxrwxrwx).</w:t>
      </w:r>
    </w:p>
    <w:p w:rsidR="001F616D" w:rsidRDefault="001F616D" w:rsidP="00B97886">
      <w:pPr>
        <w:pStyle w:val="MyNormal0"/>
        <w:ind w:firstLine="709"/>
        <w:jc w:val="center"/>
        <w:rPr>
          <w:rFonts w:ascii="Times New Roman" w:hAnsi="Times New Roman" w:cs="Times New Roman"/>
          <w:b/>
          <w:bCs/>
        </w:rPr>
      </w:pPr>
      <w:bookmarkStart w:id="477" w:name="sect17"/>
      <w:bookmarkEnd w:id="477"/>
      <w:r>
        <w:rPr>
          <w:rFonts w:ascii="Times New Roman" w:hAnsi="Times New Roman" w:cs="Times New Roman"/>
          <w:b/>
          <w:bCs/>
        </w:rPr>
        <w:t>Практическая часть</w:t>
      </w:r>
    </w:p>
    <w:p w:rsidR="006A50D3" w:rsidRDefault="006A50D3" w:rsidP="006A50D3">
      <w:pPr>
        <w:pStyle w:val="MyNormal0"/>
        <w:ind w:firstLine="709"/>
        <w:rPr>
          <w:rFonts w:ascii="Times New Roman" w:hAnsi="Times New Roman" w:cs="Times New Roman"/>
          <w:b/>
          <w:bCs/>
        </w:rPr>
      </w:pPr>
      <w:r>
        <w:rPr>
          <w:rFonts w:ascii="Times New Roman" w:hAnsi="Times New Roman" w:cs="Times New Roman"/>
          <w:b/>
          <w:bCs/>
        </w:rPr>
        <w:t>Задание к практическому  занятию:</w:t>
      </w:r>
    </w:p>
    <w:p w:rsidR="006A50D3" w:rsidRDefault="006A50D3" w:rsidP="001F616D">
      <w:pPr>
        <w:pStyle w:val="a3"/>
        <w:numPr>
          <w:ilvl w:val="0"/>
          <w:numId w:val="45"/>
        </w:numPr>
        <w:jc w:val="left"/>
      </w:pPr>
      <w:r>
        <w:t xml:space="preserve">Изучить  теоретический материал лабораторной работе. </w:t>
      </w:r>
    </w:p>
    <w:p w:rsidR="006A50D3" w:rsidRDefault="006A50D3" w:rsidP="001F616D">
      <w:pPr>
        <w:pStyle w:val="a3"/>
        <w:numPr>
          <w:ilvl w:val="0"/>
          <w:numId w:val="45"/>
        </w:numPr>
        <w:jc w:val="left"/>
      </w:pPr>
      <w:r>
        <w:t xml:space="preserve">Выполнить упражнения, представленные в лабораторной работе. </w:t>
      </w:r>
    </w:p>
    <w:p w:rsidR="006319FD" w:rsidRPr="00725CDF" w:rsidRDefault="006A50D3" w:rsidP="001F616D">
      <w:pPr>
        <w:tabs>
          <w:tab w:val="left" w:pos="1134"/>
        </w:tabs>
        <w:ind w:firstLine="675"/>
      </w:pPr>
      <w:r>
        <w:t>3.</w:t>
      </w:r>
      <w:r w:rsidR="006319FD">
        <w:t>Провести работу</w:t>
      </w:r>
      <w:r w:rsidR="006319FD" w:rsidRPr="00725CDF">
        <w:t xml:space="preserve"> с криптографией, архивами и удаленными данными</w:t>
      </w:r>
      <w:r>
        <w:t xml:space="preserve">. </w:t>
      </w:r>
    </w:p>
    <w:p w:rsidR="006319FD" w:rsidRPr="00725CDF" w:rsidRDefault="006319FD" w:rsidP="001F616D">
      <w:pPr>
        <w:tabs>
          <w:tab w:val="left" w:pos="1134"/>
        </w:tabs>
        <w:ind w:firstLine="675"/>
      </w:pPr>
    </w:p>
    <w:p w:rsidR="006A50D3" w:rsidRDefault="006A50D3" w:rsidP="001F616D">
      <w:pPr>
        <w:ind w:left="567"/>
        <w:rPr>
          <w:b/>
        </w:rPr>
      </w:pPr>
      <w:r>
        <w:rPr>
          <w:b/>
        </w:rPr>
        <w:t>Вопросы для работы</w:t>
      </w:r>
    </w:p>
    <w:p w:rsidR="00BC715C" w:rsidRPr="006A50D3" w:rsidRDefault="006A50D3" w:rsidP="001F616D">
      <w:pPr>
        <w:pStyle w:val="a3"/>
        <w:numPr>
          <w:ilvl w:val="0"/>
          <w:numId w:val="46"/>
        </w:numPr>
        <w:tabs>
          <w:tab w:val="left" w:pos="1134"/>
        </w:tabs>
      </w:pPr>
      <w:r w:rsidRPr="006A50D3">
        <w:t>Дайте определение файла, файловой системы.</w:t>
      </w:r>
    </w:p>
    <w:p w:rsidR="006A50D3" w:rsidRPr="006A50D3" w:rsidRDefault="006A50D3" w:rsidP="001F616D">
      <w:pPr>
        <w:pStyle w:val="a3"/>
        <w:numPr>
          <w:ilvl w:val="0"/>
          <w:numId w:val="46"/>
        </w:numPr>
        <w:tabs>
          <w:tab w:val="left" w:pos="1134"/>
        </w:tabs>
        <w:rPr>
          <w:color w:val="000000"/>
        </w:rPr>
      </w:pPr>
      <w:r w:rsidRPr="006A50D3">
        <w:rPr>
          <w:bCs/>
          <w:color w:val="000000"/>
        </w:rPr>
        <w:t>Перечислите основные функции</w:t>
      </w:r>
      <w:r w:rsidRPr="006A50D3">
        <w:rPr>
          <w:color w:val="000000"/>
        </w:rPr>
        <w:t> файловой системы.</w:t>
      </w:r>
    </w:p>
    <w:p w:rsidR="006A50D3" w:rsidRPr="006A50D3" w:rsidRDefault="006A50D3" w:rsidP="001F616D">
      <w:pPr>
        <w:pStyle w:val="a3"/>
        <w:numPr>
          <w:ilvl w:val="0"/>
          <w:numId w:val="46"/>
        </w:numPr>
        <w:tabs>
          <w:tab w:val="left" w:pos="1134"/>
        </w:tabs>
        <w:rPr>
          <w:color w:val="000000"/>
        </w:rPr>
      </w:pPr>
      <w:r w:rsidRPr="006A50D3">
        <w:rPr>
          <w:bCs/>
          <w:color w:val="000000"/>
        </w:rPr>
        <w:t>Перечислите а</w:t>
      </w:r>
      <w:r w:rsidRPr="006A50D3">
        <w:rPr>
          <w:color w:val="000000"/>
        </w:rPr>
        <w:t>трибуты файлов.</w:t>
      </w:r>
    </w:p>
    <w:p w:rsidR="006A50D3" w:rsidRDefault="006A50D3" w:rsidP="001F616D">
      <w:pPr>
        <w:pStyle w:val="a3"/>
        <w:numPr>
          <w:ilvl w:val="0"/>
          <w:numId w:val="46"/>
        </w:numPr>
        <w:tabs>
          <w:tab w:val="left" w:pos="1134"/>
        </w:tabs>
      </w:pPr>
      <w:r>
        <w:t xml:space="preserve">Опишите организацию файлов и </w:t>
      </w:r>
      <w:r w:rsidRPr="006A50D3">
        <w:t>доступ</w:t>
      </w:r>
      <w:r>
        <w:t xml:space="preserve"> к ним. </w:t>
      </w:r>
    </w:p>
    <w:p w:rsidR="006A50D3" w:rsidRDefault="006A50D3" w:rsidP="001F616D">
      <w:pPr>
        <w:pStyle w:val="a3"/>
        <w:numPr>
          <w:ilvl w:val="0"/>
          <w:numId w:val="46"/>
        </w:numPr>
        <w:tabs>
          <w:tab w:val="left" w:pos="1134"/>
        </w:tabs>
      </w:pPr>
      <w:r>
        <w:t>Опишите о</w:t>
      </w:r>
      <w:r w:rsidRPr="006A50D3">
        <w:t>перации</w:t>
      </w:r>
      <w:r>
        <w:t xml:space="preserve"> над файлами</w:t>
      </w:r>
    </w:p>
    <w:p w:rsidR="006A50D3" w:rsidRDefault="006A50D3" w:rsidP="00EE0926">
      <w:pPr>
        <w:pStyle w:val="a3"/>
        <w:numPr>
          <w:ilvl w:val="0"/>
          <w:numId w:val="46"/>
        </w:numPr>
        <w:tabs>
          <w:tab w:val="left" w:pos="1134"/>
        </w:tabs>
        <w:spacing w:line="240" w:lineRule="auto"/>
      </w:pPr>
      <w:r>
        <w:t>Как проводится к</w:t>
      </w:r>
      <w:r w:rsidRPr="006A50D3">
        <w:t>онтроль</w:t>
      </w:r>
      <w:r>
        <w:t xml:space="preserve"> доступа к файлам?</w:t>
      </w:r>
    </w:p>
    <w:p w:rsidR="006A50D3" w:rsidRDefault="006A50D3" w:rsidP="006A50D3">
      <w:pPr>
        <w:ind w:left="62" w:firstLine="0"/>
      </w:pPr>
    </w:p>
    <w:p w:rsidR="006A50D3" w:rsidRDefault="006A50D3" w:rsidP="006A50D3">
      <w:pPr>
        <w:ind w:left="62" w:firstLine="0"/>
      </w:pPr>
    </w:p>
    <w:p w:rsidR="006A50D3" w:rsidRPr="00725CDF" w:rsidRDefault="006A50D3" w:rsidP="00725CDF">
      <w:pPr>
        <w:tabs>
          <w:tab w:val="left" w:pos="1134"/>
        </w:tabs>
        <w:spacing w:line="240" w:lineRule="auto"/>
        <w:ind w:firstLine="675"/>
      </w:pPr>
    </w:p>
    <w:p w:rsidR="001F616D" w:rsidRPr="001F616D" w:rsidRDefault="001F616D" w:rsidP="00ED2723">
      <w:pPr>
        <w:spacing w:line="240" w:lineRule="auto"/>
        <w:ind w:left="0" w:firstLine="0"/>
        <w:jc w:val="left"/>
      </w:pPr>
      <w:r w:rsidRPr="001F616D">
        <w:t xml:space="preserve"> </w:t>
      </w:r>
    </w:p>
    <w:p w:rsidR="00E065C5" w:rsidRPr="001F616D" w:rsidRDefault="00E065C5" w:rsidP="001F616D">
      <w:pPr>
        <w:ind w:left="0" w:firstLine="142"/>
      </w:pPr>
    </w:p>
    <w:sectPr w:rsidR="00E065C5" w:rsidRPr="001F616D" w:rsidSect="000E786C">
      <w:footerReference w:type="default" r:id="rId3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A33" w:rsidRDefault="00AE0A33" w:rsidP="000E786C">
      <w:pPr>
        <w:spacing w:line="240" w:lineRule="auto"/>
      </w:pPr>
      <w:r>
        <w:separator/>
      </w:r>
    </w:p>
  </w:endnote>
  <w:endnote w:type="continuationSeparator" w:id="0">
    <w:p w:rsidR="00AE0A33" w:rsidRDefault="00AE0A33" w:rsidP="000E7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LC Chalk"/>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8737"/>
      <w:docPartObj>
        <w:docPartGallery w:val="Page Numbers (Bottom of Page)"/>
        <w:docPartUnique/>
      </w:docPartObj>
    </w:sdtPr>
    <w:sdtEndPr/>
    <w:sdtContent>
      <w:p w:rsidR="00AE0A33" w:rsidRDefault="00AE0A33">
        <w:pPr>
          <w:pStyle w:val="ad"/>
          <w:jc w:val="right"/>
        </w:pPr>
        <w:r>
          <w:fldChar w:fldCharType="begin"/>
        </w:r>
        <w:r>
          <w:instrText xml:space="preserve"> PAGE   \* MERGEFORMAT </w:instrText>
        </w:r>
        <w:r>
          <w:fldChar w:fldCharType="separate"/>
        </w:r>
        <w:r w:rsidR="00202E76">
          <w:rPr>
            <w:noProof/>
          </w:rPr>
          <w:t>3</w:t>
        </w:r>
        <w:r>
          <w:rPr>
            <w:noProof/>
          </w:rPr>
          <w:fldChar w:fldCharType="end"/>
        </w:r>
      </w:p>
    </w:sdtContent>
  </w:sdt>
  <w:p w:rsidR="00AE0A33" w:rsidRDefault="00AE0A3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A33" w:rsidRDefault="00AE0A33" w:rsidP="000E786C">
      <w:pPr>
        <w:spacing w:line="240" w:lineRule="auto"/>
      </w:pPr>
      <w:r>
        <w:separator/>
      </w:r>
    </w:p>
  </w:footnote>
  <w:footnote w:type="continuationSeparator" w:id="0">
    <w:p w:rsidR="00AE0A33" w:rsidRDefault="00AE0A33" w:rsidP="000E78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35A39"/>
    <w:multiLevelType w:val="multilevel"/>
    <w:tmpl w:val="FA4A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4F65CE"/>
    <w:multiLevelType w:val="multilevel"/>
    <w:tmpl w:val="A8B0D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007499"/>
    <w:multiLevelType w:val="multilevel"/>
    <w:tmpl w:val="E4D45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E5DE7"/>
    <w:multiLevelType w:val="multilevel"/>
    <w:tmpl w:val="67B6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032647"/>
    <w:multiLevelType w:val="hybridMultilevel"/>
    <w:tmpl w:val="6BDEB6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640639E"/>
    <w:multiLevelType w:val="hybridMultilevel"/>
    <w:tmpl w:val="D14857DA"/>
    <w:lvl w:ilvl="0" w:tplc="75DE2C24">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02299D"/>
    <w:multiLevelType w:val="multilevel"/>
    <w:tmpl w:val="2F76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E35DA"/>
    <w:multiLevelType w:val="multilevel"/>
    <w:tmpl w:val="64EA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66F41"/>
    <w:multiLevelType w:val="multilevel"/>
    <w:tmpl w:val="B4DA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900D7A"/>
    <w:multiLevelType w:val="hybridMultilevel"/>
    <w:tmpl w:val="83B2B732"/>
    <w:lvl w:ilvl="0" w:tplc="6DAE34E8">
      <w:start w:val="1"/>
      <w:numFmt w:val="decimal"/>
      <w:lvlText w:val="%1."/>
      <w:lvlJc w:val="left"/>
      <w:pPr>
        <w:ind w:left="1726" w:hanging="360"/>
      </w:pPr>
      <w:rPr>
        <w:b w:val="0"/>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11" w15:restartNumberingAfterBreak="0">
    <w:nsid w:val="1C603C97"/>
    <w:multiLevelType w:val="hybridMultilevel"/>
    <w:tmpl w:val="E5EE69E2"/>
    <w:lvl w:ilvl="0" w:tplc="75DE2C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1D306E7B"/>
    <w:multiLevelType w:val="hybridMultilevel"/>
    <w:tmpl w:val="C51E89D0"/>
    <w:lvl w:ilvl="0" w:tplc="5784DC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BF7AF6"/>
    <w:multiLevelType w:val="hybridMultilevel"/>
    <w:tmpl w:val="EEF4C1AE"/>
    <w:lvl w:ilvl="0" w:tplc="6DAE34E8">
      <w:start w:val="1"/>
      <w:numFmt w:val="decimal"/>
      <w:lvlText w:val="%1."/>
      <w:lvlJc w:val="left"/>
      <w:pPr>
        <w:ind w:left="1664" w:hanging="360"/>
      </w:pPr>
      <w:rPr>
        <w:b w:val="0"/>
      </w:rPr>
    </w:lvl>
    <w:lvl w:ilvl="1" w:tplc="04190019" w:tentative="1">
      <w:start w:val="1"/>
      <w:numFmt w:val="lowerLetter"/>
      <w:lvlText w:val="%2."/>
      <w:lvlJc w:val="left"/>
      <w:pPr>
        <w:ind w:left="2035" w:hanging="360"/>
      </w:pPr>
    </w:lvl>
    <w:lvl w:ilvl="2" w:tplc="0419001B" w:tentative="1">
      <w:start w:val="1"/>
      <w:numFmt w:val="lowerRoman"/>
      <w:lvlText w:val="%3."/>
      <w:lvlJc w:val="right"/>
      <w:pPr>
        <w:ind w:left="2755" w:hanging="180"/>
      </w:pPr>
    </w:lvl>
    <w:lvl w:ilvl="3" w:tplc="0419000F" w:tentative="1">
      <w:start w:val="1"/>
      <w:numFmt w:val="decimal"/>
      <w:lvlText w:val="%4."/>
      <w:lvlJc w:val="left"/>
      <w:pPr>
        <w:ind w:left="3475" w:hanging="360"/>
      </w:pPr>
    </w:lvl>
    <w:lvl w:ilvl="4" w:tplc="04190019" w:tentative="1">
      <w:start w:val="1"/>
      <w:numFmt w:val="lowerLetter"/>
      <w:lvlText w:val="%5."/>
      <w:lvlJc w:val="left"/>
      <w:pPr>
        <w:ind w:left="4195" w:hanging="360"/>
      </w:pPr>
    </w:lvl>
    <w:lvl w:ilvl="5" w:tplc="0419001B" w:tentative="1">
      <w:start w:val="1"/>
      <w:numFmt w:val="lowerRoman"/>
      <w:lvlText w:val="%6."/>
      <w:lvlJc w:val="right"/>
      <w:pPr>
        <w:ind w:left="4915" w:hanging="180"/>
      </w:pPr>
    </w:lvl>
    <w:lvl w:ilvl="6" w:tplc="0419000F" w:tentative="1">
      <w:start w:val="1"/>
      <w:numFmt w:val="decimal"/>
      <w:lvlText w:val="%7."/>
      <w:lvlJc w:val="left"/>
      <w:pPr>
        <w:ind w:left="5635" w:hanging="360"/>
      </w:pPr>
    </w:lvl>
    <w:lvl w:ilvl="7" w:tplc="04190019" w:tentative="1">
      <w:start w:val="1"/>
      <w:numFmt w:val="lowerLetter"/>
      <w:lvlText w:val="%8."/>
      <w:lvlJc w:val="left"/>
      <w:pPr>
        <w:ind w:left="6355" w:hanging="360"/>
      </w:pPr>
    </w:lvl>
    <w:lvl w:ilvl="8" w:tplc="0419001B" w:tentative="1">
      <w:start w:val="1"/>
      <w:numFmt w:val="lowerRoman"/>
      <w:lvlText w:val="%9."/>
      <w:lvlJc w:val="right"/>
      <w:pPr>
        <w:ind w:left="7075" w:hanging="180"/>
      </w:pPr>
    </w:lvl>
  </w:abstractNum>
  <w:abstractNum w:abstractNumId="14" w15:restartNumberingAfterBreak="0">
    <w:nsid w:val="262E5FBD"/>
    <w:multiLevelType w:val="hybridMultilevel"/>
    <w:tmpl w:val="4A725B26"/>
    <w:lvl w:ilvl="0" w:tplc="75DE2C24">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6A833A4"/>
    <w:multiLevelType w:val="multilevel"/>
    <w:tmpl w:val="BCFC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75AC4"/>
    <w:multiLevelType w:val="hybridMultilevel"/>
    <w:tmpl w:val="B79A46F6"/>
    <w:lvl w:ilvl="0" w:tplc="6DAE34E8">
      <w:start w:val="1"/>
      <w:numFmt w:val="decimal"/>
      <w:lvlText w:val="%1."/>
      <w:lvlJc w:val="left"/>
      <w:pPr>
        <w:ind w:left="166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F9545F"/>
    <w:multiLevelType w:val="multilevel"/>
    <w:tmpl w:val="01F2EA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0E3C3E"/>
    <w:multiLevelType w:val="multilevel"/>
    <w:tmpl w:val="CC60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576A2D"/>
    <w:multiLevelType w:val="multilevel"/>
    <w:tmpl w:val="25DA8A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3060E0"/>
    <w:multiLevelType w:val="multilevel"/>
    <w:tmpl w:val="848E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A731BA"/>
    <w:multiLevelType w:val="multilevel"/>
    <w:tmpl w:val="C62AE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541A5D"/>
    <w:multiLevelType w:val="multilevel"/>
    <w:tmpl w:val="0DD2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6D1FCF"/>
    <w:multiLevelType w:val="hybridMultilevel"/>
    <w:tmpl w:val="DC4E24E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386544FE"/>
    <w:multiLevelType w:val="multilevel"/>
    <w:tmpl w:val="2396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555A0B"/>
    <w:multiLevelType w:val="hybridMultilevel"/>
    <w:tmpl w:val="581A5D32"/>
    <w:lvl w:ilvl="0" w:tplc="75DE2C24">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0151A9"/>
    <w:multiLevelType w:val="hybridMultilevel"/>
    <w:tmpl w:val="0A4431BC"/>
    <w:lvl w:ilvl="0" w:tplc="75DE2C24">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2B27E4"/>
    <w:multiLevelType w:val="multilevel"/>
    <w:tmpl w:val="263C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054EA6"/>
    <w:multiLevelType w:val="multilevel"/>
    <w:tmpl w:val="1146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A65B25"/>
    <w:multiLevelType w:val="hybridMultilevel"/>
    <w:tmpl w:val="DB8E5414"/>
    <w:lvl w:ilvl="0" w:tplc="CF6CDF0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0" w15:restartNumberingAfterBreak="0">
    <w:nsid w:val="46B97515"/>
    <w:multiLevelType w:val="multilevel"/>
    <w:tmpl w:val="0A944A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0C4ED7"/>
    <w:multiLevelType w:val="multilevel"/>
    <w:tmpl w:val="90FEC8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1A63FC"/>
    <w:multiLevelType w:val="multilevel"/>
    <w:tmpl w:val="0FD261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C7512C"/>
    <w:multiLevelType w:val="multilevel"/>
    <w:tmpl w:val="9E94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0E4CEC"/>
    <w:multiLevelType w:val="hybridMultilevel"/>
    <w:tmpl w:val="8F0408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FB341CF"/>
    <w:multiLevelType w:val="multilevel"/>
    <w:tmpl w:val="C668F6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CF0A9E"/>
    <w:multiLevelType w:val="hybridMultilevel"/>
    <w:tmpl w:val="1FB4B940"/>
    <w:lvl w:ilvl="0" w:tplc="75DE2C24">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08E27B6"/>
    <w:multiLevelType w:val="hybridMultilevel"/>
    <w:tmpl w:val="44B2D920"/>
    <w:lvl w:ilvl="0" w:tplc="75DE2C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522E6431"/>
    <w:multiLevelType w:val="multilevel"/>
    <w:tmpl w:val="16401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D04B63"/>
    <w:multiLevelType w:val="multilevel"/>
    <w:tmpl w:val="D86EA3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E97142"/>
    <w:multiLevelType w:val="multilevel"/>
    <w:tmpl w:val="9F88C8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493C30"/>
    <w:multiLevelType w:val="multilevel"/>
    <w:tmpl w:val="8FAC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BC470F"/>
    <w:multiLevelType w:val="hybridMultilevel"/>
    <w:tmpl w:val="14EE42CE"/>
    <w:lvl w:ilvl="0" w:tplc="0419000F">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1F540AD"/>
    <w:multiLevelType w:val="multilevel"/>
    <w:tmpl w:val="D44A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8B52E6A"/>
    <w:multiLevelType w:val="hybridMultilevel"/>
    <w:tmpl w:val="E5EE69E2"/>
    <w:lvl w:ilvl="0" w:tplc="75DE2C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5" w15:restartNumberingAfterBreak="0">
    <w:nsid w:val="69827C30"/>
    <w:multiLevelType w:val="multilevel"/>
    <w:tmpl w:val="435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E43F96"/>
    <w:multiLevelType w:val="hybridMultilevel"/>
    <w:tmpl w:val="429482D6"/>
    <w:lvl w:ilvl="0" w:tplc="6DAE34E8">
      <w:start w:val="1"/>
      <w:numFmt w:val="decimal"/>
      <w:lvlText w:val="%1."/>
      <w:lvlJc w:val="left"/>
      <w:pPr>
        <w:ind w:left="1664"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0A7741E"/>
    <w:multiLevelType w:val="multilevel"/>
    <w:tmpl w:val="F8BA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BF173F"/>
    <w:multiLevelType w:val="hybridMultilevel"/>
    <w:tmpl w:val="05526B9C"/>
    <w:lvl w:ilvl="0" w:tplc="6DAE34E8">
      <w:start w:val="1"/>
      <w:numFmt w:val="decimal"/>
      <w:lvlText w:val="%1."/>
      <w:lvlJc w:val="left"/>
      <w:pPr>
        <w:ind w:left="1664"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2A62356"/>
    <w:multiLevelType w:val="hybridMultilevel"/>
    <w:tmpl w:val="93165912"/>
    <w:lvl w:ilvl="0" w:tplc="75DE2C24">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AEE55BC"/>
    <w:multiLevelType w:val="hybridMultilevel"/>
    <w:tmpl w:val="17C411E6"/>
    <w:lvl w:ilvl="0" w:tplc="75DE2C24">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B437E1C"/>
    <w:multiLevelType w:val="hybridMultilevel"/>
    <w:tmpl w:val="E5EE69E2"/>
    <w:lvl w:ilvl="0" w:tplc="75DE2C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2" w15:restartNumberingAfterBreak="0">
    <w:nsid w:val="7BE72BBC"/>
    <w:multiLevelType w:val="hybridMultilevel"/>
    <w:tmpl w:val="0B1808BC"/>
    <w:lvl w:ilvl="0" w:tplc="CF6CDF0A">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53" w15:restartNumberingAfterBreak="0">
    <w:nsid w:val="7CAB7743"/>
    <w:multiLevelType w:val="hybridMultilevel"/>
    <w:tmpl w:val="E5EE69E2"/>
    <w:lvl w:ilvl="0" w:tplc="75DE2C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4" w15:restartNumberingAfterBreak="0">
    <w:nsid w:val="7EB40BAC"/>
    <w:multiLevelType w:val="multilevel"/>
    <w:tmpl w:val="FDCC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E66CD6"/>
    <w:multiLevelType w:val="multilevel"/>
    <w:tmpl w:val="53C0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2"/>
  </w:num>
  <w:num w:numId="4">
    <w:abstractNumId w:val="39"/>
  </w:num>
  <w:num w:numId="5">
    <w:abstractNumId w:val="40"/>
  </w:num>
  <w:num w:numId="6">
    <w:abstractNumId w:val="31"/>
  </w:num>
  <w:num w:numId="7">
    <w:abstractNumId w:val="24"/>
  </w:num>
  <w:num w:numId="8">
    <w:abstractNumId w:val="17"/>
  </w:num>
  <w:num w:numId="9">
    <w:abstractNumId w:val="19"/>
  </w:num>
  <w:num w:numId="10">
    <w:abstractNumId w:val="15"/>
  </w:num>
  <w:num w:numId="11">
    <w:abstractNumId w:val="35"/>
  </w:num>
  <w:num w:numId="12">
    <w:abstractNumId w:val="54"/>
  </w:num>
  <w:num w:numId="13">
    <w:abstractNumId w:val="21"/>
  </w:num>
  <w:num w:numId="14">
    <w:abstractNumId w:val="32"/>
  </w:num>
  <w:num w:numId="15">
    <w:abstractNumId w:val="30"/>
  </w:num>
  <w:num w:numId="16">
    <w:abstractNumId w:val="47"/>
  </w:num>
  <w:num w:numId="17">
    <w:abstractNumId w:val="38"/>
  </w:num>
  <w:num w:numId="18">
    <w:abstractNumId w:val="8"/>
  </w:num>
  <w:num w:numId="19">
    <w:abstractNumId w:val="4"/>
  </w:num>
  <w:num w:numId="20">
    <w:abstractNumId w:val="45"/>
  </w:num>
  <w:num w:numId="21">
    <w:abstractNumId w:val="20"/>
  </w:num>
  <w:num w:numId="22">
    <w:abstractNumId w:val="55"/>
  </w:num>
  <w:num w:numId="23">
    <w:abstractNumId w:val="41"/>
  </w:num>
  <w:num w:numId="24">
    <w:abstractNumId w:val="1"/>
  </w:num>
  <w:num w:numId="25">
    <w:abstractNumId w:val="27"/>
  </w:num>
  <w:num w:numId="26">
    <w:abstractNumId w:val="18"/>
  </w:num>
  <w:num w:numId="27">
    <w:abstractNumId w:val="28"/>
  </w:num>
  <w:num w:numId="28">
    <w:abstractNumId w:val="22"/>
  </w:num>
  <w:num w:numId="29">
    <w:abstractNumId w:val="33"/>
  </w:num>
  <w:num w:numId="30">
    <w:abstractNumId w:val="43"/>
  </w:num>
  <w:num w:numId="31">
    <w:abstractNumId w:val="9"/>
  </w:num>
  <w:num w:numId="32">
    <w:abstractNumId w:val="29"/>
  </w:num>
  <w:num w:numId="33">
    <w:abstractNumId w:val="52"/>
  </w:num>
  <w:num w:numId="34">
    <w:abstractNumId w:val="53"/>
  </w:num>
  <w:num w:numId="35">
    <w:abstractNumId w:val="50"/>
  </w:num>
  <w:num w:numId="36">
    <w:abstractNumId w:val="42"/>
  </w:num>
  <w:num w:numId="37">
    <w:abstractNumId w:val="37"/>
  </w:num>
  <w:num w:numId="38">
    <w:abstractNumId w:val="11"/>
  </w:num>
  <w:num w:numId="39">
    <w:abstractNumId w:val="51"/>
  </w:num>
  <w:num w:numId="40">
    <w:abstractNumId w:val="13"/>
  </w:num>
  <w:num w:numId="41">
    <w:abstractNumId w:val="10"/>
  </w:num>
  <w:num w:numId="42">
    <w:abstractNumId w:val="44"/>
  </w:num>
  <w:num w:numId="43">
    <w:abstractNumId w:val="36"/>
  </w:num>
  <w:num w:numId="44">
    <w:abstractNumId w:val="14"/>
  </w:num>
  <w:num w:numId="45">
    <w:abstractNumId w:val="23"/>
  </w:num>
  <w:num w:numId="46">
    <w:abstractNumId w:val="34"/>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5"/>
  </w:num>
  <w:num w:numId="50">
    <w:abstractNumId w:val="26"/>
  </w:num>
  <w:num w:numId="51">
    <w:abstractNumId w:val="25"/>
  </w:num>
  <w:num w:numId="52">
    <w:abstractNumId w:val="6"/>
  </w:num>
  <w:num w:numId="53">
    <w:abstractNumId w:val="49"/>
  </w:num>
  <w:num w:numId="54">
    <w:abstractNumId w:val="46"/>
  </w:num>
  <w:num w:numId="55">
    <w:abstractNumId w:val="48"/>
  </w:num>
  <w:num w:numId="56">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0F"/>
    <w:rsid w:val="0000336F"/>
    <w:rsid w:val="000066F2"/>
    <w:rsid w:val="00065B10"/>
    <w:rsid w:val="00082AA6"/>
    <w:rsid w:val="0009405A"/>
    <w:rsid w:val="000D1D65"/>
    <w:rsid w:val="000E3AE7"/>
    <w:rsid w:val="000E786C"/>
    <w:rsid w:val="00136F8F"/>
    <w:rsid w:val="00170B28"/>
    <w:rsid w:val="001F616D"/>
    <w:rsid w:val="00202E76"/>
    <w:rsid w:val="002145D2"/>
    <w:rsid w:val="00223E75"/>
    <w:rsid w:val="00294A3E"/>
    <w:rsid w:val="002F550B"/>
    <w:rsid w:val="00333274"/>
    <w:rsid w:val="00345AB1"/>
    <w:rsid w:val="00371A08"/>
    <w:rsid w:val="00391AC5"/>
    <w:rsid w:val="00391AF4"/>
    <w:rsid w:val="003A4935"/>
    <w:rsid w:val="003B3FB6"/>
    <w:rsid w:val="003B4F12"/>
    <w:rsid w:val="003F4A45"/>
    <w:rsid w:val="00401FB0"/>
    <w:rsid w:val="00413276"/>
    <w:rsid w:val="004332EA"/>
    <w:rsid w:val="0043361C"/>
    <w:rsid w:val="00451D96"/>
    <w:rsid w:val="0045462D"/>
    <w:rsid w:val="004722F4"/>
    <w:rsid w:val="00475ECC"/>
    <w:rsid w:val="00486876"/>
    <w:rsid w:val="0049345F"/>
    <w:rsid w:val="00501195"/>
    <w:rsid w:val="00530627"/>
    <w:rsid w:val="00550675"/>
    <w:rsid w:val="0055783E"/>
    <w:rsid w:val="00563360"/>
    <w:rsid w:val="00594EBE"/>
    <w:rsid w:val="005C5B1C"/>
    <w:rsid w:val="006319FD"/>
    <w:rsid w:val="00684344"/>
    <w:rsid w:val="006A41CC"/>
    <w:rsid w:val="006A50D3"/>
    <w:rsid w:val="006B1939"/>
    <w:rsid w:val="00725CDF"/>
    <w:rsid w:val="007B5DA3"/>
    <w:rsid w:val="007B680B"/>
    <w:rsid w:val="00834385"/>
    <w:rsid w:val="00941A16"/>
    <w:rsid w:val="00955BF5"/>
    <w:rsid w:val="0095618F"/>
    <w:rsid w:val="009949A5"/>
    <w:rsid w:val="00A32D7D"/>
    <w:rsid w:val="00A363A2"/>
    <w:rsid w:val="00A724A1"/>
    <w:rsid w:val="00AD54D0"/>
    <w:rsid w:val="00AE0A33"/>
    <w:rsid w:val="00AF6379"/>
    <w:rsid w:val="00B37453"/>
    <w:rsid w:val="00B40862"/>
    <w:rsid w:val="00B54A01"/>
    <w:rsid w:val="00B921AA"/>
    <w:rsid w:val="00B9757D"/>
    <w:rsid w:val="00B97886"/>
    <w:rsid w:val="00BC715C"/>
    <w:rsid w:val="00C343CB"/>
    <w:rsid w:val="00C43B8E"/>
    <w:rsid w:val="00C54C55"/>
    <w:rsid w:val="00C60766"/>
    <w:rsid w:val="00CB7F0B"/>
    <w:rsid w:val="00CD4E42"/>
    <w:rsid w:val="00CD6DE3"/>
    <w:rsid w:val="00CE29E9"/>
    <w:rsid w:val="00E065C5"/>
    <w:rsid w:val="00E12A0F"/>
    <w:rsid w:val="00E7039D"/>
    <w:rsid w:val="00EA6304"/>
    <w:rsid w:val="00ED2723"/>
    <w:rsid w:val="00EE0926"/>
    <w:rsid w:val="00EE650D"/>
    <w:rsid w:val="00F3795D"/>
    <w:rsid w:val="00F72280"/>
    <w:rsid w:val="00F9736B"/>
    <w:rsid w:val="00FC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B1B6"/>
  <w15:docId w15:val="{C778F5BC-D85A-47C7-BE5A-FFB3C73E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ind w:left="34" w:firstLine="2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F12"/>
    <w:pPr>
      <w:spacing w:line="360" w:lineRule="auto"/>
      <w:jc w:val="both"/>
    </w:pPr>
    <w:rPr>
      <w:szCs w:val="28"/>
    </w:rPr>
  </w:style>
  <w:style w:type="paragraph" w:styleId="1">
    <w:name w:val="heading 1"/>
    <w:basedOn w:val="a"/>
    <w:next w:val="a"/>
    <w:link w:val="10"/>
    <w:uiPriority w:val="9"/>
    <w:qFormat/>
    <w:rsid w:val="003B4F12"/>
    <w:pPr>
      <w:keepNext/>
      <w:keepLines/>
      <w:jc w:val="center"/>
      <w:outlineLvl w:val="0"/>
    </w:pPr>
    <w:rPr>
      <w:rFonts w:asciiTheme="majorHAnsi" w:eastAsiaTheme="majorEastAsia" w:hAnsiTheme="majorHAnsi" w:cstheme="majorBidi"/>
      <w:b/>
      <w:bCs/>
    </w:rPr>
  </w:style>
  <w:style w:type="paragraph" w:styleId="2">
    <w:name w:val="heading 2"/>
    <w:basedOn w:val="a"/>
    <w:next w:val="a"/>
    <w:link w:val="20"/>
    <w:uiPriority w:val="9"/>
    <w:semiHidden/>
    <w:unhideWhenUsed/>
    <w:qFormat/>
    <w:rsid w:val="009949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0119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A630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B680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F12"/>
    <w:pPr>
      <w:ind w:left="720"/>
      <w:contextualSpacing/>
    </w:pPr>
  </w:style>
  <w:style w:type="character" w:customStyle="1" w:styleId="10">
    <w:name w:val="Заголовок 1 Знак"/>
    <w:basedOn w:val="a0"/>
    <w:link w:val="1"/>
    <w:uiPriority w:val="9"/>
    <w:rsid w:val="003B4F12"/>
    <w:rPr>
      <w:rFonts w:asciiTheme="majorHAnsi" w:eastAsiaTheme="majorEastAsia" w:hAnsiTheme="majorHAnsi" w:cstheme="majorBidi"/>
      <w:b/>
      <w:bCs/>
      <w:szCs w:val="28"/>
    </w:rPr>
  </w:style>
  <w:style w:type="paragraph" w:styleId="a4">
    <w:name w:val="TOC Heading"/>
    <w:basedOn w:val="1"/>
    <w:next w:val="a"/>
    <w:uiPriority w:val="39"/>
    <w:unhideWhenUsed/>
    <w:qFormat/>
    <w:rsid w:val="003B4F12"/>
    <w:pPr>
      <w:spacing w:before="480" w:line="276" w:lineRule="auto"/>
      <w:ind w:left="0" w:firstLine="0"/>
      <w:jc w:val="left"/>
      <w:outlineLvl w:val="9"/>
    </w:pPr>
    <w:rPr>
      <w:b w:val="0"/>
      <w:color w:val="365F91" w:themeColor="accent1" w:themeShade="BF"/>
      <w:lang w:eastAsia="ru-RU"/>
    </w:rPr>
  </w:style>
  <w:style w:type="paragraph" w:styleId="11">
    <w:name w:val="toc 1"/>
    <w:basedOn w:val="a"/>
    <w:next w:val="a"/>
    <w:autoRedefine/>
    <w:uiPriority w:val="39"/>
    <w:unhideWhenUsed/>
    <w:rsid w:val="00B97886"/>
    <w:pPr>
      <w:tabs>
        <w:tab w:val="right" w:leader="dot" w:pos="9345"/>
      </w:tabs>
      <w:spacing w:after="100"/>
      <w:ind w:left="0"/>
    </w:pPr>
    <w:rPr>
      <w:b/>
    </w:rPr>
  </w:style>
  <w:style w:type="character" w:styleId="a5">
    <w:name w:val="Hyperlink"/>
    <w:basedOn w:val="a0"/>
    <w:uiPriority w:val="99"/>
    <w:unhideWhenUsed/>
    <w:rsid w:val="003B4F12"/>
    <w:rPr>
      <w:color w:val="0000FF" w:themeColor="hyperlink"/>
      <w:u w:val="single"/>
    </w:rPr>
  </w:style>
  <w:style w:type="paragraph" w:styleId="a6">
    <w:name w:val="Balloon Text"/>
    <w:basedOn w:val="a"/>
    <w:link w:val="a7"/>
    <w:uiPriority w:val="99"/>
    <w:semiHidden/>
    <w:unhideWhenUsed/>
    <w:rsid w:val="003B4F12"/>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4F12"/>
    <w:rPr>
      <w:rFonts w:ascii="Tahoma" w:hAnsi="Tahoma" w:cs="Tahoma"/>
      <w:sz w:val="16"/>
      <w:szCs w:val="16"/>
    </w:rPr>
  </w:style>
  <w:style w:type="paragraph" w:styleId="a8">
    <w:name w:val="Normal (Web)"/>
    <w:basedOn w:val="a"/>
    <w:uiPriority w:val="99"/>
    <w:unhideWhenUsed/>
    <w:rsid w:val="003F4A45"/>
    <w:pPr>
      <w:spacing w:before="100" w:beforeAutospacing="1" w:after="100" w:afterAutospacing="1" w:line="240" w:lineRule="auto"/>
      <w:ind w:left="0" w:firstLine="0"/>
      <w:jc w:val="left"/>
    </w:pPr>
    <w:rPr>
      <w:rFonts w:eastAsia="Times New Roman"/>
      <w:sz w:val="24"/>
      <w:szCs w:val="24"/>
      <w:lang w:eastAsia="ru-RU"/>
    </w:rPr>
  </w:style>
  <w:style w:type="character" w:styleId="a9">
    <w:name w:val="Strong"/>
    <w:basedOn w:val="a0"/>
    <w:uiPriority w:val="22"/>
    <w:qFormat/>
    <w:rsid w:val="003F4A45"/>
    <w:rPr>
      <w:b/>
      <w:bCs/>
    </w:rPr>
  </w:style>
  <w:style w:type="character" w:styleId="aa">
    <w:name w:val="Emphasis"/>
    <w:basedOn w:val="a0"/>
    <w:uiPriority w:val="20"/>
    <w:qFormat/>
    <w:rsid w:val="00486876"/>
    <w:rPr>
      <w:i/>
      <w:iCs/>
    </w:rPr>
  </w:style>
  <w:style w:type="paragraph" w:customStyle="1" w:styleId="wp-caption-text">
    <w:name w:val="wp-caption-text"/>
    <w:basedOn w:val="a"/>
    <w:rsid w:val="00486876"/>
    <w:pPr>
      <w:spacing w:before="100" w:beforeAutospacing="1" w:after="100" w:afterAutospacing="1" w:line="240" w:lineRule="auto"/>
      <w:ind w:left="0" w:firstLine="0"/>
      <w:jc w:val="left"/>
    </w:pPr>
    <w:rPr>
      <w:rFonts w:eastAsia="Times New Roman"/>
      <w:sz w:val="24"/>
      <w:szCs w:val="24"/>
      <w:lang w:eastAsia="ru-RU"/>
    </w:rPr>
  </w:style>
  <w:style w:type="character" w:customStyle="1" w:styleId="20">
    <w:name w:val="Заголовок 2 Знак"/>
    <w:basedOn w:val="a0"/>
    <w:link w:val="2"/>
    <w:uiPriority w:val="9"/>
    <w:semiHidden/>
    <w:rsid w:val="009949A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01195"/>
    <w:rPr>
      <w:rFonts w:asciiTheme="majorHAnsi" w:eastAsiaTheme="majorEastAsia" w:hAnsiTheme="majorHAnsi" w:cstheme="majorBidi"/>
      <w:b/>
      <w:bCs/>
      <w:color w:val="4F81BD" w:themeColor="accent1"/>
      <w:szCs w:val="28"/>
    </w:rPr>
  </w:style>
  <w:style w:type="paragraph" w:customStyle="1" w:styleId="lead">
    <w:name w:val="lead"/>
    <w:basedOn w:val="a"/>
    <w:rsid w:val="00501195"/>
    <w:pPr>
      <w:spacing w:before="100" w:beforeAutospacing="1" w:after="100" w:afterAutospacing="1" w:line="240" w:lineRule="auto"/>
      <w:ind w:left="0" w:firstLine="0"/>
      <w:jc w:val="left"/>
    </w:pPr>
    <w:rPr>
      <w:rFonts w:eastAsia="Times New Roman"/>
      <w:sz w:val="24"/>
      <w:szCs w:val="24"/>
      <w:lang w:eastAsia="ru-RU"/>
    </w:rPr>
  </w:style>
  <w:style w:type="paragraph" w:customStyle="1" w:styleId="x-hidden-focus">
    <w:name w:val="x-hidden-focus"/>
    <w:basedOn w:val="a"/>
    <w:rsid w:val="00B54A01"/>
    <w:pPr>
      <w:spacing w:before="100" w:beforeAutospacing="1" w:after="100" w:afterAutospacing="1" w:line="240" w:lineRule="auto"/>
      <w:ind w:left="0" w:firstLine="0"/>
      <w:jc w:val="left"/>
    </w:pPr>
    <w:rPr>
      <w:rFonts w:eastAsia="Times New Roman"/>
      <w:sz w:val="24"/>
      <w:szCs w:val="24"/>
      <w:lang w:eastAsia="ru-RU"/>
    </w:rPr>
  </w:style>
  <w:style w:type="character" w:customStyle="1" w:styleId="40">
    <w:name w:val="Заголовок 4 Знак"/>
    <w:basedOn w:val="a0"/>
    <w:link w:val="4"/>
    <w:uiPriority w:val="9"/>
    <w:semiHidden/>
    <w:rsid w:val="00EA6304"/>
    <w:rPr>
      <w:rFonts w:asciiTheme="majorHAnsi" w:eastAsiaTheme="majorEastAsia" w:hAnsiTheme="majorHAnsi" w:cstheme="majorBidi"/>
      <w:b/>
      <w:bCs/>
      <w:i/>
      <w:iCs/>
      <w:color w:val="4F81BD" w:themeColor="accent1"/>
      <w:szCs w:val="28"/>
    </w:rPr>
  </w:style>
  <w:style w:type="character" w:customStyle="1" w:styleId="keyword">
    <w:name w:val="keyword"/>
    <w:basedOn w:val="a0"/>
    <w:rsid w:val="00725CDF"/>
  </w:style>
  <w:style w:type="character" w:customStyle="1" w:styleId="texample">
    <w:name w:val="texample"/>
    <w:basedOn w:val="a0"/>
    <w:rsid w:val="00725CDF"/>
  </w:style>
  <w:style w:type="paragraph" w:customStyle="1" w:styleId="text">
    <w:name w:val="text"/>
    <w:basedOn w:val="a"/>
    <w:rsid w:val="003A4935"/>
    <w:pPr>
      <w:spacing w:before="100" w:beforeAutospacing="1" w:after="100" w:afterAutospacing="1" w:line="240" w:lineRule="auto"/>
      <w:ind w:left="0" w:firstLine="0"/>
      <w:jc w:val="left"/>
    </w:pPr>
    <w:rPr>
      <w:rFonts w:eastAsia="Times New Roman"/>
      <w:sz w:val="24"/>
      <w:szCs w:val="24"/>
      <w:lang w:eastAsia="ru-RU"/>
    </w:rPr>
  </w:style>
  <w:style w:type="character" w:customStyle="1" w:styleId="50">
    <w:name w:val="Заголовок 5 Знак"/>
    <w:basedOn w:val="a0"/>
    <w:link w:val="5"/>
    <w:uiPriority w:val="9"/>
    <w:semiHidden/>
    <w:rsid w:val="007B680B"/>
    <w:rPr>
      <w:rFonts w:asciiTheme="majorHAnsi" w:eastAsiaTheme="majorEastAsia" w:hAnsiTheme="majorHAnsi" w:cstheme="majorBidi"/>
      <w:color w:val="243F60" w:themeColor="accent1" w:themeShade="7F"/>
      <w:szCs w:val="28"/>
    </w:rPr>
  </w:style>
  <w:style w:type="paragraph" w:styleId="HTML">
    <w:name w:val="HTML Preformatted"/>
    <w:basedOn w:val="a"/>
    <w:link w:val="HTML0"/>
    <w:uiPriority w:val="99"/>
    <w:semiHidden/>
    <w:unhideWhenUsed/>
    <w:rsid w:val="007B6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B680B"/>
    <w:rPr>
      <w:rFonts w:ascii="Courier New" w:eastAsia="Times New Roman" w:hAnsi="Courier New" w:cs="Courier New"/>
      <w:sz w:val="20"/>
      <w:szCs w:val="20"/>
      <w:lang w:eastAsia="ru-RU"/>
    </w:rPr>
  </w:style>
  <w:style w:type="paragraph" w:styleId="ab">
    <w:name w:val="header"/>
    <w:basedOn w:val="a"/>
    <w:link w:val="ac"/>
    <w:uiPriority w:val="99"/>
    <w:semiHidden/>
    <w:unhideWhenUsed/>
    <w:rsid w:val="000E786C"/>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0E786C"/>
    <w:rPr>
      <w:szCs w:val="28"/>
    </w:rPr>
  </w:style>
  <w:style w:type="paragraph" w:styleId="ad">
    <w:name w:val="footer"/>
    <w:basedOn w:val="a"/>
    <w:link w:val="ae"/>
    <w:uiPriority w:val="99"/>
    <w:unhideWhenUsed/>
    <w:rsid w:val="000E786C"/>
    <w:pPr>
      <w:tabs>
        <w:tab w:val="center" w:pos="4677"/>
        <w:tab w:val="right" w:pos="9355"/>
      </w:tabs>
      <w:spacing w:line="240" w:lineRule="auto"/>
    </w:pPr>
  </w:style>
  <w:style w:type="character" w:customStyle="1" w:styleId="ae">
    <w:name w:val="Нижний колонтитул Знак"/>
    <w:basedOn w:val="a0"/>
    <w:link w:val="ad"/>
    <w:uiPriority w:val="99"/>
    <w:rsid w:val="000E786C"/>
    <w:rPr>
      <w:szCs w:val="28"/>
    </w:rPr>
  </w:style>
  <w:style w:type="paragraph" w:styleId="31">
    <w:name w:val="toc 3"/>
    <w:basedOn w:val="a"/>
    <w:next w:val="a"/>
    <w:autoRedefine/>
    <w:uiPriority w:val="39"/>
    <w:unhideWhenUsed/>
    <w:rsid w:val="000E786C"/>
    <w:pPr>
      <w:spacing w:after="100"/>
      <w:ind w:left="560"/>
    </w:pPr>
  </w:style>
  <w:style w:type="paragraph" w:styleId="21">
    <w:name w:val="toc 2"/>
    <w:basedOn w:val="a"/>
    <w:next w:val="a"/>
    <w:autoRedefine/>
    <w:uiPriority w:val="39"/>
    <w:unhideWhenUsed/>
    <w:rsid w:val="000E786C"/>
    <w:pPr>
      <w:spacing w:after="100"/>
      <w:ind w:left="280"/>
    </w:pPr>
  </w:style>
  <w:style w:type="paragraph" w:customStyle="1" w:styleId="Default">
    <w:name w:val="Default"/>
    <w:rsid w:val="00F3795D"/>
    <w:pPr>
      <w:autoSpaceDE w:val="0"/>
      <w:autoSpaceDN w:val="0"/>
      <w:adjustRightInd w:val="0"/>
      <w:ind w:left="0" w:firstLine="0"/>
    </w:pPr>
    <w:rPr>
      <w:rFonts w:ascii="Arial" w:eastAsia="Times New Roman" w:hAnsi="Arial" w:cs="Arial"/>
      <w:color w:val="000000"/>
      <w:sz w:val="24"/>
      <w:szCs w:val="24"/>
      <w:lang w:eastAsia="ru-RU"/>
    </w:rPr>
  </w:style>
  <w:style w:type="paragraph" w:customStyle="1" w:styleId="12">
    <w:name w:val="Заголовок 1 Заголовок"/>
    <w:basedOn w:val="1"/>
    <w:qFormat/>
    <w:rsid w:val="00F3795D"/>
    <w:pPr>
      <w:keepLines w:val="0"/>
      <w:ind w:left="0" w:firstLine="0"/>
    </w:pPr>
    <w:rPr>
      <w:rFonts w:ascii="Times New Roman" w:eastAsia="Times New Roman" w:hAnsi="Times New Roman" w:cs="Times New Roman"/>
      <w:bCs w:val="0"/>
      <w:i/>
      <w:iCs/>
      <w:u w:val="single"/>
      <w:lang w:eastAsia="ru-RU"/>
    </w:rPr>
  </w:style>
  <w:style w:type="paragraph" w:styleId="af">
    <w:name w:val="Body Text"/>
    <w:basedOn w:val="a"/>
    <w:link w:val="af0"/>
    <w:semiHidden/>
    <w:unhideWhenUsed/>
    <w:rsid w:val="00F3795D"/>
    <w:pPr>
      <w:spacing w:after="120" w:line="240" w:lineRule="auto"/>
      <w:ind w:left="0" w:firstLine="0"/>
    </w:pPr>
    <w:rPr>
      <w:rFonts w:eastAsia="Times New Roman"/>
      <w:szCs w:val="24"/>
      <w:lang w:eastAsia="ru-RU"/>
    </w:rPr>
  </w:style>
  <w:style w:type="character" w:customStyle="1" w:styleId="af0">
    <w:name w:val="Основной текст Знак"/>
    <w:basedOn w:val="a0"/>
    <w:link w:val="af"/>
    <w:semiHidden/>
    <w:rsid w:val="00F3795D"/>
    <w:rPr>
      <w:rFonts w:eastAsia="Times New Roman"/>
      <w:szCs w:val="24"/>
      <w:lang w:eastAsia="ru-RU"/>
    </w:rPr>
  </w:style>
  <w:style w:type="character" w:customStyle="1" w:styleId="MyNormal">
    <w:name w:val="MyNormal Знак"/>
    <w:link w:val="MyNormal0"/>
    <w:locked/>
    <w:rsid w:val="00684344"/>
    <w:rPr>
      <w:rFonts w:ascii="Arial" w:eastAsia="Times New Roman" w:hAnsi="Arial" w:cs="Arial"/>
      <w:noProof/>
      <w:szCs w:val="28"/>
      <w:lang w:eastAsia="ru-RU"/>
    </w:rPr>
  </w:style>
  <w:style w:type="paragraph" w:customStyle="1" w:styleId="MyNormal0">
    <w:name w:val="MyNormal"/>
    <w:link w:val="MyNormal"/>
    <w:rsid w:val="00684344"/>
    <w:pPr>
      <w:overflowPunct w:val="0"/>
      <w:autoSpaceDE w:val="0"/>
      <w:autoSpaceDN w:val="0"/>
      <w:adjustRightInd w:val="0"/>
      <w:spacing w:line="360" w:lineRule="auto"/>
      <w:ind w:left="0" w:firstLine="567"/>
      <w:jc w:val="both"/>
    </w:pPr>
    <w:rPr>
      <w:rFonts w:ascii="Arial" w:eastAsia="Times New Roman" w:hAnsi="Arial" w:cs="Arial"/>
      <w:noProof/>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807">
      <w:bodyDiv w:val="1"/>
      <w:marLeft w:val="0"/>
      <w:marRight w:val="0"/>
      <w:marTop w:val="0"/>
      <w:marBottom w:val="0"/>
      <w:divBdr>
        <w:top w:val="none" w:sz="0" w:space="0" w:color="auto"/>
        <w:left w:val="none" w:sz="0" w:space="0" w:color="auto"/>
        <w:bottom w:val="none" w:sz="0" w:space="0" w:color="auto"/>
        <w:right w:val="none" w:sz="0" w:space="0" w:color="auto"/>
      </w:divBdr>
    </w:div>
    <w:div w:id="38745311">
      <w:bodyDiv w:val="1"/>
      <w:marLeft w:val="0"/>
      <w:marRight w:val="0"/>
      <w:marTop w:val="0"/>
      <w:marBottom w:val="0"/>
      <w:divBdr>
        <w:top w:val="none" w:sz="0" w:space="0" w:color="auto"/>
        <w:left w:val="none" w:sz="0" w:space="0" w:color="auto"/>
        <w:bottom w:val="none" w:sz="0" w:space="0" w:color="auto"/>
        <w:right w:val="none" w:sz="0" w:space="0" w:color="auto"/>
      </w:divBdr>
    </w:div>
    <w:div w:id="129788305">
      <w:bodyDiv w:val="1"/>
      <w:marLeft w:val="0"/>
      <w:marRight w:val="0"/>
      <w:marTop w:val="0"/>
      <w:marBottom w:val="0"/>
      <w:divBdr>
        <w:top w:val="none" w:sz="0" w:space="0" w:color="auto"/>
        <w:left w:val="none" w:sz="0" w:space="0" w:color="auto"/>
        <w:bottom w:val="none" w:sz="0" w:space="0" w:color="auto"/>
        <w:right w:val="none" w:sz="0" w:space="0" w:color="auto"/>
      </w:divBdr>
    </w:div>
    <w:div w:id="145125102">
      <w:bodyDiv w:val="1"/>
      <w:marLeft w:val="0"/>
      <w:marRight w:val="0"/>
      <w:marTop w:val="0"/>
      <w:marBottom w:val="0"/>
      <w:divBdr>
        <w:top w:val="none" w:sz="0" w:space="0" w:color="auto"/>
        <w:left w:val="none" w:sz="0" w:space="0" w:color="auto"/>
        <w:bottom w:val="none" w:sz="0" w:space="0" w:color="auto"/>
        <w:right w:val="none" w:sz="0" w:space="0" w:color="auto"/>
      </w:divBdr>
    </w:div>
    <w:div w:id="162940184">
      <w:bodyDiv w:val="1"/>
      <w:marLeft w:val="0"/>
      <w:marRight w:val="0"/>
      <w:marTop w:val="0"/>
      <w:marBottom w:val="0"/>
      <w:divBdr>
        <w:top w:val="none" w:sz="0" w:space="0" w:color="auto"/>
        <w:left w:val="none" w:sz="0" w:space="0" w:color="auto"/>
        <w:bottom w:val="none" w:sz="0" w:space="0" w:color="auto"/>
        <w:right w:val="none" w:sz="0" w:space="0" w:color="auto"/>
      </w:divBdr>
    </w:div>
    <w:div w:id="206990134">
      <w:bodyDiv w:val="1"/>
      <w:marLeft w:val="0"/>
      <w:marRight w:val="0"/>
      <w:marTop w:val="0"/>
      <w:marBottom w:val="0"/>
      <w:divBdr>
        <w:top w:val="none" w:sz="0" w:space="0" w:color="auto"/>
        <w:left w:val="none" w:sz="0" w:space="0" w:color="auto"/>
        <w:bottom w:val="none" w:sz="0" w:space="0" w:color="auto"/>
        <w:right w:val="none" w:sz="0" w:space="0" w:color="auto"/>
      </w:divBdr>
      <w:divsChild>
        <w:div w:id="1377314598">
          <w:marLeft w:val="0"/>
          <w:marRight w:val="0"/>
          <w:marTop w:val="0"/>
          <w:marBottom w:val="0"/>
          <w:divBdr>
            <w:top w:val="single" w:sz="8" w:space="4" w:color="E0E0E0"/>
            <w:left w:val="single" w:sz="8" w:space="0" w:color="E0E0E0"/>
            <w:bottom w:val="single" w:sz="8" w:space="0" w:color="E0E0E0"/>
            <w:right w:val="single" w:sz="8" w:space="0" w:color="E0E0E0"/>
          </w:divBdr>
        </w:div>
        <w:div w:id="1885680871">
          <w:marLeft w:val="0"/>
          <w:marRight w:val="0"/>
          <w:marTop w:val="0"/>
          <w:marBottom w:val="0"/>
          <w:divBdr>
            <w:top w:val="single" w:sz="8" w:space="4" w:color="E0E0E0"/>
            <w:left w:val="single" w:sz="8" w:space="0" w:color="E0E0E0"/>
            <w:bottom w:val="single" w:sz="8" w:space="0" w:color="E0E0E0"/>
            <w:right w:val="single" w:sz="8" w:space="0" w:color="E0E0E0"/>
          </w:divBdr>
        </w:div>
        <w:div w:id="204342156">
          <w:marLeft w:val="0"/>
          <w:marRight w:val="0"/>
          <w:marTop w:val="0"/>
          <w:marBottom w:val="0"/>
          <w:divBdr>
            <w:top w:val="single" w:sz="8" w:space="4" w:color="E0E0E0"/>
            <w:left w:val="single" w:sz="8" w:space="0" w:color="E0E0E0"/>
            <w:bottom w:val="single" w:sz="8" w:space="0" w:color="E0E0E0"/>
            <w:right w:val="single" w:sz="8" w:space="0" w:color="E0E0E0"/>
          </w:divBdr>
        </w:div>
      </w:divsChild>
    </w:div>
    <w:div w:id="214704477">
      <w:bodyDiv w:val="1"/>
      <w:marLeft w:val="0"/>
      <w:marRight w:val="0"/>
      <w:marTop w:val="0"/>
      <w:marBottom w:val="0"/>
      <w:divBdr>
        <w:top w:val="none" w:sz="0" w:space="0" w:color="auto"/>
        <w:left w:val="none" w:sz="0" w:space="0" w:color="auto"/>
        <w:bottom w:val="none" w:sz="0" w:space="0" w:color="auto"/>
        <w:right w:val="none" w:sz="0" w:space="0" w:color="auto"/>
      </w:divBdr>
    </w:div>
    <w:div w:id="215364306">
      <w:bodyDiv w:val="1"/>
      <w:marLeft w:val="0"/>
      <w:marRight w:val="0"/>
      <w:marTop w:val="0"/>
      <w:marBottom w:val="0"/>
      <w:divBdr>
        <w:top w:val="none" w:sz="0" w:space="0" w:color="auto"/>
        <w:left w:val="none" w:sz="0" w:space="0" w:color="auto"/>
        <w:bottom w:val="none" w:sz="0" w:space="0" w:color="auto"/>
        <w:right w:val="none" w:sz="0" w:space="0" w:color="auto"/>
      </w:divBdr>
    </w:div>
    <w:div w:id="220481979">
      <w:bodyDiv w:val="1"/>
      <w:marLeft w:val="0"/>
      <w:marRight w:val="0"/>
      <w:marTop w:val="0"/>
      <w:marBottom w:val="0"/>
      <w:divBdr>
        <w:top w:val="none" w:sz="0" w:space="0" w:color="auto"/>
        <w:left w:val="none" w:sz="0" w:space="0" w:color="auto"/>
        <w:bottom w:val="none" w:sz="0" w:space="0" w:color="auto"/>
        <w:right w:val="none" w:sz="0" w:space="0" w:color="auto"/>
      </w:divBdr>
    </w:div>
    <w:div w:id="223418530">
      <w:bodyDiv w:val="1"/>
      <w:marLeft w:val="0"/>
      <w:marRight w:val="0"/>
      <w:marTop w:val="0"/>
      <w:marBottom w:val="0"/>
      <w:divBdr>
        <w:top w:val="none" w:sz="0" w:space="0" w:color="auto"/>
        <w:left w:val="none" w:sz="0" w:space="0" w:color="auto"/>
        <w:bottom w:val="none" w:sz="0" w:space="0" w:color="auto"/>
        <w:right w:val="none" w:sz="0" w:space="0" w:color="auto"/>
      </w:divBdr>
    </w:div>
    <w:div w:id="223641465">
      <w:bodyDiv w:val="1"/>
      <w:marLeft w:val="0"/>
      <w:marRight w:val="0"/>
      <w:marTop w:val="0"/>
      <w:marBottom w:val="0"/>
      <w:divBdr>
        <w:top w:val="none" w:sz="0" w:space="0" w:color="auto"/>
        <w:left w:val="none" w:sz="0" w:space="0" w:color="auto"/>
        <w:bottom w:val="none" w:sz="0" w:space="0" w:color="auto"/>
        <w:right w:val="none" w:sz="0" w:space="0" w:color="auto"/>
      </w:divBdr>
      <w:divsChild>
        <w:div w:id="310673204">
          <w:marLeft w:val="0"/>
          <w:marRight w:val="0"/>
          <w:marTop w:val="0"/>
          <w:marBottom w:val="0"/>
          <w:divBdr>
            <w:top w:val="none" w:sz="0" w:space="0" w:color="auto"/>
            <w:left w:val="none" w:sz="0" w:space="0" w:color="auto"/>
            <w:bottom w:val="none" w:sz="0" w:space="0" w:color="auto"/>
            <w:right w:val="none" w:sz="0" w:space="0" w:color="auto"/>
          </w:divBdr>
          <w:divsChild>
            <w:div w:id="436802055">
              <w:marLeft w:val="0"/>
              <w:marRight w:val="0"/>
              <w:marTop w:val="0"/>
              <w:marBottom w:val="0"/>
              <w:divBdr>
                <w:top w:val="none" w:sz="0" w:space="0" w:color="auto"/>
                <w:left w:val="none" w:sz="0" w:space="0" w:color="auto"/>
                <w:bottom w:val="none" w:sz="0" w:space="0" w:color="auto"/>
                <w:right w:val="none" w:sz="0" w:space="0" w:color="auto"/>
              </w:divBdr>
            </w:div>
          </w:divsChild>
        </w:div>
        <w:div w:id="346253335">
          <w:marLeft w:val="0"/>
          <w:marRight w:val="0"/>
          <w:marTop w:val="0"/>
          <w:marBottom w:val="0"/>
          <w:divBdr>
            <w:top w:val="none" w:sz="0" w:space="0" w:color="auto"/>
            <w:left w:val="none" w:sz="0" w:space="0" w:color="auto"/>
            <w:bottom w:val="none" w:sz="0" w:space="0" w:color="auto"/>
            <w:right w:val="none" w:sz="0" w:space="0" w:color="auto"/>
          </w:divBdr>
          <w:divsChild>
            <w:div w:id="512185160">
              <w:marLeft w:val="0"/>
              <w:marRight w:val="0"/>
              <w:marTop w:val="0"/>
              <w:marBottom w:val="0"/>
              <w:divBdr>
                <w:top w:val="none" w:sz="0" w:space="0" w:color="auto"/>
                <w:left w:val="none" w:sz="0" w:space="0" w:color="auto"/>
                <w:bottom w:val="none" w:sz="0" w:space="0" w:color="auto"/>
                <w:right w:val="none" w:sz="0" w:space="0" w:color="auto"/>
              </w:divBdr>
            </w:div>
          </w:divsChild>
        </w:div>
        <w:div w:id="1911497480">
          <w:marLeft w:val="0"/>
          <w:marRight w:val="0"/>
          <w:marTop w:val="0"/>
          <w:marBottom w:val="0"/>
          <w:divBdr>
            <w:top w:val="none" w:sz="0" w:space="0" w:color="auto"/>
            <w:left w:val="none" w:sz="0" w:space="0" w:color="auto"/>
            <w:bottom w:val="none" w:sz="0" w:space="0" w:color="auto"/>
            <w:right w:val="none" w:sz="0" w:space="0" w:color="auto"/>
          </w:divBdr>
          <w:divsChild>
            <w:div w:id="16182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7884">
      <w:bodyDiv w:val="1"/>
      <w:marLeft w:val="0"/>
      <w:marRight w:val="0"/>
      <w:marTop w:val="0"/>
      <w:marBottom w:val="0"/>
      <w:divBdr>
        <w:top w:val="none" w:sz="0" w:space="0" w:color="auto"/>
        <w:left w:val="none" w:sz="0" w:space="0" w:color="auto"/>
        <w:bottom w:val="none" w:sz="0" w:space="0" w:color="auto"/>
        <w:right w:val="none" w:sz="0" w:space="0" w:color="auto"/>
      </w:divBdr>
      <w:divsChild>
        <w:div w:id="378870079">
          <w:marLeft w:val="0"/>
          <w:marRight w:val="0"/>
          <w:marTop w:val="0"/>
          <w:marBottom w:val="0"/>
          <w:divBdr>
            <w:top w:val="none" w:sz="0" w:space="0" w:color="auto"/>
            <w:left w:val="none" w:sz="0" w:space="0" w:color="auto"/>
            <w:bottom w:val="none" w:sz="0" w:space="0" w:color="auto"/>
            <w:right w:val="none" w:sz="0" w:space="0" w:color="auto"/>
          </w:divBdr>
          <w:divsChild>
            <w:div w:id="1628389771">
              <w:marLeft w:val="0"/>
              <w:marRight w:val="0"/>
              <w:marTop w:val="107"/>
              <w:marBottom w:val="430"/>
              <w:divBdr>
                <w:top w:val="none" w:sz="0" w:space="0" w:color="auto"/>
                <w:left w:val="none" w:sz="0" w:space="0" w:color="auto"/>
                <w:bottom w:val="none" w:sz="0" w:space="0" w:color="auto"/>
                <w:right w:val="none" w:sz="0" w:space="0" w:color="auto"/>
              </w:divBdr>
              <w:divsChild>
                <w:div w:id="1503157177">
                  <w:marLeft w:val="0"/>
                  <w:marRight w:val="0"/>
                  <w:marTop w:val="215"/>
                  <w:marBottom w:val="215"/>
                  <w:divBdr>
                    <w:top w:val="none" w:sz="0" w:space="0" w:color="auto"/>
                    <w:left w:val="single" w:sz="48" w:space="18" w:color="0072AE"/>
                    <w:bottom w:val="none" w:sz="0" w:space="0" w:color="auto"/>
                    <w:right w:val="none" w:sz="0" w:space="0" w:color="auto"/>
                  </w:divBdr>
                </w:div>
                <w:div w:id="633947337">
                  <w:marLeft w:val="0"/>
                  <w:marRight w:val="0"/>
                  <w:marTop w:val="215"/>
                  <w:marBottom w:val="215"/>
                  <w:divBdr>
                    <w:top w:val="none" w:sz="0" w:space="0" w:color="auto"/>
                    <w:left w:val="single" w:sz="48" w:space="18" w:color="0072AE"/>
                    <w:bottom w:val="none" w:sz="0" w:space="0" w:color="auto"/>
                    <w:right w:val="none" w:sz="0" w:space="0" w:color="auto"/>
                  </w:divBdr>
                </w:div>
              </w:divsChild>
            </w:div>
          </w:divsChild>
        </w:div>
      </w:divsChild>
    </w:div>
    <w:div w:id="280576594">
      <w:bodyDiv w:val="1"/>
      <w:marLeft w:val="0"/>
      <w:marRight w:val="0"/>
      <w:marTop w:val="0"/>
      <w:marBottom w:val="0"/>
      <w:divBdr>
        <w:top w:val="none" w:sz="0" w:space="0" w:color="auto"/>
        <w:left w:val="none" w:sz="0" w:space="0" w:color="auto"/>
        <w:bottom w:val="none" w:sz="0" w:space="0" w:color="auto"/>
        <w:right w:val="none" w:sz="0" w:space="0" w:color="auto"/>
      </w:divBdr>
    </w:div>
    <w:div w:id="287662799">
      <w:bodyDiv w:val="1"/>
      <w:marLeft w:val="0"/>
      <w:marRight w:val="0"/>
      <w:marTop w:val="0"/>
      <w:marBottom w:val="0"/>
      <w:divBdr>
        <w:top w:val="none" w:sz="0" w:space="0" w:color="auto"/>
        <w:left w:val="none" w:sz="0" w:space="0" w:color="auto"/>
        <w:bottom w:val="none" w:sz="0" w:space="0" w:color="auto"/>
        <w:right w:val="none" w:sz="0" w:space="0" w:color="auto"/>
      </w:divBdr>
    </w:div>
    <w:div w:id="298195119">
      <w:bodyDiv w:val="1"/>
      <w:marLeft w:val="0"/>
      <w:marRight w:val="0"/>
      <w:marTop w:val="0"/>
      <w:marBottom w:val="0"/>
      <w:divBdr>
        <w:top w:val="none" w:sz="0" w:space="0" w:color="auto"/>
        <w:left w:val="none" w:sz="0" w:space="0" w:color="auto"/>
        <w:bottom w:val="none" w:sz="0" w:space="0" w:color="auto"/>
        <w:right w:val="none" w:sz="0" w:space="0" w:color="auto"/>
      </w:divBdr>
    </w:div>
    <w:div w:id="313262910">
      <w:bodyDiv w:val="1"/>
      <w:marLeft w:val="0"/>
      <w:marRight w:val="0"/>
      <w:marTop w:val="0"/>
      <w:marBottom w:val="0"/>
      <w:divBdr>
        <w:top w:val="none" w:sz="0" w:space="0" w:color="auto"/>
        <w:left w:val="none" w:sz="0" w:space="0" w:color="auto"/>
        <w:bottom w:val="none" w:sz="0" w:space="0" w:color="auto"/>
        <w:right w:val="none" w:sz="0" w:space="0" w:color="auto"/>
      </w:divBdr>
    </w:div>
    <w:div w:id="319893758">
      <w:bodyDiv w:val="1"/>
      <w:marLeft w:val="0"/>
      <w:marRight w:val="0"/>
      <w:marTop w:val="0"/>
      <w:marBottom w:val="0"/>
      <w:divBdr>
        <w:top w:val="none" w:sz="0" w:space="0" w:color="auto"/>
        <w:left w:val="none" w:sz="0" w:space="0" w:color="auto"/>
        <w:bottom w:val="none" w:sz="0" w:space="0" w:color="auto"/>
        <w:right w:val="none" w:sz="0" w:space="0" w:color="auto"/>
      </w:divBdr>
    </w:div>
    <w:div w:id="325940607">
      <w:bodyDiv w:val="1"/>
      <w:marLeft w:val="0"/>
      <w:marRight w:val="0"/>
      <w:marTop w:val="0"/>
      <w:marBottom w:val="0"/>
      <w:divBdr>
        <w:top w:val="none" w:sz="0" w:space="0" w:color="auto"/>
        <w:left w:val="none" w:sz="0" w:space="0" w:color="auto"/>
        <w:bottom w:val="none" w:sz="0" w:space="0" w:color="auto"/>
        <w:right w:val="none" w:sz="0" w:space="0" w:color="auto"/>
      </w:divBdr>
    </w:div>
    <w:div w:id="328679556">
      <w:bodyDiv w:val="1"/>
      <w:marLeft w:val="0"/>
      <w:marRight w:val="0"/>
      <w:marTop w:val="0"/>
      <w:marBottom w:val="0"/>
      <w:divBdr>
        <w:top w:val="none" w:sz="0" w:space="0" w:color="auto"/>
        <w:left w:val="none" w:sz="0" w:space="0" w:color="auto"/>
        <w:bottom w:val="none" w:sz="0" w:space="0" w:color="auto"/>
        <w:right w:val="none" w:sz="0" w:space="0" w:color="auto"/>
      </w:divBdr>
    </w:div>
    <w:div w:id="333841047">
      <w:bodyDiv w:val="1"/>
      <w:marLeft w:val="0"/>
      <w:marRight w:val="0"/>
      <w:marTop w:val="0"/>
      <w:marBottom w:val="0"/>
      <w:divBdr>
        <w:top w:val="none" w:sz="0" w:space="0" w:color="auto"/>
        <w:left w:val="none" w:sz="0" w:space="0" w:color="auto"/>
        <w:bottom w:val="none" w:sz="0" w:space="0" w:color="auto"/>
        <w:right w:val="none" w:sz="0" w:space="0" w:color="auto"/>
      </w:divBdr>
    </w:div>
    <w:div w:id="361512967">
      <w:bodyDiv w:val="1"/>
      <w:marLeft w:val="0"/>
      <w:marRight w:val="0"/>
      <w:marTop w:val="0"/>
      <w:marBottom w:val="0"/>
      <w:divBdr>
        <w:top w:val="none" w:sz="0" w:space="0" w:color="auto"/>
        <w:left w:val="none" w:sz="0" w:space="0" w:color="auto"/>
        <w:bottom w:val="none" w:sz="0" w:space="0" w:color="auto"/>
        <w:right w:val="none" w:sz="0" w:space="0" w:color="auto"/>
      </w:divBdr>
    </w:div>
    <w:div w:id="417798338">
      <w:bodyDiv w:val="1"/>
      <w:marLeft w:val="0"/>
      <w:marRight w:val="0"/>
      <w:marTop w:val="0"/>
      <w:marBottom w:val="0"/>
      <w:divBdr>
        <w:top w:val="none" w:sz="0" w:space="0" w:color="auto"/>
        <w:left w:val="none" w:sz="0" w:space="0" w:color="auto"/>
        <w:bottom w:val="none" w:sz="0" w:space="0" w:color="auto"/>
        <w:right w:val="none" w:sz="0" w:space="0" w:color="auto"/>
      </w:divBdr>
    </w:div>
    <w:div w:id="422410242">
      <w:bodyDiv w:val="1"/>
      <w:marLeft w:val="0"/>
      <w:marRight w:val="0"/>
      <w:marTop w:val="0"/>
      <w:marBottom w:val="0"/>
      <w:divBdr>
        <w:top w:val="none" w:sz="0" w:space="0" w:color="auto"/>
        <w:left w:val="none" w:sz="0" w:space="0" w:color="auto"/>
        <w:bottom w:val="none" w:sz="0" w:space="0" w:color="auto"/>
        <w:right w:val="none" w:sz="0" w:space="0" w:color="auto"/>
      </w:divBdr>
    </w:div>
    <w:div w:id="467287708">
      <w:bodyDiv w:val="1"/>
      <w:marLeft w:val="0"/>
      <w:marRight w:val="0"/>
      <w:marTop w:val="0"/>
      <w:marBottom w:val="0"/>
      <w:divBdr>
        <w:top w:val="none" w:sz="0" w:space="0" w:color="auto"/>
        <w:left w:val="none" w:sz="0" w:space="0" w:color="auto"/>
        <w:bottom w:val="none" w:sz="0" w:space="0" w:color="auto"/>
        <w:right w:val="none" w:sz="0" w:space="0" w:color="auto"/>
      </w:divBdr>
    </w:div>
    <w:div w:id="475488702">
      <w:bodyDiv w:val="1"/>
      <w:marLeft w:val="0"/>
      <w:marRight w:val="0"/>
      <w:marTop w:val="0"/>
      <w:marBottom w:val="0"/>
      <w:divBdr>
        <w:top w:val="none" w:sz="0" w:space="0" w:color="auto"/>
        <w:left w:val="none" w:sz="0" w:space="0" w:color="auto"/>
        <w:bottom w:val="none" w:sz="0" w:space="0" w:color="auto"/>
        <w:right w:val="none" w:sz="0" w:space="0" w:color="auto"/>
      </w:divBdr>
    </w:div>
    <w:div w:id="488401907">
      <w:bodyDiv w:val="1"/>
      <w:marLeft w:val="0"/>
      <w:marRight w:val="0"/>
      <w:marTop w:val="0"/>
      <w:marBottom w:val="0"/>
      <w:divBdr>
        <w:top w:val="none" w:sz="0" w:space="0" w:color="auto"/>
        <w:left w:val="none" w:sz="0" w:space="0" w:color="auto"/>
        <w:bottom w:val="none" w:sz="0" w:space="0" w:color="auto"/>
        <w:right w:val="none" w:sz="0" w:space="0" w:color="auto"/>
      </w:divBdr>
    </w:div>
    <w:div w:id="493228333">
      <w:bodyDiv w:val="1"/>
      <w:marLeft w:val="0"/>
      <w:marRight w:val="0"/>
      <w:marTop w:val="0"/>
      <w:marBottom w:val="0"/>
      <w:divBdr>
        <w:top w:val="none" w:sz="0" w:space="0" w:color="auto"/>
        <w:left w:val="none" w:sz="0" w:space="0" w:color="auto"/>
        <w:bottom w:val="none" w:sz="0" w:space="0" w:color="auto"/>
        <w:right w:val="none" w:sz="0" w:space="0" w:color="auto"/>
      </w:divBdr>
    </w:div>
    <w:div w:id="519972330">
      <w:bodyDiv w:val="1"/>
      <w:marLeft w:val="0"/>
      <w:marRight w:val="0"/>
      <w:marTop w:val="0"/>
      <w:marBottom w:val="0"/>
      <w:divBdr>
        <w:top w:val="none" w:sz="0" w:space="0" w:color="auto"/>
        <w:left w:val="none" w:sz="0" w:space="0" w:color="auto"/>
        <w:bottom w:val="none" w:sz="0" w:space="0" w:color="auto"/>
        <w:right w:val="none" w:sz="0" w:space="0" w:color="auto"/>
      </w:divBdr>
    </w:div>
    <w:div w:id="541208377">
      <w:bodyDiv w:val="1"/>
      <w:marLeft w:val="0"/>
      <w:marRight w:val="0"/>
      <w:marTop w:val="0"/>
      <w:marBottom w:val="0"/>
      <w:divBdr>
        <w:top w:val="none" w:sz="0" w:space="0" w:color="auto"/>
        <w:left w:val="none" w:sz="0" w:space="0" w:color="auto"/>
        <w:bottom w:val="none" w:sz="0" w:space="0" w:color="auto"/>
        <w:right w:val="none" w:sz="0" w:space="0" w:color="auto"/>
      </w:divBdr>
    </w:div>
    <w:div w:id="566695454">
      <w:bodyDiv w:val="1"/>
      <w:marLeft w:val="0"/>
      <w:marRight w:val="0"/>
      <w:marTop w:val="0"/>
      <w:marBottom w:val="0"/>
      <w:divBdr>
        <w:top w:val="none" w:sz="0" w:space="0" w:color="auto"/>
        <w:left w:val="none" w:sz="0" w:space="0" w:color="auto"/>
        <w:bottom w:val="none" w:sz="0" w:space="0" w:color="auto"/>
        <w:right w:val="none" w:sz="0" w:space="0" w:color="auto"/>
      </w:divBdr>
    </w:div>
    <w:div w:id="577640352">
      <w:bodyDiv w:val="1"/>
      <w:marLeft w:val="0"/>
      <w:marRight w:val="0"/>
      <w:marTop w:val="0"/>
      <w:marBottom w:val="0"/>
      <w:divBdr>
        <w:top w:val="none" w:sz="0" w:space="0" w:color="auto"/>
        <w:left w:val="none" w:sz="0" w:space="0" w:color="auto"/>
        <w:bottom w:val="none" w:sz="0" w:space="0" w:color="auto"/>
        <w:right w:val="none" w:sz="0" w:space="0" w:color="auto"/>
      </w:divBdr>
    </w:div>
    <w:div w:id="590314228">
      <w:bodyDiv w:val="1"/>
      <w:marLeft w:val="0"/>
      <w:marRight w:val="0"/>
      <w:marTop w:val="0"/>
      <w:marBottom w:val="0"/>
      <w:divBdr>
        <w:top w:val="none" w:sz="0" w:space="0" w:color="auto"/>
        <w:left w:val="none" w:sz="0" w:space="0" w:color="auto"/>
        <w:bottom w:val="none" w:sz="0" w:space="0" w:color="auto"/>
        <w:right w:val="none" w:sz="0" w:space="0" w:color="auto"/>
      </w:divBdr>
    </w:div>
    <w:div w:id="619072609">
      <w:bodyDiv w:val="1"/>
      <w:marLeft w:val="0"/>
      <w:marRight w:val="0"/>
      <w:marTop w:val="0"/>
      <w:marBottom w:val="0"/>
      <w:divBdr>
        <w:top w:val="none" w:sz="0" w:space="0" w:color="auto"/>
        <w:left w:val="none" w:sz="0" w:space="0" w:color="auto"/>
        <w:bottom w:val="none" w:sz="0" w:space="0" w:color="auto"/>
        <w:right w:val="none" w:sz="0" w:space="0" w:color="auto"/>
      </w:divBdr>
    </w:div>
    <w:div w:id="627516628">
      <w:bodyDiv w:val="1"/>
      <w:marLeft w:val="0"/>
      <w:marRight w:val="0"/>
      <w:marTop w:val="0"/>
      <w:marBottom w:val="0"/>
      <w:divBdr>
        <w:top w:val="none" w:sz="0" w:space="0" w:color="auto"/>
        <w:left w:val="none" w:sz="0" w:space="0" w:color="auto"/>
        <w:bottom w:val="none" w:sz="0" w:space="0" w:color="auto"/>
        <w:right w:val="none" w:sz="0" w:space="0" w:color="auto"/>
      </w:divBdr>
    </w:div>
    <w:div w:id="636374313">
      <w:bodyDiv w:val="1"/>
      <w:marLeft w:val="0"/>
      <w:marRight w:val="0"/>
      <w:marTop w:val="0"/>
      <w:marBottom w:val="0"/>
      <w:divBdr>
        <w:top w:val="none" w:sz="0" w:space="0" w:color="auto"/>
        <w:left w:val="none" w:sz="0" w:space="0" w:color="auto"/>
        <w:bottom w:val="none" w:sz="0" w:space="0" w:color="auto"/>
        <w:right w:val="none" w:sz="0" w:space="0" w:color="auto"/>
      </w:divBdr>
    </w:div>
    <w:div w:id="641039141">
      <w:bodyDiv w:val="1"/>
      <w:marLeft w:val="0"/>
      <w:marRight w:val="0"/>
      <w:marTop w:val="0"/>
      <w:marBottom w:val="0"/>
      <w:divBdr>
        <w:top w:val="none" w:sz="0" w:space="0" w:color="auto"/>
        <w:left w:val="none" w:sz="0" w:space="0" w:color="auto"/>
        <w:bottom w:val="none" w:sz="0" w:space="0" w:color="auto"/>
        <w:right w:val="none" w:sz="0" w:space="0" w:color="auto"/>
      </w:divBdr>
    </w:div>
    <w:div w:id="646595788">
      <w:bodyDiv w:val="1"/>
      <w:marLeft w:val="0"/>
      <w:marRight w:val="0"/>
      <w:marTop w:val="0"/>
      <w:marBottom w:val="0"/>
      <w:divBdr>
        <w:top w:val="none" w:sz="0" w:space="0" w:color="auto"/>
        <w:left w:val="none" w:sz="0" w:space="0" w:color="auto"/>
        <w:bottom w:val="none" w:sz="0" w:space="0" w:color="auto"/>
        <w:right w:val="none" w:sz="0" w:space="0" w:color="auto"/>
      </w:divBdr>
    </w:div>
    <w:div w:id="655425848">
      <w:bodyDiv w:val="1"/>
      <w:marLeft w:val="0"/>
      <w:marRight w:val="0"/>
      <w:marTop w:val="0"/>
      <w:marBottom w:val="0"/>
      <w:divBdr>
        <w:top w:val="none" w:sz="0" w:space="0" w:color="auto"/>
        <w:left w:val="none" w:sz="0" w:space="0" w:color="auto"/>
        <w:bottom w:val="none" w:sz="0" w:space="0" w:color="auto"/>
        <w:right w:val="none" w:sz="0" w:space="0" w:color="auto"/>
      </w:divBdr>
    </w:div>
    <w:div w:id="704211863">
      <w:bodyDiv w:val="1"/>
      <w:marLeft w:val="0"/>
      <w:marRight w:val="0"/>
      <w:marTop w:val="0"/>
      <w:marBottom w:val="0"/>
      <w:divBdr>
        <w:top w:val="none" w:sz="0" w:space="0" w:color="auto"/>
        <w:left w:val="none" w:sz="0" w:space="0" w:color="auto"/>
        <w:bottom w:val="none" w:sz="0" w:space="0" w:color="auto"/>
        <w:right w:val="none" w:sz="0" w:space="0" w:color="auto"/>
      </w:divBdr>
    </w:div>
    <w:div w:id="739206078">
      <w:bodyDiv w:val="1"/>
      <w:marLeft w:val="0"/>
      <w:marRight w:val="0"/>
      <w:marTop w:val="0"/>
      <w:marBottom w:val="0"/>
      <w:divBdr>
        <w:top w:val="none" w:sz="0" w:space="0" w:color="auto"/>
        <w:left w:val="none" w:sz="0" w:space="0" w:color="auto"/>
        <w:bottom w:val="none" w:sz="0" w:space="0" w:color="auto"/>
        <w:right w:val="none" w:sz="0" w:space="0" w:color="auto"/>
      </w:divBdr>
    </w:div>
    <w:div w:id="740174919">
      <w:bodyDiv w:val="1"/>
      <w:marLeft w:val="0"/>
      <w:marRight w:val="0"/>
      <w:marTop w:val="0"/>
      <w:marBottom w:val="0"/>
      <w:divBdr>
        <w:top w:val="none" w:sz="0" w:space="0" w:color="auto"/>
        <w:left w:val="none" w:sz="0" w:space="0" w:color="auto"/>
        <w:bottom w:val="none" w:sz="0" w:space="0" w:color="auto"/>
        <w:right w:val="none" w:sz="0" w:space="0" w:color="auto"/>
      </w:divBdr>
    </w:div>
    <w:div w:id="742795868">
      <w:bodyDiv w:val="1"/>
      <w:marLeft w:val="0"/>
      <w:marRight w:val="0"/>
      <w:marTop w:val="0"/>
      <w:marBottom w:val="0"/>
      <w:divBdr>
        <w:top w:val="none" w:sz="0" w:space="0" w:color="auto"/>
        <w:left w:val="none" w:sz="0" w:space="0" w:color="auto"/>
        <w:bottom w:val="none" w:sz="0" w:space="0" w:color="auto"/>
        <w:right w:val="none" w:sz="0" w:space="0" w:color="auto"/>
      </w:divBdr>
    </w:div>
    <w:div w:id="752359643">
      <w:bodyDiv w:val="1"/>
      <w:marLeft w:val="0"/>
      <w:marRight w:val="0"/>
      <w:marTop w:val="0"/>
      <w:marBottom w:val="0"/>
      <w:divBdr>
        <w:top w:val="none" w:sz="0" w:space="0" w:color="auto"/>
        <w:left w:val="none" w:sz="0" w:space="0" w:color="auto"/>
        <w:bottom w:val="none" w:sz="0" w:space="0" w:color="auto"/>
        <w:right w:val="none" w:sz="0" w:space="0" w:color="auto"/>
      </w:divBdr>
    </w:div>
    <w:div w:id="761341492">
      <w:bodyDiv w:val="1"/>
      <w:marLeft w:val="0"/>
      <w:marRight w:val="0"/>
      <w:marTop w:val="0"/>
      <w:marBottom w:val="0"/>
      <w:divBdr>
        <w:top w:val="none" w:sz="0" w:space="0" w:color="auto"/>
        <w:left w:val="none" w:sz="0" w:space="0" w:color="auto"/>
        <w:bottom w:val="none" w:sz="0" w:space="0" w:color="auto"/>
        <w:right w:val="none" w:sz="0" w:space="0" w:color="auto"/>
      </w:divBdr>
      <w:divsChild>
        <w:div w:id="213389870">
          <w:marLeft w:val="0"/>
          <w:marRight w:val="0"/>
          <w:marTop w:val="0"/>
          <w:marBottom w:val="0"/>
          <w:divBdr>
            <w:top w:val="none" w:sz="0" w:space="0" w:color="auto"/>
            <w:left w:val="none" w:sz="0" w:space="0" w:color="auto"/>
            <w:bottom w:val="none" w:sz="0" w:space="0" w:color="auto"/>
            <w:right w:val="none" w:sz="0" w:space="0" w:color="auto"/>
          </w:divBdr>
          <w:divsChild>
            <w:div w:id="1093823112">
              <w:marLeft w:val="0"/>
              <w:marRight w:val="0"/>
              <w:marTop w:val="0"/>
              <w:marBottom w:val="0"/>
              <w:divBdr>
                <w:top w:val="none" w:sz="0" w:space="0" w:color="auto"/>
                <w:left w:val="none" w:sz="0" w:space="0" w:color="auto"/>
                <w:bottom w:val="none" w:sz="0" w:space="0" w:color="auto"/>
                <w:right w:val="none" w:sz="0" w:space="0" w:color="auto"/>
              </w:divBdr>
            </w:div>
          </w:divsChild>
        </w:div>
        <w:div w:id="1227690033">
          <w:marLeft w:val="0"/>
          <w:marRight w:val="0"/>
          <w:marTop w:val="0"/>
          <w:marBottom w:val="0"/>
          <w:divBdr>
            <w:top w:val="none" w:sz="0" w:space="0" w:color="auto"/>
            <w:left w:val="none" w:sz="0" w:space="0" w:color="auto"/>
            <w:bottom w:val="none" w:sz="0" w:space="0" w:color="auto"/>
            <w:right w:val="none" w:sz="0" w:space="0" w:color="auto"/>
          </w:divBdr>
          <w:divsChild>
            <w:div w:id="69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5662">
      <w:bodyDiv w:val="1"/>
      <w:marLeft w:val="0"/>
      <w:marRight w:val="0"/>
      <w:marTop w:val="0"/>
      <w:marBottom w:val="0"/>
      <w:divBdr>
        <w:top w:val="none" w:sz="0" w:space="0" w:color="auto"/>
        <w:left w:val="none" w:sz="0" w:space="0" w:color="auto"/>
        <w:bottom w:val="none" w:sz="0" w:space="0" w:color="auto"/>
        <w:right w:val="none" w:sz="0" w:space="0" w:color="auto"/>
      </w:divBdr>
    </w:div>
    <w:div w:id="782921668">
      <w:bodyDiv w:val="1"/>
      <w:marLeft w:val="0"/>
      <w:marRight w:val="0"/>
      <w:marTop w:val="0"/>
      <w:marBottom w:val="0"/>
      <w:divBdr>
        <w:top w:val="none" w:sz="0" w:space="0" w:color="auto"/>
        <w:left w:val="none" w:sz="0" w:space="0" w:color="auto"/>
        <w:bottom w:val="none" w:sz="0" w:space="0" w:color="auto"/>
        <w:right w:val="none" w:sz="0" w:space="0" w:color="auto"/>
      </w:divBdr>
    </w:div>
    <w:div w:id="785664553">
      <w:bodyDiv w:val="1"/>
      <w:marLeft w:val="0"/>
      <w:marRight w:val="0"/>
      <w:marTop w:val="0"/>
      <w:marBottom w:val="0"/>
      <w:divBdr>
        <w:top w:val="none" w:sz="0" w:space="0" w:color="auto"/>
        <w:left w:val="none" w:sz="0" w:space="0" w:color="auto"/>
        <w:bottom w:val="none" w:sz="0" w:space="0" w:color="auto"/>
        <w:right w:val="none" w:sz="0" w:space="0" w:color="auto"/>
      </w:divBdr>
    </w:div>
    <w:div w:id="812992266">
      <w:bodyDiv w:val="1"/>
      <w:marLeft w:val="0"/>
      <w:marRight w:val="0"/>
      <w:marTop w:val="0"/>
      <w:marBottom w:val="0"/>
      <w:divBdr>
        <w:top w:val="none" w:sz="0" w:space="0" w:color="auto"/>
        <w:left w:val="none" w:sz="0" w:space="0" w:color="auto"/>
        <w:bottom w:val="none" w:sz="0" w:space="0" w:color="auto"/>
        <w:right w:val="none" w:sz="0" w:space="0" w:color="auto"/>
      </w:divBdr>
    </w:div>
    <w:div w:id="845637718">
      <w:bodyDiv w:val="1"/>
      <w:marLeft w:val="0"/>
      <w:marRight w:val="0"/>
      <w:marTop w:val="0"/>
      <w:marBottom w:val="0"/>
      <w:divBdr>
        <w:top w:val="none" w:sz="0" w:space="0" w:color="auto"/>
        <w:left w:val="none" w:sz="0" w:space="0" w:color="auto"/>
        <w:bottom w:val="none" w:sz="0" w:space="0" w:color="auto"/>
        <w:right w:val="none" w:sz="0" w:space="0" w:color="auto"/>
      </w:divBdr>
    </w:div>
    <w:div w:id="879442921">
      <w:bodyDiv w:val="1"/>
      <w:marLeft w:val="0"/>
      <w:marRight w:val="0"/>
      <w:marTop w:val="0"/>
      <w:marBottom w:val="0"/>
      <w:divBdr>
        <w:top w:val="none" w:sz="0" w:space="0" w:color="auto"/>
        <w:left w:val="none" w:sz="0" w:space="0" w:color="auto"/>
        <w:bottom w:val="none" w:sz="0" w:space="0" w:color="auto"/>
        <w:right w:val="none" w:sz="0" w:space="0" w:color="auto"/>
      </w:divBdr>
    </w:div>
    <w:div w:id="901672492">
      <w:bodyDiv w:val="1"/>
      <w:marLeft w:val="0"/>
      <w:marRight w:val="0"/>
      <w:marTop w:val="0"/>
      <w:marBottom w:val="0"/>
      <w:divBdr>
        <w:top w:val="none" w:sz="0" w:space="0" w:color="auto"/>
        <w:left w:val="none" w:sz="0" w:space="0" w:color="auto"/>
        <w:bottom w:val="none" w:sz="0" w:space="0" w:color="auto"/>
        <w:right w:val="none" w:sz="0" w:space="0" w:color="auto"/>
      </w:divBdr>
    </w:div>
    <w:div w:id="913973620">
      <w:bodyDiv w:val="1"/>
      <w:marLeft w:val="0"/>
      <w:marRight w:val="0"/>
      <w:marTop w:val="0"/>
      <w:marBottom w:val="0"/>
      <w:divBdr>
        <w:top w:val="none" w:sz="0" w:space="0" w:color="auto"/>
        <w:left w:val="none" w:sz="0" w:space="0" w:color="auto"/>
        <w:bottom w:val="none" w:sz="0" w:space="0" w:color="auto"/>
        <w:right w:val="none" w:sz="0" w:space="0" w:color="auto"/>
      </w:divBdr>
    </w:div>
    <w:div w:id="916331281">
      <w:bodyDiv w:val="1"/>
      <w:marLeft w:val="0"/>
      <w:marRight w:val="0"/>
      <w:marTop w:val="0"/>
      <w:marBottom w:val="0"/>
      <w:divBdr>
        <w:top w:val="none" w:sz="0" w:space="0" w:color="auto"/>
        <w:left w:val="none" w:sz="0" w:space="0" w:color="auto"/>
        <w:bottom w:val="none" w:sz="0" w:space="0" w:color="auto"/>
        <w:right w:val="none" w:sz="0" w:space="0" w:color="auto"/>
      </w:divBdr>
    </w:div>
    <w:div w:id="924653114">
      <w:bodyDiv w:val="1"/>
      <w:marLeft w:val="0"/>
      <w:marRight w:val="0"/>
      <w:marTop w:val="0"/>
      <w:marBottom w:val="0"/>
      <w:divBdr>
        <w:top w:val="none" w:sz="0" w:space="0" w:color="auto"/>
        <w:left w:val="none" w:sz="0" w:space="0" w:color="auto"/>
        <w:bottom w:val="none" w:sz="0" w:space="0" w:color="auto"/>
        <w:right w:val="none" w:sz="0" w:space="0" w:color="auto"/>
      </w:divBdr>
    </w:div>
    <w:div w:id="947126499">
      <w:bodyDiv w:val="1"/>
      <w:marLeft w:val="0"/>
      <w:marRight w:val="0"/>
      <w:marTop w:val="0"/>
      <w:marBottom w:val="0"/>
      <w:divBdr>
        <w:top w:val="none" w:sz="0" w:space="0" w:color="auto"/>
        <w:left w:val="none" w:sz="0" w:space="0" w:color="auto"/>
        <w:bottom w:val="none" w:sz="0" w:space="0" w:color="auto"/>
        <w:right w:val="none" w:sz="0" w:space="0" w:color="auto"/>
      </w:divBdr>
    </w:div>
    <w:div w:id="947470637">
      <w:bodyDiv w:val="1"/>
      <w:marLeft w:val="0"/>
      <w:marRight w:val="0"/>
      <w:marTop w:val="0"/>
      <w:marBottom w:val="0"/>
      <w:divBdr>
        <w:top w:val="none" w:sz="0" w:space="0" w:color="auto"/>
        <w:left w:val="none" w:sz="0" w:space="0" w:color="auto"/>
        <w:bottom w:val="none" w:sz="0" w:space="0" w:color="auto"/>
        <w:right w:val="none" w:sz="0" w:space="0" w:color="auto"/>
      </w:divBdr>
    </w:div>
    <w:div w:id="947666677">
      <w:bodyDiv w:val="1"/>
      <w:marLeft w:val="0"/>
      <w:marRight w:val="0"/>
      <w:marTop w:val="0"/>
      <w:marBottom w:val="0"/>
      <w:divBdr>
        <w:top w:val="none" w:sz="0" w:space="0" w:color="auto"/>
        <w:left w:val="none" w:sz="0" w:space="0" w:color="auto"/>
        <w:bottom w:val="none" w:sz="0" w:space="0" w:color="auto"/>
        <w:right w:val="none" w:sz="0" w:space="0" w:color="auto"/>
      </w:divBdr>
    </w:div>
    <w:div w:id="965358327">
      <w:bodyDiv w:val="1"/>
      <w:marLeft w:val="0"/>
      <w:marRight w:val="0"/>
      <w:marTop w:val="0"/>
      <w:marBottom w:val="0"/>
      <w:divBdr>
        <w:top w:val="none" w:sz="0" w:space="0" w:color="auto"/>
        <w:left w:val="none" w:sz="0" w:space="0" w:color="auto"/>
        <w:bottom w:val="none" w:sz="0" w:space="0" w:color="auto"/>
        <w:right w:val="none" w:sz="0" w:space="0" w:color="auto"/>
      </w:divBdr>
    </w:div>
    <w:div w:id="965699868">
      <w:bodyDiv w:val="1"/>
      <w:marLeft w:val="0"/>
      <w:marRight w:val="0"/>
      <w:marTop w:val="0"/>
      <w:marBottom w:val="0"/>
      <w:divBdr>
        <w:top w:val="none" w:sz="0" w:space="0" w:color="auto"/>
        <w:left w:val="none" w:sz="0" w:space="0" w:color="auto"/>
        <w:bottom w:val="none" w:sz="0" w:space="0" w:color="auto"/>
        <w:right w:val="none" w:sz="0" w:space="0" w:color="auto"/>
      </w:divBdr>
    </w:div>
    <w:div w:id="990136351">
      <w:bodyDiv w:val="1"/>
      <w:marLeft w:val="0"/>
      <w:marRight w:val="0"/>
      <w:marTop w:val="0"/>
      <w:marBottom w:val="0"/>
      <w:divBdr>
        <w:top w:val="none" w:sz="0" w:space="0" w:color="auto"/>
        <w:left w:val="none" w:sz="0" w:space="0" w:color="auto"/>
        <w:bottom w:val="none" w:sz="0" w:space="0" w:color="auto"/>
        <w:right w:val="none" w:sz="0" w:space="0" w:color="auto"/>
      </w:divBdr>
    </w:div>
    <w:div w:id="996688261">
      <w:bodyDiv w:val="1"/>
      <w:marLeft w:val="0"/>
      <w:marRight w:val="0"/>
      <w:marTop w:val="0"/>
      <w:marBottom w:val="0"/>
      <w:divBdr>
        <w:top w:val="none" w:sz="0" w:space="0" w:color="auto"/>
        <w:left w:val="none" w:sz="0" w:space="0" w:color="auto"/>
        <w:bottom w:val="none" w:sz="0" w:space="0" w:color="auto"/>
        <w:right w:val="none" w:sz="0" w:space="0" w:color="auto"/>
      </w:divBdr>
    </w:div>
    <w:div w:id="1000625224">
      <w:bodyDiv w:val="1"/>
      <w:marLeft w:val="0"/>
      <w:marRight w:val="0"/>
      <w:marTop w:val="0"/>
      <w:marBottom w:val="0"/>
      <w:divBdr>
        <w:top w:val="none" w:sz="0" w:space="0" w:color="auto"/>
        <w:left w:val="none" w:sz="0" w:space="0" w:color="auto"/>
        <w:bottom w:val="none" w:sz="0" w:space="0" w:color="auto"/>
        <w:right w:val="none" w:sz="0" w:space="0" w:color="auto"/>
      </w:divBdr>
    </w:div>
    <w:div w:id="1005018948">
      <w:bodyDiv w:val="1"/>
      <w:marLeft w:val="0"/>
      <w:marRight w:val="0"/>
      <w:marTop w:val="0"/>
      <w:marBottom w:val="0"/>
      <w:divBdr>
        <w:top w:val="none" w:sz="0" w:space="0" w:color="auto"/>
        <w:left w:val="none" w:sz="0" w:space="0" w:color="auto"/>
        <w:bottom w:val="none" w:sz="0" w:space="0" w:color="auto"/>
        <w:right w:val="none" w:sz="0" w:space="0" w:color="auto"/>
      </w:divBdr>
    </w:div>
    <w:div w:id="1007371539">
      <w:bodyDiv w:val="1"/>
      <w:marLeft w:val="0"/>
      <w:marRight w:val="0"/>
      <w:marTop w:val="0"/>
      <w:marBottom w:val="0"/>
      <w:divBdr>
        <w:top w:val="none" w:sz="0" w:space="0" w:color="auto"/>
        <w:left w:val="none" w:sz="0" w:space="0" w:color="auto"/>
        <w:bottom w:val="none" w:sz="0" w:space="0" w:color="auto"/>
        <w:right w:val="none" w:sz="0" w:space="0" w:color="auto"/>
      </w:divBdr>
    </w:div>
    <w:div w:id="1016345101">
      <w:bodyDiv w:val="1"/>
      <w:marLeft w:val="0"/>
      <w:marRight w:val="0"/>
      <w:marTop w:val="0"/>
      <w:marBottom w:val="0"/>
      <w:divBdr>
        <w:top w:val="none" w:sz="0" w:space="0" w:color="auto"/>
        <w:left w:val="none" w:sz="0" w:space="0" w:color="auto"/>
        <w:bottom w:val="none" w:sz="0" w:space="0" w:color="auto"/>
        <w:right w:val="none" w:sz="0" w:space="0" w:color="auto"/>
      </w:divBdr>
    </w:div>
    <w:div w:id="1049501977">
      <w:bodyDiv w:val="1"/>
      <w:marLeft w:val="0"/>
      <w:marRight w:val="0"/>
      <w:marTop w:val="0"/>
      <w:marBottom w:val="0"/>
      <w:divBdr>
        <w:top w:val="none" w:sz="0" w:space="0" w:color="auto"/>
        <w:left w:val="none" w:sz="0" w:space="0" w:color="auto"/>
        <w:bottom w:val="none" w:sz="0" w:space="0" w:color="auto"/>
        <w:right w:val="none" w:sz="0" w:space="0" w:color="auto"/>
      </w:divBdr>
    </w:div>
    <w:div w:id="1060591706">
      <w:bodyDiv w:val="1"/>
      <w:marLeft w:val="0"/>
      <w:marRight w:val="0"/>
      <w:marTop w:val="0"/>
      <w:marBottom w:val="0"/>
      <w:divBdr>
        <w:top w:val="none" w:sz="0" w:space="0" w:color="auto"/>
        <w:left w:val="none" w:sz="0" w:space="0" w:color="auto"/>
        <w:bottom w:val="none" w:sz="0" w:space="0" w:color="auto"/>
        <w:right w:val="none" w:sz="0" w:space="0" w:color="auto"/>
      </w:divBdr>
    </w:div>
    <w:div w:id="1111391226">
      <w:bodyDiv w:val="1"/>
      <w:marLeft w:val="0"/>
      <w:marRight w:val="0"/>
      <w:marTop w:val="0"/>
      <w:marBottom w:val="0"/>
      <w:divBdr>
        <w:top w:val="none" w:sz="0" w:space="0" w:color="auto"/>
        <w:left w:val="none" w:sz="0" w:space="0" w:color="auto"/>
        <w:bottom w:val="none" w:sz="0" w:space="0" w:color="auto"/>
        <w:right w:val="none" w:sz="0" w:space="0" w:color="auto"/>
      </w:divBdr>
    </w:div>
    <w:div w:id="1162505480">
      <w:bodyDiv w:val="1"/>
      <w:marLeft w:val="0"/>
      <w:marRight w:val="0"/>
      <w:marTop w:val="0"/>
      <w:marBottom w:val="0"/>
      <w:divBdr>
        <w:top w:val="none" w:sz="0" w:space="0" w:color="auto"/>
        <w:left w:val="none" w:sz="0" w:space="0" w:color="auto"/>
        <w:bottom w:val="none" w:sz="0" w:space="0" w:color="auto"/>
        <w:right w:val="none" w:sz="0" w:space="0" w:color="auto"/>
      </w:divBdr>
    </w:div>
    <w:div w:id="1171218203">
      <w:bodyDiv w:val="1"/>
      <w:marLeft w:val="0"/>
      <w:marRight w:val="0"/>
      <w:marTop w:val="0"/>
      <w:marBottom w:val="0"/>
      <w:divBdr>
        <w:top w:val="none" w:sz="0" w:space="0" w:color="auto"/>
        <w:left w:val="none" w:sz="0" w:space="0" w:color="auto"/>
        <w:bottom w:val="none" w:sz="0" w:space="0" w:color="auto"/>
        <w:right w:val="none" w:sz="0" w:space="0" w:color="auto"/>
      </w:divBdr>
    </w:div>
    <w:div w:id="1178811279">
      <w:bodyDiv w:val="1"/>
      <w:marLeft w:val="0"/>
      <w:marRight w:val="0"/>
      <w:marTop w:val="0"/>
      <w:marBottom w:val="0"/>
      <w:divBdr>
        <w:top w:val="none" w:sz="0" w:space="0" w:color="auto"/>
        <w:left w:val="none" w:sz="0" w:space="0" w:color="auto"/>
        <w:bottom w:val="none" w:sz="0" w:space="0" w:color="auto"/>
        <w:right w:val="none" w:sz="0" w:space="0" w:color="auto"/>
      </w:divBdr>
      <w:divsChild>
        <w:div w:id="1053694686">
          <w:marLeft w:val="0"/>
          <w:marRight w:val="0"/>
          <w:marTop w:val="0"/>
          <w:marBottom w:val="0"/>
          <w:divBdr>
            <w:top w:val="none" w:sz="0" w:space="0" w:color="auto"/>
            <w:left w:val="none" w:sz="0" w:space="0" w:color="auto"/>
            <w:bottom w:val="none" w:sz="0" w:space="0" w:color="auto"/>
            <w:right w:val="none" w:sz="0" w:space="0" w:color="auto"/>
          </w:divBdr>
        </w:div>
        <w:div w:id="1222912435">
          <w:marLeft w:val="0"/>
          <w:marRight w:val="0"/>
          <w:marTop w:val="0"/>
          <w:marBottom w:val="0"/>
          <w:divBdr>
            <w:top w:val="none" w:sz="0" w:space="0" w:color="auto"/>
            <w:left w:val="none" w:sz="0" w:space="0" w:color="auto"/>
            <w:bottom w:val="none" w:sz="0" w:space="0" w:color="auto"/>
            <w:right w:val="none" w:sz="0" w:space="0" w:color="auto"/>
          </w:divBdr>
        </w:div>
      </w:divsChild>
    </w:div>
    <w:div w:id="1179078980">
      <w:bodyDiv w:val="1"/>
      <w:marLeft w:val="0"/>
      <w:marRight w:val="0"/>
      <w:marTop w:val="0"/>
      <w:marBottom w:val="0"/>
      <w:divBdr>
        <w:top w:val="none" w:sz="0" w:space="0" w:color="auto"/>
        <w:left w:val="none" w:sz="0" w:space="0" w:color="auto"/>
        <w:bottom w:val="none" w:sz="0" w:space="0" w:color="auto"/>
        <w:right w:val="none" w:sz="0" w:space="0" w:color="auto"/>
      </w:divBdr>
    </w:div>
    <w:div w:id="1191648790">
      <w:bodyDiv w:val="1"/>
      <w:marLeft w:val="0"/>
      <w:marRight w:val="0"/>
      <w:marTop w:val="0"/>
      <w:marBottom w:val="0"/>
      <w:divBdr>
        <w:top w:val="none" w:sz="0" w:space="0" w:color="auto"/>
        <w:left w:val="none" w:sz="0" w:space="0" w:color="auto"/>
        <w:bottom w:val="none" w:sz="0" w:space="0" w:color="auto"/>
        <w:right w:val="none" w:sz="0" w:space="0" w:color="auto"/>
      </w:divBdr>
    </w:div>
    <w:div w:id="1215266322">
      <w:bodyDiv w:val="1"/>
      <w:marLeft w:val="0"/>
      <w:marRight w:val="0"/>
      <w:marTop w:val="0"/>
      <w:marBottom w:val="0"/>
      <w:divBdr>
        <w:top w:val="none" w:sz="0" w:space="0" w:color="auto"/>
        <w:left w:val="none" w:sz="0" w:space="0" w:color="auto"/>
        <w:bottom w:val="none" w:sz="0" w:space="0" w:color="auto"/>
        <w:right w:val="none" w:sz="0" w:space="0" w:color="auto"/>
      </w:divBdr>
    </w:div>
    <w:div w:id="1223174154">
      <w:bodyDiv w:val="1"/>
      <w:marLeft w:val="0"/>
      <w:marRight w:val="0"/>
      <w:marTop w:val="0"/>
      <w:marBottom w:val="0"/>
      <w:divBdr>
        <w:top w:val="none" w:sz="0" w:space="0" w:color="auto"/>
        <w:left w:val="none" w:sz="0" w:space="0" w:color="auto"/>
        <w:bottom w:val="none" w:sz="0" w:space="0" w:color="auto"/>
        <w:right w:val="none" w:sz="0" w:space="0" w:color="auto"/>
      </w:divBdr>
    </w:div>
    <w:div w:id="1250578678">
      <w:bodyDiv w:val="1"/>
      <w:marLeft w:val="0"/>
      <w:marRight w:val="0"/>
      <w:marTop w:val="0"/>
      <w:marBottom w:val="0"/>
      <w:divBdr>
        <w:top w:val="none" w:sz="0" w:space="0" w:color="auto"/>
        <w:left w:val="none" w:sz="0" w:space="0" w:color="auto"/>
        <w:bottom w:val="none" w:sz="0" w:space="0" w:color="auto"/>
        <w:right w:val="none" w:sz="0" w:space="0" w:color="auto"/>
      </w:divBdr>
    </w:div>
    <w:div w:id="1258371335">
      <w:bodyDiv w:val="1"/>
      <w:marLeft w:val="0"/>
      <w:marRight w:val="0"/>
      <w:marTop w:val="0"/>
      <w:marBottom w:val="0"/>
      <w:divBdr>
        <w:top w:val="none" w:sz="0" w:space="0" w:color="auto"/>
        <w:left w:val="none" w:sz="0" w:space="0" w:color="auto"/>
        <w:bottom w:val="none" w:sz="0" w:space="0" w:color="auto"/>
        <w:right w:val="none" w:sz="0" w:space="0" w:color="auto"/>
      </w:divBdr>
    </w:div>
    <w:div w:id="1259414252">
      <w:bodyDiv w:val="1"/>
      <w:marLeft w:val="0"/>
      <w:marRight w:val="0"/>
      <w:marTop w:val="0"/>
      <w:marBottom w:val="0"/>
      <w:divBdr>
        <w:top w:val="none" w:sz="0" w:space="0" w:color="auto"/>
        <w:left w:val="none" w:sz="0" w:space="0" w:color="auto"/>
        <w:bottom w:val="none" w:sz="0" w:space="0" w:color="auto"/>
        <w:right w:val="none" w:sz="0" w:space="0" w:color="auto"/>
      </w:divBdr>
    </w:div>
    <w:div w:id="1284922114">
      <w:bodyDiv w:val="1"/>
      <w:marLeft w:val="0"/>
      <w:marRight w:val="0"/>
      <w:marTop w:val="0"/>
      <w:marBottom w:val="0"/>
      <w:divBdr>
        <w:top w:val="none" w:sz="0" w:space="0" w:color="auto"/>
        <w:left w:val="none" w:sz="0" w:space="0" w:color="auto"/>
        <w:bottom w:val="none" w:sz="0" w:space="0" w:color="auto"/>
        <w:right w:val="none" w:sz="0" w:space="0" w:color="auto"/>
      </w:divBdr>
    </w:div>
    <w:div w:id="1327710968">
      <w:bodyDiv w:val="1"/>
      <w:marLeft w:val="0"/>
      <w:marRight w:val="0"/>
      <w:marTop w:val="0"/>
      <w:marBottom w:val="0"/>
      <w:divBdr>
        <w:top w:val="none" w:sz="0" w:space="0" w:color="auto"/>
        <w:left w:val="none" w:sz="0" w:space="0" w:color="auto"/>
        <w:bottom w:val="none" w:sz="0" w:space="0" w:color="auto"/>
        <w:right w:val="none" w:sz="0" w:space="0" w:color="auto"/>
      </w:divBdr>
    </w:div>
    <w:div w:id="1329560802">
      <w:bodyDiv w:val="1"/>
      <w:marLeft w:val="0"/>
      <w:marRight w:val="0"/>
      <w:marTop w:val="0"/>
      <w:marBottom w:val="0"/>
      <w:divBdr>
        <w:top w:val="none" w:sz="0" w:space="0" w:color="auto"/>
        <w:left w:val="none" w:sz="0" w:space="0" w:color="auto"/>
        <w:bottom w:val="none" w:sz="0" w:space="0" w:color="auto"/>
        <w:right w:val="none" w:sz="0" w:space="0" w:color="auto"/>
      </w:divBdr>
    </w:div>
    <w:div w:id="1338848309">
      <w:bodyDiv w:val="1"/>
      <w:marLeft w:val="0"/>
      <w:marRight w:val="0"/>
      <w:marTop w:val="0"/>
      <w:marBottom w:val="0"/>
      <w:divBdr>
        <w:top w:val="none" w:sz="0" w:space="0" w:color="auto"/>
        <w:left w:val="none" w:sz="0" w:space="0" w:color="auto"/>
        <w:bottom w:val="none" w:sz="0" w:space="0" w:color="auto"/>
        <w:right w:val="none" w:sz="0" w:space="0" w:color="auto"/>
      </w:divBdr>
      <w:divsChild>
        <w:div w:id="1070343831">
          <w:marLeft w:val="200"/>
          <w:marRight w:val="0"/>
          <w:marTop w:val="0"/>
          <w:marBottom w:val="0"/>
          <w:divBdr>
            <w:top w:val="none" w:sz="0" w:space="0" w:color="auto"/>
            <w:left w:val="none" w:sz="0" w:space="0" w:color="auto"/>
            <w:bottom w:val="none" w:sz="0" w:space="0" w:color="auto"/>
            <w:right w:val="none" w:sz="0" w:space="0" w:color="auto"/>
          </w:divBdr>
        </w:div>
        <w:div w:id="1983653165">
          <w:marLeft w:val="200"/>
          <w:marRight w:val="0"/>
          <w:marTop w:val="0"/>
          <w:marBottom w:val="0"/>
          <w:divBdr>
            <w:top w:val="none" w:sz="0" w:space="0" w:color="auto"/>
            <w:left w:val="none" w:sz="0" w:space="0" w:color="auto"/>
            <w:bottom w:val="none" w:sz="0" w:space="0" w:color="auto"/>
            <w:right w:val="none" w:sz="0" w:space="0" w:color="auto"/>
          </w:divBdr>
        </w:div>
      </w:divsChild>
    </w:div>
    <w:div w:id="1348866207">
      <w:bodyDiv w:val="1"/>
      <w:marLeft w:val="0"/>
      <w:marRight w:val="0"/>
      <w:marTop w:val="0"/>
      <w:marBottom w:val="0"/>
      <w:divBdr>
        <w:top w:val="none" w:sz="0" w:space="0" w:color="auto"/>
        <w:left w:val="none" w:sz="0" w:space="0" w:color="auto"/>
        <w:bottom w:val="none" w:sz="0" w:space="0" w:color="auto"/>
        <w:right w:val="none" w:sz="0" w:space="0" w:color="auto"/>
      </w:divBdr>
    </w:div>
    <w:div w:id="1359743866">
      <w:bodyDiv w:val="1"/>
      <w:marLeft w:val="0"/>
      <w:marRight w:val="0"/>
      <w:marTop w:val="0"/>
      <w:marBottom w:val="0"/>
      <w:divBdr>
        <w:top w:val="none" w:sz="0" w:space="0" w:color="auto"/>
        <w:left w:val="none" w:sz="0" w:space="0" w:color="auto"/>
        <w:bottom w:val="none" w:sz="0" w:space="0" w:color="auto"/>
        <w:right w:val="none" w:sz="0" w:space="0" w:color="auto"/>
      </w:divBdr>
    </w:div>
    <w:div w:id="1375229772">
      <w:bodyDiv w:val="1"/>
      <w:marLeft w:val="0"/>
      <w:marRight w:val="0"/>
      <w:marTop w:val="0"/>
      <w:marBottom w:val="0"/>
      <w:divBdr>
        <w:top w:val="none" w:sz="0" w:space="0" w:color="auto"/>
        <w:left w:val="none" w:sz="0" w:space="0" w:color="auto"/>
        <w:bottom w:val="none" w:sz="0" w:space="0" w:color="auto"/>
        <w:right w:val="none" w:sz="0" w:space="0" w:color="auto"/>
      </w:divBdr>
    </w:div>
    <w:div w:id="1384211167">
      <w:bodyDiv w:val="1"/>
      <w:marLeft w:val="0"/>
      <w:marRight w:val="0"/>
      <w:marTop w:val="0"/>
      <w:marBottom w:val="0"/>
      <w:divBdr>
        <w:top w:val="none" w:sz="0" w:space="0" w:color="auto"/>
        <w:left w:val="none" w:sz="0" w:space="0" w:color="auto"/>
        <w:bottom w:val="none" w:sz="0" w:space="0" w:color="auto"/>
        <w:right w:val="none" w:sz="0" w:space="0" w:color="auto"/>
      </w:divBdr>
    </w:div>
    <w:div w:id="1385445004">
      <w:bodyDiv w:val="1"/>
      <w:marLeft w:val="0"/>
      <w:marRight w:val="0"/>
      <w:marTop w:val="0"/>
      <w:marBottom w:val="0"/>
      <w:divBdr>
        <w:top w:val="none" w:sz="0" w:space="0" w:color="auto"/>
        <w:left w:val="none" w:sz="0" w:space="0" w:color="auto"/>
        <w:bottom w:val="none" w:sz="0" w:space="0" w:color="auto"/>
        <w:right w:val="none" w:sz="0" w:space="0" w:color="auto"/>
      </w:divBdr>
    </w:div>
    <w:div w:id="1390694022">
      <w:bodyDiv w:val="1"/>
      <w:marLeft w:val="0"/>
      <w:marRight w:val="0"/>
      <w:marTop w:val="0"/>
      <w:marBottom w:val="0"/>
      <w:divBdr>
        <w:top w:val="none" w:sz="0" w:space="0" w:color="auto"/>
        <w:left w:val="none" w:sz="0" w:space="0" w:color="auto"/>
        <w:bottom w:val="none" w:sz="0" w:space="0" w:color="auto"/>
        <w:right w:val="none" w:sz="0" w:space="0" w:color="auto"/>
      </w:divBdr>
    </w:div>
    <w:div w:id="1406563252">
      <w:bodyDiv w:val="1"/>
      <w:marLeft w:val="0"/>
      <w:marRight w:val="0"/>
      <w:marTop w:val="0"/>
      <w:marBottom w:val="0"/>
      <w:divBdr>
        <w:top w:val="none" w:sz="0" w:space="0" w:color="auto"/>
        <w:left w:val="none" w:sz="0" w:space="0" w:color="auto"/>
        <w:bottom w:val="none" w:sz="0" w:space="0" w:color="auto"/>
        <w:right w:val="none" w:sz="0" w:space="0" w:color="auto"/>
      </w:divBdr>
    </w:div>
    <w:div w:id="1411196572">
      <w:bodyDiv w:val="1"/>
      <w:marLeft w:val="0"/>
      <w:marRight w:val="0"/>
      <w:marTop w:val="0"/>
      <w:marBottom w:val="0"/>
      <w:divBdr>
        <w:top w:val="none" w:sz="0" w:space="0" w:color="auto"/>
        <w:left w:val="none" w:sz="0" w:space="0" w:color="auto"/>
        <w:bottom w:val="none" w:sz="0" w:space="0" w:color="auto"/>
        <w:right w:val="none" w:sz="0" w:space="0" w:color="auto"/>
      </w:divBdr>
    </w:div>
    <w:div w:id="1425612756">
      <w:bodyDiv w:val="1"/>
      <w:marLeft w:val="0"/>
      <w:marRight w:val="0"/>
      <w:marTop w:val="0"/>
      <w:marBottom w:val="0"/>
      <w:divBdr>
        <w:top w:val="none" w:sz="0" w:space="0" w:color="auto"/>
        <w:left w:val="none" w:sz="0" w:space="0" w:color="auto"/>
        <w:bottom w:val="none" w:sz="0" w:space="0" w:color="auto"/>
        <w:right w:val="none" w:sz="0" w:space="0" w:color="auto"/>
      </w:divBdr>
    </w:div>
    <w:div w:id="1430421131">
      <w:bodyDiv w:val="1"/>
      <w:marLeft w:val="0"/>
      <w:marRight w:val="0"/>
      <w:marTop w:val="0"/>
      <w:marBottom w:val="0"/>
      <w:divBdr>
        <w:top w:val="none" w:sz="0" w:space="0" w:color="auto"/>
        <w:left w:val="none" w:sz="0" w:space="0" w:color="auto"/>
        <w:bottom w:val="none" w:sz="0" w:space="0" w:color="auto"/>
        <w:right w:val="none" w:sz="0" w:space="0" w:color="auto"/>
      </w:divBdr>
    </w:div>
    <w:div w:id="1456751428">
      <w:bodyDiv w:val="1"/>
      <w:marLeft w:val="0"/>
      <w:marRight w:val="0"/>
      <w:marTop w:val="0"/>
      <w:marBottom w:val="0"/>
      <w:divBdr>
        <w:top w:val="none" w:sz="0" w:space="0" w:color="auto"/>
        <w:left w:val="none" w:sz="0" w:space="0" w:color="auto"/>
        <w:bottom w:val="none" w:sz="0" w:space="0" w:color="auto"/>
        <w:right w:val="none" w:sz="0" w:space="0" w:color="auto"/>
      </w:divBdr>
    </w:div>
    <w:div w:id="1479804542">
      <w:bodyDiv w:val="1"/>
      <w:marLeft w:val="0"/>
      <w:marRight w:val="0"/>
      <w:marTop w:val="0"/>
      <w:marBottom w:val="0"/>
      <w:divBdr>
        <w:top w:val="none" w:sz="0" w:space="0" w:color="auto"/>
        <w:left w:val="none" w:sz="0" w:space="0" w:color="auto"/>
        <w:bottom w:val="none" w:sz="0" w:space="0" w:color="auto"/>
        <w:right w:val="none" w:sz="0" w:space="0" w:color="auto"/>
      </w:divBdr>
    </w:div>
    <w:div w:id="1504396221">
      <w:bodyDiv w:val="1"/>
      <w:marLeft w:val="0"/>
      <w:marRight w:val="0"/>
      <w:marTop w:val="0"/>
      <w:marBottom w:val="0"/>
      <w:divBdr>
        <w:top w:val="none" w:sz="0" w:space="0" w:color="auto"/>
        <w:left w:val="none" w:sz="0" w:space="0" w:color="auto"/>
        <w:bottom w:val="none" w:sz="0" w:space="0" w:color="auto"/>
        <w:right w:val="none" w:sz="0" w:space="0" w:color="auto"/>
      </w:divBdr>
      <w:divsChild>
        <w:div w:id="1116678158">
          <w:marLeft w:val="0"/>
          <w:marRight w:val="0"/>
          <w:marTop w:val="0"/>
          <w:marBottom w:val="0"/>
          <w:divBdr>
            <w:top w:val="none" w:sz="0" w:space="0" w:color="auto"/>
            <w:left w:val="none" w:sz="0" w:space="0" w:color="auto"/>
            <w:bottom w:val="none" w:sz="0" w:space="0" w:color="auto"/>
            <w:right w:val="none" w:sz="0" w:space="0" w:color="auto"/>
          </w:divBdr>
          <w:divsChild>
            <w:div w:id="1038553358">
              <w:marLeft w:val="0"/>
              <w:marRight w:val="0"/>
              <w:marTop w:val="0"/>
              <w:marBottom w:val="0"/>
              <w:divBdr>
                <w:top w:val="none" w:sz="0" w:space="0" w:color="auto"/>
                <w:left w:val="none" w:sz="0" w:space="0" w:color="auto"/>
                <w:bottom w:val="none" w:sz="0" w:space="0" w:color="auto"/>
                <w:right w:val="none" w:sz="0" w:space="0" w:color="auto"/>
              </w:divBdr>
            </w:div>
          </w:divsChild>
        </w:div>
        <w:div w:id="1193615248">
          <w:marLeft w:val="0"/>
          <w:marRight w:val="0"/>
          <w:marTop w:val="0"/>
          <w:marBottom w:val="0"/>
          <w:divBdr>
            <w:top w:val="none" w:sz="0" w:space="0" w:color="auto"/>
            <w:left w:val="none" w:sz="0" w:space="0" w:color="auto"/>
            <w:bottom w:val="none" w:sz="0" w:space="0" w:color="auto"/>
            <w:right w:val="none" w:sz="0" w:space="0" w:color="auto"/>
          </w:divBdr>
        </w:div>
        <w:div w:id="1188299625">
          <w:marLeft w:val="0"/>
          <w:marRight w:val="0"/>
          <w:marTop w:val="0"/>
          <w:marBottom w:val="0"/>
          <w:divBdr>
            <w:top w:val="none" w:sz="0" w:space="0" w:color="auto"/>
            <w:left w:val="none" w:sz="0" w:space="0" w:color="auto"/>
            <w:bottom w:val="none" w:sz="0" w:space="0" w:color="auto"/>
            <w:right w:val="none" w:sz="0" w:space="0" w:color="auto"/>
          </w:divBdr>
          <w:divsChild>
            <w:div w:id="12075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24394">
      <w:bodyDiv w:val="1"/>
      <w:marLeft w:val="0"/>
      <w:marRight w:val="0"/>
      <w:marTop w:val="0"/>
      <w:marBottom w:val="0"/>
      <w:divBdr>
        <w:top w:val="none" w:sz="0" w:space="0" w:color="auto"/>
        <w:left w:val="none" w:sz="0" w:space="0" w:color="auto"/>
        <w:bottom w:val="none" w:sz="0" w:space="0" w:color="auto"/>
        <w:right w:val="none" w:sz="0" w:space="0" w:color="auto"/>
      </w:divBdr>
    </w:div>
    <w:div w:id="1528103848">
      <w:bodyDiv w:val="1"/>
      <w:marLeft w:val="0"/>
      <w:marRight w:val="0"/>
      <w:marTop w:val="0"/>
      <w:marBottom w:val="0"/>
      <w:divBdr>
        <w:top w:val="none" w:sz="0" w:space="0" w:color="auto"/>
        <w:left w:val="none" w:sz="0" w:space="0" w:color="auto"/>
        <w:bottom w:val="none" w:sz="0" w:space="0" w:color="auto"/>
        <w:right w:val="none" w:sz="0" w:space="0" w:color="auto"/>
      </w:divBdr>
    </w:div>
    <w:div w:id="1530216535">
      <w:bodyDiv w:val="1"/>
      <w:marLeft w:val="0"/>
      <w:marRight w:val="0"/>
      <w:marTop w:val="0"/>
      <w:marBottom w:val="0"/>
      <w:divBdr>
        <w:top w:val="none" w:sz="0" w:space="0" w:color="auto"/>
        <w:left w:val="none" w:sz="0" w:space="0" w:color="auto"/>
        <w:bottom w:val="none" w:sz="0" w:space="0" w:color="auto"/>
        <w:right w:val="none" w:sz="0" w:space="0" w:color="auto"/>
      </w:divBdr>
    </w:div>
    <w:div w:id="1559046502">
      <w:bodyDiv w:val="1"/>
      <w:marLeft w:val="0"/>
      <w:marRight w:val="0"/>
      <w:marTop w:val="0"/>
      <w:marBottom w:val="0"/>
      <w:divBdr>
        <w:top w:val="none" w:sz="0" w:space="0" w:color="auto"/>
        <w:left w:val="none" w:sz="0" w:space="0" w:color="auto"/>
        <w:bottom w:val="none" w:sz="0" w:space="0" w:color="auto"/>
        <w:right w:val="none" w:sz="0" w:space="0" w:color="auto"/>
      </w:divBdr>
    </w:div>
    <w:div w:id="1600329047">
      <w:bodyDiv w:val="1"/>
      <w:marLeft w:val="0"/>
      <w:marRight w:val="0"/>
      <w:marTop w:val="0"/>
      <w:marBottom w:val="0"/>
      <w:divBdr>
        <w:top w:val="none" w:sz="0" w:space="0" w:color="auto"/>
        <w:left w:val="none" w:sz="0" w:space="0" w:color="auto"/>
        <w:bottom w:val="none" w:sz="0" w:space="0" w:color="auto"/>
        <w:right w:val="none" w:sz="0" w:space="0" w:color="auto"/>
      </w:divBdr>
    </w:div>
    <w:div w:id="1651983702">
      <w:bodyDiv w:val="1"/>
      <w:marLeft w:val="0"/>
      <w:marRight w:val="0"/>
      <w:marTop w:val="0"/>
      <w:marBottom w:val="0"/>
      <w:divBdr>
        <w:top w:val="none" w:sz="0" w:space="0" w:color="auto"/>
        <w:left w:val="none" w:sz="0" w:space="0" w:color="auto"/>
        <w:bottom w:val="none" w:sz="0" w:space="0" w:color="auto"/>
        <w:right w:val="none" w:sz="0" w:space="0" w:color="auto"/>
      </w:divBdr>
    </w:div>
    <w:div w:id="1660420568">
      <w:bodyDiv w:val="1"/>
      <w:marLeft w:val="0"/>
      <w:marRight w:val="0"/>
      <w:marTop w:val="0"/>
      <w:marBottom w:val="0"/>
      <w:divBdr>
        <w:top w:val="none" w:sz="0" w:space="0" w:color="auto"/>
        <w:left w:val="none" w:sz="0" w:space="0" w:color="auto"/>
        <w:bottom w:val="none" w:sz="0" w:space="0" w:color="auto"/>
        <w:right w:val="none" w:sz="0" w:space="0" w:color="auto"/>
      </w:divBdr>
    </w:div>
    <w:div w:id="1681929091">
      <w:bodyDiv w:val="1"/>
      <w:marLeft w:val="0"/>
      <w:marRight w:val="0"/>
      <w:marTop w:val="0"/>
      <w:marBottom w:val="0"/>
      <w:divBdr>
        <w:top w:val="none" w:sz="0" w:space="0" w:color="auto"/>
        <w:left w:val="none" w:sz="0" w:space="0" w:color="auto"/>
        <w:bottom w:val="none" w:sz="0" w:space="0" w:color="auto"/>
        <w:right w:val="none" w:sz="0" w:space="0" w:color="auto"/>
      </w:divBdr>
    </w:div>
    <w:div w:id="1691250709">
      <w:bodyDiv w:val="1"/>
      <w:marLeft w:val="0"/>
      <w:marRight w:val="0"/>
      <w:marTop w:val="0"/>
      <w:marBottom w:val="0"/>
      <w:divBdr>
        <w:top w:val="none" w:sz="0" w:space="0" w:color="auto"/>
        <w:left w:val="none" w:sz="0" w:space="0" w:color="auto"/>
        <w:bottom w:val="none" w:sz="0" w:space="0" w:color="auto"/>
        <w:right w:val="none" w:sz="0" w:space="0" w:color="auto"/>
      </w:divBdr>
    </w:div>
    <w:div w:id="1714573094">
      <w:bodyDiv w:val="1"/>
      <w:marLeft w:val="0"/>
      <w:marRight w:val="0"/>
      <w:marTop w:val="0"/>
      <w:marBottom w:val="0"/>
      <w:divBdr>
        <w:top w:val="none" w:sz="0" w:space="0" w:color="auto"/>
        <w:left w:val="none" w:sz="0" w:space="0" w:color="auto"/>
        <w:bottom w:val="none" w:sz="0" w:space="0" w:color="auto"/>
        <w:right w:val="none" w:sz="0" w:space="0" w:color="auto"/>
      </w:divBdr>
    </w:div>
    <w:div w:id="1774087891">
      <w:bodyDiv w:val="1"/>
      <w:marLeft w:val="0"/>
      <w:marRight w:val="0"/>
      <w:marTop w:val="0"/>
      <w:marBottom w:val="0"/>
      <w:divBdr>
        <w:top w:val="none" w:sz="0" w:space="0" w:color="auto"/>
        <w:left w:val="none" w:sz="0" w:space="0" w:color="auto"/>
        <w:bottom w:val="none" w:sz="0" w:space="0" w:color="auto"/>
        <w:right w:val="none" w:sz="0" w:space="0" w:color="auto"/>
      </w:divBdr>
      <w:divsChild>
        <w:div w:id="96147597">
          <w:marLeft w:val="0"/>
          <w:marRight w:val="0"/>
          <w:marTop w:val="0"/>
          <w:marBottom w:val="0"/>
          <w:divBdr>
            <w:top w:val="none" w:sz="0" w:space="0" w:color="auto"/>
            <w:left w:val="none" w:sz="0" w:space="0" w:color="auto"/>
            <w:bottom w:val="none" w:sz="0" w:space="0" w:color="auto"/>
            <w:right w:val="none" w:sz="0" w:space="0" w:color="auto"/>
          </w:divBdr>
          <w:divsChild>
            <w:div w:id="1269583197">
              <w:marLeft w:val="0"/>
              <w:marRight w:val="0"/>
              <w:marTop w:val="0"/>
              <w:marBottom w:val="0"/>
              <w:divBdr>
                <w:top w:val="none" w:sz="0" w:space="0" w:color="auto"/>
                <w:left w:val="none" w:sz="0" w:space="0" w:color="auto"/>
                <w:bottom w:val="none" w:sz="0" w:space="0" w:color="auto"/>
                <w:right w:val="none" w:sz="0" w:space="0" w:color="auto"/>
              </w:divBdr>
            </w:div>
          </w:divsChild>
        </w:div>
        <w:div w:id="692731871">
          <w:marLeft w:val="0"/>
          <w:marRight w:val="0"/>
          <w:marTop w:val="0"/>
          <w:marBottom w:val="0"/>
          <w:divBdr>
            <w:top w:val="none" w:sz="0" w:space="0" w:color="auto"/>
            <w:left w:val="none" w:sz="0" w:space="0" w:color="auto"/>
            <w:bottom w:val="none" w:sz="0" w:space="0" w:color="auto"/>
            <w:right w:val="none" w:sz="0" w:space="0" w:color="auto"/>
          </w:divBdr>
          <w:divsChild>
            <w:div w:id="15613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13381">
      <w:bodyDiv w:val="1"/>
      <w:marLeft w:val="0"/>
      <w:marRight w:val="0"/>
      <w:marTop w:val="0"/>
      <w:marBottom w:val="0"/>
      <w:divBdr>
        <w:top w:val="none" w:sz="0" w:space="0" w:color="auto"/>
        <w:left w:val="none" w:sz="0" w:space="0" w:color="auto"/>
        <w:bottom w:val="none" w:sz="0" w:space="0" w:color="auto"/>
        <w:right w:val="none" w:sz="0" w:space="0" w:color="auto"/>
      </w:divBdr>
    </w:div>
    <w:div w:id="1799638742">
      <w:bodyDiv w:val="1"/>
      <w:marLeft w:val="0"/>
      <w:marRight w:val="0"/>
      <w:marTop w:val="0"/>
      <w:marBottom w:val="0"/>
      <w:divBdr>
        <w:top w:val="none" w:sz="0" w:space="0" w:color="auto"/>
        <w:left w:val="none" w:sz="0" w:space="0" w:color="auto"/>
        <w:bottom w:val="none" w:sz="0" w:space="0" w:color="auto"/>
        <w:right w:val="none" w:sz="0" w:space="0" w:color="auto"/>
      </w:divBdr>
    </w:div>
    <w:div w:id="1802380297">
      <w:bodyDiv w:val="1"/>
      <w:marLeft w:val="0"/>
      <w:marRight w:val="0"/>
      <w:marTop w:val="0"/>
      <w:marBottom w:val="0"/>
      <w:divBdr>
        <w:top w:val="none" w:sz="0" w:space="0" w:color="auto"/>
        <w:left w:val="none" w:sz="0" w:space="0" w:color="auto"/>
        <w:bottom w:val="none" w:sz="0" w:space="0" w:color="auto"/>
        <w:right w:val="none" w:sz="0" w:space="0" w:color="auto"/>
      </w:divBdr>
      <w:divsChild>
        <w:div w:id="968316469">
          <w:marLeft w:val="0"/>
          <w:marRight w:val="0"/>
          <w:marTop w:val="0"/>
          <w:marBottom w:val="0"/>
          <w:divBdr>
            <w:top w:val="none" w:sz="0" w:space="0" w:color="auto"/>
            <w:left w:val="none" w:sz="0" w:space="0" w:color="auto"/>
            <w:bottom w:val="none" w:sz="0" w:space="0" w:color="auto"/>
            <w:right w:val="none" w:sz="0" w:space="0" w:color="auto"/>
          </w:divBdr>
          <w:divsChild>
            <w:div w:id="473526391">
              <w:marLeft w:val="0"/>
              <w:marRight w:val="0"/>
              <w:marTop w:val="0"/>
              <w:marBottom w:val="0"/>
              <w:divBdr>
                <w:top w:val="none" w:sz="0" w:space="0" w:color="auto"/>
                <w:left w:val="none" w:sz="0" w:space="0" w:color="auto"/>
                <w:bottom w:val="none" w:sz="0" w:space="0" w:color="auto"/>
                <w:right w:val="none" w:sz="0" w:space="0" w:color="auto"/>
              </w:divBdr>
            </w:div>
          </w:divsChild>
        </w:div>
        <w:div w:id="2038239736">
          <w:marLeft w:val="0"/>
          <w:marRight w:val="0"/>
          <w:marTop w:val="0"/>
          <w:marBottom w:val="0"/>
          <w:divBdr>
            <w:top w:val="none" w:sz="0" w:space="0" w:color="auto"/>
            <w:left w:val="none" w:sz="0" w:space="0" w:color="auto"/>
            <w:bottom w:val="none" w:sz="0" w:space="0" w:color="auto"/>
            <w:right w:val="none" w:sz="0" w:space="0" w:color="auto"/>
          </w:divBdr>
          <w:divsChild>
            <w:div w:id="14893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347">
      <w:bodyDiv w:val="1"/>
      <w:marLeft w:val="0"/>
      <w:marRight w:val="0"/>
      <w:marTop w:val="0"/>
      <w:marBottom w:val="0"/>
      <w:divBdr>
        <w:top w:val="none" w:sz="0" w:space="0" w:color="auto"/>
        <w:left w:val="none" w:sz="0" w:space="0" w:color="auto"/>
        <w:bottom w:val="none" w:sz="0" w:space="0" w:color="auto"/>
        <w:right w:val="none" w:sz="0" w:space="0" w:color="auto"/>
      </w:divBdr>
    </w:div>
    <w:div w:id="1827547746">
      <w:bodyDiv w:val="1"/>
      <w:marLeft w:val="0"/>
      <w:marRight w:val="0"/>
      <w:marTop w:val="0"/>
      <w:marBottom w:val="0"/>
      <w:divBdr>
        <w:top w:val="none" w:sz="0" w:space="0" w:color="auto"/>
        <w:left w:val="none" w:sz="0" w:space="0" w:color="auto"/>
        <w:bottom w:val="none" w:sz="0" w:space="0" w:color="auto"/>
        <w:right w:val="none" w:sz="0" w:space="0" w:color="auto"/>
      </w:divBdr>
    </w:div>
    <w:div w:id="1831099982">
      <w:bodyDiv w:val="1"/>
      <w:marLeft w:val="0"/>
      <w:marRight w:val="0"/>
      <w:marTop w:val="0"/>
      <w:marBottom w:val="0"/>
      <w:divBdr>
        <w:top w:val="none" w:sz="0" w:space="0" w:color="auto"/>
        <w:left w:val="none" w:sz="0" w:space="0" w:color="auto"/>
        <w:bottom w:val="none" w:sz="0" w:space="0" w:color="auto"/>
        <w:right w:val="none" w:sz="0" w:space="0" w:color="auto"/>
      </w:divBdr>
    </w:div>
    <w:div w:id="1838769280">
      <w:bodyDiv w:val="1"/>
      <w:marLeft w:val="0"/>
      <w:marRight w:val="0"/>
      <w:marTop w:val="0"/>
      <w:marBottom w:val="0"/>
      <w:divBdr>
        <w:top w:val="none" w:sz="0" w:space="0" w:color="auto"/>
        <w:left w:val="none" w:sz="0" w:space="0" w:color="auto"/>
        <w:bottom w:val="none" w:sz="0" w:space="0" w:color="auto"/>
        <w:right w:val="none" w:sz="0" w:space="0" w:color="auto"/>
      </w:divBdr>
    </w:div>
    <w:div w:id="1865170055">
      <w:bodyDiv w:val="1"/>
      <w:marLeft w:val="0"/>
      <w:marRight w:val="0"/>
      <w:marTop w:val="0"/>
      <w:marBottom w:val="0"/>
      <w:divBdr>
        <w:top w:val="none" w:sz="0" w:space="0" w:color="auto"/>
        <w:left w:val="none" w:sz="0" w:space="0" w:color="auto"/>
        <w:bottom w:val="none" w:sz="0" w:space="0" w:color="auto"/>
        <w:right w:val="none" w:sz="0" w:space="0" w:color="auto"/>
      </w:divBdr>
    </w:div>
    <w:div w:id="1894192266">
      <w:bodyDiv w:val="1"/>
      <w:marLeft w:val="0"/>
      <w:marRight w:val="0"/>
      <w:marTop w:val="0"/>
      <w:marBottom w:val="0"/>
      <w:divBdr>
        <w:top w:val="none" w:sz="0" w:space="0" w:color="auto"/>
        <w:left w:val="none" w:sz="0" w:space="0" w:color="auto"/>
        <w:bottom w:val="none" w:sz="0" w:space="0" w:color="auto"/>
        <w:right w:val="none" w:sz="0" w:space="0" w:color="auto"/>
      </w:divBdr>
    </w:div>
    <w:div w:id="1911110765">
      <w:bodyDiv w:val="1"/>
      <w:marLeft w:val="0"/>
      <w:marRight w:val="0"/>
      <w:marTop w:val="0"/>
      <w:marBottom w:val="0"/>
      <w:divBdr>
        <w:top w:val="none" w:sz="0" w:space="0" w:color="auto"/>
        <w:left w:val="none" w:sz="0" w:space="0" w:color="auto"/>
        <w:bottom w:val="none" w:sz="0" w:space="0" w:color="auto"/>
        <w:right w:val="none" w:sz="0" w:space="0" w:color="auto"/>
      </w:divBdr>
    </w:div>
    <w:div w:id="1925913226">
      <w:bodyDiv w:val="1"/>
      <w:marLeft w:val="0"/>
      <w:marRight w:val="0"/>
      <w:marTop w:val="0"/>
      <w:marBottom w:val="0"/>
      <w:divBdr>
        <w:top w:val="none" w:sz="0" w:space="0" w:color="auto"/>
        <w:left w:val="none" w:sz="0" w:space="0" w:color="auto"/>
        <w:bottom w:val="none" w:sz="0" w:space="0" w:color="auto"/>
        <w:right w:val="none" w:sz="0" w:space="0" w:color="auto"/>
      </w:divBdr>
    </w:div>
    <w:div w:id="2033845750">
      <w:bodyDiv w:val="1"/>
      <w:marLeft w:val="0"/>
      <w:marRight w:val="0"/>
      <w:marTop w:val="0"/>
      <w:marBottom w:val="0"/>
      <w:divBdr>
        <w:top w:val="none" w:sz="0" w:space="0" w:color="auto"/>
        <w:left w:val="none" w:sz="0" w:space="0" w:color="auto"/>
        <w:bottom w:val="none" w:sz="0" w:space="0" w:color="auto"/>
        <w:right w:val="none" w:sz="0" w:space="0" w:color="auto"/>
      </w:divBdr>
      <w:divsChild>
        <w:div w:id="232158306">
          <w:marLeft w:val="200"/>
          <w:marRight w:val="200"/>
          <w:marTop w:val="200"/>
          <w:marBottom w:val="200"/>
          <w:divBdr>
            <w:top w:val="none" w:sz="0" w:space="0" w:color="auto"/>
            <w:left w:val="none" w:sz="0" w:space="0" w:color="auto"/>
            <w:bottom w:val="none" w:sz="0" w:space="0" w:color="auto"/>
            <w:right w:val="none" w:sz="0" w:space="0" w:color="auto"/>
          </w:divBdr>
        </w:div>
      </w:divsChild>
    </w:div>
    <w:div w:id="2035615127">
      <w:bodyDiv w:val="1"/>
      <w:marLeft w:val="0"/>
      <w:marRight w:val="0"/>
      <w:marTop w:val="0"/>
      <w:marBottom w:val="0"/>
      <w:divBdr>
        <w:top w:val="none" w:sz="0" w:space="0" w:color="auto"/>
        <w:left w:val="none" w:sz="0" w:space="0" w:color="auto"/>
        <w:bottom w:val="none" w:sz="0" w:space="0" w:color="auto"/>
        <w:right w:val="none" w:sz="0" w:space="0" w:color="auto"/>
      </w:divBdr>
    </w:div>
    <w:div w:id="2046175927">
      <w:bodyDiv w:val="1"/>
      <w:marLeft w:val="0"/>
      <w:marRight w:val="0"/>
      <w:marTop w:val="0"/>
      <w:marBottom w:val="0"/>
      <w:divBdr>
        <w:top w:val="none" w:sz="0" w:space="0" w:color="auto"/>
        <w:left w:val="none" w:sz="0" w:space="0" w:color="auto"/>
        <w:bottom w:val="none" w:sz="0" w:space="0" w:color="auto"/>
        <w:right w:val="none" w:sz="0" w:space="0" w:color="auto"/>
      </w:divBdr>
    </w:div>
    <w:div w:id="2079476963">
      <w:bodyDiv w:val="1"/>
      <w:marLeft w:val="0"/>
      <w:marRight w:val="0"/>
      <w:marTop w:val="0"/>
      <w:marBottom w:val="0"/>
      <w:divBdr>
        <w:top w:val="none" w:sz="0" w:space="0" w:color="auto"/>
        <w:left w:val="none" w:sz="0" w:space="0" w:color="auto"/>
        <w:bottom w:val="none" w:sz="0" w:space="0" w:color="auto"/>
        <w:right w:val="none" w:sz="0" w:space="0" w:color="auto"/>
      </w:divBdr>
      <w:divsChild>
        <w:div w:id="780801009">
          <w:marLeft w:val="0"/>
          <w:marRight w:val="0"/>
          <w:marTop w:val="0"/>
          <w:marBottom w:val="0"/>
          <w:divBdr>
            <w:top w:val="none" w:sz="0" w:space="0" w:color="auto"/>
            <w:left w:val="none" w:sz="0" w:space="0" w:color="auto"/>
            <w:bottom w:val="none" w:sz="0" w:space="0" w:color="auto"/>
            <w:right w:val="none" w:sz="0" w:space="0" w:color="auto"/>
          </w:divBdr>
          <w:divsChild>
            <w:div w:id="18633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3680">
      <w:bodyDiv w:val="1"/>
      <w:marLeft w:val="0"/>
      <w:marRight w:val="0"/>
      <w:marTop w:val="0"/>
      <w:marBottom w:val="0"/>
      <w:divBdr>
        <w:top w:val="none" w:sz="0" w:space="0" w:color="auto"/>
        <w:left w:val="none" w:sz="0" w:space="0" w:color="auto"/>
        <w:bottom w:val="none" w:sz="0" w:space="0" w:color="auto"/>
        <w:right w:val="none" w:sz="0" w:space="0" w:color="auto"/>
      </w:divBdr>
    </w:div>
    <w:div w:id="2084986377">
      <w:bodyDiv w:val="1"/>
      <w:marLeft w:val="0"/>
      <w:marRight w:val="0"/>
      <w:marTop w:val="0"/>
      <w:marBottom w:val="0"/>
      <w:divBdr>
        <w:top w:val="none" w:sz="0" w:space="0" w:color="auto"/>
        <w:left w:val="none" w:sz="0" w:space="0" w:color="auto"/>
        <w:bottom w:val="none" w:sz="0" w:space="0" w:color="auto"/>
        <w:right w:val="none" w:sz="0" w:space="0" w:color="auto"/>
      </w:divBdr>
    </w:div>
    <w:div w:id="2087262782">
      <w:bodyDiv w:val="1"/>
      <w:marLeft w:val="0"/>
      <w:marRight w:val="0"/>
      <w:marTop w:val="0"/>
      <w:marBottom w:val="0"/>
      <w:divBdr>
        <w:top w:val="none" w:sz="0" w:space="0" w:color="auto"/>
        <w:left w:val="none" w:sz="0" w:space="0" w:color="auto"/>
        <w:bottom w:val="none" w:sz="0" w:space="0" w:color="auto"/>
        <w:right w:val="none" w:sz="0" w:space="0" w:color="auto"/>
      </w:divBdr>
    </w:div>
    <w:div w:id="2093159987">
      <w:bodyDiv w:val="1"/>
      <w:marLeft w:val="0"/>
      <w:marRight w:val="0"/>
      <w:marTop w:val="0"/>
      <w:marBottom w:val="0"/>
      <w:divBdr>
        <w:top w:val="none" w:sz="0" w:space="0" w:color="auto"/>
        <w:left w:val="none" w:sz="0" w:space="0" w:color="auto"/>
        <w:bottom w:val="none" w:sz="0" w:space="0" w:color="auto"/>
        <w:right w:val="none" w:sz="0" w:space="0" w:color="auto"/>
      </w:divBdr>
    </w:div>
    <w:div w:id="212599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cpro100.info/wp-content/uploads/2016/02/Polosyi-na-e%60krane-sleva-bityiy-piksel-sprava.jpg" TargetMode="External"/><Relationship Id="rId13" Type="http://schemas.openxmlformats.org/officeDocument/2006/relationships/image" Target="media/image3.jpeg"/><Relationship Id="rId18" Type="http://schemas.openxmlformats.org/officeDocument/2006/relationships/hyperlink" Target="https://www.intuit.ru/studies/courses/2192/31/lecture/988?page=1" TargetMode="External"/><Relationship Id="rId26" Type="http://schemas.openxmlformats.org/officeDocument/2006/relationships/hyperlink" Target="https://www.intuit.ru/studies/courses/2192/31/lecture/988?page=2" TargetMode="External"/><Relationship Id="rId3" Type="http://schemas.openxmlformats.org/officeDocument/2006/relationships/styles" Target="styles.xml"/><Relationship Id="rId21" Type="http://schemas.openxmlformats.org/officeDocument/2006/relationships/image" Target="media/image8.gi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hyperlink" Target="http://pcpro100.info/wp-content/uploads/2016/02/2016-02-13-20_18_43-Artefaktyi-na-rabochem-stole.jpg" TargetMode="External"/><Relationship Id="rId20" Type="http://schemas.openxmlformats.org/officeDocument/2006/relationships/hyperlink" Target="https://www.intuit.ru/studies/courses/2192/31/lecture/988?page=1" TargetMode="External"/><Relationship Id="rId29" Type="http://schemas.openxmlformats.org/officeDocument/2006/relationships/hyperlink" Target="https://www.intuit.ru/studies/courses/2192/31/litera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cpro100.info/wp-content/uploads/2016/02/2016-02-13-19_23_57-Primer-artefaktov-v-igre.png" TargetMode="External"/><Relationship Id="rId24" Type="http://schemas.openxmlformats.org/officeDocument/2006/relationships/hyperlink" Target="https://www.intuit.ru/studies/courses/2192/31/lecture/988?page=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intuit.ru/studies/courses/2192/31/literature" TargetMode="External"/><Relationship Id="rId28" Type="http://schemas.openxmlformats.org/officeDocument/2006/relationships/hyperlink" Target="https://www.intuit.ru/studies/courses/2192/31/lecture/988?page=2" TargetMode="External"/><Relationship Id="rId10" Type="http://schemas.openxmlformats.org/officeDocument/2006/relationships/hyperlink" Target="http://pcpro100.info/kak-voyti-v-bios-klavishi-vhoda/" TargetMode="External"/><Relationship Id="rId19" Type="http://schemas.openxmlformats.org/officeDocument/2006/relationships/image" Target="media/image7.gi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s://www.intuit.ru/studies/courses/2192/31/literature" TargetMode="External"/><Relationship Id="rId27" Type="http://schemas.openxmlformats.org/officeDocument/2006/relationships/image" Target="media/image10.gif"/><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60B7D-5D09-4800-BCD9-84C34A99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60</Pages>
  <Words>16769</Words>
  <Characters>95584</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vvvv</dc:creator>
  <cp:lastModifiedBy>USER</cp:lastModifiedBy>
  <cp:revision>36</cp:revision>
  <dcterms:created xsi:type="dcterms:W3CDTF">2018-03-07T07:25:00Z</dcterms:created>
  <dcterms:modified xsi:type="dcterms:W3CDTF">2022-12-13T09:17:00Z</dcterms:modified>
</cp:coreProperties>
</file>