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CE" w:rsidRDefault="00A77FBA">
      <w:pPr>
        <w:pStyle w:val="Standard"/>
        <w:widowControl w:val="0"/>
        <w:ind w:firstLine="709"/>
        <w:jc w:val="center"/>
        <w:outlineLvl w:val="8"/>
      </w:pPr>
      <w:r>
        <w:rPr>
          <w:color w:val="000000"/>
          <w:sz w:val="22"/>
          <w:szCs w:val="22"/>
        </w:rPr>
        <w:t>ЧАСТНОЕ ОБРАЗОВАТЕЛЬНОЕ УЧРЕЖДЕНИЕ</w:t>
      </w:r>
    </w:p>
    <w:p w:rsidR="00405FCE" w:rsidRDefault="00A77FBA">
      <w:pPr>
        <w:pStyle w:val="Standard"/>
        <w:widowControl w:val="0"/>
        <w:ind w:firstLine="709"/>
        <w:jc w:val="center"/>
        <w:outlineLvl w:val="8"/>
      </w:pPr>
      <w:r>
        <w:rPr>
          <w:color w:val="000000"/>
          <w:sz w:val="22"/>
          <w:szCs w:val="22"/>
        </w:rPr>
        <w:t>ПРОФЕССИОНАЛЬНОГО ОБРАЗОВАНИЯ</w:t>
      </w:r>
    </w:p>
    <w:p w:rsidR="00405FCE" w:rsidRDefault="00A77FBA">
      <w:pPr>
        <w:pStyle w:val="Standard"/>
        <w:widowControl w:val="0"/>
        <w:ind w:firstLine="709"/>
        <w:jc w:val="center"/>
        <w:outlineLvl w:val="8"/>
      </w:pPr>
      <w:r>
        <w:rPr>
          <w:color w:val="000000"/>
          <w:sz w:val="22"/>
          <w:szCs w:val="22"/>
        </w:rPr>
        <w:t>«СТАВРОПОЛЬСКИЙ МНОГОПРОФИЛЬНЫЙ КОЛЛЕДЖ»</w:t>
      </w:r>
    </w:p>
    <w:p w:rsidR="00405FCE" w:rsidRDefault="00405FCE">
      <w:pPr>
        <w:pStyle w:val="Standard"/>
        <w:widowControl w:val="0"/>
        <w:ind w:right="-2"/>
        <w:jc w:val="center"/>
        <w:rPr>
          <w:caps/>
          <w:color w:val="000000"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b/>
          <w:color w:val="000000"/>
          <w:sz w:val="28"/>
          <w:szCs w:val="28"/>
        </w:rPr>
        <w:t>Методические указания</w:t>
      </w: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color w:val="000000"/>
          <w:sz w:val="28"/>
          <w:szCs w:val="28"/>
        </w:rPr>
        <w:t>к практическим занятиям</w:t>
      </w: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color w:val="000000"/>
          <w:sz w:val="28"/>
          <w:szCs w:val="28"/>
        </w:rPr>
        <w:t>по дисциплине «Родная литература»</w:t>
      </w: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sz w:val="28"/>
          <w:szCs w:val="28"/>
        </w:rPr>
        <w:t>для обучающихся по специальности</w:t>
      </w:r>
    </w:p>
    <w:p w:rsidR="00405FCE" w:rsidRDefault="002C75DC" w:rsidP="005F3968">
      <w:pPr>
        <w:pStyle w:val="Standard"/>
        <w:widowControl w:val="0"/>
        <w:jc w:val="center"/>
        <w:outlineLvl w:val="8"/>
        <w:rPr>
          <w:b/>
          <w:sz w:val="22"/>
          <w:szCs w:val="22"/>
        </w:rPr>
      </w:pPr>
      <w:r>
        <w:rPr>
          <w:sz w:val="28"/>
          <w:szCs w:val="28"/>
        </w:rPr>
        <w:t>44.02.02 Преподавание в начальных классах</w:t>
      </w:r>
    </w:p>
    <w:p w:rsidR="00405FCE" w:rsidRDefault="00405FCE">
      <w:pPr>
        <w:pStyle w:val="Standard"/>
        <w:widowControl w:val="0"/>
        <w:ind w:firstLine="709"/>
        <w:jc w:val="right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tabs>
          <w:tab w:val="left" w:pos="7088"/>
        </w:tabs>
        <w:ind w:firstLine="709"/>
        <w:jc w:val="right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both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</w:pPr>
    </w:p>
    <w:p w:rsidR="00741DB3" w:rsidRDefault="00741DB3">
      <w:pPr>
        <w:pStyle w:val="Standard"/>
        <w:widowControl w:val="0"/>
        <w:spacing w:line="360" w:lineRule="auto"/>
        <w:jc w:val="center"/>
      </w:pPr>
    </w:p>
    <w:p w:rsidR="00405FCE" w:rsidRDefault="00405FCE">
      <w:pPr>
        <w:pStyle w:val="Standard"/>
        <w:widowControl w:val="0"/>
        <w:spacing w:line="360" w:lineRule="auto"/>
        <w:jc w:val="center"/>
      </w:pPr>
    </w:p>
    <w:p w:rsidR="00405FCE" w:rsidRDefault="00405FCE">
      <w:pPr>
        <w:pStyle w:val="Standard"/>
        <w:widowControl w:val="0"/>
        <w:spacing w:line="360" w:lineRule="auto"/>
        <w:jc w:val="center"/>
      </w:pPr>
    </w:p>
    <w:p w:rsidR="006C6D3E" w:rsidRDefault="006C6D3E">
      <w:pPr>
        <w:pStyle w:val="Standard"/>
        <w:widowControl w:val="0"/>
        <w:spacing w:line="360" w:lineRule="auto"/>
        <w:jc w:val="center"/>
      </w:pPr>
    </w:p>
    <w:p w:rsidR="00CF0589" w:rsidRDefault="00CF0589">
      <w:pPr>
        <w:pStyle w:val="Standard"/>
        <w:widowControl w:val="0"/>
        <w:spacing w:line="360" w:lineRule="auto"/>
        <w:jc w:val="center"/>
      </w:pPr>
    </w:p>
    <w:p w:rsidR="009620BB" w:rsidRDefault="009620BB">
      <w:pPr>
        <w:pStyle w:val="Standard"/>
        <w:widowControl w:val="0"/>
        <w:spacing w:line="360" w:lineRule="auto"/>
        <w:jc w:val="center"/>
      </w:pPr>
    </w:p>
    <w:p w:rsidR="00405FCE" w:rsidRDefault="004616FB">
      <w:pPr>
        <w:pStyle w:val="Standard"/>
        <w:widowControl w:val="0"/>
        <w:spacing w:line="360" w:lineRule="auto"/>
        <w:jc w:val="center"/>
      </w:pPr>
      <w:r>
        <w:rPr>
          <w:sz w:val="28"/>
          <w:szCs w:val="28"/>
        </w:rPr>
        <w:t>Ставрополь, 202</w:t>
      </w:r>
      <w:r w:rsidR="0085106B">
        <w:rPr>
          <w:sz w:val="28"/>
          <w:szCs w:val="28"/>
        </w:rPr>
        <w:t>2</w:t>
      </w:r>
      <w:r w:rsidR="00E1391D">
        <w:rPr>
          <w:sz w:val="28"/>
          <w:szCs w:val="28"/>
        </w:rPr>
        <w:t xml:space="preserve"> г.</w:t>
      </w:r>
    </w:p>
    <w:p w:rsidR="00405FCE" w:rsidRDefault="00405FCE">
      <w:pPr>
        <w:pStyle w:val="Standard"/>
        <w:widowControl w:val="0"/>
        <w:spacing w:line="360" w:lineRule="auto"/>
        <w:rPr>
          <w:szCs w:val="22"/>
        </w:rPr>
      </w:pPr>
    </w:p>
    <w:p w:rsidR="00405FCE" w:rsidRDefault="00405FCE">
      <w:pPr>
        <w:pStyle w:val="Standard"/>
        <w:widowControl w:val="0"/>
        <w:shd w:val="clear" w:color="auto" w:fill="FFFFFF"/>
        <w:ind w:firstLine="720"/>
        <w:jc w:val="both"/>
        <w:rPr>
          <w:sz w:val="28"/>
          <w:szCs w:val="28"/>
        </w:rPr>
      </w:pPr>
    </w:p>
    <w:p w:rsidR="00FD5F69" w:rsidRDefault="00A77FBA" w:rsidP="00FD5F69">
      <w:pPr>
        <w:pStyle w:val="Standard"/>
        <w:widowControl w:val="0"/>
        <w:spacing w:line="360" w:lineRule="auto"/>
        <w:jc w:val="both"/>
        <w:outlineLvl w:val="8"/>
        <w:rPr>
          <w:b/>
          <w:sz w:val="22"/>
          <w:szCs w:val="22"/>
        </w:rPr>
      </w:pPr>
      <w:r w:rsidRPr="009620BB">
        <w:rPr>
          <w:sz w:val="28"/>
          <w:szCs w:val="28"/>
        </w:rPr>
        <w:lastRenderedPageBreak/>
        <w:t>Настоящие методические указания составлены в соответствии с федеральным государственным образовательным стандартом  среднего общего образования и рабочей программой дисциплины «</w:t>
      </w:r>
      <w:r w:rsidR="002F40D2" w:rsidRPr="009620BB">
        <w:rPr>
          <w:sz w:val="28"/>
          <w:szCs w:val="28"/>
        </w:rPr>
        <w:t>Родная литература» для обучающихся</w:t>
      </w:r>
      <w:r w:rsidRPr="009620BB">
        <w:rPr>
          <w:sz w:val="28"/>
          <w:szCs w:val="28"/>
        </w:rPr>
        <w:t xml:space="preserve"> по специальности </w:t>
      </w:r>
      <w:r w:rsidR="002C75DC">
        <w:rPr>
          <w:sz w:val="28"/>
          <w:szCs w:val="28"/>
        </w:rPr>
        <w:t>44.02.02 Преподавание в начальных классах</w:t>
      </w:r>
    </w:p>
    <w:p w:rsidR="001F0172" w:rsidRDefault="001F0172" w:rsidP="001F0172">
      <w:pPr>
        <w:pStyle w:val="Standard"/>
        <w:widowControl w:val="0"/>
        <w:spacing w:line="360" w:lineRule="auto"/>
        <w:jc w:val="both"/>
        <w:rPr>
          <w:sz w:val="22"/>
          <w:szCs w:val="22"/>
        </w:rPr>
      </w:pPr>
    </w:p>
    <w:p w:rsidR="00836F0B" w:rsidRPr="00836F0B" w:rsidRDefault="00836F0B" w:rsidP="00836F0B">
      <w:pPr>
        <w:autoSpaceDE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CE" w:rsidRDefault="00405FCE" w:rsidP="00A77FBA">
      <w:pPr>
        <w:pStyle w:val="Standard"/>
        <w:widowControl w:val="0"/>
        <w:shd w:val="clear" w:color="auto" w:fill="FFFFFF"/>
        <w:spacing w:line="360" w:lineRule="auto"/>
        <w:ind w:firstLine="720"/>
        <w:jc w:val="both"/>
      </w:pPr>
    </w:p>
    <w:p w:rsidR="00405FCE" w:rsidRDefault="00405FCE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785C5B" w:rsidRPr="00785C5B" w:rsidRDefault="00A77FBA" w:rsidP="00785C5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5C5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85106B">
        <w:rPr>
          <w:rFonts w:ascii="Times New Roman" w:hAnsi="Times New Roman" w:cs="Times New Roman"/>
          <w:sz w:val="28"/>
          <w:szCs w:val="28"/>
        </w:rPr>
        <w:t>Магомедова З.С.</w:t>
      </w: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Default"/>
        <w:spacing w:before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FCE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Рассмотрено на заседании методического объединения общеобр</w:t>
      </w:r>
      <w:r w:rsidR="00E1391D">
        <w:rPr>
          <w:rFonts w:cs="Arial"/>
          <w:sz w:val="28"/>
          <w:szCs w:val="28"/>
        </w:rPr>
        <w:t xml:space="preserve">азовательного цикла, протокол №  </w:t>
      </w:r>
      <w:r w:rsidR="004616FB">
        <w:rPr>
          <w:rFonts w:cs="Arial"/>
          <w:sz w:val="28"/>
          <w:szCs w:val="28"/>
        </w:rPr>
        <w:t>5 от «2</w:t>
      </w:r>
      <w:r w:rsidR="0085106B">
        <w:rPr>
          <w:rFonts w:cs="Arial"/>
          <w:sz w:val="28"/>
          <w:szCs w:val="28"/>
        </w:rPr>
        <w:t>5</w:t>
      </w:r>
      <w:r w:rsidR="00E1391D">
        <w:rPr>
          <w:rFonts w:cs="Arial"/>
          <w:sz w:val="28"/>
          <w:szCs w:val="28"/>
        </w:rPr>
        <w:t xml:space="preserve">»  </w:t>
      </w:r>
      <w:r w:rsidR="004616FB">
        <w:rPr>
          <w:rFonts w:cs="Arial"/>
          <w:sz w:val="28"/>
          <w:szCs w:val="28"/>
        </w:rPr>
        <w:t>мая  202</w:t>
      </w:r>
      <w:r w:rsidR="0085106B">
        <w:rPr>
          <w:rFonts w:cs="Arial"/>
          <w:sz w:val="28"/>
          <w:szCs w:val="28"/>
        </w:rPr>
        <w:t xml:space="preserve">2 </w:t>
      </w:r>
      <w:r>
        <w:rPr>
          <w:rFonts w:cs="Arial"/>
          <w:sz w:val="28"/>
          <w:szCs w:val="28"/>
        </w:rPr>
        <w:t>г.</w:t>
      </w:r>
    </w:p>
    <w:p w:rsidR="00405FCE" w:rsidRDefault="00405FCE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rFonts w:cs="Arial"/>
          <w:sz w:val="28"/>
          <w:szCs w:val="28"/>
        </w:rPr>
      </w:pPr>
    </w:p>
    <w:p w:rsidR="00405FCE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Рекомендовано к использованию в учебном процессе Методи</w:t>
      </w:r>
      <w:r w:rsidR="00E1391D">
        <w:rPr>
          <w:rFonts w:cs="Arial"/>
          <w:sz w:val="28"/>
          <w:szCs w:val="28"/>
        </w:rPr>
        <w:t xml:space="preserve">ческим  советом СмК, протокол №  </w:t>
      </w:r>
      <w:r w:rsidR="0085106B">
        <w:rPr>
          <w:rFonts w:cs="Arial"/>
          <w:sz w:val="28"/>
          <w:szCs w:val="28"/>
        </w:rPr>
        <w:t>6</w:t>
      </w:r>
      <w:r w:rsidR="004616FB">
        <w:rPr>
          <w:rFonts w:cs="Arial"/>
          <w:sz w:val="28"/>
          <w:szCs w:val="28"/>
        </w:rPr>
        <w:t xml:space="preserve"> от «2</w:t>
      </w:r>
      <w:r w:rsidR="0085106B">
        <w:rPr>
          <w:rFonts w:cs="Arial"/>
          <w:sz w:val="28"/>
          <w:szCs w:val="28"/>
        </w:rPr>
        <w:t>6</w:t>
      </w:r>
      <w:r w:rsidR="00E1391D">
        <w:rPr>
          <w:rFonts w:cs="Arial"/>
          <w:sz w:val="28"/>
          <w:szCs w:val="28"/>
        </w:rPr>
        <w:t xml:space="preserve">» </w:t>
      </w:r>
      <w:r w:rsidR="004616FB">
        <w:rPr>
          <w:rFonts w:cs="Arial"/>
          <w:sz w:val="28"/>
          <w:szCs w:val="28"/>
        </w:rPr>
        <w:t>мая   202</w:t>
      </w:r>
      <w:r w:rsidR="0085106B">
        <w:rPr>
          <w:rFonts w:cs="Arial"/>
          <w:sz w:val="28"/>
          <w:szCs w:val="28"/>
        </w:rPr>
        <w:t>2</w:t>
      </w:r>
      <w:bookmarkStart w:id="0" w:name="_GoBack"/>
      <w:bookmarkEnd w:id="0"/>
      <w:r>
        <w:rPr>
          <w:rFonts w:cs="Arial"/>
          <w:sz w:val="28"/>
          <w:szCs w:val="28"/>
        </w:rPr>
        <w:t xml:space="preserve"> г.</w:t>
      </w: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2F40D2" w:rsidRDefault="002F40D2" w:rsidP="00A77FBA">
      <w:pPr>
        <w:pStyle w:val="Standard"/>
        <w:spacing w:line="276" w:lineRule="auto"/>
        <w:rPr>
          <w:sz w:val="22"/>
          <w:szCs w:val="22"/>
        </w:rPr>
      </w:pPr>
    </w:p>
    <w:p w:rsidR="00A77FBA" w:rsidRDefault="00A77FBA" w:rsidP="00A77FBA">
      <w:pPr>
        <w:pStyle w:val="Standard"/>
        <w:spacing w:line="276" w:lineRule="auto"/>
      </w:pPr>
    </w:p>
    <w:p w:rsidR="00405FCE" w:rsidRPr="00E1391D" w:rsidRDefault="00A77FBA" w:rsidP="00A77FBA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t>Введение</w:t>
      </w:r>
    </w:p>
    <w:p w:rsidR="00405FCE" w:rsidRPr="00A77FBA" w:rsidRDefault="00A77FBA" w:rsidP="004616FB">
      <w:pPr>
        <w:pStyle w:val="2"/>
        <w:widowControl w:val="0"/>
        <w:spacing w:line="360" w:lineRule="auto"/>
        <w:ind w:firstLine="0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Целями дисциплины «Родная литература» являются: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воспитание ценностного отношения к родной литературе как хранителю культуры, включение в культурно-языковое поле своего народа;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приобщение к литературному наследию своего народа;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формирование общего представления об историко-литературном процессе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405FCE" w:rsidRPr="00A77FBA" w:rsidRDefault="00A77FBA" w:rsidP="002F40D2">
      <w:pPr>
        <w:pStyle w:val="2"/>
        <w:widowControl w:val="0"/>
        <w:numPr>
          <w:ilvl w:val="0"/>
          <w:numId w:val="166"/>
        </w:numPr>
        <w:spacing w:line="360" w:lineRule="auto"/>
        <w:rPr>
          <w:sz w:val="28"/>
          <w:szCs w:val="28"/>
        </w:rPr>
        <w:sectPr w:rsidR="00405FCE" w:rsidRPr="00A77FBA">
          <w:footerReference w:type="default" r:id="rId7"/>
          <w:pgSz w:w="11906" w:h="16838"/>
          <w:pgMar w:top="1134" w:right="850" w:bottom="708" w:left="1701" w:header="720" w:footer="720" w:gutter="0"/>
          <w:cols w:space="720"/>
          <w:titlePg/>
        </w:sectPr>
      </w:pPr>
      <w:r w:rsidRPr="00A77FBA">
        <w:rPr>
          <w:color w:val="000000"/>
          <w:sz w:val="28"/>
          <w:szCs w:val="28"/>
        </w:rPr>
        <w:t>поиск, систематизация и использование необходимой информации, в том числе в сети Интернет</w:t>
      </w:r>
    </w:p>
    <w:p w:rsidR="00405FCE" w:rsidRPr="00E1391D" w:rsidRDefault="00A77FBA" w:rsidP="002F40D2">
      <w:pPr>
        <w:pStyle w:val="Standard"/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lastRenderedPageBreak/>
        <w:t>Результаты освоения учебной дисциплины:</w:t>
      </w:r>
    </w:p>
    <w:p w:rsidR="00405FCE" w:rsidRPr="00E1391D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t>Личностные: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развитие эстетического сознания через освоение наследия мастеров слова;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целостного мировоззрения, учитывающего культурное, языковое и духовное многообразие окружающего мира;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умения аргументировать собственное мнение</w:t>
      </w:r>
    </w:p>
    <w:p w:rsidR="00405FCE" w:rsidRPr="00E1391D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t>Предметные: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овладение навыками и приёмами филологического анализа текста художественной литературы.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коммуникативной грамотности;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практических умений и навыков по самостоятельному созданию собственных текстов различных стилей и жанров.</w:t>
      </w:r>
    </w:p>
    <w:p w:rsidR="00405FCE" w:rsidRPr="00E1391D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t>Метапредметные: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развитие логического мышления, самостоятельности и осмысленности выводов и умозаключений;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развитие умения организовывать свою деятельность, определять её цели и задачи.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выбирать средства реализации цели и применять их на практике, оценивать достигнутые результаты.</w:t>
      </w:r>
    </w:p>
    <w:p w:rsidR="00244C27" w:rsidRDefault="00244C27" w:rsidP="00244C27">
      <w:pPr>
        <w:pStyle w:val="Standard"/>
        <w:widowControl w:val="0"/>
        <w:spacing w:line="276" w:lineRule="auto"/>
        <w:jc w:val="center"/>
        <w:outlineLvl w:val="8"/>
        <w:rPr>
          <w:color w:val="000000" w:themeColor="text1"/>
          <w:sz w:val="28"/>
          <w:szCs w:val="28"/>
        </w:rPr>
      </w:pPr>
      <w:r w:rsidRPr="000E2DB4">
        <w:rPr>
          <w:color w:val="000000" w:themeColor="text1"/>
          <w:sz w:val="28"/>
          <w:szCs w:val="28"/>
        </w:rPr>
        <w:t>ПЛАНИРУЕМЫЕ ЛИЧНОСТНЫЕ РЕЗУЛЬТАТЫ В ХОДЕ РЕАЛИЗАЦИИ ОБРАЗОВАТЕЛЬНОЙ ПРОГРАММЫ</w:t>
      </w:r>
    </w:p>
    <w:p w:rsidR="00244C27" w:rsidRDefault="00244C27" w:rsidP="00244C27">
      <w:pPr>
        <w:pStyle w:val="Standard"/>
        <w:widowControl w:val="0"/>
        <w:spacing w:line="276" w:lineRule="auto"/>
        <w:jc w:val="both"/>
        <w:outlineLvl w:val="8"/>
        <w:rPr>
          <w:sz w:val="28"/>
          <w:szCs w:val="28"/>
        </w:rPr>
      </w:pPr>
      <w:r w:rsidRPr="000E2DB4">
        <w:rPr>
          <w:b/>
          <w:bCs/>
          <w:kern w:val="32"/>
          <w:sz w:val="28"/>
          <w:szCs w:val="28"/>
        </w:rPr>
        <w:t xml:space="preserve">ЛР.5 </w:t>
      </w:r>
      <w:r w:rsidRPr="000E2DB4">
        <w:rPr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244C27" w:rsidRDefault="00244C27" w:rsidP="00244C27">
      <w:pPr>
        <w:pStyle w:val="Standard"/>
        <w:widowControl w:val="0"/>
        <w:spacing w:line="276" w:lineRule="auto"/>
        <w:jc w:val="both"/>
        <w:outlineLvl w:val="8"/>
        <w:rPr>
          <w:sz w:val="28"/>
          <w:szCs w:val="28"/>
        </w:rPr>
      </w:pPr>
      <w:r w:rsidRPr="000E2DB4">
        <w:rPr>
          <w:b/>
          <w:sz w:val="28"/>
          <w:szCs w:val="28"/>
        </w:rPr>
        <w:t>ЛР.8</w:t>
      </w:r>
      <w:r w:rsidRPr="000E2DB4">
        <w:rPr>
          <w:sz w:val="28"/>
          <w:szCs w:val="28"/>
        </w:rPr>
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244C27" w:rsidRDefault="00244C27" w:rsidP="00244C27">
      <w:pPr>
        <w:pStyle w:val="Standard"/>
        <w:widowControl w:val="0"/>
        <w:spacing w:line="276" w:lineRule="auto"/>
        <w:jc w:val="both"/>
        <w:outlineLvl w:val="8"/>
        <w:rPr>
          <w:sz w:val="28"/>
          <w:szCs w:val="28"/>
        </w:rPr>
      </w:pPr>
      <w:r w:rsidRPr="000E2DB4">
        <w:rPr>
          <w:b/>
          <w:bCs/>
          <w:kern w:val="32"/>
          <w:sz w:val="28"/>
          <w:szCs w:val="28"/>
        </w:rPr>
        <w:t xml:space="preserve">ЛР.11 </w:t>
      </w:r>
      <w:r w:rsidRPr="000E2DB4">
        <w:rPr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405FCE" w:rsidRPr="00244C27" w:rsidRDefault="00244C27" w:rsidP="00244C27">
      <w:pPr>
        <w:pStyle w:val="Standard"/>
        <w:widowControl w:val="0"/>
        <w:spacing w:line="276" w:lineRule="auto"/>
        <w:jc w:val="both"/>
        <w:outlineLvl w:val="8"/>
        <w:rPr>
          <w:color w:val="000000" w:themeColor="text1"/>
          <w:sz w:val="28"/>
          <w:szCs w:val="28"/>
        </w:rPr>
      </w:pPr>
      <w:r w:rsidRPr="000E2DB4">
        <w:rPr>
          <w:b/>
          <w:sz w:val="28"/>
          <w:szCs w:val="28"/>
        </w:rPr>
        <w:t>ЛР.14</w:t>
      </w:r>
      <w:r w:rsidRPr="000E2DB4">
        <w:rPr>
          <w:sz w:val="28"/>
          <w:szCs w:val="28"/>
        </w:rPr>
        <w:t xml:space="preserve"> Стремящийся находить и демонстрировать ценностный аспект учебного знания и информации и обеспечивать его понимание и переживание обучающимися</w:t>
      </w:r>
    </w:p>
    <w:p w:rsidR="00405FCE" w:rsidRDefault="00A77FBA">
      <w:pPr>
        <w:pStyle w:val="1"/>
        <w:keepNext w:val="0"/>
        <w:widowControl w:val="0"/>
        <w:spacing w:before="0" w:after="0" w:line="276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Содержание</w:t>
      </w:r>
    </w:p>
    <w:tbl>
      <w:tblPr>
        <w:tblW w:w="101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7"/>
        <w:gridCol w:w="2567"/>
      </w:tblGrid>
      <w:tr w:rsidR="00E1391D" w:rsidTr="002F40D2">
        <w:trPr>
          <w:trHeight w:val="253"/>
        </w:trPr>
        <w:tc>
          <w:tcPr>
            <w:tcW w:w="7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1D" w:rsidRDefault="00E1391D" w:rsidP="00E1391D">
            <w:pPr>
              <w:pStyle w:val="Standard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1D" w:rsidRDefault="00E1391D" w:rsidP="00E1391D">
            <w:pPr>
              <w:pStyle w:val="Standard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Страницы</w:t>
            </w:r>
          </w:p>
        </w:tc>
      </w:tr>
      <w:tr w:rsidR="00405FCE" w:rsidTr="002F40D2">
        <w:trPr>
          <w:trHeight w:val="253"/>
        </w:trPr>
        <w:tc>
          <w:tcPr>
            <w:tcW w:w="7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ВВЕДЕНИЕ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05FCE" w:rsidTr="00E1391D">
        <w:trPr>
          <w:trHeight w:val="695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autoSpaceDE w:val="0"/>
              <w:spacing w:line="360" w:lineRule="auto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Практическое занятие № 1. Из истории народов Северного Кавказа. Народный эпос «Нарты»</w:t>
            </w:r>
            <w:r w:rsidR="002F40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(Групповая дискуссия)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405FCE" w:rsidTr="002F40D2">
        <w:trPr>
          <w:trHeight w:val="416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2.  Лирика Косты Хетагурова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405FCE" w:rsidTr="002F40D2">
        <w:trPr>
          <w:trHeight w:val="832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3. Жизнь и творчество Микаэля Чикатуева и Керима Мхце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405FCE" w:rsidTr="002F40D2">
        <w:trPr>
          <w:trHeight w:val="832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 w:rsidP="00D02AC9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4.  Жизнь  и творчество Х</w:t>
            </w:r>
            <w:r w:rsidR="00D02AC9">
              <w:rPr>
                <w:color w:val="000000"/>
              </w:rPr>
              <w:t xml:space="preserve">асана Аппаева, Кайсына Кулиева </w:t>
            </w:r>
            <w:r>
              <w:rPr>
                <w:color w:val="000000"/>
              </w:rPr>
              <w:t>и Халимат Байрамуковой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</w:tr>
      <w:tr w:rsidR="00405FCE" w:rsidTr="002F40D2">
        <w:trPr>
          <w:trHeight w:val="832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5.  Жизнь и творчество Тембота Керашева, Абдулаха Охтова, Алима Кешокова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19</w:t>
            </w:r>
          </w:p>
        </w:tc>
      </w:tr>
      <w:tr w:rsidR="00405FCE" w:rsidTr="002F40D2">
        <w:trPr>
          <w:trHeight w:val="832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6. Жизнь и творчество Суюна и Исы Капаевых, Кадрии Темирбулатовой.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21</w:t>
            </w:r>
          </w:p>
        </w:tc>
      </w:tr>
      <w:tr w:rsidR="00405FCE" w:rsidTr="002F40D2">
        <w:trPr>
          <w:trHeight w:val="832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7.  Жизнь и творчество Ахмета Бокова, Мусы Ахмадова, Канта Ибрагимова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23</w:t>
            </w:r>
          </w:p>
        </w:tc>
      </w:tr>
      <w:tr w:rsidR="00405FCE" w:rsidTr="002F40D2">
        <w:trPr>
          <w:trHeight w:val="817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autoSpaceDE w:val="0"/>
              <w:spacing w:line="360" w:lineRule="auto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Практическое занятие № 8.Жизнь и творчество Эффенди Капиева, Ахмедхана Абу-Бакара, Магомед-Расула.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</w:tr>
      <w:tr w:rsidR="00405FCE" w:rsidTr="002F40D2">
        <w:trPr>
          <w:trHeight w:val="416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9. Лирика Расула Гамзатова</w:t>
            </w:r>
            <w:r w:rsidR="004616FB">
              <w:rPr>
                <w:color w:val="000000"/>
              </w:rPr>
              <w:t>. Часть 1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</w:tr>
      <w:tr w:rsidR="004616FB" w:rsidTr="002F40D2">
        <w:trPr>
          <w:trHeight w:val="416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4616FB" w:rsidP="004616FB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10. Лирика Расула Гамзатова. Часть 2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4616FB" w:rsidP="004616FB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</w:tr>
      <w:tr w:rsidR="004616FB" w:rsidTr="002F40D2">
        <w:trPr>
          <w:trHeight w:val="416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4616FB" w:rsidP="004616FB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11. Жизненный путь и лирика Мусы Джалиля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B0465C" w:rsidP="004616FB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</w:tr>
      <w:tr w:rsidR="00405FCE" w:rsidTr="002F40D2">
        <w:trPr>
          <w:trHeight w:val="253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Pr="002F40D2" w:rsidRDefault="00A77FBA" w:rsidP="002F40D2">
            <w:pPr>
              <w:pStyle w:val="Standard"/>
              <w:widowControl w:val="0"/>
              <w:spacing w:line="276" w:lineRule="auto"/>
              <w:ind w:left="30" w:right="30"/>
              <w:jc w:val="both"/>
            </w:pPr>
            <w:r w:rsidRPr="002F40D2">
              <w:rPr>
                <w:color w:val="000000"/>
              </w:rPr>
              <w:t>Вопросы для подготовки к дифференцированному зачету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</w:tr>
      <w:tr w:rsidR="00405FCE" w:rsidTr="002F40D2">
        <w:trPr>
          <w:trHeight w:val="267"/>
        </w:trPr>
        <w:tc>
          <w:tcPr>
            <w:tcW w:w="7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Pr="002F40D2" w:rsidRDefault="00A77FBA" w:rsidP="00E1391D">
            <w:pPr>
              <w:pStyle w:val="Standard"/>
              <w:widowControl w:val="0"/>
              <w:spacing w:line="276" w:lineRule="auto"/>
              <w:jc w:val="both"/>
            </w:pPr>
            <w:r w:rsidRPr="002F40D2">
              <w:rPr>
                <w:rFonts w:cs="Arial"/>
                <w:lang w:eastAsia="en-US"/>
              </w:rPr>
              <w:t xml:space="preserve">СПИСОК </w:t>
            </w:r>
            <w:r w:rsidR="00E1391D">
              <w:rPr>
                <w:rFonts w:cs="Arial"/>
                <w:lang w:eastAsia="en-US"/>
              </w:rPr>
              <w:t>ИСПОЛЬЗУЕМЫХ ИСТОЧНИКОВ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</w:tr>
    </w:tbl>
    <w:p w:rsidR="00405FCE" w:rsidRDefault="00405FCE">
      <w:pPr>
        <w:pStyle w:val="1"/>
        <w:keepNext w:val="0"/>
        <w:widowControl w:val="0"/>
        <w:spacing w:before="0" w:after="0" w:line="276" w:lineRule="auto"/>
        <w:jc w:val="center"/>
      </w:pPr>
      <w:bookmarkStart w:id="1" w:name="_Toc436255154"/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2F40D2" w:rsidRDefault="002F40D2" w:rsidP="002F40D2">
      <w:pPr>
        <w:pStyle w:val="Textbodyindent"/>
        <w:widowControl w:val="0"/>
        <w:spacing w:after="0" w:line="276" w:lineRule="auto"/>
        <w:ind w:left="0"/>
        <w:rPr>
          <w:b/>
          <w:bCs/>
          <w:sz w:val="22"/>
          <w:szCs w:val="22"/>
        </w:rPr>
      </w:pPr>
    </w:p>
    <w:p w:rsidR="004616FB" w:rsidRDefault="004616FB" w:rsidP="002F40D2">
      <w:pPr>
        <w:pStyle w:val="Textbodyindent"/>
        <w:widowControl w:val="0"/>
        <w:spacing w:after="0" w:line="276" w:lineRule="auto"/>
        <w:ind w:left="0"/>
        <w:rPr>
          <w:b/>
          <w:bCs/>
          <w:sz w:val="22"/>
          <w:szCs w:val="22"/>
        </w:rPr>
      </w:pP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lastRenderedPageBreak/>
        <w:t>Практическое занятие № 1.</w:t>
      </w:r>
    </w:p>
    <w:p w:rsidR="00E1391D" w:rsidRDefault="00A77FBA">
      <w:pPr>
        <w:pStyle w:val="Standard"/>
        <w:widowControl w:val="0"/>
        <w:autoSpaceDE w:val="0"/>
        <w:spacing w:line="218" w:lineRule="exact"/>
        <w:ind w:left="30" w:right="3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Из истории народов Северного Кавказа. Народный эпос «Нарты»</w:t>
      </w:r>
    </w:p>
    <w:p w:rsidR="00405FCE" w:rsidRDefault="00A77FBA">
      <w:pPr>
        <w:pStyle w:val="Standard"/>
        <w:widowControl w:val="0"/>
        <w:autoSpaceDE w:val="0"/>
        <w:spacing w:line="218" w:lineRule="exact"/>
        <w:ind w:left="30" w:right="30"/>
        <w:jc w:val="center"/>
        <w:rPr>
          <w:color w:val="000000"/>
          <w:sz w:val="20"/>
          <w:szCs w:val="20"/>
        </w:rPr>
      </w:pPr>
      <w:r>
        <w:rPr>
          <w:bCs/>
          <w:color w:val="000000"/>
          <w:sz w:val="22"/>
          <w:szCs w:val="22"/>
        </w:rPr>
        <w:t>(Групповая дискуссия)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sz w:val="22"/>
          <w:szCs w:val="22"/>
        </w:rPr>
        <w:t>Историческая справка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both"/>
      </w:pPr>
      <w:r>
        <w:rPr>
          <w:bCs/>
          <w:sz w:val="22"/>
          <w:szCs w:val="22"/>
        </w:rPr>
        <w:t>Формирование рельефа Кавказа началось 10 млн. лет назад. Первоначально Кавказ представлял собой обширный остров, на котором в результате вспышек образовался горный рельеф. Современные археологи считали, что Кавказ является одним из главных центров расселения раннего человека на территории нашей страны. В эпоху неолита (10000 лет до н.э) кавказские племена овладели гончарным искусством и начали заниматься земледелием земледелием и скотоводством. В религиозных представлениях ранней эпохи ведущую роль играло женское божество-богиня плодородия, а также культ солнца и огня. В середине 2 тысячелетия получило развитие коневодство (боевая конница). В 8 веке до н.э освоили железо, из которого изготавливали орудия труда и оружие.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Cs/>
          <w:sz w:val="22"/>
          <w:szCs w:val="22"/>
        </w:rPr>
        <w:t>Народный эпос «Нарты»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both"/>
      </w:pPr>
      <w:r>
        <w:rPr>
          <w:bCs/>
          <w:sz w:val="22"/>
          <w:szCs w:val="22"/>
        </w:rPr>
        <w:t>Эпос существует у многих народов Кавказа: адыгов, осетин, абазин, абхазов, карачаево-балкарцев. Отдельные сюжеты эпоса бытуют у чеченцев, ингушей, народов Дагестана. Эпос зародился и сложился в глубокой древности. Основное направление эпоса-это идеал мужества и храбрости. В центре изображены нарты (богатыри), их странствия, поединки. Начало научного исследования было положено профессором Миллером. В 1882 году он перевел с осетинского языка некоторые образцы сказаний. В 1745 году опубликована работа Абаева «Нартовский эпос».В 1946 году было собрано и переведено 705 оригинальных текстов. Подвиги героев гиперболизируются, а сами герои идеализируются. Внутри циклов обычно соблюдается хронология-описывается рождение нарта, его становление и приключения а затем и его смерть.  Люди, изображенные в эпосе щедры. Самым ценным подарком у них считается меч. По форме эпос бывает: песенным, прозаическим, песенно-прозаическим.</w:t>
      </w:r>
    </w:p>
    <w:p w:rsidR="00405FCE" w:rsidRDefault="00A77FBA">
      <w:pPr>
        <w:pStyle w:val="5"/>
        <w:widowControl w:val="0"/>
        <w:spacing w:before="0" w:after="0"/>
        <w:jc w:val="center"/>
        <w:rPr>
          <w:b w:val="0"/>
          <w:sz w:val="22"/>
          <w:szCs w:val="22"/>
        </w:rPr>
      </w:pPr>
      <w:bookmarkStart w:id="2" w:name="1"/>
      <w:bookmarkEnd w:id="2"/>
      <w:r>
        <w:rPr>
          <w:b w:val="0"/>
          <w:sz w:val="22"/>
          <w:szCs w:val="22"/>
        </w:rPr>
        <w:t>Кто такие нарты?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Нарты — герои эпосов народов Кавказа, могучие богатыри, совершающие подвиги. Нарты живут на Кавказе. В сказаниях различных народов фигурируют реальные географические объекты: Черное и Каспийское море, горы Эльбрус и Казбек, реки Терек, Дон и Волга, город Дербент (Темир-Капу). Точного расположения страны нартов не приводится ни в одном из эпосов.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Большинство нартов— благородные и отважные герои. Исключение —нарты-орстхойцы из вайнахской мифологии, которые представляются как злодеи, насильники и осквернители святынь. Лучший друг нарта — его конь. Кони нартов наделяются человеческими качествами: общаются со своими хозяевами, спасают их в минуты опасности и дают советы. Нарты часто дружат с небожителями, многие даже состоят с богами в родстве (в этом они близки греческим и римским героям-полубогам). Боги чаще всего выступают на стороне нартов в их войне со злом. Исключение составляют вайнахские сказания, в которыхн арты — чаще всего богоборцы, а герои побеждают их. Нарты — высокорослые и широкоплечие воины, наделенные невероятной силой: одним ударом меча они раскалывают скалы, метко стреляют из лука, сражаются на равных с великанами. Боги помогают нартам и наделяют некоторых из них сверхчеловеческими качествами: силой, неуязвимостью, способностью излечивать раны и другими способностями. Иногда боги преподносят нартам дары —несокрушимые мечи и доспехи, магические музыкальные инструменты, посуду.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Значительную часть времени нарты проводят в походах, воюют с враждебными циклопами, ведьмами, драконами и друг с другом. Все нарты делятся на роды, которые находятся в состоянии постоянной войны, и объединяются лишь перед внешней угрозой. В свободное от военных походов время нарты месяцами пируют. У нартов разных народов есть свои излюбленные напитки: у адыгских нартов — сано, у осетинских — ронг и баганы, у карачаевских и балкарских — айран.</w:t>
      </w:r>
    </w:p>
    <w:p w:rsidR="00405FCE" w:rsidRDefault="00405FCE">
      <w:pPr>
        <w:pStyle w:val="Textbodyindent"/>
        <w:widowControl w:val="0"/>
        <w:spacing w:after="0" w:line="276" w:lineRule="auto"/>
        <w:ind w:left="0"/>
        <w:jc w:val="both"/>
      </w:pP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sz w:val="22"/>
          <w:szCs w:val="22"/>
        </w:rPr>
        <w:t>Задания к практическому занятию</w:t>
      </w:r>
    </w:p>
    <w:p w:rsidR="00405FCE" w:rsidRDefault="00A77FBA">
      <w:pPr>
        <w:pStyle w:val="Textbodyindent"/>
        <w:widowControl w:val="0"/>
        <w:numPr>
          <w:ilvl w:val="0"/>
          <w:numId w:val="167"/>
        </w:numPr>
        <w:spacing w:after="0" w:line="276" w:lineRule="auto"/>
        <w:jc w:val="both"/>
      </w:pPr>
      <w:r>
        <w:rPr>
          <w:sz w:val="22"/>
          <w:szCs w:val="22"/>
        </w:rPr>
        <w:t xml:space="preserve">Перепишите в рабочую тетрадь историческую </w:t>
      </w:r>
      <w:r w:rsidRPr="00A77FBA">
        <w:rPr>
          <w:sz w:val="22"/>
          <w:szCs w:val="22"/>
        </w:rPr>
        <w:t>справку; материал</w:t>
      </w:r>
      <w:r>
        <w:rPr>
          <w:sz w:val="22"/>
          <w:szCs w:val="22"/>
        </w:rPr>
        <w:t xml:space="preserve"> по народному эпосу «Нарты»; кто такие нарты</w:t>
      </w:r>
      <w:r w:rsidR="00E1391D">
        <w:rPr>
          <w:sz w:val="22"/>
          <w:szCs w:val="22"/>
        </w:rPr>
        <w:t>.</w:t>
      </w:r>
    </w:p>
    <w:p w:rsidR="00405FCE" w:rsidRDefault="00A77FBA">
      <w:pPr>
        <w:pStyle w:val="Textbodyindent"/>
        <w:widowControl w:val="0"/>
        <w:numPr>
          <w:ilvl w:val="0"/>
          <w:numId w:val="3"/>
        </w:numPr>
        <w:spacing w:after="0" w:line="276" w:lineRule="auto"/>
        <w:jc w:val="both"/>
      </w:pPr>
      <w:r>
        <w:rPr>
          <w:sz w:val="22"/>
          <w:szCs w:val="22"/>
        </w:rPr>
        <w:lastRenderedPageBreak/>
        <w:t>Найдите и запишите характеристику центральных героев эпоса: Сатаней, Бэдах, Сосруко.</w:t>
      </w:r>
    </w:p>
    <w:p w:rsidR="00405FCE" w:rsidRDefault="00A77FBA">
      <w:pPr>
        <w:pStyle w:val="Textbodyindent"/>
        <w:widowControl w:val="0"/>
        <w:numPr>
          <w:ilvl w:val="0"/>
          <w:numId w:val="3"/>
        </w:numPr>
        <w:spacing w:after="0" w:line="276" w:lineRule="auto"/>
        <w:jc w:val="both"/>
      </w:pPr>
      <w:r>
        <w:rPr>
          <w:sz w:val="22"/>
          <w:szCs w:val="22"/>
        </w:rPr>
        <w:t>Прочитайте и исследуйте данные тексты. Выпишите из текста отсылки к классической мифологии (римской, греческой, скандинавской).</w:t>
      </w:r>
    </w:p>
    <w:p w:rsidR="00405FCE" w:rsidRDefault="00A77FBA">
      <w:pPr>
        <w:pStyle w:val="5"/>
        <w:widowControl w:val="0"/>
        <w:spacing w:before="0" w:after="0"/>
        <w:jc w:val="center"/>
        <w:rPr>
          <w:b w:val="0"/>
          <w:sz w:val="22"/>
          <w:szCs w:val="22"/>
        </w:rPr>
      </w:pPr>
      <w:bookmarkStart w:id="3" w:name="4"/>
      <w:bookmarkEnd w:id="3"/>
      <w:r>
        <w:rPr>
          <w:b w:val="0"/>
          <w:sz w:val="22"/>
          <w:szCs w:val="22"/>
        </w:rPr>
        <w:t>Осетинский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>Осетинский нартский эпос дошел до нас благодаря труду народных сказителей, которые в стихотворной форме или нараспев, под аккомпанемент национальных струнных инструментов передавали потомкам истории о богатырях. Один из таких сказителей — Бибо Дзугутов. Видными собирателями осетинского нартского эпоса были Василий Абаев и Жорж Дюмезиль. Благодаря труду Василия Абаева осетинский нартский эпос представляет собой наиболее целостное собрание сказаний, собранных практически в единое произведение.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Нартское общество в осетинской нартиаде делится на касты и представлено тремя родами: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Ахсартагата (Ахсартаговы) — род воинов, большинство положительных героев —представители этого рода. По преданию, Ахсартаговы — сильнейшие воины среди нартов, жили они в селении Верхних нартов.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Бората (Бораевы) — род богатых землевладельцев, который находится в состоянии войны с Ахсартаговыми. Богатыри из рода Бората не такие могучие, как Ахсартаговы, но зато их род многочисленнее. Жили в селении Нижних нартов.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Алагата (Алаговы) — жреческий нартский род. Алаговы — миролюбивые нарты, практически не участвуют в военных походах. Собрание (ныхас) нартов проходит в доме Алаговых. Этот род реже остальных упоминается в осетинской нартиаде. Алаговы символизируют духовную чистоту, они составляют жреческую касту, все сакральные реликвии нартов хранятся у Алаговых. Алаговы примиряют враждующих Бораевых и Ахсартаговых. Они жили в селении Средних нартов.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Значительное внимание в осетинском нартском эпосе уделяется роду Ахсартаговых, потому как именно из этого рода происходят самые известные герои. Основателем рода был нарт Ахсартаг, отец братьев-близнецов Урызмага и Хамыца. Братом-близнецом Ахсартага был Ахсар, погибший по ошибке, супругой была Дзерасса, дочь морского владыки Донбеттыра, отцом Ахсартага и Ахсара был Уархаг (праотец). Представители рода — Ахсартаг, Урызмаг, Хамыц, Сослан, Батраз и Шатана.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Род Бораевых воюет с Ахсартаговыми за главенство в нартских землях, но, несмотря на малочисленность, Бораевым редко удается взять верх. Однако осетинские сказители донесли до нас историю о том, как два рода уничтожали друг друга до тех пор, пока в каждом роду оставалось по одному мужчине. Но затем рода разрастались, и снова начиналось противостояние. Примирились кровники, только когда нарт Шаууай из Бораевых женился на дочери Урызмага и Шатаны. Представители рода — Бурафарныг, Сайнаг-Алдар, Кандз и Шаууай.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Род Алаговых хранит сакральные ценности нартских родов. Их родоначальником являлся некий Алаг, о котором практически ничего неизвестно. Из их рода вышло немного видных воинов, но знаменитый нарт Тотраз, будучи юношей, сумел одолеть самого Сослана, за что и поплатился жизнью: Сослан подло убил недруга, заколов его в спину. Иногда к Алаговым относят и прославленного нарта Ацамаза.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Мироздание в осетинском эпосе представлено тремя мирами: небесным царством, куда редко пускают смертных, лишь Батразу позволяется жить на небе, в кузнице его наставника Курдалагона; царством живых, то есть мира, в котором живут нарты и все живые существа и царством Барастыра, то есть царством мертвых, куда легко попасть, но практически невозможно выбраться. Это удается лишь нескольким героям, таким как Сырдон и Сослан. Концепция трех миров почитается в Осетии и в наше время. На праздничный стол, осетины кладут три пирога, символизирующие три царства.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Вопреки расхожему мнению, осетинский нартский эпос можно назвать монотеистичным, хотя языческий след в нем очевиден. Бог в осетинской нартиаде один — Хуцау, все прочие небожители — его помощники, покровители, каждый в своей стихии, низшие духи (дауаги) и ангелы (зэды) — составляют небесное воинство. Последнее осетинское сказание описывает гибель нартов: они перестали преклонять голову перед Богом, по совету Ширдона, за что Бог на них разгневался и предложил им выбор — плохое потомство либо славная смерть, нарты выбрали второе. Бог послал на богатырей небесное воинство, которое уничтожило нартов за их гордыню, и род их пресекся.</w:t>
      </w:r>
    </w:p>
    <w:p w:rsidR="00405FCE" w:rsidRDefault="00A77FBA">
      <w:pPr>
        <w:pStyle w:val="Textbody"/>
        <w:spacing w:after="0"/>
        <w:jc w:val="center"/>
        <w:rPr>
          <w:sz w:val="22"/>
          <w:szCs w:val="22"/>
        </w:rPr>
      </w:pPr>
      <w:bookmarkStart w:id="4" w:name="5"/>
      <w:bookmarkEnd w:id="4"/>
      <w:r>
        <w:rPr>
          <w:sz w:val="22"/>
          <w:szCs w:val="22"/>
        </w:rPr>
        <w:t>Адыгский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 xml:space="preserve">Самым крупным собирателем адыгских сказаний о нартах считается Кази Атажукин, долгие годы собиравший разрозненные истории у старых сказителей в циклы. Проблема адыгского нартского </w:t>
      </w:r>
      <w:r>
        <w:rPr>
          <w:rStyle w:val="af0"/>
          <w:i w:val="0"/>
          <w:iCs w:val="0"/>
          <w:sz w:val="22"/>
          <w:szCs w:val="22"/>
        </w:rPr>
        <w:lastRenderedPageBreak/>
        <w:t>эпоса состояла в том, что сказания у различных адыгских этнических групп зачастую противоречили друг другу (впрочем, эта проблема является общей для большинства народов-наследников нартиады.) Тем не менее, благодаря труду Атажукина, адыгский нартский эпос дошел до наших дней достаточно целостным, но в то же время многообразным произведением. Исследователи адыгской нартиады утверждают, что история абазинов и адыгов в романтизированном и мифицированном виде отражена в нартском эпосе.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Нартское общество представлено большим количеством родов. В отличие от осетинского нартского эпоса, в адыгском эпосе если и присутствует разделение общества по функциям на касты, то неявно.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Один из важнейших героев адыгской нартиады — герой-одиночка Бадыноко. Бадыноко — оплот морали в адыгском эпосе, как старый Урызмаг — в осетинской нартиаде и Карашаууай — в карачаево-балкарской. Герой мудр и сдержан, почитает старших. Бадыноко совершает подвиги в одиночку, редко — в паре с кем-то из нартов (с Сосруко). Герой родился в доме нарта Бадына, но вырос вдали от нартского общества, потому что те пытались убить Бадыноко, когда он еще был младенцем. Богатырь прославился тем, что разгромил вечных врагов нартских родов — чинтов и победил злого иныжа. Бадыноко не любит шумных пиров и сборищ, он герой-аскет. В отличие от нартов-богоборцев, Бадыноко обращается за помощью к небожителям и пытается внушить богобоязненность соплеменникам. Благодаря Бадыноко жестокий нартский закон, гласящий, что старых нартов, не способных ходить в походы, нужно сбрасывать со скалы, был отменен, а его отец Бадын был спасен. Бадыноко считается наиболее архаичным героем адыгской нартиады.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Сюжет о братьях-близнецах фигурирует не только в осетинской мифологии. В адыгской нартиаде есть сказание о сыновьях Дада из рода Гуазо — Пидже и Пидгаше. Пиджа и Пидгаш преследуют раненную Мизагеш, дочь владыки морей, принявшую форму голубя и добравшуюся до самого подводного царства. Пидгаш женился на Мигазеш, а Пиджа погиб. У Мигазеш родились два сына близнеца — Уазырмес и Имыс. Уазырмес стал великим героем и главой нартского войска, он женился на Сатаней-Гуаше — дочери солнца и луны. Уазырмес был богоборцем, он убил злого бога Пако и совершил много других подвигов.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Сосруко — аналог осетинского Сослана — самый важный герой адыгского эпоса. Сосруко рожден от камня, его отец — пастух Сос, а матери у него нет. Сосруко воспитывается Сатаней-гуашой в доме Уазырмеса. Герой изначально является изгоем, незаконнорожденным бастардом, его не приглашают на хасу и не берут в походы. Но своей отвагой и мужеством Сосруко заслужил место на хасе и уважение нартов. В числе его подвигов — похищение огня для замерзающих нартов у иныжей, победа над Тотрешем, который в адыгской версии был злодеем, хождение в царство мертвых и многое другое.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Другие герои адыгской нартиады — Ашамез, Батараз, пастух Куйцук, Шаууей, красавица Даханаго.</w:t>
      </w:r>
    </w:p>
    <w:p w:rsidR="00405FCE" w:rsidRDefault="00A77FBA">
      <w:pPr>
        <w:pStyle w:val="Textbody"/>
        <w:spacing w:after="0"/>
        <w:jc w:val="both"/>
      </w:pPr>
      <w:r>
        <w:rPr>
          <w:sz w:val="22"/>
          <w:szCs w:val="22"/>
        </w:rPr>
        <w:t>Мироздание в адыгской нартиаде, как и в осетинском эпосе, поделено на три царства: небесное, среднее (живых) и низшее (мертвых). У нартов хорошие отношения с небожителями. Их наставник и помощник — бог-кузнец Тлепш. Старшее божество в адыгской мифологии — Тха, а Дабеч — бог плодородия.</w:t>
      </w:r>
    </w:p>
    <w:p w:rsidR="00405FCE" w:rsidRDefault="00A77FBA">
      <w:pPr>
        <w:pStyle w:val="Textbody"/>
        <w:spacing w:after="0"/>
        <w:jc w:val="center"/>
        <w:rPr>
          <w:sz w:val="22"/>
          <w:szCs w:val="22"/>
        </w:rPr>
      </w:pPr>
      <w:bookmarkStart w:id="5" w:name="6"/>
      <w:bookmarkEnd w:id="5"/>
      <w:r>
        <w:rPr>
          <w:sz w:val="22"/>
          <w:szCs w:val="22"/>
        </w:rPr>
        <w:t>Карачаево-балкарский эпос</w:t>
      </w:r>
    </w:p>
    <w:p w:rsidR="00405FCE" w:rsidRPr="00A77FBA" w:rsidRDefault="00A77FBA">
      <w:pPr>
        <w:pStyle w:val="Textbody"/>
        <w:spacing w:after="0"/>
        <w:jc w:val="both"/>
        <w:rPr>
          <w:i/>
        </w:rPr>
      </w:pPr>
      <w:r w:rsidRPr="00A77FBA">
        <w:rPr>
          <w:rStyle w:val="af0"/>
          <w:rFonts w:ascii="inherit" w:hAnsi="inherit"/>
          <w:i w:val="0"/>
          <w:sz w:val="22"/>
          <w:szCs w:val="22"/>
        </w:rPr>
        <w:t>Балкарские и карачаевские сказители назывались халкжер-чи. Они передавали истории о нартах из уст в уста. Формирование карачаево-балкарского нартского эпоса — результат труда именно народных сказителей, на слух запоминавших сотни историй.</w:t>
      </w:r>
    </w:p>
    <w:p w:rsidR="00405FCE" w:rsidRDefault="00A77FBA">
      <w:pPr>
        <w:pStyle w:val="Textbody"/>
        <w:spacing w:after="0"/>
        <w:jc w:val="both"/>
      </w:pPr>
      <w:r>
        <w:rPr>
          <w:rFonts w:ascii="Crimson Text" w:hAnsi="Crimson Text"/>
          <w:sz w:val="22"/>
          <w:szCs w:val="22"/>
        </w:rPr>
        <w:t xml:space="preserve">Тюркский след отчетливо читается в карачаевском нартском эпосе. Верховное Божество в карачаево-балкарской нартиаде — Тейри (Тенгри), он же бог неба и солнца у многих древних тюркских народов. Сын Тейри — бог-кузнец Дебет — помощник и отец нартов. Именно у Дебета родились 19 сыновей, которые стали первыми нартами из рода Аликовых. Старший сын Дебета Алауган стал прародителем нартов. Семнадцать его братьев погибли от рук Ёрюзмека, нарта из рода Схуртуковых, а самый младший брат Содзук стал пастухом. Алауган — положительный персонаж, он живет по справедливости и помогает отцу в небесной кузнице. Цикл сказаний об Алаугане вероятно был более объемным, но часть историй о богатыре была утрачена. Сын Алаугана — Карашауай — центральный персонаж карачаево-балкарского нартского эпоса. Герой лишен пороков, он воплощение морали и нравственности. Карашауай, кроме всего прочего, самый скромный из нартов: он не кичится своей силой, одевается как бедняк, так что никто не может узнать в нем героя. Лучший друг Карашауая — его антропоморфный конь Гемуда. Гемуда был конем Алаугана и перешел Карашауаю по наследству. Гемуда одним прыжком способен добраться </w:t>
      </w:r>
      <w:r>
        <w:rPr>
          <w:rFonts w:ascii="Crimson Text" w:hAnsi="Crimson Text"/>
          <w:sz w:val="22"/>
          <w:szCs w:val="22"/>
        </w:rPr>
        <w:lastRenderedPageBreak/>
        <w:t>до вершины Минги-тау (Эльбруса). Балкарский Карашауай наделен свойствами адыгского Бадыноко и некоторыми чертами осетинского мудреца Урызмага. Кроме Карашауая, у Алаугана от злой эмегенши-людоедки родилось еще двое</w:t>
      </w:r>
      <w:r>
        <w:rPr>
          <w:sz w:val="22"/>
          <w:szCs w:val="22"/>
        </w:rPr>
        <w:t>детей. Алауган, спасая детей от великанши, потерял двух детей, которых вырастили волки, от них ведет свое начало род алмосту (людей-волков), почитаемых нартами за то, что в них есть нартская кровь. Алмосту иногда помогают нартам, но часто выступают и их врагами.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Кроме Аликовых, в карачаево-балкарской нартиаде есть еще три рода: Схуртуковы, Бораевы и Индиевы. Кровные враги Аликовых — Схуртуковы, могущественный нартский род, глава которого Ёрюзмек. Все нартские роды названы по именам их основателей. У Схуртуковых это — Схуртук (Усхуртук), аналог осетинского Ахсартага из рода Ахсартаговых, у Бораевых это — Бора-Батыр, род Бораевых редко фигурирует в карачаево-балкарском эпосе, так же как и род Индиевых.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Схуртуковы — сильный род, из которого происходит множество значимых персонажей нартского эпоса: старший нарт Ёрюзмек, его сыновья — Сибилчи, Бюрче, приемный сын Сосурук и дочь Агунда.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Жена нарта Ёрюзмека — Сатанай-бийче, дочь солнца и луны, похищенная драконом и спасенная Ёрюзмеком. Как и в эпосах других народов, Сатанай-бийче воплощает в себе мудрость и женственность, она носит гордое имя матери всех нартов. Женщина не раз спасает нартов-мужчин и даже мудрого Ёрюзмека. Сам Ёрюзмек прославился тем, что победил злодея Кызыл Фука (красного Фука).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Еще один видный представитель рода Схуртуковых — Сосурук. Герой не является Схуртуковым по рождению, он сын Содзука, одного из сыновей Дебета, воспитанный Сатаней-Бийче. Сосурук — могучий нарт, совершающий подвиги, спасающий нартов от холодной смерти, добывая для них огонь и убивая эмегенов. Однако он, как и другие представители рода Схуртуковых, небезгрешен. Например, Сосурук подло убивает нарта Ачемеза.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Прослеживается параллель между кровным противостоянием Аликовых, воплощающими рыцарскую мораль, и Усхуртуковых, воплощающими воинственность, в карачаево-балкарском эпосе и враждой Ахсартаговых, старшего нартского рода в осетинской нартиаде, с Бораевыми. В этих двух эпосах очень много общего. Так, род Аликовых — это род Алаговых в осетинском эпосе, Схуртуковы — Ахсартаговы, Бораевы — осетинские Бората. Не имеет эквивалента в осетинском эпосе род Индиевых.</w:t>
      </w:r>
    </w:p>
    <w:p w:rsidR="00405FCE" w:rsidRDefault="00A77FBA">
      <w:pPr>
        <w:pStyle w:val="Textbody"/>
        <w:spacing w:after="0"/>
        <w:rPr>
          <w:rFonts w:ascii="Crimson Text" w:hAnsi="Crimson Text"/>
          <w:sz w:val="31"/>
        </w:rPr>
      </w:pPr>
      <w:r>
        <w:rPr>
          <w:sz w:val="22"/>
          <w:szCs w:val="22"/>
        </w:rPr>
        <w:t>Карачаево-балкарский герой нартиады Ширдан (Гиляхсыртан) одновременно совмещает в себе черты двух не пересекающихся осетинских персонажей — Ширдона и Челахсартага. Ширдан, так же как и Ширдон, хитер, строит нартам козни, и, так же как и Ширдон, он теряет всех детей. С осетинским Челахсартагом Ширдана связывают некоторые моменты из биографии.Ширдан богат, как и Челахсартаг. Как и Челахсартаг, он лишается верхней части черепа, и Дебет (в осет. Курдалагон) выковывает для него медный шлем, который впоследствии и губит Ширдана.</w:t>
      </w:r>
    </w:p>
    <w:p w:rsidR="00405FCE" w:rsidRDefault="00A77FBA">
      <w:pPr>
        <w:pStyle w:val="Textbody"/>
        <w:spacing w:after="0"/>
      </w:pPr>
      <w:r>
        <w:rPr>
          <w:sz w:val="22"/>
          <w:szCs w:val="22"/>
        </w:rPr>
        <w:t>Эпилог нартского эпоса у карачаевцев и балкарцев позитивный. Богатыри отправляются бороться с нечистью на небеса и в подземное царство, где они сражаются за благополучие среднего мира и по сей день. В мире живых остался только Карашауай, живущий на вершине Эльбруса.</w:t>
      </w:r>
    </w:p>
    <w:p w:rsidR="00405FCE" w:rsidRDefault="00A77FBA">
      <w:pPr>
        <w:pStyle w:val="Textbody"/>
        <w:spacing w:after="0"/>
        <w:jc w:val="center"/>
      </w:pPr>
      <w:bookmarkStart w:id="6" w:name="7"/>
      <w:bookmarkEnd w:id="6"/>
      <w:r>
        <w:t>Абхазский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>Одним из виднейших ученых, исследовавших абхазскую нартиаду, был иранист Василий Абаев. Как и эпосы других кавказских народов, абхазская нартиада передавалась из поколения в поколение в устной форме. Если у эпоса адыгских народов, осетинского и карачаево-балкарского эпоса много общего, то абхазский эпос значительно отличается от перечисленных. Очень похожи между собой нартские эпосы убыхов, абазин и абхазов.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Общество нартов представляет собой большую семью. Все нарты приходятся друг другу братьями, которых в разных версиях 90, 99 или 100. У нартов есть сестра — красавица Гунда. На руку Гунды претендуют сильнейшие богатыри нартского мира. Мать нартов, мудрейшая и нестареющая Сатаней-гуаша, помогает героям наставлениями и мудрыми советами.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Главное действующее лицо абхазского эпоса — Сасрыква, рожденный из камня и выращенный Сатаней-гуашей. «Сасрыквавский цикл» служит центральным ядром эпоса. Вокруг этого ядра разматываются другие сюжетные линии. Сасрыква спасает собратьев от холодной смерти во тьме — сбивает стрелой звезду, которая освещает нартам путь, похищает у злых адауов огонь и передает их собратьям.  Сасрыква, в отличие от героев других эпосов, практически лишен недостатков. В этом он близок адыгскому Бадыноко и карачаево-балкарскому Карашауая. Сасрыква — самый сильный из нартов. Он совершает множество подвигов, защищает обездоленных и слабых, восстанавливает справедливость. В одиночку Сасрыква спасает 99 </w:t>
      </w:r>
      <w:r>
        <w:rPr>
          <w:sz w:val="22"/>
          <w:szCs w:val="22"/>
        </w:rPr>
        <w:lastRenderedPageBreak/>
        <w:t>братьев из утробы злой великанши-людоедки, убивает дракона агул-шапа. Его женой становится Кайдух, дочь бога Аирга, способная рукой освещать все вокруг. По ее вине Сасрыква погибает, утонув ночью в бурной реке.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Многих героев адыгского нартского эпоса в абхазской нартиаде нет, но схожие по свойствам и функциям с отсутствующими героями  присутствуют. Абхазский Цвицв во многом похож на осетинского Батраза. Отцом нарта Цвицва был Кун, мать его происходила из рода ацанов (карликов). Цвицв приходит на помощь нартам в самые тяжелые для них времена, ему обязан жизнью сам Сасрыква. Цвицв самый крепкий из нартов, его тело крепче булата, именно поэтому его заряжают в пушку и выстреливают в крепость Баталакла, которую он с успехом штурмует. Кстати, это не удалось сделать даже Сослану.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Интересен сюжет о пришлом герое Нарджхьоу, который похитил единственную сестру нартов Гунду. Нарджхъоу не нарт, но по силе не уступает сильнейшим из них. У Нарджхьоу железные зубы, которыми он может раскусить цепи, и стальные усы. Нарджхьоу — эквивалент карачаево-балкарского нарта Бедена, пришлого рыбака, заслужившего доверие и уважение нартского рода.</w:t>
      </w:r>
    </w:p>
    <w:p w:rsidR="00405FCE" w:rsidRDefault="00A77FBA">
      <w:pPr>
        <w:pStyle w:val="Textbody"/>
        <w:spacing w:after="0"/>
        <w:jc w:val="both"/>
      </w:pPr>
      <w:r>
        <w:rPr>
          <w:sz w:val="22"/>
          <w:szCs w:val="22"/>
        </w:rPr>
        <w:t>Нарты абхазского эпоса дружат с богами, иногда даже состоят с ними в родственных отношениях, но богоборческие мотивы также присутствуют в эпосе.</w:t>
      </w:r>
    </w:p>
    <w:p w:rsidR="00405FCE" w:rsidRDefault="00A77FBA">
      <w:pPr>
        <w:pStyle w:val="Textbody"/>
        <w:spacing w:after="0"/>
        <w:jc w:val="center"/>
        <w:rPr>
          <w:sz w:val="22"/>
          <w:szCs w:val="22"/>
        </w:rPr>
      </w:pPr>
      <w:bookmarkStart w:id="7" w:name="8"/>
      <w:bookmarkEnd w:id="7"/>
      <w:r>
        <w:rPr>
          <w:sz w:val="22"/>
          <w:szCs w:val="22"/>
        </w:rPr>
        <w:t>Вайнахский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>Видным исследователем чечено-ингушских сказаний о нартах был Ахмед Мальсагов. Вайнахский эпос едва ли можно назвать нартским в полном смысле. Нарты фигурируют в эпосе вайнахских народов, но здесь они зачастую выступают врагами настоящих героев, насильниками, грабителями и богоборцами.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У каждого горского народа Северного Кавказа нартский эпос наряду с общими чертами имеет свои национальные особенности. Если у абхазов, адыгов и осетин нарты идеализируются до такой степени, что даже высшей похвалой для человека считается сравнение с нартом, то в вайнахском эпосе, особенно чеченском, нарты, как правило, отрицательные персонажи, с ними ассоциируется образ врага.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В чеченских сказаниях человеческие герои, такие как Кинда Шоа, Пхармат (иногда представляется нартом Курюко), Горжай и Колой Кант противопоставлены нартам. Нарты горделивы и заносчивы, они пришельцы, подло крадущие стада у людей. Людские герои вайнахов зачастую сильнее нартов, несмотря на численное превосходство последних. Нарты в состоянии победить героев лишь применив подлые уловки. Кинда Шоа — идеализированный герой, занимается мирным трудом и совершает подвиги, лишь когда над его народом нависает угроза. Кинда Шоа пасет стада и пашет землю, он оплот добродетели и сочувствия, наказывающий несправедливость. Кинда Шоа — эквивалент карачаево-балкарского Карашауая.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Вайнахский герой Пхармат повторяет подвиг адыгского Сосруко и добывает для людей огонь. А вайнахский культурный герой Курюко повторяет подвиг грузинского Амирани и греческого Прометея: крадет у божества Селы овец, воду и материалы для строительства жилищ, за что Села приковывает Курюко цепями к вершине горы Бешлам-Корт (Казбек). Каждый год к вершине горы прилетает стервятник и выклевывает сердце Курюко. Своих сыновей, помогавших Курюко, Села приковал к небосводу, где они превратились в созвездие Большой Медведицы.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Эпосы чеченцев и ингушей во многом различны. Если в чеченской мифологии нарты-орстхойцы почти всегда отрицательные персонажи, то в ингушской нартиаде богатыри часто оберегают вайнахов и защищают их от злых духов и врагов. К числу нартов-орстхойцев можно отнести Ачамаза, Патарза, Сеска Солса — главного нарта (аналог Сосруко и Сослана), Боткий Ширтка, Хамчи и Урузмана, Новр и Гожак. Созвучие с адыгскими, карачаевскими и осетинскими аналогами очевидно. Нарты живут рядом с вайнахами, но практически никогда не вступают с ними в родственные отношения. Это говорит о строгом разграничении между обществами вайнахов и орстхойцев. В целом можно сказать, что нарты — носители высокой культуры. Они строят крепости и огромные подземные жилища, но тесных контактов с вайнахами избегают.</w:t>
      </w:r>
    </w:p>
    <w:p w:rsidR="00405FCE" w:rsidRDefault="00A77FBA">
      <w:pPr>
        <w:pStyle w:val="Textbody"/>
        <w:spacing w:after="0"/>
        <w:jc w:val="both"/>
      </w:pPr>
      <w:r>
        <w:rPr>
          <w:sz w:val="22"/>
          <w:szCs w:val="22"/>
        </w:rPr>
        <w:t xml:space="preserve">Аналог матери всех нартов Шатаны в вайнахском эпосе — богиня Села-Сатой, покровительница героям. Боги состоят в добрых отношениях с героями, но богоборческие мотивы — неотъемлемая часть нартиады. Нарты воюют с богами, оскверняя святыни. Главное божество Дела (Дяла) покровительствует героям, но сам никогда не показывается им. Елда покровительствует в царстве мертвых, куда отправляется Патарз и благополучно возвращается. Села, владыка людей и богов, живет на горе Бешлам-Корт. Нартов губит их гордыня. Как и в осетинской мифологии, вайнахские нарты погибают из-за своих богоборческих настроений. Нарты гибнут, выпив расплавленную медь: они не хотели покоряться богам и предпочли смерть покорению. Согласно другой версии, </w:t>
      </w:r>
      <w:r>
        <w:rPr>
          <w:sz w:val="22"/>
          <w:szCs w:val="22"/>
        </w:rPr>
        <w:lastRenderedPageBreak/>
        <w:t>боги обрекли их на голодную смерть как возмездие за их злодеяния. По вине нартов-орстхойцев пропадает с земли вайнахов дуьне беркат (благодать).</w:t>
      </w:r>
    </w:p>
    <w:p w:rsidR="00405FCE" w:rsidRDefault="00405FCE">
      <w:pPr>
        <w:pStyle w:val="Textbodyindent"/>
        <w:widowControl w:val="0"/>
        <w:spacing w:after="0" w:line="276" w:lineRule="auto"/>
        <w:ind w:left="0"/>
        <w:rPr>
          <w:sz w:val="22"/>
          <w:szCs w:val="22"/>
        </w:rPr>
      </w:pP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sz w:val="22"/>
          <w:szCs w:val="22"/>
        </w:rPr>
        <w:t>Практическое занятие № 2.</w:t>
      </w:r>
    </w:p>
    <w:p w:rsidR="00405FCE" w:rsidRDefault="00A77FBA">
      <w:pPr>
        <w:pStyle w:val="Standard"/>
        <w:widowControl w:val="0"/>
        <w:autoSpaceDE w:val="0"/>
        <w:spacing w:line="218" w:lineRule="exact"/>
        <w:ind w:left="30" w:right="30"/>
        <w:jc w:val="center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Лирика Косты Хетагурова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A77FBA">
        <w:rPr>
          <w:bCs/>
          <w:sz w:val="22"/>
          <w:szCs w:val="22"/>
        </w:rPr>
        <w:t>стр. 25-32</w:t>
      </w:r>
    </w:p>
    <w:p w:rsidR="00405FCE" w:rsidRDefault="00A77FBA">
      <w:pPr>
        <w:pStyle w:val="Textbodyindent"/>
        <w:widowControl w:val="0"/>
        <w:spacing w:line="276" w:lineRule="auto"/>
        <w:jc w:val="center"/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405FCE" w:rsidRPr="00A77FBA" w:rsidRDefault="00A77FBA" w:rsidP="00935A08">
      <w:pPr>
        <w:pStyle w:val="a9"/>
        <w:numPr>
          <w:ilvl w:val="0"/>
          <w:numId w:val="188"/>
        </w:numPr>
        <w:spacing w:line="276" w:lineRule="auto"/>
      </w:pPr>
      <w:r>
        <w:rPr>
          <w:sz w:val="22"/>
          <w:szCs w:val="22"/>
        </w:rPr>
        <w:t>Жизненный путь К. Хетагурова</w:t>
      </w:r>
    </w:p>
    <w:p w:rsidR="00405FCE" w:rsidRPr="00A77FBA" w:rsidRDefault="00A77FBA" w:rsidP="00935A08">
      <w:pPr>
        <w:pStyle w:val="a9"/>
        <w:numPr>
          <w:ilvl w:val="0"/>
          <w:numId w:val="188"/>
        </w:numPr>
        <w:spacing w:line="276" w:lineRule="auto"/>
      </w:pPr>
      <w:r w:rsidRPr="00A77FBA">
        <w:rPr>
          <w:sz w:val="22"/>
          <w:szCs w:val="22"/>
        </w:rPr>
        <w:t>Русско-язычное творчество</w:t>
      </w:r>
      <w:r w:rsidR="00E1391D">
        <w:rPr>
          <w:sz w:val="22"/>
          <w:szCs w:val="22"/>
        </w:rPr>
        <w:t xml:space="preserve"> Хетагурова</w:t>
      </w:r>
    </w:p>
    <w:p w:rsidR="00405FCE" w:rsidRPr="00A77FBA" w:rsidRDefault="00E1391D" w:rsidP="00935A08">
      <w:pPr>
        <w:pStyle w:val="a9"/>
        <w:numPr>
          <w:ilvl w:val="0"/>
          <w:numId w:val="188"/>
        </w:numPr>
        <w:spacing w:line="276" w:lineRule="auto"/>
      </w:pPr>
      <w:r>
        <w:rPr>
          <w:sz w:val="22"/>
          <w:szCs w:val="22"/>
        </w:rPr>
        <w:t>Каково с</w:t>
      </w:r>
      <w:r w:rsidR="00A77FBA" w:rsidRPr="00A77FBA">
        <w:rPr>
          <w:sz w:val="22"/>
          <w:szCs w:val="22"/>
        </w:rPr>
        <w:t>воеобразие сборника «Осетинская лира»</w:t>
      </w:r>
    </w:p>
    <w:p w:rsidR="00405FCE" w:rsidRPr="00A77FBA" w:rsidRDefault="00E1391D" w:rsidP="00935A08">
      <w:pPr>
        <w:pStyle w:val="a9"/>
        <w:numPr>
          <w:ilvl w:val="0"/>
          <w:numId w:val="188"/>
        </w:numPr>
        <w:spacing w:line="276" w:lineRule="auto"/>
      </w:pPr>
      <w:r>
        <w:rPr>
          <w:sz w:val="22"/>
          <w:szCs w:val="22"/>
        </w:rPr>
        <w:t>Интерпретируйте стихотворения</w:t>
      </w:r>
      <w:r w:rsidR="00A77FBA" w:rsidRPr="00A77FBA">
        <w:rPr>
          <w:sz w:val="22"/>
          <w:szCs w:val="22"/>
        </w:rPr>
        <w:t xml:space="preserve">  «Завещание», «Надежда», «Мать сирот», «Ночлег».</w:t>
      </w:r>
    </w:p>
    <w:p w:rsidR="00405FCE" w:rsidRPr="00A77FBA" w:rsidRDefault="00A77FBA" w:rsidP="00935A08">
      <w:pPr>
        <w:pStyle w:val="a9"/>
        <w:numPr>
          <w:ilvl w:val="0"/>
          <w:numId w:val="188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Законспектируйте статью Михаила Кравченко «Коста-сын Леуана. Коста Хетагуров»</w:t>
      </w:r>
    </w:p>
    <w:p w:rsidR="00A77FBA" w:rsidRPr="00A77FBA" w:rsidRDefault="00A77FBA" w:rsidP="00935A08">
      <w:pPr>
        <w:pStyle w:val="a9"/>
        <w:numPr>
          <w:ilvl w:val="0"/>
          <w:numId w:val="188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чтение наизусть одного стихотворения на выбор</w:t>
      </w:r>
    </w:p>
    <w:p w:rsidR="00A77FBA" w:rsidRPr="00A77FBA" w:rsidRDefault="00A77FBA" w:rsidP="00935A08">
      <w:pPr>
        <w:pStyle w:val="a9"/>
        <w:numPr>
          <w:ilvl w:val="0"/>
          <w:numId w:val="188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выразительное чтение стихов:</w:t>
      </w: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«Завещание»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Прости, если отзвук рыданья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Услышишь ты в песне моей: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Чье сердце не знает страданья,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Тот пусть и поет веселей.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Но если б народу родному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Мне долг оплатить удалось,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Тогда б я запел по-другому,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Запел бы без боли, без слез.</w:t>
      </w: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«Завещание»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Довольно, довольно!— Забудем былое,—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Упреки и слезы напрасны теперь...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Нам надо расстаться... Бессилье ли злое,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Иль страх малодушья,— не знаю, поверь,—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Борьба ли неравная, позор ли паденья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Покончить все счеты земные велит, 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Вопрос предоставим толпе на решенье,—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видишь,— кровь стынет... грудь ноет, болит...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Жалеть бесполезно, роптать не умею...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Прости, коль напрасно себя я сгубил,—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Прости! Но, клянусь тебе смертью моею,—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Свободу я больше, чем славу, любил...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Для ней не щадил я ни жизни, ни силы,—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Клянусь,— и теперь не жалею о том...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Но... слушай, товарищ,— пред дверью могилы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Тебя я, как брата, молю об одном: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помнишь теснину за черной скалою,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Где, пенясь, два .горных потока шумят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И, дружно обнявшись, веселой волною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Струи свои к морю беспечно катят...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 в складках утеса, над страшным обрывом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Гнездится отважно аул небольшой,—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Там в сакле у башни, подернутой дымом,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Меня ожидает отец мой больной...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Старик, защищавший когда-то так смело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Суровую волю, суровый Кавказ...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 друг мой; сиротство его тяготело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Всю жизнь надо мною, гнетет и сейчас...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Товарищ! Навряд ли поведать другому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Решился б я этот ужасный секрет,—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Открыл лишь тебе, чтоб страдальцу родному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снес мой сыновний поклон и привет...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Скажи, что я жертва пустых увлечений...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Был молод... Теперь на коленях молю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Обнять меня снова... Исторгнув прощенье,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Спеши осенить им могилу мою...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«Надежда»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Что брови сдвигаешь,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Отец? Ты не прав!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Зачем принимаешь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к сердцу мой нрав?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Чей сын ожиданья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Отца оправдал?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Кто в юности ранней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Ошибок не знал?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 мне ль твоя слава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гордая честь?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Оставь меня, право,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Таким, как я есть.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Ружья не держу 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 мчусь на коне,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шашку стальную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 выхватить мне.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Пусть чванный злословит,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Ему ты не друг!..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Волы наготове,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Исправен мой плуг,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 дум моих бремя,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 вещий фандыр;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Несу я, как семя,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Поэзию в мир.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А сердце народа!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Как нива оно,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 светлые всходы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Взрастить мне дано.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Мой край плодоносен,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Мой полон амбар,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в море колосьев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Ныряет арба.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 бойся за сына,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Отец! Ты не прав.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Тебя без причины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Тревожит мой нрав!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«Мать сирот»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Коченеет ворон...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Страшен бури вой...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Спит на круче черной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Нар, аул глухой.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Долгой ночью лучше,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Чем тяжелым днем...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Светится на круче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Сакля огоньком.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 краю аула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 брошенном хлеву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Нищета согнула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Горькую вдову.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Горе истерзало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 уж тут до сна?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Над огнем устало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Возится она.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 полу холодном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Кто в тряпье, кто так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Пять сирот голодных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Смотрят на очаг.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Даже волка косит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Голод в холода.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Злая смерть уносит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Слабых без труда.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«Ну, не плачьте! – грустно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Говорит им мать,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Накормлю вас вкусно,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Уложу вас спать...»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Можжевельник саклю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Дымом обволок...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Капают по капле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Слезы в</w:t>
      </w:r>
      <w:r>
        <w:rPr>
          <w:rFonts w:ascii="Times New Roman" w:hAnsi="Times New Roman" w:cs="Times New Roman"/>
        </w:rPr>
        <w:t xml:space="preserve"> котелок...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«Сгинув под обвалом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 день злосчастный тот,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Ты, кормилец, малых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Обманул сирот.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Пятерых покинул...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Что же впереди?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Лучше б сердце вынул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моей груди!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Видно, муж мой милый,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жены умней,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Что бежал в могилу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семьи своей.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Сохнет и хиреет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Сын любимый твой: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Лечь бы нам скорее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Рядышком с тобой!»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Капают по капле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lastRenderedPageBreak/>
        <w:t>Слезы в котелок...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Можжевельник саклю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Дымом обволок...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Засыпает младший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Раньше всех детей,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Изнемог от плача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Лучший из людей.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Подожди ты малость!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Лягут все подряд.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Голод и усталость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 победят.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«Мама, не готово ль?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Дай похлебки! Дай!»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Всем вам будет вдоволь,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Хватит через край!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Котелок вскипает,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Плещет на золу...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Дети засыпают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огня в углу...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Ветер воет глуше,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Горе крепко спит.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Сон глаза осушит,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Голод утолит.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 солому клала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Малышей своих,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Грея, укрывала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 попало их.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покуда мрачно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Теплилась зола,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Все насытить плачем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Сердце не могла.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Детям говорила: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«Вот бобы вскипят!»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А сама варила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Камни для ребят.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Над детьми витает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Сон, и чист и тих,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Ложь ее святая</w:t>
      </w:r>
    </w:p>
    <w:p w:rsidR="00405FCE" w:rsidRDefault="00A77FBA" w:rsidP="00A77FBA">
      <w:pPr>
        <w:spacing w:after="0" w:line="240" w:lineRule="auto"/>
      </w:pPr>
      <w:r w:rsidRPr="00A77FB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>питала их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sz w:val="22"/>
          <w:szCs w:val="22"/>
        </w:rPr>
        <w:t>Практическое занятие № 3.</w:t>
      </w: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A77FBA">
        <w:rPr>
          <w:sz w:val="22"/>
          <w:szCs w:val="22"/>
        </w:rPr>
        <w:t xml:space="preserve">Жизнь и творчество Микаэля Чикатуева и Керима Мхце 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85A66">
        <w:rPr>
          <w:bCs/>
          <w:sz w:val="22"/>
          <w:szCs w:val="22"/>
        </w:rPr>
        <w:t>стр. 132-151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Вопросы </w:t>
      </w:r>
      <w:r w:rsidR="00F85A66">
        <w:rPr>
          <w:b/>
          <w:sz w:val="22"/>
          <w:szCs w:val="22"/>
        </w:rPr>
        <w:t xml:space="preserve">и задания </w:t>
      </w:r>
      <w:r>
        <w:rPr>
          <w:b/>
          <w:sz w:val="22"/>
          <w:szCs w:val="22"/>
        </w:rPr>
        <w:t>к практическому занятию</w:t>
      </w:r>
    </w:p>
    <w:p w:rsidR="00F85A66" w:rsidRPr="00F85A66" w:rsidRDefault="00F85A66" w:rsidP="00935A08">
      <w:pPr>
        <w:pStyle w:val="a9"/>
        <w:numPr>
          <w:ilvl w:val="0"/>
          <w:numId w:val="189"/>
        </w:numPr>
        <w:spacing w:line="276" w:lineRule="auto"/>
      </w:pPr>
      <w:r>
        <w:rPr>
          <w:sz w:val="22"/>
          <w:szCs w:val="22"/>
        </w:rPr>
        <w:t>Жизненный путь М. Чикатуева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</w:pPr>
      <w:r>
        <w:rPr>
          <w:sz w:val="22"/>
          <w:szCs w:val="22"/>
        </w:rPr>
        <w:t>Жизненный путь К. Мхце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</w:pPr>
      <w:r w:rsidRPr="00A77FBA">
        <w:rPr>
          <w:sz w:val="22"/>
          <w:szCs w:val="22"/>
        </w:rPr>
        <w:t>Интерпр</w:t>
      </w:r>
      <w:r>
        <w:rPr>
          <w:sz w:val="22"/>
          <w:szCs w:val="22"/>
        </w:rPr>
        <w:t>етация стихотворений  «Футбол», «Нет на свете тебя, о, страна Абазиния</w:t>
      </w:r>
      <w:r w:rsidRPr="00A77FBA">
        <w:rPr>
          <w:sz w:val="22"/>
          <w:szCs w:val="22"/>
        </w:rPr>
        <w:t>», «</w:t>
      </w:r>
      <w:r>
        <w:rPr>
          <w:sz w:val="22"/>
          <w:szCs w:val="22"/>
        </w:rPr>
        <w:t>Нет, надеяться больше не смею я»</w:t>
      </w:r>
      <w:r w:rsidRPr="00A77FBA">
        <w:rPr>
          <w:sz w:val="22"/>
          <w:szCs w:val="22"/>
        </w:rPr>
        <w:t>.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Просмотрите кинофильм «На службе муз. Памяти абазинского поэта Керима Мхце»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</w:t>
      </w:r>
      <w:r>
        <w:rPr>
          <w:sz w:val="22"/>
          <w:szCs w:val="22"/>
        </w:rPr>
        <w:t>вьте чтение наизусть (по одному стихотворению по каждому автору</w:t>
      </w:r>
      <w:r w:rsidRPr="00A77FBA">
        <w:rPr>
          <w:sz w:val="22"/>
          <w:szCs w:val="22"/>
        </w:rPr>
        <w:t xml:space="preserve"> на выбор</w:t>
      </w:r>
      <w:r>
        <w:rPr>
          <w:sz w:val="22"/>
          <w:szCs w:val="22"/>
        </w:rPr>
        <w:t>)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выразительное чтение стихов:</w:t>
      </w:r>
    </w:p>
    <w:p w:rsidR="00F85A66" w:rsidRDefault="00F85A66" w:rsidP="00F85A66">
      <w:pPr>
        <w:pStyle w:val="Textbodyindent"/>
        <w:widowControl w:val="0"/>
        <w:spacing w:after="0" w:line="276" w:lineRule="auto"/>
        <w:ind w:left="360"/>
        <w:jc w:val="center"/>
      </w:pPr>
      <w:r>
        <w:t>***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 дошел я до звезды… Но все же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Мне теперь назад дороги нет…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Прожитые горести итожа,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lastRenderedPageBreak/>
        <w:t xml:space="preserve">Не прошу сочувствия в ответ.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Предо мной лежит еще покуда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Этот мир - в цветах или в снегу,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Все еще могу мечтать о чуде,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Радоваться все еще могу.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Радуюсь ушедшему мгновенью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тому, что вслед ему пришло,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обидам, чье прикосновенье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Мне крапивой сердце обожгло.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Дав понять, что жизнь чего-то стоит,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Что ошибки - это есть судьба…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Когда мысль моя от боли ноет,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Знаю, что к концу близка тропа.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Но и все же не кляну былое,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 кричу минувшим дням вослед.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Удивляясь, вижу: надо мною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Снова поднимается рассвет.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Удивленно звукам утра внемля,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Вновь смотрю я вдаль перед собой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благословляю эту землю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Оттого, что здесь я - не чужой!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Нет, не поздно, ничего не поздно,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Коль еще мгновение одно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 этом мире ласковом и грозном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Средь людей прожить мне суждено.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Да, уйду я. Но раздам я прежде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Свое сердце людям на земле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 верою, что к ним звезда надежды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Будет благосклонней, чем ко мне!</w:t>
      </w:r>
    </w:p>
    <w:p w:rsidR="00F85A66" w:rsidRPr="00F85A66" w:rsidRDefault="00F85A66" w:rsidP="00F85A66">
      <w:pPr>
        <w:pStyle w:val="Textbodyindent"/>
        <w:widowControl w:val="0"/>
        <w:spacing w:after="0" w:line="276" w:lineRule="auto"/>
        <w:ind w:left="360"/>
        <w:rPr>
          <w:sz w:val="22"/>
          <w:szCs w:val="22"/>
        </w:rPr>
      </w:pPr>
    </w:p>
    <w:p w:rsidR="00F85A66" w:rsidRPr="00F85A66" w:rsidRDefault="00F85A66" w:rsidP="00F85A66">
      <w:pPr>
        <w:pStyle w:val="Textbodyindent"/>
        <w:widowControl w:val="0"/>
        <w:spacing w:after="0" w:line="276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Нет на свете тебя, о страна Абазиния,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Но тебя все равно я придумаю сам: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Из мечты сотворю небеса твои синие,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Солнцем будет мечта моя светлая там.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Как придумать мне землю, откуда я родом?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Где пути моих предков затеряна нить?..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Я из тех, кто блуждал по горам в непогоду,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 запрещенной надеждой свой род сохранить.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Сотни лет мы молчали. Привыкли к молчанью.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Если крик невзначай вырывался из нас,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Только эхо в ответ нам рыдало печально,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шарахались туры, пугливо косясь.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Вечерами костры под горами дымились,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Скудный ужин варился над скудным огнем.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Неспокоен был сон: все скитания снились,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Волчий вой приближался в ущелье ночном.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Утром снова арбы по дорогам тянулись.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Горько думал мой предок, качаясь в седле: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«Я не знаю покуда, детей сохраню ли,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Как мне знать, где очаг им зажгу на земле?»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Вы могилы свои по земле раскидали,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живых раскидала судьба по земле.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Я кричу в беспросветные дальние дали: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«Где найти, где найти Абазинию мне?»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Может, некогда нас этот мир позабудет.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Но теперь, но сейчас, средь житейских тревог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lastRenderedPageBreak/>
        <w:t xml:space="preserve">Так решил я: пускай Абазиния будет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Необычной страной бесконечных дорог!</w:t>
      </w:r>
    </w:p>
    <w:p w:rsidR="00F85A66" w:rsidRPr="00F85A66" w:rsidRDefault="00F85A66" w:rsidP="00F85A66">
      <w:pPr>
        <w:pStyle w:val="Textbodyindent"/>
        <w:spacing w:after="0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Поэзия приносит свет вершин,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 xml:space="preserve">И все, что было от души пропето, 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 xml:space="preserve">Похоже на сияющий кувшин, 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Который полон радостного света.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Вершина не исчезнет никогда,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Поэт умрет - вершина остается.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Ведь песня не исчезнет без следа: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Она над миром светит, словно солнце.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Поэзия приносит нам весну,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Я на земле живу мечтой единой: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 xml:space="preserve">Оставить после смерти хоть одну </w:t>
      </w:r>
    </w:p>
    <w:p w:rsidR="00F85A66" w:rsidRPr="00F85A66" w:rsidRDefault="00F85A66" w:rsidP="00F85A66">
      <w:pPr>
        <w:pStyle w:val="Textbodyindent"/>
        <w:widowControl w:val="0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Для абазин манящую вершину.</w:t>
      </w:r>
    </w:p>
    <w:p w:rsidR="00F85A66" w:rsidRDefault="00F85A66" w:rsidP="00F85A66">
      <w:pPr>
        <w:pStyle w:val="Textbodyindent"/>
        <w:widowControl w:val="0"/>
        <w:spacing w:after="0"/>
        <w:jc w:val="center"/>
      </w:pPr>
    </w:p>
    <w:p w:rsidR="00405FCE" w:rsidRDefault="00A77FBA" w:rsidP="00F85A66">
      <w:pPr>
        <w:pStyle w:val="Textbodyindent"/>
        <w:widowControl w:val="0"/>
        <w:spacing w:after="0"/>
        <w:jc w:val="center"/>
      </w:pPr>
      <w:r>
        <w:rPr>
          <w:b/>
          <w:sz w:val="22"/>
          <w:szCs w:val="22"/>
        </w:rPr>
        <w:t>Практическое занятие № 4.</w:t>
      </w:r>
    </w:p>
    <w:p w:rsidR="00F85A66" w:rsidRDefault="00F85A66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85A66">
        <w:rPr>
          <w:sz w:val="22"/>
          <w:szCs w:val="22"/>
        </w:rPr>
        <w:t>Жизнь  и творчество Хасана Аппаева,</w:t>
      </w:r>
      <w:r w:rsidR="00D02AC9">
        <w:rPr>
          <w:sz w:val="22"/>
          <w:szCs w:val="22"/>
        </w:rPr>
        <w:t xml:space="preserve"> Кайсына Кулиева </w:t>
      </w:r>
      <w:r w:rsidRPr="00F85A66">
        <w:rPr>
          <w:sz w:val="22"/>
          <w:szCs w:val="22"/>
        </w:rPr>
        <w:t xml:space="preserve">иХалимат Байрамуковой 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85A66">
        <w:rPr>
          <w:bCs/>
          <w:sz w:val="22"/>
          <w:szCs w:val="22"/>
        </w:rPr>
        <w:t>стр. 169-208</w:t>
      </w:r>
    </w:p>
    <w:p w:rsidR="00405FCE" w:rsidRDefault="00A77FBA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Вопросы </w:t>
      </w:r>
      <w:r w:rsidR="00F85A66">
        <w:rPr>
          <w:b/>
          <w:sz w:val="22"/>
          <w:szCs w:val="22"/>
        </w:rPr>
        <w:t xml:space="preserve">и задания </w:t>
      </w:r>
      <w:r>
        <w:rPr>
          <w:b/>
          <w:sz w:val="22"/>
          <w:szCs w:val="22"/>
        </w:rPr>
        <w:t>к практическому занятию</w:t>
      </w:r>
    </w:p>
    <w:p w:rsidR="00F85A66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Жизненный путь Х.Аппаева</w:t>
      </w:r>
    </w:p>
    <w:p w:rsidR="00F85A66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Жизненный путь К. Кулиева</w:t>
      </w:r>
    </w:p>
    <w:p w:rsidR="00F85A66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Жизненный путь Х. Байрамуковой</w:t>
      </w:r>
    </w:p>
    <w:p w:rsidR="00D02AC9" w:rsidRPr="00D02AC9" w:rsidRDefault="00D02AC9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Изучите роман Хасана Аппаева «Чёрный сундук» (энциклопедия народной жизни дореволюционного Карачая)</w:t>
      </w:r>
      <w:r w:rsidR="00E1391D">
        <w:rPr>
          <w:sz w:val="22"/>
          <w:szCs w:val="22"/>
        </w:rPr>
        <w:t>.</w:t>
      </w:r>
    </w:p>
    <w:p w:rsidR="00F85A66" w:rsidRPr="00A77FBA" w:rsidRDefault="00F85A66" w:rsidP="00935A08">
      <w:pPr>
        <w:pStyle w:val="a9"/>
        <w:numPr>
          <w:ilvl w:val="0"/>
          <w:numId w:val="190"/>
        </w:numPr>
        <w:spacing w:line="276" w:lineRule="auto"/>
      </w:pPr>
      <w:r w:rsidRPr="00A77FBA">
        <w:rPr>
          <w:sz w:val="22"/>
          <w:szCs w:val="22"/>
        </w:rPr>
        <w:t>Интерпр</w:t>
      </w:r>
      <w:r w:rsidR="00D02AC9">
        <w:rPr>
          <w:sz w:val="22"/>
          <w:szCs w:val="22"/>
        </w:rPr>
        <w:t>етация стихотворений  «Никогда, никогда не сдавайтесь</w:t>
      </w:r>
      <w:r>
        <w:rPr>
          <w:sz w:val="22"/>
          <w:szCs w:val="22"/>
        </w:rPr>
        <w:t>», «</w:t>
      </w:r>
      <w:r w:rsidR="00D02AC9">
        <w:rPr>
          <w:sz w:val="22"/>
          <w:szCs w:val="22"/>
        </w:rPr>
        <w:t xml:space="preserve">Некрасивых женщин не бывает». </w:t>
      </w:r>
    </w:p>
    <w:p w:rsidR="00F85A66" w:rsidRPr="00A77FBA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Просмотрите кинофильм «</w:t>
      </w:r>
      <w:r w:rsidR="00E1391D">
        <w:rPr>
          <w:sz w:val="22"/>
          <w:szCs w:val="22"/>
        </w:rPr>
        <w:t>Кайсын Кулиев. Мой</w:t>
      </w:r>
      <w:r w:rsidR="00D02AC9">
        <w:rPr>
          <w:sz w:val="22"/>
          <w:szCs w:val="22"/>
        </w:rPr>
        <w:t xml:space="preserve"> след земной</w:t>
      </w:r>
      <w:r>
        <w:rPr>
          <w:sz w:val="22"/>
          <w:szCs w:val="22"/>
        </w:rPr>
        <w:t>»</w:t>
      </w:r>
    </w:p>
    <w:p w:rsidR="00F85A66" w:rsidRPr="00A77FBA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</w:t>
      </w:r>
      <w:r>
        <w:rPr>
          <w:sz w:val="22"/>
          <w:szCs w:val="22"/>
        </w:rPr>
        <w:t xml:space="preserve">вьте чтение наизусть (по одному </w:t>
      </w:r>
      <w:r w:rsidR="00D02AC9">
        <w:rPr>
          <w:sz w:val="22"/>
          <w:szCs w:val="22"/>
        </w:rPr>
        <w:t>стихотворению Кулиева, Байрамуковой</w:t>
      </w:r>
      <w:r>
        <w:rPr>
          <w:sz w:val="22"/>
          <w:szCs w:val="22"/>
        </w:rPr>
        <w:t>)</w:t>
      </w:r>
    </w:p>
    <w:p w:rsidR="00D02AC9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выразительное чтение стихов:</w:t>
      </w:r>
    </w:p>
    <w:p w:rsidR="00D02AC9" w:rsidRPr="00D02AC9" w:rsidRDefault="00D02AC9" w:rsidP="00D02AC9">
      <w:pPr>
        <w:pStyle w:val="a9"/>
        <w:jc w:val="center"/>
        <w:rPr>
          <w:sz w:val="22"/>
          <w:szCs w:val="22"/>
        </w:rPr>
      </w:pPr>
      <w:r w:rsidRPr="00D02AC9">
        <w:rPr>
          <w:sz w:val="22"/>
          <w:szCs w:val="22"/>
        </w:rPr>
        <w:t>* * *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Юноши, не бойтесь трудных книг.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Вы не отстраняйте их с тревогой —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 истине идут крутой дорогой.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Потому не бойтесь трудных книг.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Никогда не бойтесь горьких книг,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Книг неравнодушных и негладких.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Горькие слова правдивей сладких.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Потому не бойтесь горьких книг.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Хлеб и книга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Солнце греет землю, красит небо,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Подступает к окнам белый сад.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Книги рядом с караваем хлеба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В доме на столе моем лежат.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Хлеб и книга. Скрыты в них недаром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Кровь и сок земли, где мы живем,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Их сжигало пламя всех пожаров,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Все владыки шли на них с мечом.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Хлеб и книга, вечные от века,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lastRenderedPageBreak/>
        <w:t>На столе лежат передо мной,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Подтверждая мудрость человека,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Бесконечность щедрости земной.</w:t>
      </w:r>
    </w:p>
    <w:p w:rsidR="00D02AC9" w:rsidRPr="00D02AC9" w:rsidRDefault="00D02AC9" w:rsidP="00D02AC9">
      <w:pPr>
        <w:pStyle w:val="a9"/>
        <w:rPr>
          <w:sz w:val="22"/>
          <w:szCs w:val="22"/>
        </w:rPr>
      </w:pPr>
    </w:p>
    <w:p w:rsidR="00D02AC9" w:rsidRPr="00D02AC9" w:rsidRDefault="00D02AC9" w:rsidP="00D02AC9">
      <w:pPr>
        <w:pStyle w:val="a9"/>
        <w:jc w:val="center"/>
        <w:rPr>
          <w:sz w:val="22"/>
          <w:szCs w:val="22"/>
        </w:rPr>
      </w:pPr>
      <w:r w:rsidRPr="00D02AC9">
        <w:rPr>
          <w:sz w:val="22"/>
          <w:szCs w:val="22"/>
        </w:rPr>
        <w:t>* * *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Судьба, прошу, не пожалей добра,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Терпима будь, а значит, будь добра,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Храни ее, и под своей рукою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Дай счастье ей, а значит, дай покоя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Дай знать ей, где друзья, а где враги,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И от морщин ее убереги.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дай пресытиться любимым делом,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дай отяжелеть душой и телом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Обереги от порчи, от изъяна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Рук красоту ее и легкость стана,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Обереги ее от всякой боли,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От старости храни как можно доле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Ту женщину, которую люблю.</w:t>
      </w:r>
    </w:p>
    <w:p w:rsidR="00D02AC9" w:rsidRPr="00D02AC9" w:rsidRDefault="00D02AC9" w:rsidP="00D02AC9">
      <w:pPr>
        <w:pStyle w:val="a9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Из всех щедрот, из всех невзгод земли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Добро приблизь, все злое отдали.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Дай силы и возможность без предела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Жить по добру, благое делать дело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709" w:hanging="436"/>
        <w:rPr>
          <w:sz w:val="22"/>
          <w:szCs w:val="22"/>
        </w:rPr>
      </w:pPr>
      <w:r w:rsidRPr="00D02AC9">
        <w:rPr>
          <w:sz w:val="22"/>
          <w:szCs w:val="22"/>
        </w:rPr>
        <w:t>Пусть будет наш остаток – путь недальний,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столько долгий, сколько беспечальный,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Ты сбереги тепло огня и крова,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Любовь мою до часа рокового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К 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приведи, судьба, на склоне дней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Ей пережить родных своих детей.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И если бед не избежать на свете,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Пошли их мне, не ей самой, не детям</w:t>
      </w:r>
    </w:p>
    <w:p w:rsidR="00D02AC9" w:rsidRPr="00A77FBA" w:rsidRDefault="00D02AC9" w:rsidP="00D02AC9">
      <w:pPr>
        <w:pStyle w:val="a9"/>
        <w:spacing w:line="276" w:lineRule="auto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женщины, которую люблю.</w:t>
      </w:r>
    </w:p>
    <w:p w:rsidR="00D02AC9" w:rsidRDefault="00D02AC9" w:rsidP="00D02AC9">
      <w:pPr>
        <w:pStyle w:val="Textbodyindent"/>
        <w:spacing w:after="0"/>
        <w:jc w:val="center"/>
      </w:pPr>
      <w:r>
        <w:t>* * *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никогда, никогда не сдавайтесь,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Как бы не было трудно по жизни идти.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На колени упав, вновь с колен поднимайтесь,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Чтобы стиснув зубы до цели дойти!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никого не судите,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Да не будете сами судимы тогда.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Постарайтесь понять, а понявши, простите,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Бог обидчикам вашим единый судья!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ни о чем не жалейте,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не всё, что хотели вы сделать смогли.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Всё зависит от вас: захотите, сумейте,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 преграды останутся все позади!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 не жалейте о том, что было,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lastRenderedPageBreak/>
        <w:t>Дней минувших, увы, нам уже не вернуть.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 не желайте того, что будет,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Дней грядущих ещё не известен нам путь.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не копите обиды,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обидчиков ваших накажет судьба.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дано им понять, что других обижая,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Изначально они обижают себя.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не стесняйтесь любимым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Признаваться в любви и творить чудеса.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любовью и богом по жизни хранимы,</w:t>
      </w:r>
    </w:p>
    <w:p w:rsidR="00F85A66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 вашем сердце живёт лишь одна доброта!</w:t>
      </w:r>
    </w:p>
    <w:p w:rsidR="00D02AC9" w:rsidRPr="00D02AC9" w:rsidRDefault="00D02AC9" w:rsidP="00D02AC9">
      <w:pPr>
        <w:pStyle w:val="Textbodyindent"/>
        <w:widowControl w:val="0"/>
        <w:spacing w:after="0" w:line="276" w:lineRule="auto"/>
        <w:jc w:val="center"/>
      </w:pPr>
      <w:r>
        <w:t>***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« Некрасивых женщин не бывает!»-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заявляю скептикам иным.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 женщине мужчина открывает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то, что незаметно остальным.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Время обороты набирает,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как мотор на взлетной полосе…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Некрасивых женщин не бывает,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жаль, бывают, счастливы не все.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В переливах радуг и росинок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на земле под небом голубым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бывает женщин некрасивых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среди тех, кто любит и любим.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Годы, вы над женщиной не властны –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и, конечно, это не секрет.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Для детей все матери прекрасны,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значит, некрасивых женщин нет!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дожди звенят на тротуарах,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снежинки кружатся, дразня –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знаю: не бывает женщин старых,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если есть их юности друзья.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Женщина и в горе забывает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подвести любви своей черту….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Некрасивых женщин не бывает.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Только нужно видеть красоту!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widowControl w:val="0"/>
        <w:spacing w:after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Жизнь - это ожидание.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Однажды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Проснешься утром -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 чего-то ждешь.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Но день прошел.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Нет!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был он хорош,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утолил привычной вечной жажды.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А ты опять,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Опять чего-то ждешь.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Но вот дождался.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Все твои надежды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 все мечты твои сбылись.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lastRenderedPageBreak/>
        <w:t>И что ж!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Ты снова ждешь...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Опять чего-то ждешь...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Вернутся беды,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Виданные прежде,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Заглянут в очи,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Спросят: "Узнаешь?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Дождался!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Съел? Не оценил удачи!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Чего ты ждешь?!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Пора бы жить иначе!.."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...А ты опять,</w:t>
      </w:r>
    </w:p>
    <w:p w:rsidR="00D02AC9" w:rsidRPr="00D02AC9" w:rsidRDefault="00D02AC9" w:rsidP="00D02AC9">
      <w:pPr>
        <w:pStyle w:val="Textbodyindent"/>
        <w:widowControl w:val="0"/>
        <w:spacing w:after="0"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Опять чего-то ждешь</w:t>
      </w:r>
    </w:p>
    <w:p w:rsidR="00405FCE" w:rsidRDefault="00A77FBA">
      <w:pPr>
        <w:pStyle w:val="Textbodyindent"/>
        <w:widowControl w:val="0"/>
        <w:spacing w:after="0" w:line="276" w:lineRule="auto"/>
        <w:jc w:val="center"/>
      </w:pPr>
      <w:r>
        <w:rPr>
          <w:b/>
          <w:sz w:val="22"/>
          <w:szCs w:val="22"/>
        </w:rPr>
        <w:t>Практическое занятие № 5.</w:t>
      </w:r>
    </w:p>
    <w:p w:rsidR="00D02AC9" w:rsidRDefault="00D02AC9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D02AC9">
        <w:rPr>
          <w:sz w:val="22"/>
          <w:szCs w:val="22"/>
        </w:rPr>
        <w:t>Жизнь и творчество Тембота Керашева,</w:t>
      </w:r>
      <w:r>
        <w:rPr>
          <w:sz w:val="22"/>
          <w:szCs w:val="22"/>
        </w:rPr>
        <w:t xml:space="preserve"> Абдулаха Охтова, Алима Кешокова</w:t>
      </w:r>
    </w:p>
    <w:p w:rsidR="00405FCE" w:rsidRDefault="00D02AC9">
      <w:pPr>
        <w:pStyle w:val="Textbodyindent"/>
        <w:widowControl w:val="0"/>
        <w:spacing w:after="0" w:line="276" w:lineRule="auto"/>
        <w:ind w:left="0"/>
        <w:jc w:val="center"/>
      </w:pPr>
      <w:r w:rsidRPr="00D02AC9">
        <w:rPr>
          <w:b/>
          <w:sz w:val="22"/>
          <w:szCs w:val="22"/>
        </w:rPr>
        <w:t>Т</w:t>
      </w:r>
      <w:r w:rsidR="00A77FBA">
        <w:rPr>
          <w:b/>
          <w:bCs/>
          <w:sz w:val="22"/>
          <w:szCs w:val="22"/>
        </w:rPr>
        <w:t>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935A08">
        <w:rPr>
          <w:bCs/>
          <w:sz w:val="22"/>
          <w:szCs w:val="22"/>
        </w:rPr>
        <w:t>стр. 68-113</w:t>
      </w:r>
    </w:p>
    <w:p w:rsidR="00FE0623" w:rsidRDefault="00FE0623" w:rsidP="00FE0623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FE0623" w:rsidRPr="00D02AC9" w:rsidRDefault="00FE0623" w:rsidP="00FE0623">
      <w:pPr>
        <w:pStyle w:val="a9"/>
        <w:numPr>
          <w:ilvl w:val="0"/>
          <w:numId w:val="192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Т. Керашева</w:t>
      </w:r>
    </w:p>
    <w:p w:rsidR="00FE0623" w:rsidRPr="00D02AC9" w:rsidRDefault="00FE0623" w:rsidP="00FE0623">
      <w:pPr>
        <w:pStyle w:val="a9"/>
        <w:numPr>
          <w:ilvl w:val="0"/>
          <w:numId w:val="192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А. Охтова</w:t>
      </w:r>
    </w:p>
    <w:p w:rsidR="00FE0623" w:rsidRPr="00D02AC9" w:rsidRDefault="00FE0623" w:rsidP="00FE0623">
      <w:pPr>
        <w:pStyle w:val="a9"/>
        <w:numPr>
          <w:ilvl w:val="0"/>
          <w:numId w:val="192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А. Кешокова</w:t>
      </w:r>
    </w:p>
    <w:p w:rsidR="00FE0623" w:rsidRPr="002F40D2" w:rsidRDefault="00FE0623" w:rsidP="00FE0623">
      <w:pPr>
        <w:pStyle w:val="a9"/>
        <w:numPr>
          <w:ilvl w:val="0"/>
          <w:numId w:val="192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 xml:space="preserve">Подготовьте чтение наизусть </w:t>
      </w:r>
      <w:r w:rsidR="00E1391D">
        <w:rPr>
          <w:color w:val="000000" w:themeColor="text1"/>
          <w:sz w:val="22"/>
          <w:szCs w:val="22"/>
        </w:rPr>
        <w:t>(по одному стихотворению Охтова, Кешокова</w:t>
      </w:r>
      <w:r w:rsidRPr="002F40D2">
        <w:rPr>
          <w:color w:val="000000" w:themeColor="text1"/>
          <w:sz w:val="22"/>
          <w:szCs w:val="22"/>
        </w:rPr>
        <w:t>)</w:t>
      </w:r>
    </w:p>
    <w:p w:rsidR="004616FB" w:rsidRPr="004616FB" w:rsidRDefault="00FE0623" w:rsidP="004616FB">
      <w:pPr>
        <w:pStyle w:val="a9"/>
        <w:numPr>
          <w:ilvl w:val="0"/>
          <w:numId w:val="192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2F40D2" w:rsidRPr="002F40D2" w:rsidRDefault="002F40D2" w:rsidP="002F40D2">
      <w:pPr>
        <w:pStyle w:val="4"/>
        <w:shd w:val="clear" w:color="auto" w:fill="FFFFFF"/>
        <w:spacing w:before="0" w:after="150" w:line="240" w:lineRule="auto"/>
        <w:jc w:val="center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2F40D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Калина</w:t>
      </w:r>
    </w:p>
    <w:p w:rsidR="0008503B" w:rsidRDefault="002F40D2" w:rsidP="002F40D2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Удивительно, говорят,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Отчего это на заре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 калиною Салимат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Ходит к дальней крутой горе.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Чудо-чудное, говорят,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Деревцо там одно всего,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Но не может, нет, Салимат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Оборвать до конца его.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Ой, прозрачная ты, вода!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Ой, ты, ягода-калина!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Не напрасно, видно, туда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Тропку вытоптала она.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Как пойдёт к горе – примечай!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Обязательно над водой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Встретит девушку «невзначай»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Асланбек – джигит молодой.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Встретит, робко потупит взор,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Поприветствует. А потом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Заведёт-ведёт разговор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Длинный-длинный о сём, о том.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Что давно, мол, не было гроз,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что, мол, тучнеют стада,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Что, мол, рядом с фермой покос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Нынче вымахал – хоть куда.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lastRenderedPageBreak/>
        <w:t>Обо всём расскажет джигит,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Утаит лишь слово одно.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Он его, как мечту, хранит,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Что до смерти хранить дано.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ещё давно говорят,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Только взяли это с чего?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Будто ведает Салимат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 уловке хитрой его.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придёт ли пора, говорят,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Для калины, для деревца,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Когда девушка Салимат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Оборвёт его до конца?</w:t>
      </w:r>
    </w:p>
    <w:p w:rsidR="0008503B" w:rsidRPr="004616FB" w:rsidRDefault="0008503B" w:rsidP="0008503B">
      <w:pPr>
        <w:spacing w:after="0"/>
        <w:jc w:val="center"/>
        <w:rPr>
          <w:color w:val="000000" w:themeColor="text1"/>
        </w:rPr>
      </w:pPr>
      <w:r w:rsidRPr="0008503B">
        <w:rPr>
          <w:color w:val="000000" w:themeColor="text1"/>
        </w:rPr>
        <w:t>***</w:t>
      </w:r>
    </w:p>
    <w:p w:rsidR="002F40D2" w:rsidRPr="0008503B" w:rsidRDefault="0008503B" w:rsidP="0008503B">
      <w:pPr>
        <w:spacing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Некрасивых женщин не бывает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Заявляю скептикам иным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 женщине мужчина открывает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То, что незаметно остальным.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Время обороты набирает,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Как мотор на взлетной полосе.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Некрасивых женщин не бывает,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Жаль бывают счастливы не все.</w:t>
      </w:r>
      <w:bookmarkStart w:id="8" w:name="more"/>
      <w:bookmarkEnd w:id="8"/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 переливах радуг и росинок,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 земле, под небом голубым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 бывает женщин некрасивых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Среди тех, кто любит и любим.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Годы, вы над женщиной не властны-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И,конечно,это не секрет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Для детей все матери прекрасны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Значит некрасивых женщин нет!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Пусть дожди звенят на тротуарах,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Пусть снежинки кружатся дразня-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Знаю: не бывает женщин старых,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Если есть их юности друзья.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Женщина и в горе забывает,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Подвести любви своей черту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Некрасивых женщин не бывает,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Только нужно видеть красоту.</w:t>
      </w:r>
      <w:r w:rsidR="002F40D2"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="002F40D2"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="002F40D2" w:rsidRPr="0008503B">
        <w:rPr>
          <w:rFonts w:ascii="Times New Roman" w:hAnsi="Times New Roman" w:cs="Times New Roman"/>
          <w:color w:val="000000"/>
          <w:sz w:val="23"/>
          <w:szCs w:val="23"/>
        </w:rPr>
        <w:t>Горы</w:t>
      </w:r>
    </w:p>
    <w:p w:rsidR="002F40D2" w:rsidRPr="0008503B" w:rsidRDefault="002F40D2" w:rsidP="002F40D2">
      <w:pPr>
        <w:pStyle w:val="Textbodyindent"/>
        <w:widowControl w:val="0"/>
        <w:spacing w:after="0" w:line="276" w:lineRule="auto"/>
        <w:ind w:left="0"/>
        <w:rPr>
          <w:sz w:val="23"/>
          <w:szCs w:val="23"/>
        </w:rPr>
      </w:pPr>
      <w:r w:rsidRPr="0008503B">
        <w:rPr>
          <w:color w:val="000000"/>
          <w:sz w:val="23"/>
          <w:szCs w:val="23"/>
          <w:shd w:val="clear" w:color="auto" w:fill="FFFFFF"/>
        </w:rPr>
        <w:t>Горы, что вы сделали со мною?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Чем заворожили? Властным зовом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К подвигам горячим и суровым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Или мудрой снежной сединою?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Я держусь на ваших скользких тропах,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Ваша твёрдость мне передаётся,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Тем ровней, спокойней сердце бьётся,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Чем пытливей вглядываюсь в пропасть.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lastRenderedPageBreak/>
        <w:t>И, встречая блеск вершин бесстрастно,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В самом риске чую сталь опоры...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Горы любят сильных и бесстрашных,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Горы любят тех, кто любит горы.</w:t>
      </w:r>
    </w:p>
    <w:p w:rsidR="00FE0623" w:rsidRDefault="00FE0623" w:rsidP="00FE0623">
      <w:pPr>
        <w:pStyle w:val="Textbodyindent"/>
        <w:widowControl w:val="0"/>
        <w:spacing w:after="0" w:line="276" w:lineRule="auto"/>
        <w:ind w:left="0"/>
        <w:rPr>
          <w:b/>
          <w:sz w:val="22"/>
          <w:szCs w:val="22"/>
        </w:rPr>
      </w:pPr>
    </w:p>
    <w:p w:rsidR="00FE0623" w:rsidRDefault="00FE0623">
      <w:pPr>
        <w:pStyle w:val="Textbodyindent"/>
        <w:widowControl w:val="0"/>
        <w:spacing w:after="0" w:line="276" w:lineRule="auto"/>
        <w:jc w:val="center"/>
        <w:rPr>
          <w:b/>
          <w:sz w:val="22"/>
          <w:szCs w:val="22"/>
        </w:rPr>
      </w:pPr>
    </w:p>
    <w:p w:rsidR="00405FCE" w:rsidRDefault="00A77FBA">
      <w:pPr>
        <w:pStyle w:val="Textbodyindent"/>
        <w:widowControl w:val="0"/>
        <w:spacing w:after="0" w:line="276" w:lineRule="auto"/>
        <w:jc w:val="center"/>
      </w:pPr>
      <w:r>
        <w:rPr>
          <w:b/>
          <w:sz w:val="22"/>
          <w:szCs w:val="22"/>
        </w:rPr>
        <w:t>Практическое занятие № 6.</w:t>
      </w:r>
    </w:p>
    <w:p w:rsidR="00FE0623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>Жизнь и творчество Суюна и Исы Капаевых, Кадрии Темирбулатовой.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E0623">
        <w:rPr>
          <w:bCs/>
          <w:sz w:val="22"/>
          <w:szCs w:val="22"/>
        </w:rPr>
        <w:t>стр. 223-233</w:t>
      </w:r>
    </w:p>
    <w:p w:rsidR="0008503B" w:rsidRDefault="0008503B" w:rsidP="0008503B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08503B" w:rsidRPr="00D02AC9" w:rsidRDefault="0008503B" w:rsidP="0008503B">
      <w:pPr>
        <w:pStyle w:val="a9"/>
        <w:numPr>
          <w:ilvl w:val="0"/>
          <w:numId w:val="193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С. Капаева</w:t>
      </w:r>
    </w:p>
    <w:p w:rsidR="0008503B" w:rsidRPr="00D02AC9" w:rsidRDefault="0008503B" w:rsidP="0008503B">
      <w:pPr>
        <w:pStyle w:val="a9"/>
        <w:numPr>
          <w:ilvl w:val="0"/>
          <w:numId w:val="193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 w:rsidR="001B29C4">
        <w:rPr>
          <w:sz w:val="22"/>
          <w:szCs w:val="22"/>
        </w:rPr>
        <w:t>И</w:t>
      </w:r>
      <w:r>
        <w:rPr>
          <w:sz w:val="22"/>
          <w:szCs w:val="22"/>
        </w:rPr>
        <w:t>. Капаева</w:t>
      </w:r>
    </w:p>
    <w:p w:rsidR="0008503B" w:rsidRPr="00D02AC9" w:rsidRDefault="0008503B" w:rsidP="0008503B">
      <w:pPr>
        <w:pStyle w:val="a9"/>
        <w:numPr>
          <w:ilvl w:val="0"/>
          <w:numId w:val="193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К. Темирбулатовой</w:t>
      </w:r>
    </w:p>
    <w:p w:rsidR="0008503B" w:rsidRPr="002F40D2" w:rsidRDefault="0008503B" w:rsidP="0008503B">
      <w:pPr>
        <w:pStyle w:val="a9"/>
        <w:numPr>
          <w:ilvl w:val="0"/>
          <w:numId w:val="193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чтение наизусть (по одному сти</w:t>
      </w:r>
      <w:r>
        <w:rPr>
          <w:color w:val="000000" w:themeColor="text1"/>
          <w:sz w:val="22"/>
          <w:szCs w:val="22"/>
        </w:rPr>
        <w:t>хотворению на каждого автора</w:t>
      </w:r>
      <w:r w:rsidR="001B29C4">
        <w:rPr>
          <w:color w:val="000000" w:themeColor="text1"/>
          <w:sz w:val="22"/>
          <w:szCs w:val="22"/>
        </w:rPr>
        <w:t>, кроме Исы Капаева</w:t>
      </w:r>
      <w:r w:rsidRPr="002F40D2">
        <w:rPr>
          <w:color w:val="000000" w:themeColor="text1"/>
          <w:sz w:val="22"/>
          <w:szCs w:val="22"/>
        </w:rPr>
        <w:t>)</w:t>
      </w:r>
    </w:p>
    <w:p w:rsidR="0008503B" w:rsidRDefault="0008503B" w:rsidP="0008503B">
      <w:pPr>
        <w:pStyle w:val="a9"/>
        <w:numPr>
          <w:ilvl w:val="0"/>
          <w:numId w:val="193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08503B" w:rsidRPr="0008503B" w:rsidRDefault="0008503B" w:rsidP="0008503B">
      <w:pPr>
        <w:spacing w:after="0"/>
        <w:jc w:val="center"/>
        <w:rPr>
          <w:color w:val="000000" w:themeColor="text1"/>
        </w:rPr>
      </w:pPr>
      <w:r w:rsidRPr="0008503B">
        <w:rPr>
          <w:color w:val="000000" w:themeColor="text1"/>
        </w:rPr>
        <w:t>***</w:t>
      </w:r>
    </w:p>
    <w:p w:rsidR="0008503B" w:rsidRPr="009620BB" w:rsidRDefault="0008503B" w:rsidP="0008503B">
      <w:pPr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Смешайте языки земли,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 я средь них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тотчас узнаю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Зов матери 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родной земли,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Язык ногайский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понимаю...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Бывает горек он порой, 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Тот наш степной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полынный запах...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Язык народа 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мой родной,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Ты на степных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настоян травах!</w:t>
      </w:r>
    </w:p>
    <w:p w:rsidR="0008503B" w:rsidRPr="004616FB" w:rsidRDefault="0008503B" w:rsidP="0008503B">
      <w:pPr>
        <w:spacing w:after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t>***</w:t>
      </w:r>
    </w:p>
    <w:p w:rsidR="0008503B" w:rsidRPr="004616FB" w:rsidRDefault="0008503B">
      <w:pPr>
        <w:pStyle w:val="Textbodyindent"/>
        <w:widowControl w:val="0"/>
        <w:spacing w:after="0" w:line="276" w:lineRule="auto"/>
        <w:ind w:left="0"/>
        <w:rPr>
          <w:color w:val="000000" w:themeColor="text1"/>
          <w:sz w:val="23"/>
          <w:szCs w:val="23"/>
          <w:shd w:val="clear" w:color="auto" w:fill="FFFFFF"/>
        </w:rPr>
      </w:pPr>
    </w:p>
    <w:p w:rsidR="00405FCE" w:rsidRDefault="0008503B" w:rsidP="0008503B">
      <w:pPr>
        <w:pStyle w:val="Textbodyindent"/>
        <w:widowControl w:val="0"/>
        <w:spacing w:after="0" w:line="276" w:lineRule="auto"/>
        <w:ind w:left="0"/>
        <w:rPr>
          <w:color w:val="000000" w:themeColor="text1"/>
          <w:sz w:val="23"/>
          <w:szCs w:val="23"/>
        </w:rPr>
      </w:pPr>
      <w:r w:rsidRPr="0008503B">
        <w:rPr>
          <w:color w:val="000000" w:themeColor="text1"/>
          <w:sz w:val="23"/>
          <w:szCs w:val="23"/>
          <w:shd w:val="clear" w:color="auto" w:fill="FFFFFF"/>
        </w:rPr>
        <w:t>Дед, умирая,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губами сухими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Мне повторял: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«Свой очаг береги!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Пусть его даже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и в годы лихие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Не разорят,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не затопчут враги.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Пусть не коснется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молва его злая,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Пусть разгорается,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мраку грозя,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В доме,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как алое сердце пылая,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lastRenderedPageBreak/>
        <w:t>Чтобы его увидали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друзья.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Только тогда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будет полною чашей,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Жизнь и тепло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сохранится в строке,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Если, заботясь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о ближних, почаще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Будешь следить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за огнем в очаге.</w:t>
      </w:r>
    </w:p>
    <w:p w:rsidR="0008503B" w:rsidRPr="0008503B" w:rsidRDefault="0008503B" w:rsidP="0008503B">
      <w:pPr>
        <w:pStyle w:val="Textbodyindent"/>
        <w:widowControl w:val="0"/>
        <w:spacing w:after="0" w:line="276" w:lineRule="auto"/>
        <w:ind w:left="0"/>
        <w:rPr>
          <w:color w:val="000000" w:themeColor="text1"/>
          <w:sz w:val="23"/>
          <w:szCs w:val="23"/>
        </w:rPr>
      </w:pPr>
    </w:p>
    <w:p w:rsidR="0008503B" w:rsidRPr="0008503B" w:rsidRDefault="0008503B" w:rsidP="0008503B">
      <w:pPr>
        <w:pStyle w:val="Textbodyindent"/>
        <w:widowControl w:val="0"/>
        <w:spacing w:after="0" w:line="276" w:lineRule="auto"/>
        <w:ind w:left="0"/>
        <w:jc w:val="center"/>
        <w:rPr>
          <w:color w:val="000000" w:themeColor="text1"/>
          <w:sz w:val="23"/>
          <w:szCs w:val="23"/>
        </w:rPr>
      </w:pPr>
      <w:r w:rsidRPr="0008503B">
        <w:rPr>
          <w:color w:val="000000" w:themeColor="text1"/>
          <w:sz w:val="23"/>
          <w:szCs w:val="23"/>
        </w:rPr>
        <w:t>***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Что люди?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Что недомоганья?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Я с памятного мне числа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Себя саму на растерзанье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Строке и слову отдала.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Возможно, мир не потрясётся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лучшею моей строкой: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 каждому считаться солнцем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Или спасительной рекой.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Но если я в жару кому-то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 заменю глоток воды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Иль обойду в метели лютой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Кого-то каплей теплоты,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Тогда с поэзией в разлуке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Пусть буду до могилы я.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пусть тогда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 мне недуги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Приблизят час небытия.</w:t>
      </w:r>
    </w:p>
    <w:p w:rsidR="0008503B" w:rsidRPr="0008503B" w:rsidRDefault="0008503B" w:rsidP="0008503B">
      <w:pPr>
        <w:pStyle w:val="Textbodyindent"/>
        <w:widowControl w:val="0"/>
        <w:spacing w:after="0" w:line="276" w:lineRule="auto"/>
        <w:ind w:left="0"/>
        <w:jc w:val="center"/>
        <w:rPr>
          <w:color w:val="000000" w:themeColor="text1"/>
          <w:sz w:val="23"/>
          <w:szCs w:val="23"/>
        </w:rPr>
      </w:pPr>
      <w:r w:rsidRPr="0008503B">
        <w:rPr>
          <w:color w:val="000000" w:themeColor="text1"/>
          <w:sz w:val="23"/>
          <w:szCs w:val="23"/>
        </w:rPr>
        <w:t>***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lastRenderedPageBreak/>
        <w:t>К чему все эти объясненья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Происходящего со мной,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Когда в заветные мгновенья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Я наполняюсь тишиной?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Советы – мимо.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Страхи – мимо.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Сомненья – мимо в свой черёд.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лишь одно: в глазах любимых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Призывный блеск ещё живёт.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Но вот проходят те заботы,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Которым мало было дня.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Предчувствие большой работы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Светло вселяется в меня.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с ним я, словно саз,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Готова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Копить звучанье для других.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В себе готова, точно слово,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Накапливать безмолвный крик.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Прозрения – сливаюсь с ними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Движением души своей.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лишь моё простое имя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Затеряно среди людей.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Среди обид, среди почёта,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Среди надежд на мой успех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А в вышине –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Моя работа,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В которой я искусней всех.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В ней тени больше или света?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Нет, нет,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в самый горький час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 исчезало чувство это,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Хоть по строкам моим не раз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Ступали люди равнодушно.</w:t>
      </w:r>
    </w:p>
    <w:p w:rsidR="0008503B" w:rsidRDefault="0008503B" w:rsidP="0008503B">
      <w:pPr>
        <w:pStyle w:val="Standard"/>
        <w:spacing w:line="276" w:lineRule="auto"/>
        <w:rPr>
          <w:b/>
          <w:sz w:val="22"/>
          <w:szCs w:val="22"/>
        </w:rPr>
      </w:pPr>
    </w:p>
    <w:p w:rsidR="00405FCE" w:rsidRDefault="00A77FBA">
      <w:pPr>
        <w:pStyle w:val="Standard"/>
        <w:spacing w:line="276" w:lineRule="auto"/>
        <w:jc w:val="center"/>
      </w:pPr>
      <w:r>
        <w:rPr>
          <w:b/>
          <w:sz w:val="22"/>
          <w:szCs w:val="22"/>
        </w:rPr>
        <w:t>Практическое занятие № 7.</w:t>
      </w:r>
    </w:p>
    <w:p w:rsidR="00FE0623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 xml:space="preserve">Жизнь и творчество Ахмета Бокова, Мусы Ахмадова, Канта Ибрагимова 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E0623">
        <w:rPr>
          <w:bCs/>
          <w:sz w:val="22"/>
          <w:szCs w:val="22"/>
        </w:rPr>
        <w:t>стр. 254-293</w:t>
      </w:r>
    </w:p>
    <w:p w:rsidR="001B29C4" w:rsidRDefault="001B29C4" w:rsidP="001B29C4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1B29C4" w:rsidRPr="00D02AC9" w:rsidRDefault="001B29C4" w:rsidP="001B29C4">
      <w:pPr>
        <w:pStyle w:val="a9"/>
        <w:numPr>
          <w:ilvl w:val="0"/>
          <w:numId w:val="194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А. Бокова</w:t>
      </w:r>
    </w:p>
    <w:p w:rsidR="001B29C4" w:rsidRPr="00D02AC9" w:rsidRDefault="001B29C4" w:rsidP="001B29C4">
      <w:pPr>
        <w:pStyle w:val="a9"/>
        <w:numPr>
          <w:ilvl w:val="0"/>
          <w:numId w:val="194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М. Ахмадова</w:t>
      </w:r>
    </w:p>
    <w:p w:rsidR="001B29C4" w:rsidRPr="00D02AC9" w:rsidRDefault="001B29C4" w:rsidP="001B29C4">
      <w:pPr>
        <w:pStyle w:val="a9"/>
        <w:numPr>
          <w:ilvl w:val="0"/>
          <w:numId w:val="194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К. Ибрагимова</w:t>
      </w:r>
    </w:p>
    <w:p w:rsidR="001B29C4" w:rsidRPr="001B29C4" w:rsidRDefault="001B29C4" w:rsidP="001B29C4">
      <w:pPr>
        <w:pStyle w:val="a9"/>
        <w:numPr>
          <w:ilvl w:val="0"/>
          <w:numId w:val="194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lastRenderedPageBreak/>
        <w:t>Подготовьте чтение наизусть (по одному сти</w:t>
      </w:r>
      <w:r>
        <w:rPr>
          <w:color w:val="000000" w:themeColor="text1"/>
          <w:sz w:val="22"/>
          <w:szCs w:val="22"/>
        </w:rPr>
        <w:t>хотворению на каждого автора</w:t>
      </w:r>
      <w:r w:rsidRPr="002F40D2">
        <w:rPr>
          <w:color w:val="000000" w:themeColor="text1"/>
          <w:sz w:val="22"/>
          <w:szCs w:val="22"/>
        </w:rPr>
        <w:t>)</w:t>
      </w:r>
    </w:p>
    <w:p w:rsidR="00405FCE" w:rsidRDefault="00405FCE">
      <w:pPr>
        <w:pStyle w:val="Standard"/>
        <w:widowControl w:val="0"/>
        <w:spacing w:line="276" w:lineRule="auto"/>
        <w:outlineLvl w:val="8"/>
        <w:rPr>
          <w:sz w:val="22"/>
          <w:szCs w:val="22"/>
        </w:rPr>
      </w:pPr>
    </w:p>
    <w:p w:rsidR="00405FCE" w:rsidRDefault="00A77FBA">
      <w:pPr>
        <w:pStyle w:val="Standard"/>
        <w:widowControl w:val="0"/>
        <w:spacing w:line="276" w:lineRule="auto"/>
        <w:jc w:val="center"/>
        <w:outlineLvl w:val="8"/>
      </w:pPr>
      <w:r>
        <w:rPr>
          <w:b/>
          <w:sz w:val="22"/>
          <w:szCs w:val="22"/>
        </w:rPr>
        <w:t>Практическое занятие № 8.</w:t>
      </w:r>
    </w:p>
    <w:p w:rsidR="00FE0623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>Жизнь и творчество Эффенди Капиева, Ахмедхана Абу-Бакара, Магомед-Расула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E0623">
        <w:rPr>
          <w:bCs/>
          <w:sz w:val="22"/>
          <w:szCs w:val="22"/>
        </w:rPr>
        <w:t>стр. 322-332, 342-356</w:t>
      </w:r>
    </w:p>
    <w:p w:rsidR="001B29C4" w:rsidRDefault="001B29C4" w:rsidP="001B29C4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1B29C4" w:rsidRPr="00D02AC9" w:rsidRDefault="001B29C4" w:rsidP="001B29C4">
      <w:pPr>
        <w:pStyle w:val="a9"/>
        <w:numPr>
          <w:ilvl w:val="0"/>
          <w:numId w:val="195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Э. Капиева</w:t>
      </w:r>
    </w:p>
    <w:p w:rsidR="001B29C4" w:rsidRPr="00D02AC9" w:rsidRDefault="001B29C4" w:rsidP="001B29C4">
      <w:pPr>
        <w:pStyle w:val="a9"/>
        <w:numPr>
          <w:ilvl w:val="0"/>
          <w:numId w:val="195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А. Абу-Бакара</w:t>
      </w:r>
    </w:p>
    <w:p w:rsidR="001B29C4" w:rsidRPr="00D02AC9" w:rsidRDefault="001B29C4" w:rsidP="001B29C4">
      <w:pPr>
        <w:pStyle w:val="a9"/>
        <w:numPr>
          <w:ilvl w:val="0"/>
          <w:numId w:val="195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Магомед-Расула</w:t>
      </w:r>
    </w:p>
    <w:p w:rsidR="001B29C4" w:rsidRPr="002F40D2" w:rsidRDefault="001B29C4" w:rsidP="001B29C4">
      <w:pPr>
        <w:pStyle w:val="a9"/>
        <w:numPr>
          <w:ilvl w:val="0"/>
          <w:numId w:val="195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чтение наизусть (по одному сти</w:t>
      </w:r>
      <w:r>
        <w:rPr>
          <w:color w:val="000000" w:themeColor="text1"/>
          <w:sz w:val="22"/>
          <w:szCs w:val="22"/>
        </w:rPr>
        <w:t>хотворению на каждого автора</w:t>
      </w:r>
      <w:r w:rsidRPr="002F40D2">
        <w:rPr>
          <w:color w:val="000000" w:themeColor="text1"/>
          <w:sz w:val="22"/>
          <w:szCs w:val="22"/>
        </w:rPr>
        <w:t>)</w:t>
      </w:r>
    </w:p>
    <w:p w:rsidR="001B29C4" w:rsidRDefault="001B29C4" w:rsidP="001B29C4">
      <w:pPr>
        <w:pStyle w:val="a9"/>
        <w:numPr>
          <w:ilvl w:val="0"/>
          <w:numId w:val="195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</w:t>
      </w:r>
      <w:r w:rsidR="00E1391D">
        <w:rPr>
          <w:color w:val="000000" w:themeColor="text1"/>
          <w:sz w:val="22"/>
          <w:szCs w:val="22"/>
        </w:rPr>
        <w:t>ьте выразительное чтение стихов.</w:t>
      </w:r>
    </w:p>
    <w:p w:rsidR="001B29C4" w:rsidRDefault="001B29C4">
      <w:pPr>
        <w:pStyle w:val="Textbodyindent"/>
        <w:widowControl w:val="0"/>
        <w:spacing w:after="0" w:line="276" w:lineRule="auto"/>
        <w:ind w:left="0"/>
      </w:pPr>
    </w:p>
    <w:p w:rsidR="00405FCE" w:rsidRDefault="00A77FBA">
      <w:pPr>
        <w:pStyle w:val="Standard"/>
        <w:widowControl w:val="0"/>
        <w:spacing w:line="276" w:lineRule="auto"/>
        <w:jc w:val="center"/>
        <w:outlineLvl w:val="8"/>
      </w:pPr>
      <w:r>
        <w:rPr>
          <w:b/>
          <w:sz w:val="22"/>
          <w:szCs w:val="22"/>
        </w:rPr>
        <w:t>Практическое занятие № 9</w:t>
      </w:r>
      <w:r w:rsidR="004616FB">
        <w:rPr>
          <w:b/>
          <w:sz w:val="22"/>
          <w:szCs w:val="22"/>
        </w:rPr>
        <w:t>, 10</w:t>
      </w:r>
      <w:r>
        <w:rPr>
          <w:b/>
          <w:sz w:val="22"/>
          <w:szCs w:val="22"/>
        </w:rPr>
        <w:t>.</w:t>
      </w:r>
    </w:p>
    <w:p w:rsidR="004616FB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>Лирика Расула Гамзатова</w:t>
      </w:r>
      <w:r w:rsidR="004616FB">
        <w:rPr>
          <w:sz w:val="22"/>
          <w:szCs w:val="22"/>
        </w:rPr>
        <w:t>. Часть 1, 2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1B29C4"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>тр. 332-342</w:t>
      </w:r>
    </w:p>
    <w:p w:rsidR="001B29C4" w:rsidRDefault="001B29C4" w:rsidP="001B29C4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1B29C4" w:rsidRPr="00D02AC9" w:rsidRDefault="001B29C4" w:rsidP="001B29C4">
      <w:pPr>
        <w:pStyle w:val="a9"/>
        <w:numPr>
          <w:ilvl w:val="0"/>
          <w:numId w:val="196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Р. Гамзатова</w:t>
      </w:r>
    </w:p>
    <w:p w:rsidR="001B29C4" w:rsidRPr="001B29C4" w:rsidRDefault="00B0465C" w:rsidP="001B29C4">
      <w:pPr>
        <w:pStyle w:val="a9"/>
        <w:numPr>
          <w:ilvl w:val="0"/>
          <w:numId w:val="196"/>
        </w:numPr>
        <w:spacing w:line="276" w:lineRule="auto"/>
        <w:rPr>
          <w:sz w:val="22"/>
          <w:szCs w:val="22"/>
        </w:rPr>
      </w:pPr>
      <w:r>
        <w:rPr>
          <w:sz w:val="23"/>
          <w:szCs w:val="23"/>
        </w:rPr>
        <w:t>Просмотрите фильм</w:t>
      </w:r>
      <w:r w:rsidR="001B29C4" w:rsidRPr="001B29C4">
        <w:rPr>
          <w:sz w:val="23"/>
          <w:szCs w:val="23"/>
        </w:rPr>
        <w:t xml:space="preserve"> «Расул Гамзатов. Мой Дагестан. Исповедь»</w:t>
      </w:r>
    </w:p>
    <w:p w:rsidR="001B29C4" w:rsidRPr="001B29C4" w:rsidRDefault="001B29C4" w:rsidP="001B29C4">
      <w:pPr>
        <w:pStyle w:val="a9"/>
        <w:numPr>
          <w:ilvl w:val="0"/>
          <w:numId w:val="196"/>
        </w:numPr>
        <w:spacing w:line="276" w:lineRule="auto"/>
        <w:rPr>
          <w:sz w:val="22"/>
          <w:szCs w:val="22"/>
        </w:rPr>
      </w:pPr>
      <w:r w:rsidRPr="001B29C4">
        <w:rPr>
          <w:color w:val="000000" w:themeColor="text1"/>
          <w:sz w:val="22"/>
          <w:szCs w:val="22"/>
        </w:rPr>
        <w:t>Подготовьте чтение наизусть (по одному стихотворению на каждого автора)</w:t>
      </w:r>
    </w:p>
    <w:p w:rsidR="001B29C4" w:rsidRPr="001B29C4" w:rsidRDefault="001B29C4" w:rsidP="001B29C4">
      <w:pPr>
        <w:pStyle w:val="a9"/>
        <w:numPr>
          <w:ilvl w:val="0"/>
          <w:numId w:val="196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1B29C4" w:rsidRPr="001B29C4" w:rsidRDefault="001B29C4" w:rsidP="001B29C4">
      <w:pPr>
        <w:ind w:left="360"/>
        <w:jc w:val="center"/>
        <w:rPr>
          <w:color w:val="000000" w:themeColor="text1"/>
        </w:rPr>
      </w:pPr>
      <w:r w:rsidRPr="001B29C4">
        <w:rPr>
          <w:color w:val="000000" w:themeColor="text1"/>
        </w:rPr>
        <w:t>***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Воспеваю то, что вечно ново.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 хотя совсем не гимн пою,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Но в душе родившееся слово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Обретает музыку свою.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И, моей не подчиняясь воле,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Рвется к звездам, ширится окрест…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Музыкою радости и боли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Он гремит — души моей оркестр.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Но когда скажу я, как впервые,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Это Слово-Чудо, Слово-Свет, —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люди!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Павшие, живые!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дети бурных наших лет!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Встаньте, сосны векового бора!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распрямитесь, стебли трав!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все цветы!.. И встаньте, горы,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Небо на плечах своих подняв!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Встаньте все и выслушайте стоя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Сохраненное во всей красе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Слово это — древнее, святое!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Распрямитесь! Встаньте!.. Встаньте все!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lastRenderedPageBreak/>
        <w:t>Как леса встают с зарею новой,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Как травинки рвутся к солнцу ввысь,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 все, заслышав это слово,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Потому что в слове этом — жизнь.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Слово это — зов и заклинанье,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 этом слове — сущего душа.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Это — искра первая сознанья,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Первая улыбка малыша.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Слово это пусть всегда пребудет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И, пробившись сквозь любой затор,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Даже в сердце каменном пробудит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Заглушенной совести укор.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Слово это сроду не обманет,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 нем сокрыто жизни существо.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 нем — исток всего. Ему конца нет.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Встаньте!..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Я произношу его: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«Мама!»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jc w:val="center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«Журавли»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Мне кажется порою, что солдаты,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С кровавых не пришедшие полей,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 в землю эту полегли когда-то,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А превратились в белых журавлей.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Они до сей поры с времен тех дальних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Летят и подают нам голоса.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 потому ль так часто и печально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Мы замолкаем, глядя в небеса?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Сегодня, предвечернею порою,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Я вижу, как в тумане журавли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Летят своим определенным строем,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Как по полям людьми они брели.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Они летят, свершают путь свой длинный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 выкликают чьи-то имена.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 потому ли с кличем журавлиным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От века речь аварская сходна?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Летит, летит по небу клин усталый —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Летит в тумане на исходе дня,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 в том строю есть промежуток малый —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Быть может, это место для меня!</w:t>
      </w:r>
    </w:p>
    <w:p w:rsidR="00405FCE" w:rsidRPr="004616FB" w:rsidRDefault="001B29C4" w:rsidP="004616FB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lastRenderedPageBreak/>
        <w:t>Настанет день, и с журавлиной стаей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Я поплыву в такой же сизой мгле,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Из-под небес по-птичьи окликая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Всех вас, кого оставил на земле.</w:t>
      </w:r>
    </w:p>
    <w:p w:rsidR="004616FB" w:rsidRDefault="004616FB" w:rsidP="004616FB">
      <w:pPr>
        <w:pStyle w:val="Standard"/>
        <w:widowControl w:val="0"/>
        <w:spacing w:line="276" w:lineRule="auto"/>
        <w:jc w:val="center"/>
        <w:outlineLvl w:val="8"/>
      </w:pPr>
      <w:r>
        <w:rPr>
          <w:b/>
          <w:sz w:val="22"/>
          <w:szCs w:val="22"/>
        </w:rPr>
        <w:t>Практическое занятие № 11.</w:t>
      </w:r>
    </w:p>
    <w:p w:rsidR="004616FB" w:rsidRDefault="004616FB" w:rsidP="004616FB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Жизненный путь и лирика Мусы Джалиля</w:t>
      </w:r>
    </w:p>
    <w:p w:rsidR="004616FB" w:rsidRDefault="004616FB" w:rsidP="004616FB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616FB" w:rsidRDefault="004616FB" w:rsidP="004616FB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>
        <w:rPr>
          <w:bCs/>
          <w:sz w:val="22"/>
          <w:szCs w:val="22"/>
        </w:rPr>
        <w:t>стр. 332-342</w:t>
      </w:r>
    </w:p>
    <w:p w:rsidR="004616FB" w:rsidRDefault="004616FB" w:rsidP="004616FB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4616FB" w:rsidRDefault="004616FB" w:rsidP="004616FB">
      <w:pPr>
        <w:pStyle w:val="a9"/>
        <w:numPr>
          <w:ilvl w:val="0"/>
          <w:numId w:val="198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М. Джалиля</w:t>
      </w:r>
    </w:p>
    <w:p w:rsidR="004616FB" w:rsidRPr="001B29C4" w:rsidRDefault="00B0465C" w:rsidP="004616FB">
      <w:pPr>
        <w:pStyle w:val="a9"/>
        <w:numPr>
          <w:ilvl w:val="0"/>
          <w:numId w:val="198"/>
        </w:numPr>
        <w:spacing w:line="276" w:lineRule="auto"/>
        <w:rPr>
          <w:sz w:val="22"/>
          <w:szCs w:val="22"/>
        </w:rPr>
      </w:pPr>
      <w:r>
        <w:rPr>
          <w:sz w:val="23"/>
          <w:szCs w:val="23"/>
        </w:rPr>
        <w:t>Просмотрите фильм</w:t>
      </w:r>
      <w:r w:rsidR="004616FB" w:rsidRPr="001B29C4">
        <w:rPr>
          <w:sz w:val="23"/>
          <w:szCs w:val="23"/>
        </w:rPr>
        <w:t xml:space="preserve"> </w:t>
      </w:r>
      <w:r>
        <w:rPr>
          <w:sz w:val="23"/>
          <w:szCs w:val="23"/>
        </w:rPr>
        <w:t>«</w:t>
      </w:r>
      <w:r w:rsidR="004616FB" w:rsidRPr="001B29C4">
        <w:rPr>
          <w:sz w:val="23"/>
          <w:szCs w:val="23"/>
        </w:rPr>
        <w:t>Муса Джалиль. Приговоренный к Бессмертию</w:t>
      </w:r>
      <w:r>
        <w:rPr>
          <w:sz w:val="23"/>
          <w:szCs w:val="23"/>
        </w:rPr>
        <w:t>»</w:t>
      </w:r>
      <w:r w:rsidR="004616FB">
        <w:rPr>
          <w:sz w:val="23"/>
          <w:szCs w:val="23"/>
        </w:rPr>
        <w:t>.</w:t>
      </w:r>
    </w:p>
    <w:p w:rsidR="004616FB" w:rsidRPr="001B29C4" w:rsidRDefault="004616FB" w:rsidP="004616FB">
      <w:pPr>
        <w:pStyle w:val="a9"/>
        <w:numPr>
          <w:ilvl w:val="0"/>
          <w:numId w:val="198"/>
        </w:numPr>
        <w:spacing w:line="276" w:lineRule="auto"/>
        <w:rPr>
          <w:sz w:val="22"/>
          <w:szCs w:val="22"/>
        </w:rPr>
      </w:pPr>
      <w:r w:rsidRPr="001B29C4">
        <w:rPr>
          <w:color w:val="000000" w:themeColor="text1"/>
          <w:sz w:val="22"/>
          <w:szCs w:val="22"/>
        </w:rPr>
        <w:t>Подготовьте чтение наизусть (по одному стихотворению на каждого автора)</w:t>
      </w:r>
    </w:p>
    <w:p w:rsidR="004616FB" w:rsidRPr="001B29C4" w:rsidRDefault="004616FB" w:rsidP="004616FB">
      <w:pPr>
        <w:pStyle w:val="a9"/>
        <w:numPr>
          <w:ilvl w:val="0"/>
          <w:numId w:val="198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4616FB" w:rsidRPr="001B29C4" w:rsidRDefault="004616FB" w:rsidP="004616FB">
      <w:pPr>
        <w:ind w:left="36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t>Варварство</w:t>
      </w:r>
    </w:p>
    <w:p w:rsidR="004616FB" w:rsidRDefault="004616FB" w:rsidP="004616FB">
      <w:pPr>
        <w:ind w:left="360"/>
        <w:rPr>
          <w:color w:val="000000" w:themeColor="text1"/>
        </w:rPr>
      </w:pP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Они с детьми погнали матерей, и яму рыть заставили, а сами,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Они стояли, кучка дикарей, и хриплыми смеялись голосами.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У края бездны выстроили в ряд бессильных женщин, худеньких ребят.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Пришёл хмельной майор, и медными глазами окинул обречённых…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Мутный дождь шумел в листве соседних рощ,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на полях, одетых мглою, и тучи опустились над землёю,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друг друга в бешенстве гоня…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Нет, этого я не забуду дня!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 видел, плакали как дети, реки, и в ярости рыдала Мать-земля!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Своими видел я глазами, как слнце скорбное, омытое слезами,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Сквозь тучу вышло на поля. В последний раз детей поцеловало,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 последний раз…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Шумел осенний лес. Казалось что сейчас он обезумел!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Гневно бушевала его листва, сгущалась мгла вокруг.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 слышал, мощный дуб свалился вдруг.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 падал, издавая вздох тяжёлый.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Детей внезапно охватил испуг-прижались к матерям, цепляясь за подолы…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выстрела раздался резкий звук, прервав проклятье женщины одной.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Ребёнок, мальчуган больной, головку спрятал в складках платья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Ещё не старой женщины, она, смотрела ужаса полна!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Как не лишиться ей рассудка-всё понял, понял всё малютка!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«Спрячь, мамочка меня, не надо умирать!»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 плачет, и как лист, сдержать не может дрожжи.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Дитя, что ей всего дороже?..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Нагнувшись, подняла двумя руками мать, прижала к сердцу,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против дула прямо."Я, мама, жить хочу, не надо, мама! Пусти меня,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Пусти, чего ты ждёшь?"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хочет вырваться из рук ребёнок, и страшен плач, и голос тонок,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в сердце он вонзается как нож!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«Не бойся, мальчик мой, сейчас вздохнёшь ты вольно, закрой глаза,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Но голову не прячь, чтобы тебя живым не закопал палач!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Терпи, сынок, сейчас не будет больно…»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он закрыл глаза., И заалела кровь, по шее,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lastRenderedPageBreak/>
        <w:t>Красной лентой извиваясь! Две жизни наземь падают сливаясь,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две жизни, и одна любовь.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Гром грянул, ветер свиснул в тучах, заплакала земля в тоске гдухой.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О, сколько слёз, горячих и горючих!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Земля моя, скажи мне, что с тобой?!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Ты часто горе видела людское, ты миллионы лет цвела для нас,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Но испытала ль ты хотя бы раз, такой позор и варварство такое?!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Страна моя, враги тебе грозят, но выше подними великой правды знамя!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Омой его кровавыми слезами, и пусть его лучи пронзят,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Пусть уничтожат беспощадно, тех варваров, тех дикарей,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Что кровь детей глотают жадно,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Кровь наших матерей!!!</w:t>
      </w: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A77FBA">
      <w:pPr>
        <w:pStyle w:val="Standard"/>
        <w:widowControl w:val="0"/>
        <w:spacing w:line="276" w:lineRule="auto"/>
        <w:jc w:val="center"/>
        <w:outlineLvl w:val="0"/>
      </w:pPr>
      <w:r>
        <w:rPr>
          <w:b/>
          <w:bCs/>
          <w:sz w:val="22"/>
          <w:szCs w:val="22"/>
        </w:rPr>
        <w:lastRenderedPageBreak/>
        <w:t xml:space="preserve">Вопросы для подготовки к </w:t>
      </w:r>
      <w:r w:rsidR="00E1391D">
        <w:rPr>
          <w:b/>
          <w:bCs/>
          <w:sz w:val="22"/>
          <w:szCs w:val="22"/>
        </w:rPr>
        <w:t>дифференцированному</w:t>
      </w:r>
      <w:r w:rsidR="00A00F05">
        <w:rPr>
          <w:b/>
          <w:bCs/>
          <w:sz w:val="22"/>
          <w:szCs w:val="22"/>
        </w:rPr>
        <w:t xml:space="preserve"> зачету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sz w:val="23"/>
          <w:szCs w:val="23"/>
        </w:rPr>
        <w:t>Характеристика осетинской литературы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sz w:val="23"/>
          <w:szCs w:val="23"/>
        </w:rPr>
        <w:t>Жизнь и творчество Косты Хетагурова 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Из истории народов Северного Кавказа. Народный эпос «Нарты»: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Характеристика абазинской литературы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Керима Мхце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Микаэля Чикатуева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sz w:val="23"/>
          <w:szCs w:val="23"/>
        </w:rPr>
        <w:t>Карачаевская и балкарская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Адыгская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 и творчество Хасана Аппаева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Кайсына Кулиева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color w:val="000000"/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 и творчество Халимат Байрамуковой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Ногайская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color w:val="000000"/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Тембота Керашева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Абдулаха Охтова + 1 стихотворениенаизусть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Алима Кешокова +1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color w:val="000000"/>
          <w:sz w:val="23"/>
          <w:szCs w:val="23"/>
        </w:rPr>
      </w:pPr>
      <w:r w:rsidRPr="00A00F05">
        <w:rPr>
          <w:color w:val="000000"/>
          <w:sz w:val="23"/>
          <w:szCs w:val="23"/>
        </w:rPr>
        <w:t>Чеченская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Суюна Капаева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Исы Капаева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Кадрии Темирбулатовой 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Ингушская литература: общая характеристика.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Мусы Ахмадова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 и творчество Мусы Джалиля + отрывок из стихотворения «Варварство» наизусть (6 строф)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Литература Народов Дагестана: характеристика</w:t>
      </w:r>
    </w:p>
    <w:p w:rsidR="00405FCE" w:rsidRDefault="00A00F05" w:rsidP="00A00F05">
      <w:pPr>
        <w:pStyle w:val="a9"/>
        <w:numPr>
          <w:ilvl w:val="0"/>
          <w:numId w:val="197"/>
        </w:numPr>
        <w:jc w:val="both"/>
        <w:outlineLvl w:val="0"/>
      </w:pPr>
      <w:r w:rsidRPr="00A00F05">
        <w:rPr>
          <w:color w:val="000000"/>
          <w:sz w:val="23"/>
          <w:szCs w:val="23"/>
        </w:rPr>
        <w:t>Жизненный и творческий путь Расула Гамзатова + 1 стихотворение наизусть</w:t>
      </w:r>
      <w:r w:rsidRPr="00A00F05">
        <w:rPr>
          <w:color w:val="000000"/>
          <w:sz w:val="20"/>
          <w:szCs w:val="20"/>
        </w:rPr>
        <w:br/>
      </w:r>
      <w:bookmarkEnd w:id="1"/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405FCE" w:rsidRPr="00FE0623" w:rsidRDefault="00A77FBA" w:rsidP="00FE0623">
      <w:pPr>
        <w:pStyle w:val="Standard"/>
        <w:widowControl w:val="0"/>
        <w:spacing w:line="360" w:lineRule="auto"/>
        <w:jc w:val="center"/>
        <w:outlineLvl w:val="0"/>
      </w:pPr>
      <w:r>
        <w:rPr>
          <w:b/>
          <w:bCs/>
          <w:sz w:val="22"/>
          <w:szCs w:val="22"/>
        </w:rPr>
        <w:lastRenderedPageBreak/>
        <w:t>Список рекомендуемой литературы</w:t>
      </w:r>
    </w:p>
    <w:p w:rsidR="00405FCE" w:rsidRDefault="00A77FBA" w:rsidP="00FE0623">
      <w:pPr>
        <w:pStyle w:val="Standard"/>
        <w:widowControl w:val="0"/>
        <w:spacing w:line="360" w:lineRule="auto"/>
        <w:jc w:val="center"/>
        <w:outlineLvl w:val="0"/>
      </w:pPr>
      <w:r>
        <w:rPr>
          <w:b/>
          <w:bCs/>
          <w:sz w:val="22"/>
          <w:szCs w:val="22"/>
        </w:rPr>
        <w:t>Список основной литературы:</w:t>
      </w:r>
    </w:p>
    <w:p w:rsidR="00405FCE" w:rsidRPr="00FE0623" w:rsidRDefault="00A77FBA" w:rsidP="00FE0623">
      <w:pPr>
        <w:pStyle w:val="Standard"/>
        <w:spacing w:line="360" w:lineRule="auto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="00B0465C" w:rsidRPr="00F55D37">
        <w:t xml:space="preserve">Егорова Л.П. Литература </w:t>
      </w:r>
      <w:r w:rsidR="00B0465C">
        <w:t>народов Северного Кавказа: учебное</w:t>
      </w:r>
      <w:r w:rsidR="00B0465C" w:rsidRPr="00F55D37">
        <w:t xml:space="preserve"> пособие</w:t>
      </w:r>
      <w:r w:rsidR="00B0465C">
        <w:t>- 4-е издание</w:t>
      </w:r>
      <w:r w:rsidR="00B0465C" w:rsidRPr="00F55D37">
        <w:t>, испр</w:t>
      </w:r>
      <w:r w:rsidR="00B0465C">
        <w:t>авленное и дополненное - М.</w:t>
      </w:r>
      <w:r w:rsidR="00B0465C" w:rsidRPr="00F55D37">
        <w:t>:ФЛИНТА</w:t>
      </w:r>
      <w:r w:rsidR="00B0465C" w:rsidRPr="00B0465C">
        <w:t>, 2020.-516</w:t>
      </w:r>
      <w:r w:rsidR="00B0465C">
        <w:t xml:space="preserve"> </w:t>
      </w:r>
      <w:r w:rsidR="00B0465C" w:rsidRPr="00B0465C">
        <w:t>с.</w:t>
      </w:r>
    </w:p>
    <w:p w:rsidR="00405FCE" w:rsidRDefault="00405FCE" w:rsidP="00FE0623">
      <w:pPr>
        <w:pStyle w:val="Standard"/>
        <w:widowControl w:val="0"/>
        <w:spacing w:line="360" w:lineRule="auto"/>
        <w:outlineLvl w:val="0"/>
        <w:rPr>
          <w:b/>
          <w:bCs/>
          <w:sz w:val="22"/>
          <w:szCs w:val="22"/>
        </w:rPr>
      </w:pPr>
    </w:p>
    <w:p w:rsidR="00405FCE" w:rsidRDefault="00A77FBA" w:rsidP="00FE0623">
      <w:pPr>
        <w:pStyle w:val="Standard"/>
        <w:widowControl w:val="0"/>
        <w:spacing w:line="360" w:lineRule="auto"/>
        <w:jc w:val="center"/>
        <w:outlineLvl w:val="0"/>
      </w:pPr>
      <w:r>
        <w:rPr>
          <w:b/>
          <w:bCs/>
          <w:sz w:val="22"/>
          <w:szCs w:val="22"/>
        </w:rPr>
        <w:t>Список дополнительной литературы:</w:t>
      </w:r>
    </w:p>
    <w:p w:rsidR="00405FCE" w:rsidRDefault="00A77FBA" w:rsidP="00773124">
      <w:pPr>
        <w:pStyle w:val="Standard"/>
        <w:widowControl w:val="0"/>
        <w:spacing w:line="360" w:lineRule="auto"/>
        <w:jc w:val="both"/>
        <w:outlineLvl w:val="0"/>
      </w:pPr>
      <w:r>
        <w:rPr>
          <w:bCs/>
          <w:sz w:val="22"/>
          <w:szCs w:val="22"/>
        </w:rPr>
        <w:t>1.</w:t>
      </w:r>
      <w:r w:rsidR="00FE0623" w:rsidRPr="00FE0623">
        <w:rPr>
          <w:bCs/>
          <w:sz w:val="22"/>
          <w:szCs w:val="22"/>
        </w:rPr>
        <w:t>Литература народов России : учеб. пособие / под ред. Р.З. Хайр</w:t>
      </w:r>
      <w:r w:rsidR="00773124">
        <w:rPr>
          <w:bCs/>
          <w:sz w:val="22"/>
          <w:szCs w:val="22"/>
        </w:rPr>
        <w:t>уллина, Т.И. Зайцевой. — Москва</w:t>
      </w:r>
      <w:r w:rsidR="00FE0623" w:rsidRPr="00FE0623">
        <w:rPr>
          <w:bCs/>
          <w:sz w:val="22"/>
          <w:szCs w:val="22"/>
        </w:rPr>
        <w:t>: ИНФРА-М, 2019. — 395 с. + Доп. материалы— (Среднее профессиональное образование). - Текст : электронный. - URL: http://znanium.com/catalog/product/1005807</w:t>
      </w:r>
    </w:p>
    <w:p w:rsidR="00405FCE" w:rsidRDefault="00405FCE">
      <w:pPr>
        <w:pStyle w:val="a9"/>
        <w:widowControl w:val="0"/>
        <w:spacing w:line="276" w:lineRule="auto"/>
        <w:ind w:left="360"/>
        <w:rPr>
          <w:bCs/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widowControl w:val="0"/>
        <w:shd w:val="clear" w:color="auto" w:fill="FFFFFF"/>
        <w:rPr>
          <w:b/>
          <w:color w:val="000000"/>
          <w:sz w:val="32"/>
          <w:szCs w:val="32"/>
        </w:rPr>
      </w:pPr>
    </w:p>
    <w:p w:rsidR="00405FCE" w:rsidRDefault="00405FCE">
      <w:pPr>
        <w:pStyle w:val="Standard"/>
        <w:widowControl w:val="0"/>
        <w:shd w:val="clear" w:color="auto" w:fill="FFFFFF"/>
        <w:ind w:left="19"/>
        <w:jc w:val="center"/>
        <w:rPr>
          <w:b/>
          <w:color w:val="000000"/>
          <w:sz w:val="32"/>
          <w:szCs w:val="32"/>
        </w:rPr>
      </w:pPr>
    </w:p>
    <w:p w:rsidR="00405FCE" w:rsidRDefault="00405FCE">
      <w:pPr>
        <w:pStyle w:val="Standard"/>
        <w:widowControl w:val="0"/>
        <w:shd w:val="clear" w:color="auto" w:fill="FFFFFF"/>
        <w:ind w:left="19"/>
        <w:jc w:val="center"/>
        <w:rPr>
          <w:b/>
          <w:color w:val="000000"/>
          <w:sz w:val="32"/>
          <w:szCs w:val="32"/>
        </w:rPr>
      </w:pPr>
    </w:p>
    <w:p w:rsidR="00405FCE" w:rsidRDefault="00405FCE">
      <w:pPr>
        <w:pStyle w:val="Standard"/>
      </w:pPr>
    </w:p>
    <w:sectPr w:rsidR="00405FCE" w:rsidSect="00144C29">
      <w:footerReference w:type="default" r:id="rId8"/>
      <w:pgSz w:w="11906" w:h="16838"/>
      <w:pgMar w:top="1134" w:right="850" w:bottom="1134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428" w:rsidRDefault="00074428">
      <w:pPr>
        <w:spacing w:after="0" w:line="240" w:lineRule="auto"/>
      </w:pPr>
      <w:r>
        <w:separator/>
      </w:r>
    </w:p>
  </w:endnote>
  <w:endnote w:type="continuationSeparator" w:id="0">
    <w:p w:rsidR="00074428" w:rsidRDefault="0007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charset w:val="00"/>
    <w:family w:val="auto"/>
    <w:pitch w:val="variable"/>
  </w:font>
  <w:font w:name="inherit">
    <w:altName w:val="Times New Roman"/>
    <w:charset w:val="00"/>
    <w:family w:val="auto"/>
    <w:pitch w:val="default"/>
  </w:font>
  <w:font w:name="Crimson Tex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2037"/>
      <w:docPartObj>
        <w:docPartGallery w:val="Page Numbers (Bottom of Page)"/>
        <w:docPartUnique/>
      </w:docPartObj>
    </w:sdtPr>
    <w:sdtEndPr/>
    <w:sdtContent>
      <w:p w:rsidR="004616FB" w:rsidRDefault="0007442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0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16FB" w:rsidRDefault="004616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6FB" w:rsidRDefault="00074428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85106B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428" w:rsidRDefault="000744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74428" w:rsidRDefault="00074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4922"/>
    <w:multiLevelType w:val="multilevel"/>
    <w:tmpl w:val="E2E29FBA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>
    <w:nsid w:val="003932AD"/>
    <w:multiLevelType w:val="multilevel"/>
    <w:tmpl w:val="8C60C818"/>
    <w:styleLink w:val="WW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>
    <w:nsid w:val="00C94F4A"/>
    <w:multiLevelType w:val="multilevel"/>
    <w:tmpl w:val="23F86BEA"/>
    <w:styleLink w:val="WWNum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1001103"/>
    <w:multiLevelType w:val="multilevel"/>
    <w:tmpl w:val="90BC1E64"/>
    <w:styleLink w:val="WWNum13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>
    <w:nsid w:val="013874B5"/>
    <w:multiLevelType w:val="multilevel"/>
    <w:tmpl w:val="428E8C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01D5075A"/>
    <w:multiLevelType w:val="multilevel"/>
    <w:tmpl w:val="5D8E98AA"/>
    <w:styleLink w:val="WWNum8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>
    <w:nsid w:val="03AC7BA5"/>
    <w:multiLevelType w:val="multilevel"/>
    <w:tmpl w:val="8BF47F6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>
    <w:nsid w:val="04097B13"/>
    <w:multiLevelType w:val="multilevel"/>
    <w:tmpl w:val="9300FCFE"/>
    <w:styleLink w:val="WWNum13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>
    <w:nsid w:val="047A75CF"/>
    <w:multiLevelType w:val="multilevel"/>
    <w:tmpl w:val="D17E56A0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>
    <w:nsid w:val="04AA26FE"/>
    <w:multiLevelType w:val="multilevel"/>
    <w:tmpl w:val="43C0A14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>
    <w:nsid w:val="07E16309"/>
    <w:multiLevelType w:val="multilevel"/>
    <w:tmpl w:val="472CF4B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>
    <w:nsid w:val="08653A21"/>
    <w:multiLevelType w:val="multilevel"/>
    <w:tmpl w:val="963E7460"/>
    <w:styleLink w:val="WWNum15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>
    <w:nsid w:val="08F24BCE"/>
    <w:multiLevelType w:val="multilevel"/>
    <w:tmpl w:val="D5A6D5FC"/>
    <w:styleLink w:val="WWNum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09483D51"/>
    <w:multiLevelType w:val="multilevel"/>
    <w:tmpl w:val="FF1C5E8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>
    <w:nsid w:val="0BAA3BE7"/>
    <w:multiLevelType w:val="multilevel"/>
    <w:tmpl w:val="BFB6475C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>
    <w:nsid w:val="0CD9192A"/>
    <w:multiLevelType w:val="multilevel"/>
    <w:tmpl w:val="3FF28578"/>
    <w:styleLink w:val="WWNum8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>
    <w:nsid w:val="0D4A7529"/>
    <w:multiLevelType w:val="multilevel"/>
    <w:tmpl w:val="EBE0958C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>
    <w:nsid w:val="0D8D1624"/>
    <w:multiLevelType w:val="multilevel"/>
    <w:tmpl w:val="4A5E513E"/>
    <w:styleLink w:val="WWNum8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>
    <w:nsid w:val="10BE0068"/>
    <w:multiLevelType w:val="multilevel"/>
    <w:tmpl w:val="A9A842D2"/>
    <w:styleLink w:val="WW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>
    <w:nsid w:val="111F7A4D"/>
    <w:multiLevelType w:val="multilevel"/>
    <w:tmpl w:val="562AEC54"/>
    <w:styleLink w:val="WWNum7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>
    <w:nsid w:val="11540721"/>
    <w:multiLevelType w:val="multilevel"/>
    <w:tmpl w:val="664CED58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>
    <w:nsid w:val="11547235"/>
    <w:multiLevelType w:val="multilevel"/>
    <w:tmpl w:val="74E0247A"/>
    <w:styleLink w:val="WWNum13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2">
    <w:nsid w:val="1166293D"/>
    <w:multiLevelType w:val="multilevel"/>
    <w:tmpl w:val="87DEF7C8"/>
    <w:styleLink w:val="WWNum10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3">
    <w:nsid w:val="14291620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9008F5"/>
    <w:multiLevelType w:val="multilevel"/>
    <w:tmpl w:val="A4CE22F0"/>
    <w:styleLink w:val="WWNum8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5">
    <w:nsid w:val="14F52750"/>
    <w:multiLevelType w:val="multilevel"/>
    <w:tmpl w:val="A34E87CA"/>
    <w:styleLink w:val="WW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>
    <w:nsid w:val="15F75084"/>
    <w:multiLevelType w:val="multilevel"/>
    <w:tmpl w:val="4970B0D4"/>
    <w:styleLink w:val="WWNum8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7">
    <w:nsid w:val="160B5223"/>
    <w:multiLevelType w:val="multilevel"/>
    <w:tmpl w:val="9B6AD3E8"/>
    <w:styleLink w:val="WWNum9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8">
    <w:nsid w:val="161D1C31"/>
    <w:multiLevelType w:val="multilevel"/>
    <w:tmpl w:val="8AD465C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>
    <w:nsid w:val="175261C9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926EBA"/>
    <w:multiLevelType w:val="multilevel"/>
    <w:tmpl w:val="40E26E2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1">
    <w:nsid w:val="18DB45B0"/>
    <w:multiLevelType w:val="multilevel"/>
    <w:tmpl w:val="748E0590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18F8149B"/>
    <w:multiLevelType w:val="multilevel"/>
    <w:tmpl w:val="42588AE8"/>
    <w:styleLink w:val="WWNum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3">
    <w:nsid w:val="1A253C10"/>
    <w:multiLevelType w:val="multilevel"/>
    <w:tmpl w:val="C54ECB5E"/>
    <w:styleLink w:val="WWNum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1A66022A"/>
    <w:multiLevelType w:val="multilevel"/>
    <w:tmpl w:val="45CE7244"/>
    <w:styleLink w:val="WWNum1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1C495674"/>
    <w:multiLevelType w:val="multilevel"/>
    <w:tmpl w:val="EAF433E0"/>
    <w:styleLink w:val="WWNum9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6">
    <w:nsid w:val="1C5D5B0A"/>
    <w:multiLevelType w:val="multilevel"/>
    <w:tmpl w:val="94305BE0"/>
    <w:styleLink w:val="WWNum13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>
    <w:nsid w:val="1E293B67"/>
    <w:multiLevelType w:val="multilevel"/>
    <w:tmpl w:val="31EC9E7C"/>
    <w:styleLink w:val="WWNum11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>
    <w:nsid w:val="1F4D09EB"/>
    <w:multiLevelType w:val="multilevel"/>
    <w:tmpl w:val="70A013C2"/>
    <w:styleLink w:val="WWNum10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9">
    <w:nsid w:val="1F6341AA"/>
    <w:multiLevelType w:val="multilevel"/>
    <w:tmpl w:val="C854D22E"/>
    <w:styleLink w:val="WWNum11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>
    <w:nsid w:val="1F8A1F3C"/>
    <w:multiLevelType w:val="multilevel"/>
    <w:tmpl w:val="16FE7762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1">
    <w:nsid w:val="1FBB05A7"/>
    <w:multiLevelType w:val="multilevel"/>
    <w:tmpl w:val="FBF485C8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2">
    <w:nsid w:val="2102707B"/>
    <w:multiLevelType w:val="multilevel"/>
    <w:tmpl w:val="C6D2F50E"/>
    <w:styleLink w:val="WWNum1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>
    <w:nsid w:val="22AD0B46"/>
    <w:multiLevelType w:val="multilevel"/>
    <w:tmpl w:val="7EF6353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>
    <w:nsid w:val="2623428B"/>
    <w:multiLevelType w:val="multilevel"/>
    <w:tmpl w:val="02DC287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5">
    <w:nsid w:val="262E714E"/>
    <w:multiLevelType w:val="multilevel"/>
    <w:tmpl w:val="2AEABBA6"/>
    <w:styleLink w:val="WWNum14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6">
    <w:nsid w:val="264B40F2"/>
    <w:multiLevelType w:val="multilevel"/>
    <w:tmpl w:val="74E042AE"/>
    <w:styleLink w:val="WWNum11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7">
    <w:nsid w:val="28AC112B"/>
    <w:multiLevelType w:val="multilevel"/>
    <w:tmpl w:val="C3788DF0"/>
    <w:styleLink w:val="WWNum12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8">
    <w:nsid w:val="29392C85"/>
    <w:multiLevelType w:val="multilevel"/>
    <w:tmpl w:val="3B300FB8"/>
    <w:styleLink w:val="WWNum10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9">
    <w:nsid w:val="299E550F"/>
    <w:multiLevelType w:val="multilevel"/>
    <w:tmpl w:val="AFDAF04A"/>
    <w:styleLink w:val="WWNum8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0">
    <w:nsid w:val="29A71F87"/>
    <w:multiLevelType w:val="multilevel"/>
    <w:tmpl w:val="566CF028"/>
    <w:styleLink w:val="WWNum14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1">
    <w:nsid w:val="29B12EFA"/>
    <w:multiLevelType w:val="multilevel"/>
    <w:tmpl w:val="E740085E"/>
    <w:styleLink w:val="WWNum14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2">
    <w:nsid w:val="29BB3357"/>
    <w:multiLevelType w:val="multilevel"/>
    <w:tmpl w:val="9612C9F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3">
    <w:nsid w:val="29CE7C26"/>
    <w:multiLevelType w:val="multilevel"/>
    <w:tmpl w:val="FD5EA6C8"/>
    <w:styleLink w:val="WWNum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>
    <w:nsid w:val="2A9313DE"/>
    <w:multiLevelType w:val="multilevel"/>
    <w:tmpl w:val="CA48DDEC"/>
    <w:styleLink w:val="WWNum10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5">
    <w:nsid w:val="2C074B78"/>
    <w:multiLevelType w:val="multilevel"/>
    <w:tmpl w:val="1ECA826C"/>
    <w:styleLink w:val="WWNum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>
    <w:nsid w:val="2D683588"/>
    <w:multiLevelType w:val="multilevel"/>
    <w:tmpl w:val="E17AAC44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7">
    <w:nsid w:val="2E0F322C"/>
    <w:multiLevelType w:val="multilevel"/>
    <w:tmpl w:val="EC32F8DC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8">
    <w:nsid w:val="2E505E28"/>
    <w:multiLevelType w:val="multilevel"/>
    <w:tmpl w:val="D5C68FE0"/>
    <w:styleLink w:val="WWNum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9">
    <w:nsid w:val="2E7B6887"/>
    <w:multiLevelType w:val="multilevel"/>
    <w:tmpl w:val="891A1EF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0">
    <w:nsid w:val="305F62E9"/>
    <w:multiLevelType w:val="multilevel"/>
    <w:tmpl w:val="83BC3D12"/>
    <w:styleLink w:val="WWNum11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1">
    <w:nsid w:val="30887ED5"/>
    <w:multiLevelType w:val="multilevel"/>
    <w:tmpl w:val="F638496E"/>
    <w:styleLink w:val="WWNum10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2">
    <w:nsid w:val="31636DB7"/>
    <w:multiLevelType w:val="multilevel"/>
    <w:tmpl w:val="AF967CF4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3">
    <w:nsid w:val="318C107F"/>
    <w:multiLevelType w:val="multilevel"/>
    <w:tmpl w:val="F092CEC6"/>
    <w:styleLink w:val="WWNum9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4">
    <w:nsid w:val="32937D7E"/>
    <w:multiLevelType w:val="multilevel"/>
    <w:tmpl w:val="59BA9C44"/>
    <w:styleLink w:val="WWNum9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5">
    <w:nsid w:val="332B27E4"/>
    <w:multiLevelType w:val="multilevel"/>
    <w:tmpl w:val="0618301E"/>
    <w:styleLink w:val="WWNum14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6">
    <w:nsid w:val="339062B1"/>
    <w:multiLevelType w:val="multilevel"/>
    <w:tmpl w:val="DEEA50BC"/>
    <w:styleLink w:val="WWNum10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7">
    <w:nsid w:val="33DA772A"/>
    <w:multiLevelType w:val="multilevel"/>
    <w:tmpl w:val="BFF82D9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8">
    <w:nsid w:val="347E0A41"/>
    <w:multiLevelType w:val="multilevel"/>
    <w:tmpl w:val="10BA2F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9">
    <w:nsid w:val="34DD35A1"/>
    <w:multiLevelType w:val="multilevel"/>
    <w:tmpl w:val="385C85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0">
    <w:nsid w:val="35761F4E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5845245"/>
    <w:multiLevelType w:val="multilevel"/>
    <w:tmpl w:val="CF8A8742"/>
    <w:styleLink w:val="WWNum11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2">
    <w:nsid w:val="35DB4328"/>
    <w:multiLevelType w:val="multilevel"/>
    <w:tmpl w:val="3E22124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3">
    <w:nsid w:val="372C5C4B"/>
    <w:multiLevelType w:val="multilevel"/>
    <w:tmpl w:val="C1D6B85A"/>
    <w:styleLink w:val="WWNum11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4">
    <w:nsid w:val="37D224D1"/>
    <w:multiLevelType w:val="multilevel"/>
    <w:tmpl w:val="491E8778"/>
    <w:styleLink w:val="WWNum13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5">
    <w:nsid w:val="3849025F"/>
    <w:multiLevelType w:val="multilevel"/>
    <w:tmpl w:val="63CAD6F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6">
    <w:nsid w:val="387D550F"/>
    <w:multiLevelType w:val="multilevel"/>
    <w:tmpl w:val="D30E5E4E"/>
    <w:styleLink w:val="WWNum8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7">
    <w:nsid w:val="38974218"/>
    <w:multiLevelType w:val="multilevel"/>
    <w:tmpl w:val="993E8D00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8">
    <w:nsid w:val="392508F1"/>
    <w:multiLevelType w:val="multilevel"/>
    <w:tmpl w:val="856E75F0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9">
    <w:nsid w:val="3995376D"/>
    <w:multiLevelType w:val="multilevel"/>
    <w:tmpl w:val="20466FB4"/>
    <w:styleLink w:val="WWNum12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0">
    <w:nsid w:val="39F3598E"/>
    <w:multiLevelType w:val="multilevel"/>
    <w:tmpl w:val="AE62524A"/>
    <w:styleLink w:val="WWNum9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1">
    <w:nsid w:val="3AAF0E6F"/>
    <w:multiLevelType w:val="multilevel"/>
    <w:tmpl w:val="B84A9622"/>
    <w:styleLink w:val="WWNum8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2">
    <w:nsid w:val="3B100D9D"/>
    <w:multiLevelType w:val="multilevel"/>
    <w:tmpl w:val="DBE6A2F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3">
    <w:nsid w:val="3CC47121"/>
    <w:multiLevelType w:val="multilevel"/>
    <w:tmpl w:val="9BF0DC52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4">
    <w:nsid w:val="3D2A2D0A"/>
    <w:multiLevelType w:val="multilevel"/>
    <w:tmpl w:val="07A494D8"/>
    <w:styleLink w:val="WWNum1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5">
    <w:nsid w:val="3DE1196D"/>
    <w:multiLevelType w:val="multilevel"/>
    <w:tmpl w:val="1ED4F7E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6">
    <w:nsid w:val="3DF34726"/>
    <w:multiLevelType w:val="multilevel"/>
    <w:tmpl w:val="A2E25B58"/>
    <w:styleLink w:val="WWNum10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7">
    <w:nsid w:val="3E737DA8"/>
    <w:multiLevelType w:val="multilevel"/>
    <w:tmpl w:val="B2669F8A"/>
    <w:styleLink w:val="WWNum7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8">
    <w:nsid w:val="4132574F"/>
    <w:multiLevelType w:val="multilevel"/>
    <w:tmpl w:val="56B49236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9">
    <w:nsid w:val="41575CE7"/>
    <w:multiLevelType w:val="multilevel"/>
    <w:tmpl w:val="9F40D394"/>
    <w:styleLink w:val="WWNum11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0">
    <w:nsid w:val="424D3F07"/>
    <w:multiLevelType w:val="multilevel"/>
    <w:tmpl w:val="5A9EE002"/>
    <w:styleLink w:val="WWNum11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1">
    <w:nsid w:val="42B72D67"/>
    <w:multiLevelType w:val="multilevel"/>
    <w:tmpl w:val="0A72FC26"/>
    <w:styleLink w:val="WWNum12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2">
    <w:nsid w:val="435264F3"/>
    <w:multiLevelType w:val="multilevel"/>
    <w:tmpl w:val="1F3E0A3C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3">
    <w:nsid w:val="43C40573"/>
    <w:multiLevelType w:val="multilevel"/>
    <w:tmpl w:val="81E2297A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4">
    <w:nsid w:val="43E01945"/>
    <w:multiLevelType w:val="multilevel"/>
    <w:tmpl w:val="2E5AB578"/>
    <w:styleLink w:val="WWNum1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5">
    <w:nsid w:val="443856DD"/>
    <w:multiLevelType w:val="multilevel"/>
    <w:tmpl w:val="508C6736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96">
    <w:nsid w:val="45503FB4"/>
    <w:multiLevelType w:val="multilevel"/>
    <w:tmpl w:val="586C91B6"/>
    <w:styleLink w:val="WWNum12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7">
    <w:nsid w:val="45A621FE"/>
    <w:multiLevelType w:val="multilevel"/>
    <w:tmpl w:val="A15CC058"/>
    <w:styleLink w:val="WWNum7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8">
    <w:nsid w:val="4608654F"/>
    <w:multiLevelType w:val="multilevel"/>
    <w:tmpl w:val="9C749C1A"/>
    <w:styleLink w:val="WWNum7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9">
    <w:nsid w:val="46BB3823"/>
    <w:multiLevelType w:val="multilevel"/>
    <w:tmpl w:val="8E26BAC6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0">
    <w:nsid w:val="46D51DCF"/>
    <w:multiLevelType w:val="multilevel"/>
    <w:tmpl w:val="752C87D0"/>
    <w:styleLink w:val="WWNum12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1">
    <w:nsid w:val="47817482"/>
    <w:multiLevelType w:val="multilevel"/>
    <w:tmpl w:val="E0A82194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2">
    <w:nsid w:val="48DD1715"/>
    <w:multiLevelType w:val="multilevel"/>
    <w:tmpl w:val="76CE3374"/>
    <w:styleLink w:val="WWNum9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3">
    <w:nsid w:val="4ADD559D"/>
    <w:multiLevelType w:val="multilevel"/>
    <w:tmpl w:val="5600C606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4">
    <w:nsid w:val="4B720723"/>
    <w:multiLevelType w:val="multilevel"/>
    <w:tmpl w:val="04A69DB0"/>
    <w:styleLink w:val="WWNum7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5">
    <w:nsid w:val="4B9E38E7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BA0090C"/>
    <w:multiLevelType w:val="multilevel"/>
    <w:tmpl w:val="6660FA4E"/>
    <w:styleLink w:val="WWNum10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7">
    <w:nsid w:val="4C4F2649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CD54FC0"/>
    <w:multiLevelType w:val="multilevel"/>
    <w:tmpl w:val="8A0206C0"/>
    <w:styleLink w:val="WWNum8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9">
    <w:nsid w:val="4D625CE2"/>
    <w:multiLevelType w:val="multilevel"/>
    <w:tmpl w:val="46BCFF30"/>
    <w:styleLink w:val="WWNum11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0">
    <w:nsid w:val="4E5A21A6"/>
    <w:multiLevelType w:val="multilevel"/>
    <w:tmpl w:val="3C7852C2"/>
    <w:styleLink w:val="WWNum1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1">
    <w:nsid w:val="4F59491C"/>
    <w:multiLevelType w:val="multilevel"/>
    <w:tmpl w:val="DEC84742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2">
    <w:nsid w:val="4F652CA4"/>
    <w:multiLevelType w:val="multilevel"/>
    <w:tmpl w:val="810AE668"/>
    <w:styleLink w:val="WWNum13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3">
    <w:nsid w:val="52152890"/>
    <w:multiLevelType w:val="multilevel"/>
    <w:tmpl w:val="A29E06DE"/>
    <w:styleLink w:val="WWNum9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4">
    <w:nsid w:val="521E0A16"/>
    <w:multiLevelType w:val="multilevel"/>
    <w:tmpl w:val="23BE9BB2"/>
    <w:styleLink w:val="WWNum12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5">
    <w:nsid w:val="52251397"/>
    <w:multiLevelType w:val="multilevel"/>
    <w:tmpl w:val="54E8DAD8"/>
    <w:styleLink w:val="WWNum1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6">
    <w:nsid w:val="52473E51"/>
    <w:multiLevelType w:val="multilevel"/>
    <w:tmpl w:val="C706DF76"/>
    <w:styleLink w:val="WWNum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7">
    <w:nsid w:val="525A1321"/>
    <w:multiLevelType w:val="multilevel"/>
    <w:tmpl w:val="2C1EF7EA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8">
    <w:nsid w:val="52BF343F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49526FF"/>
    <w:multiLevelType w:val="multilevel"/>
    <w:tmpl w:val="7AC4434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0">
    <w:nsid w:val="579D7079"/>
    <w:multiLevelType w:val="multilevel"/>
    <w:tmpl w:val="4ABEEFC0"/>
    <w:styleLink w:val="WWNum1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1">
    <w:nsid w:val="57AF0DBF"/>
    <w:multiLevelType w:val="multilevel"/>
    <w:tmpl w:val="307EBC2E"/>
    <w:styleLink w:val="WWNum12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2">
    <w:nsid w:val="59637E02"/>
    <w:multiLevelType w:val="multilevel"/>
    <w:tmpl w:val="D334FEA0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3">
    <w:nsid w:val="59DD356E"/>
    <w:multiLevelType w:val="multilevel"/>
    <w:tmpl w:val="DE889810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>
    <w:nsid w:val="5A302149"/>
    <w:multiLevelType w:val="multilevel"/>
    <w:tmpl w:val="2A2C2D8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5">
    <w:nsid w:val="5C30695A"/>
    <w:multiLevelType w:val="multilevel"/>
    <w:tmpl w:val="D68445BE"/>
    <w:styleLink w:val="WW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6">
    <w:nsid w:val="5CFE573B"/>
    <w:multiLevelType w:val="multilevel"/>
    <w:tmpl w:val="692E7EB8"/>
    <w:styleLink w:val="WWNum13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7">
    <w:nsid w:val="5E604810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ED677EC"/>
    <w:multiLevelType w:val="multilevel"/>
    <w:tmpl w:val="CD70B7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9">
    <w:nsid w:val="5F3D5EE9"/>
    <w:multiLevelType w:val="multilevel"/>
    <w:tmpl w:val="A856837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0">
    <w:nsid w:val="5F4E0F20"/>
    <w:multiLevelType w:val="multilevel"/>
    <w:tmpl w:val="CCB27B38"/>
    <w:styleLink w:val="WW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1">
    <w:nsid w:val="61FB3402"/>
    <w:multiLevelType w:val="multilevel"/>
    <w:tmpl w:val="DADA6800"/>
    <w:styleLink w:val="WWNum14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2">
    <w:nsid w:val="62395E5A"/>
    <w:multiLevelType w:val="multilevel"/>
    <w:tmpl w:val="E4E48AF6"/>
    <w:styleLink w:val="WWNum10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3">
    <w:nsid w:val="623F55D6"/>
    <w:multiLevelType w:val="multilevel"/>
    <w:tmpl w:val="77927992"/>
    <w:styleLink w:val="WWNum10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4">
    <w:nsid w:val="624B2AC4"/>
    <w:multiLevelType w:val="multilevel"/>
    <w:tmpl w:val="9D44A368"/>
    <w:styleLink w:val="WWNum1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5">
    <w:nsid w:val="62D53EFF"/>
    <w:multiLevelType w:val="multilevel"/>
    <w:tmpl w:val="0A7A524A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6">
    <w:nsid w:val="63546930"/>
    <w:multiLevelType w:val="multilevel"/>
    <w:tmpl w:val="4A9CD04E"/>
    <w:styleLink w:val="WW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7">
    <w:nsid w:val="63B31FF2"/>
    <w:multiLevelType w:val="multilevel"/>
    <w:tmpl w:val="8BE2E91A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8">
    <w:nsid w:val="63C66CE4"/>
    <w:multiLevelType w:val="multilevel"/>
    <w:tmpl w:val="472CBEF2"/>
    <w:styleLink w:val="WWNum9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9">
    <w:nsid w:val="63D53B55"/>
    <w:multiLevelType w:val="multilevel"/>
    <w:tmpl w:val="E8DE202C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0">
    <w:nsid w:val="643E6A94"/>
    <w:multiLevelType w:val="multilevel"/>
    <w:tmpl w:val="D740409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1">
    <w:nsid w:val="65D85DA2"/>
    <w:multiLevelType w:val="multilevel"/>
    <w:tmpl w:val="A8F448FE"/>
    <w:styleLink w:val="WWNum1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2">
    <w:nsid w:val="65F23BFB"/>
    <w:multiLevelType w:val="multilevel"/>
    <w:tmpl w:val="A7305D7A"/>
    <w:styleLink w:val="WWNum13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3">
    <w:nsid w:val="65F704DA"/>
    <w:multiLevelType w:val="multilevel"/>
    <w:tmpl w:val="8BFCAF44"/>
    <w:styleLink w:val="WWNum1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4">
    <w:nsid w:val="686D6B0A"/>
    <w:multiLevelType w:val="multilevel"/>
    <w:tmpl w:val="4C7465AA"/>
    <w:styleLink w:val="WWNum12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5">
    <w:nsid w:val="68C50B7D"/>
    <w:multiLevelType w:val="multilevel"/>
    <w:tmpl w:val="F7A29BD4"/>
    <w:styleLink w:val="WWNum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6">
    <w:nsid w:val="696D4D9A"/>
    <w:multiLevelType w:val="multilevel"/>
    <w:tmpl w:val="95569BD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7">
    <w:nsid w:val="6A463D1B"/>
    <w:multiLevelType w:val="multilevel"/>
    <w:tmpl w:val="D3BAFD84"/>
    <w:styleLink w:val="WWNum7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8">
    <w:nsid w:val="6A5458D8"/>
    <w:multiLevelType w:val="multilevel"/>
    <w:tmpl w:val="1D860D3C"/>
    <w:styleLink w:val="WWNum1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9">
    <w:nsid w:val="6B6E2F14"/>
    <w:multiLevelType w:val="multilevel"/>
    <w:tmpl w:val="B150D45C"/>
    <w:styleLink w:val="WWNum12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0">
    <w:nsid w:val="6BD47F3F"/>
    <w:multiLevelType w:val="multilevel"/>
    <w:tmpl w:val="BD10879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1">
    <w:nsid w:val="6C095517"/>
    <w:multiLevelType w:val="multilevel"/>
    <w:tmpl w:val="47783016"/>
    <w:styleLink w:val="WWNum9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2">
    <w:nsid w:val="6C1F32F2"/>
    <w:multiLevelType w:val="multilevel"/>
    <w:tmpl w:val="7A8E11F4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3">
    <w:nsid w:val="6D162749"/>
    <w:multiLevelType w:val="multilevel"/>
    <w:tmpl w:val="A2645E3A"/>
    <w:styleLink w:val="WWNum12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4">
    <w:nsid w:val="6E1601A2"/>
    <w:multiLevelType w:val="multilevel"/>
    <w:tmpl w:val="BCD6F758"/>
    <w:styleLink w:val="WW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5">
    <w:nsid w:val="6E516C9B"/>
    <w:multiLevelType w:val="multilevel"/>
    <w:tmpl w:val="6E0AEC54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6">
    <w:nsid w:val="6FE751DF"/>
    <w:multiLevelType w:val="multilevel"/>
    <w:tmpl w:val="31BEB3CE"/>
    <w:styleLink w:val="WWNum7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7">
    <w:nsid w:val="71B45F23"/>
    <w:multiLevelType w:val="multilevel"/>
    <w:tmpl w:val="18BE7882"/>
    <w:styleLink w:val="WWNum8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8">
    <w:nsid w:val="71DE2145"/>
    <w:multiLevelType w:val="multilevel"/>
    <w:tmpl w:val="374CD14E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9">
    <w:nsid w:val="71E64854"/>
    <w:multiLevelType w:val="multilevel"/>
    <w:tmpl w:val="1F5A0D08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0">
    <w:nsid w:val="724C1C51"/>
    <w:multiLevelType w:val="hybridMultilevel"/>
    <w:tmpl w:val="FC865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2F439D6"/>
    <w:multiLevelType w:val="multilevel"/>
    <w:tmpl w:val="EE5E49BA"/>
    <w:styleLink w:val="WWNum13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2">
    <w:nsid w:val="73C81A75"/>
    <w:multiLevelType w:val="multilevel"/>
    <w:tmpl w:val="5B589482"/>
    <w:styleLink w:val="WWNum9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3">
    <w:nsid w:val="76B82FC0"/>
    <w:multiLevelType w:val="multilevel"/>
    <w:tmpl w:val="49885F8A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4">
    <w:nsid w:val="77D752E2"/>
    <w:multiLevelType w:val="hybridMultilevel"/>
    <w:tmpl w:val="BE7C3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7E90748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84B2EF7"/>
    <w:multiLevelType w:val="multilevel"/>
    <w:tmpl w:val="F2DEE21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7">
    <w:nsid w:val="78791821"/>
    <w:multiLevelType w:val="multilevel"/>
    <w:tmpl w:val="B87629B6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8">
    <w:nsid w:val="79475BCD"/>
    <w:multiLevelType w:val="multilevel"/>
    <w:tmpl w:val="20CC828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9">
    <w:nsid w:val="795037DE"/>
    <w:multiLevelType w:val="multilevel"/>
    <w:tmpl w:val="D78A81B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0">
    <w:nsid w:val="797560EC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99A522E"/>
    <w:multiLevelType w:val="multilevel"/>
    <w:tmpl w:val="F2A8C288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2">
    <w:nsid w:val="7A0A2D50"/>
    <w:multiLevelType w:val="multilevel"/>
    <w:tmpl w:val="22624F40"/>
    <w:styleLink w:val="WWNum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3">
    <w:nsid w:val="7D6E40A9"/>
    <w:multiLevelType w:val="multilevel"/>
    <w:tmpl w:val="88CEDEEE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4">
    <w:nsid w:val="7DD94EB5"/>
    <w:multiLevelType w:val="multilevel"/>
    <w:tmpl w:val="88103EC8"/>
    <w:styleLink w:val="WWNum13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5">
    <w:nsid w:val="7F1D4BD3"/>
    <w:multiLevelType w:val="multilevel"/>
    <w:tmpl w:val="3D68334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6">
    <w:nsid w:val="7FE26022"/>
    <w:multiLevelType w:val="multilevel"/>
    <w:tmpl w:val="67905E6C"/>
    <w:styleLink w:val="WWNum1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8"/>
  </w:num>
  <w:num w:numId="2">
    <w:abstractNumId w:val="146"/>
  </w:num>
  <w:num w:numId="3">
    <w:abstractNumId w:val="30"/>
  </w:num>
  <w:num w:numId="4">
    <w:abstractNumId w:val="85"/>
  </w:num>
  <w:num w:numId="5">
    <w:abstractNumId w:val="124"/>
  </w:num>
  <w:num w:numId="6">
    <w:abstractNumId w:val="9"/>
  </w:num>
  <w:num w:numId="7">
    <w:abstractNumId w:val="59"/>
  </w:num>
  <w:num w:numId="8">
    <w:abstractNumId w:val="168"/>
  </w:num>
  <w:num w:numId="9">
    <w:abstractNumId w:val="169"/>
  </w:num>
  <w:num w:numId="10">
    <w:abstractNumId w:val="43"/>
  </w:num>
  <w:num w:numId="11">
    <w:abstractNumId w:val="75"/>
  </w:num>
  <w:num w:numId="12">
    <w:abstractNumId w:val="6"/>
  </w:num>
  <w:num w:numId="13">
    <w:abstractNumId w:val="119"/>
  </w:num>
  <w:num w:numId="14">
    <w:abstractNumId w:val="82"/>
  </w:num>
  <w:num w:numId="15">
    <w:abstractNumId w:val="140"/>
  </w:num>
  <w:num w:numId="16">
    <w:abstractNumId w:val="10"/>
  </w:num>
  <w:num w:numId="17">
    <w:abstractNumId w:val="31"/>
  </w:num>
  <w:num w:numId="18">
    <w:abstractNumId w:val="128"/>
  </w:num>
  <w:num w:numId="19">
    <w:abstractNumId w:val="150"/>
  </w:num>
  <w:num w:numId="20">
    <w:abstractNumId w:val="4"/>
  </w:num>
  <w:num w:numId="21">
    <w:abstractNumId w:val="28"/>
  </w:num>
  <w:num w:numId="22">
    <w:abstractNumId w:val="44"/>
  </w:num>
  <w:num w:numId="23">
    <w:abstractNumId w:val="166"/>
  </w:num>
  <w:num w:numId="24">
    <w:abstractNumId w:val="175"/>
  </w:num>
  <w:num w:numId="25">
    <w:abstractNumId w:val="78"/>
  </w:num>
  <w:num w:numId="26">
    <w:abstractNumId w:val="16"/>
  </w:num>
  <w:num w:numId="27">
    <w:abstractNumId w:val="122"/>
  </w:num>
  <w:num w:numId="28">
    <w:abstractNumId w:val="0"/>
  </w:num>
  <w:num w:numId="29">
    <w:abstractNumId w:val="13"/>
  </w:num>
  <w:num w:numId="30">
    <w:abstractNumId w:val="52"/>
  </w:num>
  <w:num w:numId="31">
    <w:abstractNumId w:val="101"/>
  </w:num>
  <w:num w:numId="32">
    <w:abstractNumId w:val="72"/>
  </w:num>
  <w:num w:numId="33">
    <w:abstractNumId w:val="123"/>
  </w:num>
  <w:num w:numId="34">
    <w:abstractNumId w:val="32"/>
  </w:num>
  <w:num w:numId="35">
    <w:abstractNumId w:val="95"/>
  </w:num>
  <w:num w:numId="36">
    <w:abstractNumId w:val="167"/>
  </w:num>
  <w:num w:numId="37">
    <w:abstractNumId w:val="88"/>
  </w:num>
  <w:num w:numId="38">
    <w:abstractNumId w:val="129"/>
  </w:num>
  <w:num w:numId="39">
    <w:abstractNumId w:val="117"/>
  </w:num>
  <w:num w:numId="40">
    <w:abstractNumId w:val="67"/>
  </w:num>
  <w:num w:numId="41">
    <w:abstractNumId w:val="62"/>
  </w:num>
  <w:num w:numId="42">
    <w:abstractNumId w:val="20"/>
  </w:num>
  <w:num w:numId="43">
    <w:abstractNumId w:val="171"/>
  </w:num>
  <w:num w:numId="44">
    <w:abstractNumId w:val="92"/>
  </w:num>
  <w:num w:numId="45">
    <w:abstractNumId w:val="8"/>
  </w:num>
  <w:num w:numId="46">
    <w:abstractNumId w:val="111"/>
  </w:num>
  <w:num w:numId="47">
    <w:abstractNumId w:val="14"/>
  </w:num>
  <w:num w:numId="48">
    <w:abstractNumId w:val="163"/>
  </w:num>
  <w:num w:numId="49">
    <w:abstractNumId w:val="137"/>
  </w:num>
  <w:num w:numId="50">
    <w:abstractNumId w:val="18"/>
  </w:num>
  <w:num w:numId="51">
    <w:abstractNumId w:val="155"/>
  </w:num>
  <w:num w:numId="52">
    <w:abstractNumId w:val="154"/>
  </w:num>
  <w:num w:numId="53">
    <w:abstractNumId w:val="77"/>
  </w:num>
  <w:num w:numId="54">
    <w:abstractNumId w:val="136"/>
  </w:num>
  <w:num w:numId="55">
    <w:abstractNumId w:val="130"/>
  </w:num>
  <w:num w:numId="56">
    <w:abstractNumId w:val="93"/>
  </w:num>
  <w:num w:numId="57">
    <w:abstractNumId w:val="99"/>
  </w:num>
  <w:num w:numId="58">
    <w:abstractNumId w:val="135"/>
  </w:num>
  <w:num w:numId="59">
    <w:abstractNumId w:val="83"/>
  </w:num>
  <w:num w:numId="60">
    <w:abstractNumId w:val="139"/>
  </w:num>
  <w:num w:numId="61">
    <w:abstractNumId w:val="103"/>
  </w:num>
  <w:num w:numId="62">
    <w:abstractNumId w:val="56"/>
  </w:num>
  <w:num w:numId="63">
    <w:abstractNumId w:val="41"/>
  </w:num>
  <w:num w:numId="64">
    <w:abstractNumId w:val="159"/>
  </w:num>
  <w:num w:numId="65">
    <w:abstractNumId w:val="25"/>
  </w:num>
  <w:num w:numId="66">
    <w:abstractNumId w:val="152"/>
  </w:num>
  <w:num w:numId="67">
    <w:abstractNumId w:val="173"/>
  </w:num>
  <w:num w:numId="68">
    <w:abstractNumId w:val="1"/>
  </w:num>
  <w:num w:numId="69">
    <w:abstractNumId w:val="125"/>
  </w:num>
  <w:num w:numId="70">
    <w:abstractNumId w:val="158"/>
  </w:num>
  <w:num w:numId="71">
    <w:abstractNumId w:val="40"/>
  </w:num>
  <w:num w:numId="72">
    <w:abstractNumId w:val="57"/>
  </w:num>
  <w:num w:numId="73">
    <w:abstractNumId w:val="104"/>
  </w:num>
  <w:num w:numId="74">
    <w:abstractNumId w:val="147"/>
  </w:num>
  <w:num w:numId="75">
    <w:abstractNumId w:val="87"/>
  </w:num>
  <w:num w:numId="76">
    <w:abstractNumId w:val="19"/>
  </w:num>
  <w:num w:numId="77">
    <w:abstractNumId w:val="156"/>
  </w:num>
  <w:num w:numId="78">
    <w:abstractNumId w:val="97"/>
  </w:num>
  <w:num w:numId="79">
    <w:abstractNumId w:val="98"/>
  </w:num>
  <w:num w:numId="80">
    <w:abstractNumId w:val="26"/>
  </w:num>
  <w:num w:numId="81">
    <w:abstractNumId w:val="49"/>
  </w:num>
  <w:num w:numId="82">
    <w:abstractNumId w:val="5"/>
  </w:num>
  <w:num w:numId="83">
    <w:abstractNumId w:val="17"/>
  </w:num>
  <w:num w:numId="84">
    <w:abstractNumId w:val="15"/>
  </w:num>
  <w:num w:numId="85">
    <w:abstractNumId w:val="157"/>
  </w:num>
  <w:num w:numId="86">
    <w:abstractNumId w:val="76"/>
  </w:num>
  <w:num w:numId="87">
    <w:abstractNumId w:val="81"/>
  </w:num>
  <w:num w:numId="88">
    <w:abstractNumId w:val="24"/>
  </w:num>
  <w:num w:numId="89">
    <w:abstractNumId w:val="108"/>
  </w:num>
  <w:num w:numId="90">
    <w:abstractNumId w:val="64"/>
  </w:num>
  <w:num w:numId="91">
    <w:abstractNumId w:val="63"/>
  </w:num>
  <w:num w:numId="92">
    <w:abstractNumId w:val="27"/>
  </w:num>
  <w:num w:numId="93">
    <w:abstractNumId w:val="162"/>
  </w:num>
  <w:num w:numId="94">
    <w:abstractNumId w:val="113"/>
  </w:num>
  <w:num w:numId="95">
    <w:abstractNumId w:val="138"/>
  </w:num>
  <w:num w:numId="96">
    <w:abstractNumId w:val="151"/>
  </w:num>
  <w:num w:numId="97">
    <w:abstractNumId w:val="35"/>
  </w:num>
  <w:num w:numId="98">
    <w:abstractNumId w:val="102"/>
  </w:num>
  <w:num w:numId="99">
    <w:abstractNumId w:val="80"/>
  </w:num>
  <w:num w:numId="100">
    <w:abstractNumId w:val="66"/>
  </w:num>
  <w:num w:numId="101">
    <w:abstractNumId w:val="133"/>
  </w:num>
  <w:num w:numId="102">
    <w:abstractNumId w:val="61"/>
  </w:num>
  <w:num w:numId="103">
    <w:abstractNumId w:val="86"/>
  </w:num>
  <w:num w:numId="104">
    <w:abstractNumId w:val="132"/>
  </w:num>
  <w:num w:numId="105">
    <w:abstractNumId w:val="106"/>
  </w:num>
  <w:num w:numId="106">
    <w:abstractNumId w:val="22"/>
  </w:num>
  <w:num w:numId="107">
    <w:abstractNumId w:val="48"/>
  </w:num>
  <w:num w:numId="108">
    <w:abstractNumId w:val="54"/>
  </w:num>
  <w:num w:numId="109">
    <w:abstractNumId w:val="38"/>
  </w:num>
  <w:num w:numId="110">
    <w:abstractNumId w:val="39"/>
  </w:num>
  <w:num w:numId="111">
    <w:abstractNumId w:val="115"/>
  </w:num>
  <w:num w:numId="112">
    <w:abstractNumId w:val="37"/>
  </w:num>
  <w:num w:numId="113">
    <w:abstractNumId w:val="109"/>
  </w:num>
  <w:num w:numId="114">
    <w:abstractNumId w:val="71"/>
  </w:num>
  <w:num w:numId="115">
    <w:abstractNumId w:val="89"/>
  </w:num>
  <w:num w:numId="116">
    <w:abstractNumId w:val="46"/>
  </w:num>
  <w:num w:numId="117">
    <w:abstractNumId w:val="90"/>
  </w:num>
  <w:num w:numId="118">
    <w:abstractNumId w:val="60"/>
  </w:num>
  <w:num w:numId="119">
    <w:abstractNumId w:val="73"/>
  </w:num>
  <w:num w:numId="120">
    <w:abstractNumId w:val="149"/>
  </w:num>
  <w:num w:numId="121">
    <w:abstractNumId w:val="100"/>
  </w:num>
  <w:num w:numId="122">
    <w:abstractNumId w:val="121"/>
  </w:num>
  <w:num w:numId="123">
    <w:abstractNumId w:val="144"/>
  </w:num>
  <w:num w:numId="124">
    <w:abstractNumId w:val="91"/>
  </w:num>
  <w:num w:numId="125">
    <w:abstractNumId w:val="153"/>
  </w:num>
  <w:num w:numId="126">
    <w:abstractNumId w:val="47"/>
  </w:num>
  <w:num w:numId="127">
    <w:abstractNumId w:val="114"/>
  </w:num>
  <w:num w:numId="128">
    <w:abstractNumId w:val="96"/>
  </w:num>
  <w:num w:numId="129">
    <w:abstractNumId w:val="79"/>
  </w:num>
  <w:num w:numId="130">
    <w:abstractNumId w:val="142"/>
  </w:num>
  <w:num w:numId="131">
    <w:abstractNumId w:val="74"/>
  </w:num>
  <w:num w:numId="132">
    <w:abstractNumId w:val="112"/>
  </w:num>
  <w:num w:numId="133">
    <w:abstractNumId w:val="126"/>
  </w:num>
  <w:num w:numId="134">
    <w:abstractNumId w:val="161"/>
  </w:num>
  <w:num w:numId="135">
    <w:abstractNumId w:val="174"/>
  </w:num>
  <w:num w:numId="136">
    <w:abstractNumId w:val="7"/>
  </w:num>
  <w:num w:numId="137">
    <w:abstractNumId w:val="36"/>
  </w:num>
  <w:num w:numId="138">
    <w:abstractNumId w:val="3"/>
  </w:num>
  <w:num w:numId="139">
    <w:abstractNumId w:val="21"/>
  </w:num>
  <w:num w:numId="140">
    <w:abstractNumId w:val="131"/>
  </w:num>
  <w:num w:numId="141">
    <w:abstractNumId w:val="65"/>
  </w:num>
  <w:num w:numId="142">
    <w:abstractNumId w:val="51"/>
  </w:num>
  <w:num w:numId="143">
    <w:abstractNumId w:val="45"/>
  </w:num>
  <w:num w:numId="144">
    <w:abstractNumId w:val="50"/>
  </w:num>
  <w:num w:numId="145">
    <w:abstractNumId w:val="141"/>
  </w:num>
  <w:num w:numId="146">
    <w:abstractNumId w:val="143"/>
  </w:num>
  <w:num w:numId="147">
    <w:abstractNumId w:val="42"/>
  </w:num>
  <w:num w:numId="148">
    <w:abstractNumId w:val="116"/>
  </w:num>
  <w:num w:numId="149">
    <w:abstractNumId w:val="34"/>
  </w:num>
  <w:num w:numId="150">
    <w:abstractNumId w:val="172"/>
  </w:num>
  <w:num w:numId="151">
    <w:abstractNumId w:val="134"/>
  </w:num>
  <w:num w:numId="152">
    <w:abstractNumId w:val="33"/>
  </w:num>
  <w:num w:numId="153">
    <w:abstractNumId w:val="94"/>
  </w:num>
  <w:num w:numId="154">
    <w:abstractNumId w:val="55"/>
  </w:num>
  <w:num w:numId="155">
    <w:abstractNumId w:val="176"/>
  </w:num>
  <w:num w:numId="156">
    <w:abstractNumId w:val="145"/>
  </w:num>
  <w:num w:numId="157">
    <w:abstractNumId w:val="120"/>
  </w:num>
  <w:num w:numId="158">
    <w:abstractNumId w:val="58"/>
  </w:num>
  <w:num w:numId="159">
    <w:abstractNumId w:val="11"/>
  </w:num>
  <w:num w:numId="160">
    <w:abstractNumId w:val="12"/>
  </w:num>
  <w:num w:numId="161">
    <w:abstractNumId w:val="110"/>
  </w:num>
  <w:num w:numId="162">
    <w:abstractNumId w:val="53"/>
  </w:num>
  <w:num w:numId="163">
    <w:abstractNumId w:val="148"/>
  </w:num>
  <w:num w:numId="164">
    <w:abstractNumId w:val="2"/>
  </w:num>
  <w:num w:numId="165">
    <w:abstractNumId w:val="84"/>
  </w:num>
  <w:num w:numId="166">
    <w:abstractNumId w:val="69"/>
  </w:num>
  <w:num w:numId="167">
    <w:abstractNumId w:val="30"/>
    <w:lvlOverride w:ilvl="0">
      <w:startOverride w:val="1"/>
    </w:lvlOverride>
  </w:num>
  <w:num w:numId="168">
    <w:abstractNumId w:val="75"/>
    <w:lvlOverride w:ilvl="0">
      <w:startOverride w:val="1"/>
    </w:lvlOverride>
  </w:num>
  <w:num w:numId="169">
    <w:abstractNumId w:val="6"/>
    <w:lvlOverride w:ilvl="0">
      <w:startOverride w:val="1"/>
    </w:lvlOverride>
  </w:num>
  <w:num w:numId="170">
    <w:abstractNumId w:val="33"/>
    <w:lvlOverride w:ilvl="0">
      <w:startOverride w:val="1"/>
    </w:lvlOverride>
  </w:num>
  <w:num w:numId="171">
    <w:abstractNumId w:val="31"/>
    <w:lvlOverride w:ilvl="0">
      <w:startOverride w:val="1"/>
    </w:lvlOverride>
  </w:num>
  <w:num w:numId="172">
    <w:abstractNumId w:val="150"/>
    <w:lvlOverride w:ilvl="0">
      <w:startOverride w:val="1"/>
    </w:lvlOverride>
  </w:num>
  <w:num w:numId="173">
    <w:abstractNumId w:val="4"/>
    <w:lvlOverride w:ilvl="0">
      <w:startOverride w:val="1"/>
    </w:lvlOverride>
  </w:num>
  <w:num w:numId="174">
    <w:abstractNumId w:val="166"/>
    <w:lvlOverride w:ilvl="0">
      <w:startOverride w:val="1"/>
    </w:lvlOverride>
  </w:num>
  <w:num w:numId="175">
    <w:abstractNumId w:val="175"/>
    <w:lvlOverride w:ilvl="0">
      <w:startOverride w:val="1"/>
    </w:lvlOverride>
  </w:num>
  <w:num w:numId="176">
    <w:abstractNumId w:val="78"/>
    <w:lvlOverride w:ilvl="0">
      <w:startOverride w:val="1"/>
    </w:lvlOverride>
  </w:num>
  <w:num w:numId="177">
    <w:abstractNumId w:val="16"/>
    <w:lvlOverride w:ilvl="0">
      <w:startOverride w:val="1"/>
    </w:lvlOverride>
  </w:num>
  <w:num w:numId="178">
    <w:abstractNumId w:val="67"/>
    <w:lvlOverride w:ilvl="0">
      <w:startOverride w:val="1"/>
    </w:lvlOverride>
  </w:num>
  <w:num w:numId="179">
    <w:abstractNumId w:val="52"/>
    <w:lvlOverride w:ilvl="0">
      <w:startOverride w:val="1"/>
    </w:lvlOverride>
  </w:num>
  <w:num w:numId="180">
    <w:abstractNumId w:val="84"/>
    <w:lvlOverride w:ilvl="0">
      <w:startOverride w:val="1"/>
    </w:lvlOverride>
  </w:num>
  <w:num w:numId="181">
    <w:abstractNumId w:val="20"/>
    <w:lvlOverride w:ilvl="0">
      <w:startOverride w:val="1"/>
    </w:lvlOverride>
  </w:num>
  <w:num w:numId="182">
    <w:abstractNumId w:val="123"/>
    <w:lvlOverride w:ilvl="0">
      <w:startOverride w:val="1"/>
    </w:lvlOverride>
  </w:num>
  <w:num w:numId="183">
    <w:abstractNumId w:val="32"/>
    <w:lvlOverride w:ilvl="0">
      <w:startOverride w:val="1"/>
    </w:lvlOverride>
  </w:num>
  <w:num w:numId="184">
    <w:abstractNumId w:val="110"/>
    <w:lvlOverride w:ilvl="0">
      <w:startOverride w:val="1"/>
    </w:lvlOverride>
  </w:num>
  <w:num w:numId="185">
    <w:abstractNumId w:val="136"/>
    <w:lvlOverride w:ilvl="0">
      <w:startOverride w:val="1"/>
    </w:lvlOverride>
  </w:num>
  <w:num w:numId="186">
    <w:abstractNumId w:val="85"/>
    <w:lvlOverride w:ilvl="0">
      <w:startOverride w:val="1"/>
    </w:lvlOverride>
  </w:num>
  <w:num w:numId="187">
    <w:abstractNumId w:val="2"/>
    <w:lvlOverride w:ilvl="0">
      <w:startOverride w:val="1"/>
    </w:lvlOverride>
  </w:num>
  <w:num w:numId="188">
    <w:abstractNumId w:val="160"/>
  </w:num>
  <w:num w:numId="189">
    <w:abstractNumId w:val="107"/>
  </w:num>
  <w:num w:numId="190">
    <w:abstractNumId w:val="127"/>
  </w:num>
  <w:num w:numId="191">
    <w:abstractNumId w:val="23"/>
  </w:num>
  <w:num w:numId="192">
    <w:abstractNumId w:val="165"/>
  </w:num>
  <w:num w:numId="193">
    <w:abstractNumId w:val="118"/>
  </w:num>
  <w:num w:numId="194">
    <w:abstractNumId w:val="170"/>
  </w:num>
  <w:num w:numId="195">
    <w:abstractNumId w:val="29"/>
  </w:num>
  <w:num w:numId="196">
    <w:abstractNumId w:val="70"/>
  </w:num>
  <w:num w:numId="197">
    <w:abstractNumId w:val="164"/>
  </w:num>
  <w:num w:numId="198">
    <w:abstractNumId w:val="105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FCE"/>
    <w:rsid w:val="00074428"/>
    <w:rsid w:val="0008503B"/>
    <w:rsid w:val="000C1A38"/>
    <w:rsid w:val="00144C29"/>
    <w:rsid w:val="001B29C4"/>
    <w:rsid w:val="001F0172"/>
    <w:rsid w:val="00243982"/>
    <w:rsid w:val="00244C27"/>
    <w:rsid w:val="002C75DC"/>
    <w:rsid w:val="002F40D2"/>
    <w:rsid w:val="0034313A"/>
    <w:rsid w:val="003B0925"/>
    <w:rsid w:val="003C6684"/>
    <w:rsid w:val="00405FCE"/>
    <w:rsid w:val="004616FB"/>
    <w:rsid w:val="004756AD"/>
    <w:rsid w:val="005F3968"/>
    <w:rsid w:val="006C6D3E"/>
    <w:rsid w:val="00741DB3"/>
    <w:rsid w:val="00760E9C"/>
    <w:rsid w:val="00764BFC"/>
    <w:rsid w:val="00773124"/>
    <w:rsid w:val="00785C5B"/>
    <w:rsid w:val="00836F0B"/>
    <w:rsid w:val="0085106B"/>
    <w:rsid w:val="00935A08"/>
    <w:rsid w:val="009620BB"/>
    <w:rsid w:val="00A00F05"/>
    <w:rsid w:val="00A77FBA"/>
    <w:rsid w:val="00AE2D93"/>
    <w:rsid w:val="00B0465C"/>
    <w:rsid w:val="00C177EC"/>
    <w:rsid w:val="00CB656A"/>
    <w:rsid w:val="00CC5618"/>
    <w:rsid w:val="00CF0589"/>
    <w:rsid w:val="00D02AC9"/>
    <w:rsid w:val="00E1391D"/>
    <w:rsid w:val="00F737F8"/>
    <w:rsid w:val="00F85A66"/>
    <w:rsid w:val="00FD5F69"/>
    <w:rsid w:val="00FE0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5EA14-BCF4-4B07-9D9D-E35335D2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29"/>
  </w:style>
  <w:style w:type="paragraph" w:styleId="1">
    <w:name w:val="heading 1"/>
    <w:basedOn w:val="Standard"/>
    <w:next w:val="Textbody"/>
    <w:rsid w:val="00144C29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0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0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Heading"/>
    <w:next w:val="Textbody"/>
    <w:rsid w:val="00144C29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4C29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144C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44C29"/>
    <w:pPr>
      <w:spacing w:after="120"/>
    </w:pPr>
  </w:style>
  <w:style w:type="paragraph" w:styleId="a3">
    <w:name w:val="List"/>
    <w:basedOn w:val="Textbody"/>
    <w:rsid w:val="00144C29"/>
    <w:rPr>
      <w:rFonts w:cs="Mangal"/>
    </w:rPr>
  </w:style>
  <w:style w:type="paragraph" w:styleId="a4">
    <w:name w:val="caption"/>
    <w:basedOn w:val="Standard"/>
    <w:rsid w:val="00144C2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44C29"/>
    <w:pPr>
      <w:suppressLineNumbers/>
    </w:pPr>
    <w:rPr>
      <w:rFonts w:cs="Mangal"/>
    </w:rPr>
  </w:style>
  <w:style w:type="paragraph" w:styleId="a5">
    <w:name w:val="Normal (Web)"/>
    <w:basedOn w:val="Standard"/>
    <w:uiPriority w:val="99"/>
    <w:rsid w:val="00144C29"/>
    <w:pPr>
      <w:spacing w:before="100" w:after="100"/>
    </w:pPr>
  </w:style>
  <w:style w:type="paragraph" w:styleId="a6">
    <w:name w:val="header"/>
    <w:basedOn w:val="Standard"/>
    <w:rsid w:val="00144C29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uiPriority w:val="99"/>
    <w:rsid w:val="00144C29"/>
    <w:pPr>
      <w:suppressLineNumbers/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rsid w:val="00144C29"/>
    <w:pPr>
      <w:spacing w:after="120"/>
      <w:ind w:left="283"/>
    </w:pPr>
  </w:style>
  <w:style w:type="paragraph" w:styleId="2">
    <w:name w:val="Body Text Indent 2"/>
    <w:basedOn w:val="Standard"/>
    <w:rsid w:val="00144C29"/>
    <w:pPr>
      <w:ind w:firstLine="851"/>
    </w:pPr>
  </w:style>
  <w:style w:type="paragraph" w:styleId="a8">
    <w:name w:val="Balloon Text"/>
    <w:basedOn w:val="Standard"/>
    <w:rsid w:val="00144C29"/>
    <w:rPr>
      <w:rFonts w:ascii="Tahoma" w:hAnsi="Tahoma" w:cs="Tahoma"/>
      <w:sz w:val="16"/>
      <w:szCs w:val="16"/>
    </w:rPr>
  </w:style>
  <w:style w:type="paragraph" w:styleId="a9">
    <w:name w:val="List Paragraph"/>
    <w:basedOn w:val="Standard"/>
    <w:uiPriority w:val="34"/>
    <w:qFormat/>
    <w:rsid w:val="00144C29"/>
    <w:pPr>
      <w:ind w:left="720"/>
    </w:pPr>
  </w:style>
  <w:style w:type="paragraph" w:customStyle="1" w:styleId="aa">
    <w:name w:val="a"/>
    <w:basedOn w:val="Standard"/>
    <w:rsid w:val="00144C29"/>
    <w:pPr>
      <w:spacing w:before="100" w:after="100"/>
    </w:pPr>
  </w:style>
  <w:style w:type="paragraph" w:customStyle="1" w:styleId="Default">
    <w:name w:val="Default"/>
    <w:rsid w:val="00144C29"/>
    <w:pPr>
      <w:widowControl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144C29"/>
    <w:pPr>
      <w:suppressLineNumbers/>
    </w:pPr>
  </w:style>
  <w:style w:type="paragraph" w:customStyle="1" w:styleId="TableHeading">
    <w:name w:val="Table Heading"/>
    <w:basedOn w:val="TableContents"/>
    <w:rsid w:val="00144C29"/>
    <w:pPr>
      <w:jc w:val="center"/>
    </w:pPr>
    <w:rPr>
      <w:b/>
      <w:bCs/>
    </w:rPr>
  </w:style>
  <w:style w:type="character" w:customStyle="1" w:styleId="10">
    <w:name w:val="Заголовок 1 Знак"/>
    <w:basedOn w:val="a0"/>
    <w:rsid w:val="00144C29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Internetlink">
    <w:name w:val="Internet link"/>
    <w:basedOn w:val="a0"/>
    <w:rsid w:val="00144C29"/>
    <w:rPr>
      <w:color w:val="0000FF"/>
      <w:u w:val="single"/>
    </w:rPr>
  </w:style>
  <w:style w:type="character" w:styleId="ab">
    <w:name w:val="FollowedHyperlink"/>
    <w:basedOn w:val="a0"/>
    <w:rsid w:val="00144C29"/>
    <w:rPr>
      <w:color w:val="800080"/>
      <w:u w:val="single"/>
    </w:rPr>
  </w:style>
  <w:style w:type="character" w:customStyle="1" w:styleId="ac">
    <w:name w:val="Верхний колонтитул Знак"/>
    <w:basedOn w:val="a0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uiPriority w:val="99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rsid w:val="00144C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rsid w:val="00144C29"/>
  </w:style>
  <w:style w:type="character" w:customStyle="1" w:styleId="w">
    <w:name w:val="w"/>
    <w:basedOn w:val="a0"/>
    <w:rsid w:val="00144C29"/>
  </w:style>
  <w:style w:type="character" w:customStyle="1" w:styleId="c1">
    <w:name w:val="c1"/>
    <w:basedOn w:val="a0"/>
    <w:rsid w:val="00144C29"/>
  </w:style>
  <w:style w:type="character" w:styleId="af0">
    <w:name w:val="Emphasis"/>
    <w:basedOn w:val="a0"/>
    <w:rsid w:val="00144C29"/>
    <w:rPr>
      <w:i/>
      <w:iCs/>
    </w:rPr>
  </w:style>
  <w:style w:type="character" w:customStyle="1" w:styleId="StrongEmphasis">
    <w:name w:val="Strong Emphasis"/>
    <w:basedOn w:val="a0"/>
    <w:rsid w:val="00144C29"/>
    <w:rPr>
      <w:b/>
      <w:bCs/>
    </w:rPr>
  </w:style>
  <w:style w:type="character" w:customStyle="1" w:styleId="ListLabel1">
    <w:name w:val="ListLabel 1"/>
    <w:rsid w:val="00144C29"/>
    <w:rPr>
      <w:b/>
    </w:rPr>
  </w:style>
  <w:style w:type="character" w:customStyle="1" w:styleId="ListLabel2">
    <w:name w:val="ListLabel 2"/>
    <w:rsid w:val="00144C29"/>
    <w:rPr>
      <w:sz w:val="20"/>
    </w:rPr>
  </w:style>
  <w:style w:type="character" w:customStyle="1" w:styleId="BulletSymbols">
    <w:name w:val="Bullet Symbols"/>
    <w:rsid w:val="00144C29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44C29"/>
  </w:style>
  <w:style w:type="numbering" w:customStyle="1" w:styleId="WWNum1">
    <w:name w:val="WWNum1"/>
    <w:basedOn w:val="a2"/>
    <w:rsid w:val="00144C29"/>
    <w:pPr>
      <w:numPr>
        <w:numId w:val="1"/>
      </w:numPr>
    </w:pPr>
  </w:style>
  <w:style w:type="numbering" w:customStyle="1" w:styleId="WWNum2">
    <w:name w:val="WWNum2"/>
    <w:basedOn w:val="a2"/>
    <w:rsid w:val="00144C29"/>
    <w:pPr>
      <w:numPr>
        <w:numId w:val="2"/>
      </w:numPr>
    </w:pPr>
  </w:style>
  <w:style w:type="numbering" w:customStyle="1" w:styleId="WWNum3">
    <w:name w:val="WWNum3"/>
    <w:basedOn w:val="a2"/>
    <w:rsid w:val="00144C29"/>
    <w:pPr>
      <w:numPr>
        <w:numId w:val="3"/>
      </w:numPr>
    </w:pPr>
  </w:style>
  <w:style w:type="numbering" w:customStyle="1" w:styleId="WWNum4">
    <w:name w:val="WWNum4"/>
    <w:basedOn w:val="a2"/>
    <w:rsid w:val="00144C29"/>
    <w:pPr>
      <w:numPr>
        <w:numId w:val="4"/>
      </w:numPr>
    </w:pPr>
  </w:style>
  <w:style w:type="numbering" w:customStyle="1" w:styleId="WWNum5">
    <w:name w:val="WWNum5"/>
    <w:basedOn w:val="a2"/>
    <w:rsid w:val="00144C29"/>
    <w:pPr>
      <w:numPr>
        <w:numId w:val="5"/>
      </w:numPr>
    </w:pPr>
  </w:style>
  <w:style w:type="numbering" w:customStyle="1" w:styleId="WWNum6">
    <w:name w:val="WWNum6"/>
    <w:basedOn w:val="a2"/>
    <w:rsid w:val="00144C29"/>
    <w:pPr>
      <w:numPr>
        <w:numId w:val="6"/>
      </w:numPr>
    </w:pPr>
  </w:style>
  <w:style w:type="numbering" w:customStyle="1" w:styleId="WWNum7">
    <w:name w:val="WWNum7"/>
    <w:basedOn w:val="a2"/>
    <w:rsid w:val="00144C29"/>
    <w:pPr>
      <w:numPr>
        <w:numId w:val="7"/>
      </w:numPr>
    </w:pPr>
  </w:style>
  <w:style w:type="numbering" w:customStyle="1" w:styleId="WWNum8">
    <w:name w:val="WWNum8"/>
    <w:basedOn w:val="a2"/>
    <w:rsid w:val="00144C29"/>
    <w:pPr>
      <w:numPr>
        <w:numId w:val="8"/>
      </w:numPr>
    </w:pPr>
  </w:style>
  <w:style w:type="numbering" w:customStyle="1" w:styleId="WWNum9">
    <w:name w:val="WWNum9"/>
    <w:basedOn w:val="a2"/>
    <w:rsid w:val="00144C29"/>
    <w:pPr>
      <w:numPr>
        <w:numId w:val="9"/>
      </w:numPr>
    </w:pPr>
  </w:style>
  <w:style w:type="numbering" w:customStyle="1" w:styleId="WWNum10">
    <w:name w:val="WWNum10"/>
    <w:basedOn w:val="a2"/>
    <w:rsid w:val="00144C29"/>
    <w:pPr>
      <w:numPr>
        <w:numId w:val="10"/>
      </w:numPr>
    </w:pPr>
  </w:style>
  <w:style w:type="numbering" w:customStyle="1" w:styleId="WWNum11">
    <w:name w:val="WWNum11"/>
    <w:basedOn w:val="a2"/>
    <w:rsid w:val="00144C29"/>
    <w:pPr>
      <w:numPr>
        <w:numId w:val="11"/>
      </w:numPr>
    </w:pPr>
  </w:style>
  <w:style w:type="numbering" w:customStyle="1" w:styleId="WWNum12">
    <w:name w:val="WWNum12"/>
    <w:basedOn w:val="a2"/>
    <w:rsid w:val="00144C29"/>
    <w:pPr>
      <w:numPr>
        <w:numId w:val="12"/>
      </w:numPr>
    </w:pPr>
  </w:style>
  <w:style w:type="numbering" w:customStyle="1" w:styleId="WWNum13">
    <w:name w:val="WWNum13"/>
    <w:basedOn w:val="a2"/>
    <w:rsid w:val="00144C29"/>
    <w:pPr>
      <w:numPr>
        <w:numId w:val="13"/>
      </w:numPr>
    </w:pPr>
  </w:style>
  <w:style w:type="numbering" w:customStyle="1" w:styleId="WWNum14">
    <w:name w:val="WWNum14"/>
    <w:basedOn w:val="a2"/>
    <w:rsid w:val="00144C29"/>
    <w:pPr>
      <w:numPr>
        <w:numId w:val="14"/>
      </w:numPr>
    </w:pPr>
  </w:style>
  <w:style w:type="numbering" w:customStyle="1" w:styleId="WWNum15">
    <w:name w:val="WWNum15"/>
    <w:basedOn w:val="a2"/>
    <w:rsid w:val="00144C29"/>
    <w:pPr>
      <w:numPr>
        <w:numId w:val="15"/>
      </w:numPr>
    </w:pPr>
  </w:style>
  <w:style w:type="numbering" w:customStyle="1" w:styleId="WWNum16">
    <w:name w:val="WWNum16"/>
    <w:basedOn w:val="a2"/>
    <w:rsid w:val="00144C29"/>
    <w:pPr>
      <w:numPr>
        <w:numId w:val="16"/>
      </w:numPr>
    </w:pPr>
  </w:style>
  <w:style w:type="numbering" w:customStyle="1" w:styleId="WWNum17">
    <w:name w:val="WWNum17"/>
    <w:basedOn w:val="a2"/>
    <w:rsid w:val="00144C29"/>
    <w:pPr>
      <w:numPr>
        <w:numId w:val="17"/>
      </w:numPr>
    </w:pPr>
  </w:style>
  <w:style w:type="numbering" w:customStyle="1" w:styleId="WWNum18">
    <w:name w:val="WWNum18"/>
    <w:basedOn w:val="a2"/>
    <w:rsid w:val="00144C29"/>
    <w:pPr>
      <w:numPr>
        <w:numId w:val="18"/>
      </w:numPr>
    </w:pPr>
  </w:style>
  <w:style w:type="numbering" w:customStyle="1" w:styleId="WWNum19">
    <w:name w:val="WWNum19"/>
    <w:basedOn w:val="a2"/>
    <w:rsid w:val="00144C29"/>
    <w:pPr>
      <w:numPr>
        <w:numId w:val="19"/>
      </w:numPr>
    </w:pPr>
  </w:style>
  <w:style w:type="numbering" w:customStyle="1" w:styleId="WWNum20">
    <w:name w:val="WWNum20"/>
    <w:basedOn w:val="a2"/>
    <w:rsid w:val="00144C29"/>
    <w:pPr>
      <w:numPr>
        <w:numId w:val="20"/>
      </w:numPr>
    </w:pPr>
  </w:style>
  <w:style w:type="numbering" w:customStyle="1" w:styleId="WWNum21">
    <w:name w:val="WWNum21"/>
    <w:basedOn w:val="a2"/>
    <w:rsid w:val="00144C29"/>
    <w:pPr>
      <w:numPr>
        <w:numId w:val="21"/>
      </w:numPr>
    </w:pPr>
  </w:style>
  <w:style w:type="numbering" w:customStyle="1" w:styleId="WWNum22">
    <w:name w:val="WWNum22"/>
    <w:basedOn w:val="a2"/>
    <w:rsid w:val="00144C29"/>
    <w:pPr>
      <w:numPr>
        <w:numId w:val="22"/>
      </w:numPr>
    </w:pPr>
  </w:style>
  <w:style w:type="numbering" w:customStyle="1" w:styleId="WWNum23">
    <w:name w:val="WWNum23"/>
    <w:basedOn w:val="a2"/>
    <w:rsid w:val="00144C29"/>
    <w:pPr>
      <w:numPr>
        <w:numId w:val="23"/>
      </w:numPr>
    </w:pPr>
  </w:style>
  <w:style w:type="numbering" w:customStyle="1" w:styleId="WWNum24">
    <w:name w:val="WWNum24"/>
    <w:basedOn w:val="a2"/>
    <w:rsid w:val="00144C29"/>
    <w:pPr>
      <w:numPr>
        <w:numId w:val="24"/>
      </w:numPr>
    </w:pPr>
  </w:style>
  <w:style w:type="numbering" w:customStyle="1" w:styleId="WWNum25">
    <w:name w:val="WWNum25"/>
    <w:basedOn w:val="a2"/>
    <w:rsid w:val="00144C29"/>
    <w:pPr>
      <w:numPr>
        <w:numId w:val="25"/>
      </w:numPr>
    </w:pPr>
  </w:style>
  <w:style w:type="numbering" w:customStyle="1" w:styleId="WWNum26">
    <w:name w:val="WWNum26"/>
    <w:basedOn w:val="a2"/>
    <w:rsid w:val="00144C29"/>
    <w:pPr>
      <w:numPr>
        <w:numId w:val="26"/>
      </w:numPr>
    </w:pPr>
  </w:style>
  <w:style w:type="numbering" w:customStyle="1" w:styleId="WWNum27">
    <w:name w:val="WWNum27"/>
    <w:basedOn w:val="a2"/>
    <w:rsid w:val="00144C29"/>
    <w:pPr>
      <w:numPr>
        <w:numId w:val="27"/>
      </w:numPr>
    </w:pPr>
  </w:style>
  <w:style w:type="numbering" w:customStyle="1" w:styleId="WWNum28">
    <w:name w:val="WWNum28"/>
    <w:basedOn w:val="a2"/>
    <w:rsid w:val="00144C29"/>
    <w:pPr>
      <w:numPr>
        <w:numId w:val="28"/>
      </w:numPr>
    </w:pPr>
  </w:style>
  <w:style w:type="numbering" w:customStyle="1" w:styleId="WWNum29">
    <w:name w:val="WWNum29"/>
    <w:basedOn w:val="a2"/>
    <w:rsid w:val="00144C29"/>
    <w:pPr>
      <w:numPr>
        <w:numId w:val="29"/>
      </w:numPr>
    </w:pPr>
  </w:style>
  <w:style w:type="numbering" w:customStyle="1" w:styleId="WWNum30">
    <w:name w:val="WWNum30"/>
    <w:basedOn w:val="a2"/>
    <w:rsid w:val="00144C29"/>
    <w:pPr>
      <w:numPr>
        <w:numId w:val="30"/>
      </w:numPr>
    </w:pPr>
  </w:style>
  <w:style w:type="numbering" w:customStyle="1" w:styleId="WWNum31">
    <w:name w:val="WWNum31"/>
    <w:basedOn w:val="a2"/>
    <w:rsid w:val="00144C29"/>
    <w:pPr>
      <w:numPr>
        <w:numId w:val="31"/>
      </w:numPr>
    </w:pPr>
  </w:style>
  <w:style w:type="numbering" w:customStyle="1" w:styleId="WWNum32">
    <w:name w:val="WWNum32"/>
    <w:basedOn w:val="a2"/>
    <w:rsid w:val="00144C29"/>
    <w:pPr>
      <w:numPr>
        <w:numId w:val="32"/>
      </w:numPr>
    </w:pPr>
  </w:style>
  <w:style w:type="numbering" w:customStyle="1" w:styleId="WWNum33">
    <w:name w:val="WWNum33"/>
    <w:basedOn w:val="a2"/>
    <w:rsid w:val="00144C29"/>
    <w:pPr>
      <w:numPr>
        <w:numId w:val="33"/>
      </w:numPr>
    </w:pPr>
  </w:style>
  <w:style w:type="numbering" w:customStyle="1" w:styleId="WWNum34">
    <w:name w:val="WWNum34"/>
    <w:basedOn w:val="a2"/>
    <w:rsid w:val="00144C29"/>
    <w:pPr>
      <w:numPr>
        <w:numId w:val="34"/>
      </w:numPr>
    </w:pPr>
  </w:style>
  <w:style w:type="numbering" w:customStyle="1" w:styleId="WWNum35">
    <w:name w:val="WWNum35"/>
    <w:basedOn w:val="a2"/>
    <w:rsid w:val="00144C29"/>
    <w:pPr>
      <w:numPr>
        <w:numId w:val="35"/>
      </w:numPr>
    </w:pPr>
  </w:style>
  <w:style w:type="numbering" w:customStyle="1" w:styleId="WWNum36">
    <w:name w:val="WWNum36"/>
    <w:basedOn w:val="a2"/>
    <w:rsid w:val="00144C29"/>
    <w:pPr>
      <w:numPr>
        <w:numId w:val="36"/>
      </w:numPr>
    </w:pPr>
  </w:style>
  <w:style w:type="numbering" w:customStyle="1" w:styleId="WWNum37">
    <w:name w:val="WWNum37"/>
    <w:basedOn w:val="a2"/>
    <w:rsid w:val="00144C29"/>
    <w:pPr>
      <w:numPr>
        <w:numId w:val="37"/>
      </w:numPr>
    </w:pPr>
  </w:style>
  <w:style w:type="numbering" w:customStyle="1" w:styleId="WWNum38">
    <w:name w:val="WWNum38"/>
    <w:basedOn w:val="a2"/>
    <w:rsid w:val="00144C29"/>
    <w:pPr>
      <w:numPr>
        <w:numId w:val="38"/>
      </w:numPr>
    </w:pPr>
  </w:style>
  <w:style w:type="numbering" w:customStyle="1" w:styleId="WWNum39">
    <w:name w:val="WWNum39"/>
    <w:basedOn w:val="a2"/>
    <w:rsid w:val="00144C29"/>
    <w:pPr>
      <w:numPr>
        <w:numId w:val="39"/>
      </w:numPr>
    </w:pPr>
  </w:style>
  <w:style w:type="numbering" w:customStyle="1" w:styleId="WWNum40">
    <w:name w:val="WWNum40"/>
    <w:basedOn w:val="a2"/>
    <w:rsid w:val="00144C29"/>
    <w:pPr>
      <w:numPr>
        <w:numId w:val="40"/>
      </w:numPr>
    </w:pPr>
  </w:style>
  <w:style w:type="numbering" w:customStyle="1" w:styleId="WWNum41">
    <w:name w:val="WWNum41"/>
    <w:basedOn w:val="a2"/>
    <w:rsid w:val="00144C29"/>
    <w:pPr>
      <w:numPr>
        <w:numId w:val="41"/>
      </w:numPr>
    </w:pPr>
  </w:style>
  <w:style w:type="numbering" w:customStyle="1" w:styleId="WWNum42">
    <w:name w:val="WWNum42"/>
    <w:basedOn w:val="a2"/>
    <w:rsid w:val="00144C29"/>
    <w:pPr>
      <w:numPr>
        <w:numId w:val="42"/>
      </w:numPr>
    </w:pPr>
  </w:style>
  <w:style w:type="numbering" w:customStyle="1" w:styleId="WWNum43">
    <w:name w:val="WWNum43"/>
    <w:basedOn w:val="a2"/>
    <w:rsid w:val="00144C29"/>
    <w:pPr>
      <w:numPr>
        <w:numId w:val="43"/>
      </w:numPr>
    </w:pPr>
  </w:style>
  <w:style w:type="numbering" w:customStyle="1" w:styleId="WWNum44">
    <w:name w:val="WWNum44"/>
    <w:basedOn w:val="a2"/>
    <w:rsid w:val="00144C29"/>
    <w:pPr>
      <w:numPr>
        <w:numId w:val="44"/>
      </w:numPr>
    </w:pPr>
  </w:style>
  <w:style w:type="numbering" w:customStyle="1" w:styleId="WWNum45">
    <w:name w:val="WWNum45"/>
    <w:basedOn w:val="a2"/>
    <w:rsid w:val="00144C29"/>
    <w:pPr>
      <w:numPr>
        <w:numId w:val="45"/>
      </w:numPr>
    </w:pPr>
  </w:style>
  <w:style w:type="numbering" w:customStyle="1" w:styleId="WWNum46">
    <w:name w:val="WWNum46"/>
    <w:basedOn w:val="a2"/>
    <w:rsid w:val="00144C29"/>
    <w:pPr>
      <w:numPr>
        <w:numId w:val="46"/>
      </w:numPr>
    </w:pPr>
  </w:style>
  <w:style w:type="numbering" w:customStyle="1" w:styleId="WWNum47">
    <w:name w:val="WWNum47"/>
    <w:basedOn w:val="a2"/>
    <w:rsid w:val="00144C29"/>
    <w:pPr>
      <w:numPr>
        <w:numId w:val="47"/>
      </w:numPr>
    </w:pPr>
  </w:style>
  <w:style w:type="numbering" w:customStyle="1" w:styleId="WWNum48">
    <w:name w:val="WWNum48"/>
    <w:basedOn w:val="a2"/>
    <w:rsid w:val="00144C29"/>
    <w:pPr>
      <w:numPr>
        <w:numId w:val="48"/>
      </w:numPr>
    </w:pPr>
  </w:style>
  <w:style w:type="numbering" w:customStyle="1" w:styleId="WWNum49">
    <w:name w:val="WWNum49"/>
    <w:basedOn w:val="a2"/>
    <w:rsid w:val="00144C29"/>
    <w:pPr>
      <w:numPr>
        <w:numId w:val="49"/>
      </w:numPr>
    </w:pPr>
  </w:style>
  <w:style w:type="numbering" w:customStyle="1" w:styleId="WWNum50">
    <w:name w:val="WWNum50"/>
    <w:basedOn w:val="a2"/>
    <w:rsid w:val="00144C29"/>
    <w:pPr>
      <w:numPr>
        <w:numId w:val="50"/>
      </w:numPr>
    </w:pPr>
  </w:style>
  <w:style w:type="numbering" w:customStyle="1" w:styleId="WWNum51">
    <w:name w:val="WWNum51"/>
    <w:basedOn w:val="a2"/>
    <w:rsid w:val="00144C29"/>
    <w:pPr>
      <w:numPr>
        <w:numId w:val="51"/>
      </w:numPr>
    </w:pPr>
  </w:style>
  <w:style w:type="numbering" w:customStyle="1" w:styleId="WWNum52">
    <w:name w:val="WWNum52"/>
    <w:basedOn w:val="a2"/>
    <w:rsid w:val="00144C29"/>
    <w:pPr>
      <w:numPr>
        <w:numId w:val="52"/>
      </w:numPr>
    </w:pPr>
  </w:style>
  <w:style w:type="numbering" w:customStyle="1" w:styleId="WWNum53">
    <w:name w:val="WWNum53"/>
    <w:basedOn w:val="a2"/>
    <w:rsid w:val="00144C29"/>
    <w:pPr>
      <w:numPr>
        <w:numId w:val="53"/>
      </w:numPr>
    </w:pPr>
  </w:style>
  <w:style w:type="numbering" w:customStyle="1" w:styleId="WWNum54">
    <w:name w:val="WWNum54"/>
    <w:basedOn w:val="a2"/>
    <w:rsid w:val="00144C29"/>
    <w:pPr>
      <w:numPr>
        <w:numId w:val="54"/>
      </w:numPr>
    </w:pPr>
  </w:style>
  <w:style w:type="numbering" w:customStyle="1" w:styleId="WWNum55">
    <w:name w:val="WWNum55"/>
    <w:basedOn w:val="a2"/>
    <w:rsid w:val="00144C29"/>
    <w:pPr>
      <w:numPr>
        <w:numId w:val="55"/>
      </w:numPr>
    </w:pPr>
  </w:style>
  <w:style w:type="numbering" w:customStyle="1" w:styleId="WWNum56">
    <w:name w:val="WWNum56"/>
    <w:basedOn w:val="a2"/>
    <w:rsid w:val="00144C29"/>
    <w:pPr>
      <w:numPr>
        <w:numId w:val="56"/>
      </w:numPr>
    </w:pPr>
  </w:style>
  <w:style w:type="numbering" w:customStyle="1" w:styleId="WWNum57">
    <w:name w:val="WWNum57"/>
    <w:basedOn w:val="a2"/>
    <w:rsid w:val="00144C29"/>
    <w:pPr>
      <w:numPr>
        <w:numId w:val="57"/>
      </w:numPr>
    </w:pPr>
  </w:style>
  <w:style w:type="numbering" w:customStyle="1" w:styleId="WWNum58">
    <w:name w:val="WWNum58"/>
    <w:basedOn w:val="a2"/>
    <w:rsid w:val="00144C29"/>
    <w:pPr>
      <w:numPr>
        <w:numId w:val="58"/>
      </w:numPr>
    </w:pPr>
  </w:style>
  <w:style w:type="numbering" w:customStyle="1" w:styleId="WWNum59">
    <w:name w:val="WWNum59"/>
    <w:basedOn w:val="a2"/>
    <w:rsid w:val="00144C29"/>
    <w:pPr>
      <w:numPr>
        <w:numId w:val="59"/>
      </w:numPr>
    </w:pPr>
  </w:style>
  <w:style w:type="numbering" w:customStyle="1" w:styleId="WWNum60">
    <w:name w:val="WWNum60"/>
    <w:basedOn w:val="a2"/>
    <w:rsid w:val="00144C29"/>
    <w:pPr>
      <w:numPr>
        <w:numId w:val="60"/>
      </w:numPr>
    </w:pPr>
  </w:style>
  <w:style w:type="numbering" w:customStyle="1" w:styleId="WWNum61">
    <w:name w:val="WWNum61"/>
    <w:basedOn w:val="a2"/>
    <w:rsid w:val="00144C29"/>
    <w:pPr>
      <w:numPr>
        <w:numId w:val="61"/>
      </w:numPr>
    </w:pPr>
  </w:style>
  <w:style w:type="numbering" w:customStyle="1" w:styleId="WWNum62">
    <w:name w:val="WWNum62"/>
    <w:basedOn w:val="a2"/>
    <w:rsid w:val="00144C29"/>
    <w:pPr>
      <w:numPr>
        <w:numId w:val="62"/>
      </w:numPr>
    </w:pPr>
  </w:style>
  <w:style w:type="numbering" w:customStyle="1" w:styleId="WWNum63">
    <w:name w:val="WWNum63"/>
    <w:basedOn w:val="a2"/>
    <w:rsid w:val="00144C29"/>
    <w:pPr>
      <w:numPr>
        <w:numId w:val="63"/>
      </w:numPr>
    </w:pPr>
  </w:style>
  <w:style w:type="numbering" w:customStyle="1" w:styleId="WWNum64">
    <w:name w:val="WWNum64"/>
    <w:basedOn w:val="a2"/>
    <w:rsid w:val="00144C29"/>
    <w:pPr>
      <w:numPr>
        <w:numId w:val="64"/>
      </w:numPr>
    </w:pPr>
  </w:style>
  <w:style w:type="numbering" w:customStyle="1" w:styleId="WWNum65">
    <w:name w:val="WWNum65"/>
    <w:basedOn w:val="a2"/>
    <w:rsid w:val="00144C29"/>
    <w:pPr>
      <w:numPr>
        <w:numId w:val="65"/>
      </w:numPr>
    </w:pPr>
  </w:style>
  <w:style w:type="numbering" w:customStyle="1" w:styleId="WWNum66">
    <w:name w:val="WWNum66"/>
    <w:basedOn w:val="a2"/>
    <w:rsid w:val="00144C29"/>
    <w:pPr>
      <w:numPr>
        <w:numId w:val="66"/>
      </w:numPr>
    </w:pPr>
  </w:style>
  <w:style w:type="numbering" w:customStyle="1" w:styleId="WWNum67">
    <w:name w:val="WWNum67"/>
    <w:basedOn w:val="a2"/>
    <w:rsid w:val="00144C29"/>
    <w:pPr>
      <w:numPr>
        <w:numId w:val="67"/>
      </w:numPr>
    </w:pPr>
  </w:style>
  <w:style w:type="numbering" w:customStyle="1" w:styleId="WWNum68">
    <w:name w:val="WWNum68"/>
    <w:basedOn w:val="a2"/>
    <w:rsid w:val="00144C29"/>
    <w:pPr>
      <w:numPr>
        <w:numId w:val="68"/>
      </w:numPr>
    </w:pPr>
  </w:style>
  <w:style w:type="numbering" w:customStyle="1" w:styleId="WWNum69">
    <w:name w:val="WWNum69"/>
    <w:basedOn w:val="a2"/>
    <w:rsid w:val="00144C29"/>
    <w:pPr>
      <w:numPr>
        <w:numId w:val="69"/>
      </w:numPr>
    </w:pPr>
  </w:style>
  <w:style w:type="numbering" w:customStyle="1" w:styleId="WWNum70">
    <w:name w:val="WWNum70"/>
    <w:basedOn w:val="a2"/>
    <w:rsid w:val="00144C29"/>
    <w:pPr>
      <w:numPr>
        <w:numId w:val="70"/>
      </w:numPr>
    </w:pPr>
  </w:style>
  <w:style w:type="numbering" w:customStyle="1" w:styleId="WWNum71">
    <w:name w:val="WWNum71"/>
    <w:basedOn w:val="a2"/>
    <w:rsid w:val="00144C29"/>
    <w:pPr>
      <w:numPr>
        <w:numId w:val="71"/>
      </w:numPr>
    </w:pPr>
  </w:style>
  <w:style w:type="numbering" w:customStyle="1" w:styleId="WWNum72">
    <w:name w:val="WWNum72"/>
    <w:basedOn w:val="a2"/>
    <w:rsid w:val="00144C29"/>
    <w:pPr>
      <w:numPr>
        <w:numId w:val="72"/>
      </w:numPr>
    </w:pPr>
  </w:style>
  <w:style w:type="numbering" w:customStyle="1" w:styleId="WWNum73">
    <w:name w:val="WWNum73"/>
    <w:basedOn w:val="a2"/>
    <w:rsid w:val="00144C29"/>
    <w:pPr>
      <w:numPr>
        <w:numId w:val="73"/>
      </w:numPr>
    </w:pPr>
  </w:style>
  <w:style w:type="numbering" w:customStyle="1" w:styleId="WWNum74">
    <w:name w:val="WWNum74"/>
    <w:basedOn w:val="a2"/>
    <w:rsid w:val="00144C29"/>
    <w:pPr>
      <w:numPr>
        <w:numId w:val="74"/>
      </w:numPr>
    </w:pPr>
  </w:style>
  <w:style w:type="numbering" w:customStyle="1" w:styleId="WWNum75">
    <w:name w:val="WWNum75"/>
    <w:basedOn w:val="a2"/>
    <w:rsid w:val="00144C29"/>
    <w:pPr>
      <w:numPr>
        <w:numId w:val="75"/>
      </w:numPr>
    </w:pPr>
  </w:style>
  <w:style w:type="numbering" w:customStyle="1" w:styleId="WWNum76">
    <w:name w:val="WWNum76"/>
    <w:basedOn w:val="a2"/>
    <w:rsid w:val="00144C29"/>
    <w:pPr>
      <w:numPr>
        <w:numId w:val="76"/>
      </w:numPr>
    </w:pPr>
  </w:style>
  <w:style w:type="numbering" w:customStyle="1" w:styleId="WWNum77">
    <w:name w:val="WWNum77"/>
    <w:basedOn w:val="a2"/>
    <w:rsid w:val="00144C29"/>
    <w:pPr>
      <w:numPr>
        <w:numId w:val="77"/>
      </w:numPr>
    </w:pPr>
  </w:style>
  <w:style w:type="numbering" w:customStyle="1" w:styleId="WWNum78">
    <w:name w:val="WWNum78"/>
    <w:basedOn w:val="a2"/>
    <w:rsid w:val="00144C29"/>
    <w:pPr>
      <w:numPr>
        <w:numId w:val="78"/>
      </w:numPr>
    </w:pPr>
  </w:style>
  <w:style w:type="numbering" w:customStyle="1" w:styleId="WWNum79">
    <w:name w:val="WWNum79"/>
    <w:basedOn w:val="a2"/>
    <w:rsid w:val="00144C29"/>
    <w:pPr>
      <w:numPr>
        <w:numId w:val="79"/>
      </w:numPr>
    </w:pPr>
  </w:style>
  <w:style w:type="numbering" w:customStyle="1" w:styleId="WWNum80">
    <w:name w:val="WWNum80"/>
    <w:basedOn w:val="a2"/>
    <w:rsid w:val="00144C29"/>
    <w:pPr>
      <w:numPr>
        <w:numId w:val="80"/>
      </w:numPr>
    </w:pPr>
  </w:style>
  <w:style w:type="numbering" w:customStyle="1" w:styleId="WWNum81">
    <w:name w:val="WWNum81"/>
    <w:basedOn w:val="a2"/>
    <w:rsid w:val="00144C29"/>
    <w:pPr>
      <w:numPr>
        <w:numId w:val="81"/>
      </w:numPr>
    </w:pPr>
  </w:style>
  <w:style w:type="numbering" w:customStyle="1" w:styleId="WWNum82">
    <w:name w:val="WWNum82"/>
    <w:basedOn w:val="a2"/>
    <w:rsid w:val="00144C29"/>
    <w:pPr>
      <w:numPr>
        <w:numId w:val="82"/>
      </w:numPr>
    </w:pPr>
  </w:style>
  <w:style w:type="numbering" w:customStyle="1" w:styleId="WWNum83">
    <w:name w:val="WWNum83"/>
    <w:basedOn w:val="a2"/>
    <w:rsid w:val="00144C29"/>
    <w:pPr>
      <w:numPr>
        <w:numId w:val="83"/>
      </w:numPr>
    </w:pPr>
  </w:style>
  <w:style w:type="numbering" w:customStyle="1" w:styleId="WWNum84">
    <w:name w:val="WWNum84"/>
    <w:basedOn w:val="a2"/>
    <w:rsid w:val="00144C29"/>
    <w:pPr>
      <w:numPr>
        <w:numId w:val="84"/>
      </w:numPr>
    </w:pPr>
  </w:style>
  <w:style w:type="numbering" w:customStyle="1" w:styleId="WWNum85">
    <w:name w:val="WWNum85"/>
    <w:basedOn w:val="a2"/>
    <w:rsid w:val="00144C29"/>
    <w:pPr>
      <w:numPr>
        <w:numId w:val="85"/>
      </w:numPr>
    </w:pPr>
  </w:style>
  <w:style w:type="numbering" w:customStyle="1" w:styleId="WWNum86">
    <w:name w:val="WWNum86"/>
    <w:basedOn w:val="a2"/>
    <w:rsid w:val="00144C29"/>
    <w:pPr>
      <w:numPr>
        <w:numId w:val="86"/>
      </w:numPr>
    </w:pPr>
  </w:style>
  <w:style w:type="numbering" w:customStyle="1" w:styleId="WWNum87">
    <w:name w:val="WWNum87"/>
    <w:basedOn w:val="a2"/>
    <w:rsid w:val="00144C29"/>
    <w:pPr>
      <w:numPr>
        <w:numId w:val="87"/>
      </w:numPr>
    </w:pPr>
  </w:style>
  <w:style w:type="numbering" w:customStyle="1" w:styleId="WWNum88">
    <w:name w:val="WWNum88"/>
    <w:basedOn w:val="a2"/>
    <w:rsid w:val="00144C29"/>
    <w:pPr>
      <w:numPr>
        <w:numId w:val="88"/>
      </w:numPr>
    </w:pPr>
  </w:style>
  <w:style w:type="numbering" w:customStyle="1" w:styleId="WWNum89">
    <w:name w:val="WWNum89"/>
    <w:basedOn w:val="a2"/>
    <w:rsid w:val="00144C29"/>
    <w:pPr>
      <w:numPr>
        <w:numId w:val="89"/>
      </w:numPr>
    </w:pPr>
  </w:style>
  <w:style w:type="numbering" w:customStyle="1" w:styleId="WWNum90">
    <w:name w:val="WWNum90"/>
    <w:basedOn w:val="a2"/>
    <w:rsid w:val="00144C29"/>
    <w:pPr>
      <w:numPr>
        <w:numId w:val="90"/>
      </w:numPr>
    </w:pPr>
  </w:style>
  <w:style w:type="numbering" w:customStyle="1" w:styleId="WWNum91">
    <w:name w:val="WWNum91"/>
    <w:basedOn w:val="a2"/>
    <w:rsid w:val="00144C29"/>
    <w:pPr>
      <w:numPr>
        <w:numId w:val="91"/>
      </w:numPr>
    </w:pPr>
  </w:style>
  <w:style w:type="numbering" w:customStyle="1" w:styleId="WWNum92">
    <w:name w:val="WWNum92"/>
    <w:basedOn w:val="a2"/>
    <w:rsid w:val="00144C29"/>
    <w:pPr>
      <w:numPr>
        <w:numId w:val="92"/>
      </w:numPr>
    </w:pPr>
  </w:style>
  <w:style w:type="numbering" w:customStyle="1" w:styleId="WWNum93">
    <w:name w:val="WWNum93"/>
    <w:basedOn w:val="a2"/>
    <w:rsid w:val="00144C29"/>
    <w:pPr>
      <w:numPr>
        <w:numId w:val="93"/>
      </w:numPr>
    </w:pPr>
  </w:style>
  <w:style w:type="numbering" w:customStyle="1" w:styleId="WWNum94">
    <w:name w:val="WWNum94"/>
    <w:basedOn w:val="a2"/>
    <w:rsid w:val="00144C29"/>
    <w:pPr>
      <w:numPr>
        <w:numId w:val="94"/>
      </w:numPr>
    </w:pPr>
  </w:style>
  <w:style w:type="numbering" w:customStyle="1" w:styleId="WWNum95">
    <w:name w:val="WWNum95"/>
    <w:basedOn w:val="a2"/>
    <w:rsid w:val="00144C29"/>
    <w:pPr>
      <w:numPr>
        <w:numId w:val="95"/>
      </w:numPr>
    </w:pPr>
  </w:style>
  <w:style w:type="numbering" w:customStyle="1" w:styleId="WWNum96">
    <w:name w:val="WWNum96"/>
    <w:basedOn w:val="a2"/>
    <w:rsid w:val="00144C29"/>
    <w:pPr>
      <w:numPr>
        <w:numId w:val="96"/>
      </w:numPr>
    </w:pPr>
  </w:style>
  <w:style w:type="numbering" w:customStyle="1" w:styleId="WWNum97">
    <w:name w:val="WWNum97"/>
    <w:basedOn w:val="a2"/>
    <w:rsid w:val="00144C29"/>
    <w:pPr>
      <w:numPr>
        <w:numId w:val="97"/>
      </w:numPr>
    </w:pPr>
  </w:style>
  <w:style w:type="numbering" w:customStyle="1" w:styleId="WWNum98">
    <w:name w:val="WWNum98"/>
    <w:basedOn w:val="a2"/>
    <w:rsid w:val="00144C29"/>
    <w:pPr>
      <w:numPr>
        <w:numId w:val="98"/>
      </w:numPr>
    </w:pPr>
  </w:style>
  <w:style w:type="numbering" w:customStyle="1" w:styleId="WWNum99">
    <w:name w:val="WWNum99"/>
    <w:basedOn w:val="a2"/>
    <w:rsid w:val="00144C29"/>
    <w:pPr>
      <w:numPr>
        <w:numId w:val="99"/>
      </w:numPr>
    </w:pPr>
  </w:style>
  <w:style w:type="numbering" w:customStyle="1" w:styleId="WWNum100">
    <w:name w:val="WWNum100"/>
    <w:basedOn w:val="a2"/>
    <w:rsid w:val="00144C29"/>
    <w:pPr>
      <w:numPr>
        <w:numId w:val="100"/>
      </w:numPr>
    </w:pPr>
  </w:style>
  <w:style w:type="numbering" w:customStyle="1" w:styleId="WWNum101">
    <w:name w:val="WWNum101"/>
    <w:basedOn w:val="a2"/>
    <w:rsid w:val="00144C29"/>
    <w:pPr>
      <w:numPr>
        <w:numId w:val="101"/>
      </w:numPr>
    </w:pPr>
  </w:style>
  <w:style w:type="numbering" w:customStyle="1" w:styleId="WWNum102">
    <w:name w:val="WWNum102"/>
    <w:basedOn w:val="a2"/>
    <w:rsid w:val="00144C29"/>
    <w:pPr>
      <w:numPr>
        <w:numId w:val="102"/>
      </w:numPr>
    </w:pPr>
  </w:style>
  <w:style w:type="numbering" w:customStyle="1" w:styleId="WWNum103">
    <w:name w:val="WWNum103"/>
    <w:basedOn w:val="a2"/>
    <w:rsid w:val="00144C29"/>
    <w:pPr>
      <w:numPr>
        <w:numId w:val="103"/>
      </w:numPr>
    </w:pPr>
  </w:style>
  <w:style w:type="numbering" w:customStyle="1" w:styleId="WWNum104">
    <w:name w:val="WWNum104"/>
    <w:basedOn w:val="a2"/>
    <w:rsid w:val="00144C29"/>
    <w:pPr>
      <w:numPr>
        <w:numId w:val="104"/>
      </w:numPr>
    </w:pPr>
  </w:style>
  <w:style w:type="numbering" w:customStyle="1" w:styleId="WWNum105">
    <w:name w:val="WWNum105"/>
    <w:basedOn w:val="a2"/>
    <w:rsid w:val="00144C29"/>
    <w:pPr>
      <w:numPr>
        <w:numId w:val="105"/>
      </w:numPr>
    </w:pPr>
  </w:style>
  <w:style w:type="numbering" w:customStyle="1" w:styleId="WWNum106">
    <w:name w:val="WWNum106"/>
    <w:basedOn w:val="a2"/>
    <w:rsid w:val="00144C29"/>
    <w:pPr>
      <w:numPr>
        <w:numId w:val="106"/>
      </w:numPr>
    </w:pPr>
  </w:style>
  <w:style w:type="numbering" w:customStyle="1" w:styleId="WWNum107">
    <w:name w:val="WWNum107"/>
    <w:basedOn w:val="a2"/>
    <w:rsid w:val="00144C29"/>
    <w:pPr>
      <w:numPr>
        <w:numId w:val="107"/>
      </w:numPr>
    </w:pPr>
  </w:style>
  <w:style w:type="numbering" w:customStyle="1" w:styleId="WWNum108">
    <w:name w:val="WWNum108"/>
    <w:basedOn w:val="a2"/>
    <w:rsid w:val="00144C29"/>
    <w:pPr>
      <w:numPr>
        <w:numId w:val="108"/>
      </w:numPr>
    </w:pPr>
  </w:style>
  <w:style w:type="numbering" w:customStyle="1" w:styleId="WWNum109">
    <w:name w:val="WWNum109"/>
    <w:basedOn w:val="a2"/>
    <w:rsid w:val="00144C29"/>
    <w:pPr>
      <w:numPr>
        <w:numId w:val="109"/>
      </w:numPr>
    </w:pPr>
  </w:style>
  <w:style w:type="numbering" w:customStyle="1" w:styleId="WWNum110">
    <w:name w:val="WWNum110"/>
    <w:basedOn w:val="a2"/>
    <w:rsid w:val="00144C29"/>
    <w:pPr>
      <w:numPr>
        <w:numId w:val="110"/>
      </w:numPr>
    </w:pPr>
  </w:style>
  <w:style w:type="numbering" w:customStyle="1" w:styleId="WWNum111">
    <w:name w:val="WWNum111"/>
    <w:basedOn w:val="a2"/>
    <w:rsid w:val="00144C29"/>
    <w:pPr>
      <w:numPr>
        <w:numId w:val="111"/>
      </w:numPr>
    </w:pPr>
  </w:style>
  <w:style w:type="numbering" w:customStyle="1" w:styleId="WWNum112">
    <w:name w:val="WWNum112"/>
    <w:basedOn w:val="a2"/>
    <w:rsid w:val="00144C29"/>
    <w:pPr>
      <w:numPr>
        <w:numId w:val="112"/>
      </w:numPr>
    </w:pPr>
  </w:style>
  <w:style w:type="numbering" w:customStyle="1" w:styleId="WWNum113">
    <w:name w:val="WWNum113"/>
    <w:basedOn w:val="a2"/>
    <w:rsid w:val="00144C29"/>
    <w:pPr>
      <w:numPr>
        <w:numId w:val="113"/>
      </w:numPr>
    </w:pPr>
  </w:style>
  <w:style w:type="numbering" w:customStyle="1" w:styleId="WWNum114">
    <w:name w:val="WWNum114"/>
    <w:basedOn w:val="a2"/>
    <w:rsid w:val="00144C29"/>
    <w:pPr>
      <w:numPr>
        <w:numId w:val="114"/>
      </w:numPr>
    </w:pPr>
  </w:style>
  <w:style w:type="numbering" w:customStyle="1" w:styleId="WWNum115">
    <w:name w:val="WWNum115"/>
    <w:basedOn w:val="a2"/>
    <w:rsid w:val="00144C29"/>
    <w:pPr>
      <w:numPr>
        <w:numId w:val="115"/>
      </w:numPr>
    </w:pPr>
  </w:style>
  <w:style w:type="numbering" w:customStyle="1" w:styleId="WWNum116">
    <w:name w:val="WWNum116"/>
    <w:basedOn w:val="a2"/>
    <w:rsid w:val="00144C29"/>
    <w:pPr>
      <w:numPr>
        <w:numId w:val="116"/>
      </w:numPr>
    </w:pPr>
  </w:style>
  <w:style w:type="numbering" w:customStyle="1" w:styleId="WWNum117">
    <w:name w:val="WWNum117"/>
    <w:basedOn w:val="a2"/>
    <w:rsid w:val="00144C29"/>
    <w:pPr>
      <w:numPr>
        <w:numId w:val="117"/>
      </w:numPr>
    </w:pPr>
  </w:style>
  <w:style w:type="numbering" w:customStyle="1" w:styleId="WWNum118">
    <w:name w:val="WWNum118"/>
    <w:basedOn w:val="a2"/>
    <w:rsid w:val="00144C29"/>
    <w:pPr>
      <w:numPr>
        <w:numId w:val="118"/>
      </w:numPr>
    </w:pPr>
  </w:style>
  <w:style w:type="numbering" w:customStyle="1" w:styleId="WWNum119">
    <w:name w:val="WWNum119"/>
    <w:basedOn w:val="a2"/>
    <w:rsid w:val="00144C29"/>
    <w:pPr>
      <w:numPr>
        <w:numId w:val="119"/>
      </w:numPr>
    </w:pPr>
  </w:style>
  <w:style w:type="numbering" w:customStyle="1" w:styleId="WWNum120">
    <w:name w:val="WWNum120"/>
    <w:basedOn w:val="a2"/>
    <w:rsid w:val="00144C29"/>
    <w:pPr>
      <w:numPr>
        <w:numId w:val="120"/>
      </w:numPr>
    </w:pPr>
  </w:style>
  <w:style w:type="numbering" w:customStyle="1" w:styleId="WWNum121">
    <w:name w:val="WWNum121"/>
    <w:basedOn w:val="a2"/>
    <w:rsid w:val="00144C29"/>
    <w:pPr>
      <w:numPr>
        <w:numId w:val="121"/>
      </w:numPr>
    </w:pPr>
  </w:style>
  <w:style w:type="numbering" w:customStyle="1" w:styleId="WWNum122">
    <w:name w:val="WWNum122"/>
    <w:basedOn w:val="a2"/>
    <w:rsid w:val="00144C29"/>
    <w:pPr>
      <w:numPr>
        <w:numId w:val="122"/>
      </w:numPr>
    </w:pPr>
  </w:style>
  <w:style w:type="numbering" w:customStyle="1" w:styleId="WWNum123">
    <w:name w:val="WWNum123"/>
    <w:basedOn w:val="a2"/>
    <w:rsid w:val="00144C29"/>
    <w:pPr>
      <w:numPr>
        <w:numId w:val="123"/>
      </w:numPr>
    </w:pPr>
  </w:style>
  <w:style w:type="numbering" w:customStyle="1" w:styleId="WWNum124">
    <w:name w:val="WWNum124"/>
    <w:basedOn w:val="a2"/>
    <w:rsid w:val="00144C29"/>
    <w:pPr>
      <w:numPr>
        <w:numId w:val="124"/>
      </w:numPr>
    </w:pPr>
  </w:style>
  <w:style w:type="numbering" w:customStyle="1" w:styleId="WWNum125">
    <w:name w:val="WWNum125"/>
    <w:basedOn w:val="a2"/>
    <w:rsid w:val="00144C29"/>
    <w:pPr>
      <w:numPr>
        <w:numId w:val="125"/>
      </w:numPr>
    </w:pPr>
  </w:style>
  <w:style w:type="numbering" w:customStyle="1" w:styleId="WWNum126">
    <w:name w:val="WWNum126"/>
    <w:basedOn w:val="a2"/>
    <w:rsid w:val="00144C29"/>
    <w:pPr>
      <w:numPr>
        <w:numId w:val="126"/>
      </w:numPr>
    </w:pPr>
  </w:style>
  <w:style w:type="numbering" w:customStyle="1" w:styleId="WWNum127">
    <w:name w:val="WWNum127"/>
    <w:basedOn w:val="a2"/>
    <w:rsid w:val="00144C29"/>
    <w:pPr>
      <w:numPr>
        <w:numId w:val="127"/>
      </w:numPr>
    </w:pPr>
  </w:style>
  <w:style w:type="numbering" w:customStyle="1" w:styleId="WWNum128">
    <w:name w:val="WWNum128"/>
    <w:basedOn w:val="a2"/>
    <w:rsid w:val="00144C29"/>
    <w:pPr>
      <w:numPr>
        <w:numId w:val="128"/>
      </w:numPr>
    </w:pPr>
  </w:style>
  <w:style w:type="numbering" w:customStyle="1" w:styleId="WWNum129">
    <w:name w:val="WWNum129"/>
    <w:basedOn w:val="a2"/>
    <w:rsid w:val="00144C29"/>
    <w:pPr>
      <w:numPr>
        <w:numId w:val="129"/>
      </w:numPr>
    </w:pPr>
  </w:style>
  <w:style w:type="numbering" w:customStyle="1" w:styleId="WWNum130">
    <w:name w:val="WWNum130"/>
    <w:basedOn w:val="a2"/>
    <w:rsid w:val="00144C29"/>
    <w:pPr>
      <w:numPr>
        <w:numId w:val="130"/>
      </w:numPr>
    </w:pPr>
  </w:style>
  <w:style w:type="numbering" w:customStyle="1" w:styleId="WWNum131">
    <w:name w:val="WWNum131"/>
    <w:basedOn w:val="a2"/>
    <w:rsid w:val="00144C29"/>
    <w:pPr>
      <w:numPr>
        <w:numId w:val="131"/>
      </w:numPr>
    </w:pPr>
  </w:style>
  <w:style w:type="numbering" w:customStyle="1" w:styleId="WWNum132">
    <w:name w:val="WWNum132"/>
    <w:basedOn w:val="a2"/>
    <w:rsid w:val="00144C29"/>
    <w:pPr>
      <w:numPr>
        <w:numId w:val="132"/>
      </w:numPr>
    </w:pPr>
  </w:style>
  <w:style w:type="numbering" w:customStyle="1" w:styleId="WWNum133">
    <w:name w:val="WWNum133"/>
    <w:basedOn w:val="a2"/>
    <w:rsid w:val="00144C29"/>
    <w:pPr>
      <w:numPr>
        <w:numId w:val="133"/>
      </w:numPr>
    </w:pPr>
  </w:style>
  <w:style w:type="numbering" w:customStyle="1" w:styleId="WWNum134">
    <w:name w:val="WWNum134"/>
    <w:basedOn w:val="a2"/>
    <w:rsid w:val="00144C29"/>
    <w:pPr>
      <w:numPr>
        <w:numId w:val="134"/>
      </w:numPr>
    </w:pPr>
  </w:style>
  <w:style w:type="numbering" w:customStyle="1" w:styleId="WWNum135">
    <w:name w:val="WWNum135"/>
    <w:basedOn w:val="a2"/>
    <w:rsid w:val="00144C29"/>
    <w:pPr>
      <w:numPr>
        <w:numId w:val="135"/>
      </w:numPr>
    </w:pPr>
  </w:style>
  <w:style w:type="numbering" w:customStyle="1" w:styleId="WWNum136">
    <w:name w:val="WWNum136"/>
    <w:basedOn w:val="a2"/>
    <w:rsid w:val="00144C29"/>
    <w:pPr>
      <w:numPr>
        <w:numId w:val="136"/>
      </w:numPr>
    </w:pPr>
  </w:style>
  <w:style w:type="numbering" w:customStyle="1" w:styleId="WWNum137">
    <w:name w:val="WWNum137"/>
    <w:basedOn w:val="a2"/>
    <w:rsid w:val="00144C29"/>
    <w:pPr>
      <w:numPr>
        <w:numId w:val="137"/>
      </w:numPr>
    </w:pPr>
  </w:style>
  <w:style w:type="numbering" w:customStyle="1" w:styleId="WWNum138">
    <w:name w:val="WWNum138"/>
    <w:basedOn w:val="a2"/>
    <w:rsid w:val="00144C29"/>
    <w:pPr>
      <w:numPr>
        <w:numId w:val="138"/>
      </w:numPr>
    </w:pPr>
  </w:style>
  <w:style w:type="numbering" w:customStyle="1" w:styleId="WWNum139">
    <w:name w:val="WWNum139"/>
    <w:basedOn w:val="a2"/>
    <w:rsid w:val="00144C29"/>
    <w:pPr>
      <w:numPr>
        <w:numId w:val="139"/>
      </w:numPr>
    </w:pPr>
  </w:style>
  <w:style w:type="numbering" w:customStyle="1" w:styleId="WWNum140">
    <w:name w:val="WWNum140"/>
    <w:basedOn w:val="a2"/>
    <w:rsid w:val="00144C29"/>
    <w:pPr>
      <w:numPr>
        <w:numId w:val="140"/>
      </w:numPr>
    </w:pPr>
  </w:style>
  <w:style w:type="numbering" w:customStyle="1" w:styleId="WWNum141">
    <w:name w:val="WWNum141"/>
    <w:basedOn w:val="a2"/>
    <w:rsid w:val="00144C29"/>
    <w:pPr>
      <w:numPr>
        <w:numId w:val="141"/>
      </w:numPr>
    </w:pPr>
  </w:style>
  <w:style w:type="numbering" w:customStyle="1" w:styleId="WWNum142">
    <w:name w:val="WWNum142"/>
    <w:basedOn w:val="a2"/>
    <w:rsid w:val="00144C29"/>
    <w:pPr>
      <w:numPr>
        <w:numId w:val="142"/>
      </w:numPr>
    </w:pPr>
  </w:style>
  <w:style w:type="numbering" w:customStyle="1" w:styleId="WWNum143">
    <w:name w:val="WWNum143"/>
    <w:basedOn w:val="a2"/>
    <w:rsid w:val="00144C29"/>
    <w:pPr>
      <w:numPr>
        <w:numId w:val="143"/>
      </w:numPr>
    </w:pPr>
  </w:style>
  <w:style w:type="numbering" w:customStyle="1" w:styleId="WWNum144">
    <w:name w:val="WWNum144"/>
    <w:basedOn w:val="a2"/>
    <w:rsid w:val="00144C29"/>
    <w:pPr>
      <w:numPr>
        <w:numId w:val="144"/>
      </w:numPr>
    </w:pPr>
  </w:style>
  <w:style w:type="numbering" w:customStyle="1" w:styleId="WWNum145">
    <w:name w:val="WWNum145"/>
    <w:basedOn w:val="a2"/>
    <w:rsid w:val="00144C29"/>
    <w:pPr>
      <w:numPr>
        <w:numId w:val="145"/>
      </w:numPr>
    </w:pPr>
  </w:style>
  <w:style w:type="numbering" w:customStyle="1" w:styleId="WWNum146">
    <w:name w:val="WWNum146"/>
    <w:basedOn w:val="a2"/>
    <w:rsid w:val="00144C29"/>
    <w:pPr>
      <w:numPr>
        <w:numId w:val="146"/>
      </w:numPr>
    </w:pPr>
  </w:style>
  <w:style w:type="numbering" w:customStyle="1" w:styleId="WWNum147">
    <w:name w:val="WWNum147"/>
    <w:basedOn w:val="a2"/>
    <w:rsid w:val="00144C29"/>
    <w:pPr>
      <w:numPr>
        <w:numId w:val="147"/>
      </w:numPr>
    </w:pPr>
  </w:style>
  <w:style w:type="numbering" w:customStyle="1" w:styleId="WWNum148">
    <w:name w:val="WWNum148"/>
    <w:basedOn w:val="a2"/>
    <w:rsid w:val="00144C29"/>
    <w:pPr>
      <w:numPr>
        <w:numId w:val="148"/>
      </w:numPr>
    </w:pPr>
  </w:style>
  <w:style w:type="numbering" w:customStyle="1" w:styleId="WWNum149">
    <w:name w:val="WWNum149"/>
    <w:basedOn w:val="a2"/>
    <w:rsid w:val="00144C29"/>
    <w:pPr>
      <w:numPr>
        <w:numId w:val="149"/>
      </w:numPr>
    </w:pPr>
  </w:style>
  <w:style w:type="numbering" w:customStyle="1" w:styleId="WWNum150">
    <w:name w:val="WWNum150"/>
    <w:basedOn w:val="a2"/>
    <w:rsid w:val="00144C29"/>
    <w:pPr>
      <w:numPr>
        <w:numId w:val="150"/>
      </w:numPr>
    </w:pPr>
  </w:style>
  <w:style w:type="numbering" w:customStyle="1" w:styleId="WWNum151">
    <w:name w:val="WWNum151"/>
    <w:basedOn w:val="a2"/>
    <w:rsid w:val="00144C29"/>
    <w:pPr>
      <w:numPr>
        <w:numId w:val="151"/>
      </w:numPr>
    </w:pPr>
  </w:style>
  <w:style w:type="numbering" w:customStyle="1" w:styleId="WWNum152">
    <w:name w:val="WWNum152"/>
    <w:basedOn w:val="a2"/>
    <w:rsid w:val="00144C29"/>
    <w:pPr>
      <w:numPr>
        <w:numId w:val="152"/>
      </w:numPr>
    </w:pPr>
  </w:style>
  <w:style w:type="numbering" w:customStyle="1" w:styleId="WWNum153">
    <w:name w:val="WWNum153"/>
    <w:basedOn w:val="a2"/>
    <w:rsid w:val="00144C29"/>
    <w:pPr>
      <w:numPr>
        <w:numId w:val="153"/>
      </w:numPr>
    </w:pPr>
  </w:style>
  <w:style w:type="numbering" w:customStyle="1" w:styleId="WWNum154">
    <w:name w:val="WWNum154"/>
    <w:basedOn w:val="a2"/>
    <w:rsid w:val="00144C29"/>
    <w:pPr>
      <w:numPr>
        <w:numId w:val="154"/>
      </w:numPr>
    </w:pPr>
  </w:style>
  <w:style w:type="numbering" w:customStyle="1" w:styleId="WWNum155">
    <w:name w:val="WWNum155"/>
    <w:basedOn w:val="a2"/>
    <w:rsid w:val="00144C29"/>
    <w:pPr>
      <w:numPr>
        <w:numId w:val="155"/>
      </w:numPr>
    </w:pPr>
  </w:style>
  <w:style w:type="numbering" w:customStyle="1" w:styleId="WWNum156">
    <w:name w:val="WWNum156"/>
    <w:basedOn w:val="a2"/>
    <w:rsid w:val="00144C29"/>
    <w:pPr>
      <w:numPr>
        <w:numId w:val="156"/>
      </w:numPr>
    </w:pPr>
  </w:style>
  <w:style w:type="numbering" w:customStyle="1" w:styleId="WWNum157">
    <w:name w:val="WWNum157"/>
    <w:basedOn w:val="a2"/>
    <w:rsid w:val="00144C29"/>
    <w:pPr>
      <w:numPr>
        <w:numId w:val="157"/>
      </w:numPr>
    </w:pPr>
  </w:style>
  <w:style w:type="numbering" w:customStyle="1" w:styleId="WWNum158">
    <w:name w:val="WWNum158"/>
    <w:basedOn w:val="a2"/>
    <w:rsid w:val="00144C29"/>
    <w:pPr>
      <w:numPr>
        <w:numId w:val="158"/>
      </w:numPr>
    </w:pPr>
  </w:style>
  <w:style w:type="numbering" w:customStyle="1" w:styleId="WWNum159">
    <w:name w:val="WWNum159"/>
    <w:basedOn w:val="a2"/>
    <w:rsid w:val="00144C29"/>
    <w:pPr>
      <w:numPr>
        <w:numId w:val="159"/>
      </w:numPr>
    </w:pPr>
  </w:style>
  <w:style w:type="numbering" w:customStyle="1" w:styleId="WWNum160">
    <w:name w:val="WWNum160"/>
    <w:basedOn w:val="a2"/>
    <w:rsid w:val="00144C29"/>
    <w:pPr>
      <w:numPr>
        <w:numId w:val="160"/>
      </w:numPr>
    </w:pPr>
  </w:style>
  <w:style w:type="numbering" w:customStyle="1" w:styleId="WWNum161">
    <w:name w:val="WWNum161"/>
    <w:basedOn w:val="a2"/>
    <w:rsid w:val="00144C29"/>
    <w:pPr>
      <w:numPr>
        <w:numId w:val="161"/>
      </w:numPr>
    </w:pPr>
  </w:style>
  <w:style w:type="numbering" w:customStyle="1" w:styleId="WWNum162">
    <w:name w:val="WWNum162"/>
    <w:basedOn w:val="a2"/>
    <w:rsid w:val="00144C29"/>
    <w:pPr>
      <w:numPr>
        <w:numId w:val="162"/>
      </w:numPr>
    </w:pPr>
  </w:style>
  <w:style w:type="numbering" w:customStyle="1" w:styleId="WWNum163">
    <w:name w:val="WWNum163"/>
    <w:basedOn w:val="a2"/>
    <w:rsid w:val="00144C29"/>
    <w:pPr>
      <w:numPr>
        <w:numId w:val="163"/>
      </w:numPr>
    </w:pPr>
  </w:style>
  <w:style w:type="numbering" w:customStyle="1" w:styleId="WWNum164">
    <w:name w:val="WWNum164"/>
    <w:basedOn w:val="a2"/>
    <w:rsid w:val="00144C29"/>
    <w:pPr>
      <w:numPr>
        <w:numId w:val="164"/>
      </w:numPr>
    </w:pPr>
  </w:style>
  <w:style w:type="numbering" w:customStyle="1" w:styleId="WWNum165">
    <w:name w:val="WWNum165"/>
    <w:basedOn w:val="a2"/>
    <w:rsid w:val="00144C29"/>
    <w:pPr>
      <w:numPr>
        <w:numId w:val="165"/>
      </w:numPr>
    </w:pPr>
  </w:style>
  <w:style w:type="character" w:customStyle="1" w:styleId="40">
    <w:name w:val="Заголовок 4 Знак"/>
    <w:basedOn w:val="a0"/>
    <w:link w:val="4"/>
    <w:uiPriority w:val="9"/>
    <w:semiHidden/>
    <w:rsid w:val="002F40D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1">
    <w:name w:val="Hyperlink"/>
    <w:basedOn w:val="a0"/>
    <w:uiPriority w:val="99"/>
    <w:semiHidden/>
    <w:unhideWhenUsed/>
    <w:rsid w:val="002F40D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8503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7615</Words>
  <Characters>43406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</cp:lastModifiedBy>
  <cp:revision>4</cp:revision>
  <dcterms:created xsi:type="dcterms:W3CDTF">2021-11-02T09:29:00Z</dcterms:created>
  <dcterms:modified xsi:type="dcterms:W3CDTF">2022-09-30T01:30:00Z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