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A2C" w:rsidRPr="00347464" w:rsidRDefault="00E91A2C" w:rsidP="009A27F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E91A2C" w:rsidRPr="00347464" w:rsidRDefault="00E91A2C" w:rsidP="009A27F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>ПРОФЕССИОНАЛЬНОГО ОБРАЗОВАНИЯ</w:t>
      </w:r>
    </w:p>
    <w:p w:rsidR="00E91A2C" w:rsidRPr="00347464" w:rsidRDefault="00E91A2C" w:rsidP="009A27F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E91A2C" w:rsidRPr="00347464" w:rsidRDefault="00E91A2C" w:rsidP="009A27FE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                           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E91A2C" w:rsidRPr="00B14241" w:rsidTr="006C05A2">
        <w:trPr>
          <w:trHeight w:val="3147"/>
        </w:trPr>
        <w:tc>
          <w:tcPr>
            <w:tcW w:w="4785" w:type="dxa"/>
          </w:tcPr>
          <w:p w:rsidR="00E91A2C" w:rsidRPr="008E6FD1" w:rsidRDefault="00E91A2C" w:rsidP="00F62E52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417" w:rsidRDefault="00642417" w:rsidP="0064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642417" w:rsidRDefault="00642417" w:rsidP="0064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укрупненной группы специальностей</w:t>
            </w:r>
          </w:p>
          <w:p w:rsidR="00642417" w:rsidRDefault="00642417" w:rsidP="006424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09.00.00 «Информатика и вычислительная техника»; 10.00.00 «Информационная безопасность» Протокол № 6 от «26» мая 2022 г.</w:t>
            </w:r>
          </w:p>
          <w:p w:rsidR="00642417" w:rsidRDefault="00642417" w:rsidP="0064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417" w:rsidRDefault="00642417" w:rsidP="0064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642417" w:rsidRDefault="00642417" w:rsidP="0064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Методическим  советом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СМК </w:t>
            </w:r>
          </w:p>
          <w:p w:rsidR="00E91A2C" w:rsidRPr="008E6FD1" w:rsidRDefault="00642417" w:rsidP="00642417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6 от «26»  мая  2022 г.</w:t>
            </w:r>
          </w:p>
        </w:tc>
        <w:tc>
          <w:tcPr>
            <w:tcW w:w="4786" w:type="dxa"/>
          </w:tcPr>
          <w:p w:rsidR="00E91A2C" w:rsidRPr="00F62E52" w:rsidRDefault="00E91A2C" w:rsidP="00F62E52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FD1" w:rsidRDefault="00D32C19" w:rsidP="008E6FD1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E91A2C" w:rsidRPr="00F62E5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E6FD1" w:rsidRDefault="00E91A2C" w:rsidP="008E6FD1">
            <w:pPr>
              <w:tabs>
                <w:tab w:val="left" w:pos="663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2E5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E6FD1" w:rsidRDefault="008E6FD1" w:rsidP="008E6FD1">
            <w:pPr>
              <w:tabs>
                <w:tab w:val="left" w:pos="663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FD1" w:rsidRDefault="00E91A2C" w:rsidP="008E6FD1">
            <w:pPr>
              <w:tabs>
                <w:tab w:val="left" w:pos="663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2E52">
              <w:rPr>
                <w:rFonts w:ascii="Times New Roman" w:hAnsi="Times New Roman" w:cs="Times New Roman"/>
                <w:sz w:val="28"/>
                <w:szCs w:val="28"/>
              </w:rPr>
              <w:t>__________Н.В.</w:t>
            </w:r>
            <w:r w:rsidR="00D32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E52">
              <w:rPr>
                <w:rFonts w:ascii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</w:p>
          <w:p w:rsidR="008E6FD1" w:rsidRDefault="008E6FD1" w:rsidP="008E6FD1">
            <w:pPr>
              <w:tabs>
                <w:tab w:val="left" w:pos="663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2C" w:rsidRPr="00F62E52" w:rsidRDefault="00E91A2C" w:rsidP="008E6FD1">
            <w:pPr>
              <w:tabs>
                <w:tab w:val="left" w:pos="663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2E52">
              <w:rPr>
                <w:rFonts w:ascii="Times New Roman" w:hAnsi="Times New Roman" w:cs="Times New Roman"/>
                <w:sz w:val="28"/>
                <w:szCs w:val="28"/>
              </w:rPr>
              <w:t xml:space="preserve"> «_____»____________ 20__г.</w:t>
            </w:r>
          </w:p>
        </w:tc>
      </w:tr>
    </w:tbl>
    <w:p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– </w:t>
      </w:r>
      <w:r w:rsidR="008E6FD1">
        <w:rPr>
          <w:rFonts w:ascii="Times New Roman" w:hAnsi="Times New Roman"/>
          <w:b/>
          <w:sz w:val="28"/>
          <w:szCs w:val="28"/>
        </w:rPr>
        <w:t>ДИФФЕРЕНЦИРОВАННЫЙ</w:t>
      </w:r>
      <w:r w:rsidR="008E6F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Основы финансовой грамотности 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2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D32C19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Преподаватель___________ </w:t>
      </w:r>
      <w:proofErr w:type="spellStart"/>
      <w:r w:rsidR="008E6FD1">
        <w:rPr>
          <w:rFonts w:ascii="Times New Roman" w:hAnsi="Times New Roman" w:cs="Times New Roman"/>
          <w:sz w:val="28"/>
          <w:szCs w:val="28"/>
        </w:rPr>
        <w:t>Феронова</w:t>
      </w:r>
      <w:proofErr w:type="spellEnd"/>
      <w:r w:rsidR="008E6FD1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</w:t>
      </w:r>
      <w:r w:rsidR="00642417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</w:p>
    <w:p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E91A2C" w:rsidRPr="00351DD2" w:rsidRDefault="00E91A2C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F570C">
        <w:rPr>
          <w:rFonts w:ascii="Times New Roman" w:hAnsi="Times New Roman" w:cs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91A2C" w:rsidRPr="00351DD2" w:rsidRDefault="00E91A2C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91A2C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E91A2C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412"/>
        <w:gridCol w:w="3547"/>
      </w:tblGrid>
      <w:tr w:rsidR="00946293" w:rsidRPr="00E427C0" w:rsidTr="00946293">
        <w:tc>
          <w:tcPr>
            <w:tcW w:w="2718" w:type="dxa"/>
          </w:tcPr>
          <w:p w:rsidR="00946293" w:rsidRPr="00D5086F" w:rsidRDefault="00946293" w:rsidP="009462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5086F">
              <w:rPr>
                <w:rFonts w:ascii="Times New Roman" w:hAnsi="Times New Roman"/>
                <w:b/>
                <w:i/>
                <w:sz w:val="28"/>
                <w:szCs w:val="28"/>
              </w:rPr>
              <w:t>Код ОК, ПК, ЛР</w:t>
            </w:r>
          </w:p>
          <w:p w:rsidR="00946293" w:rsidRPr="00C0077D" w:rsidRDefault="00946293" w:rsidP="0094629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12" w:type="dxa"/>
          </w:tcPr>
          <w:p w:rsidR="00946293" w:rsidRPr="00056802" w:rsidRDefault="00946293" w:rsidP="00946293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5680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47" w:type="dxa"/>
          </w:tcPr>
          <w:p w:rsidR="00946293" w:rsidRPr="00056802" w:rsidRDefault="00946293" w:rsidP="00946293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5680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946293" w:rsidRPr="000F570C" w:rsidTr="00946293">
        <w:tc>
          <w:tcPr>
            <w:tcW w:w="2718" w:type="dxa"/>
            <w:vMerge w:val="restart"/>
          </w:tcPr>
          <w:p w:rsidR="00946293" w:rsidRPr="00D5086F" w:rsidRDefault="00946293" w:rsidP="009462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946293" w:rsidRPr="00D5086F" w:rsidRDefault="00946293" w:rsidP="009462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46293" w:rsidRPr="00D5086F" w:rsidRDefault="00946293" w:rsidP="009462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46293" w:rsidRPr="00D5086F" w:rsidRDefault="00946293" w:rsidP="009462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946293" w:rsidRPr="00D5086F" w:rsidRDefault="00946293" w:rsidP="009462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293" w:rsidRPr="00467AA0" w:rsidRDefault="00946293" w:rsidP="009462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:rsidR="00946293" w:rsidRPr="000F570C" w:rsidRDefault="00946293" w:rsidP="009462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47" w:type="dxa"/>
          </w:tcPr>
          <w:p w:rsidR="00946293" w:rsidRPr="000F570C" w:rsidRDefault="00946293" w:rsidP="009462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946293" w:rsidRPr="000F570C" w:rsidTr="00946293">
        <w:tc>
          <w:tcPr>
            <w:tcW w:w="2718" w:type="dxa"/>
            <w:vMerge/>
          </w:tcPr>
          <w:p w:rsidR="00946293" w:rsidRPr="000F570C" w:rsidRDefault="00946293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:rsidR="00946293" w:rsidRPr="000F570C" w:rsidRDefault="00946293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47" w:type="dxa"/>
          </w:tcPr>
          <w:p w:rsidR="00946293" w:rsidRPr="000F570C" w:rsidRDefault="00946293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946293" w:rsidRPr="000F570C" w:rsidTr="00946293">
        <w:trPr>
          <w:trHeight w:val="63"/>
        </w:trPr>
        <w:tc>
          <w:tcPr>
            <w:tcW w:w="2718" w:type="dxa"/>
            <w:vMerge/>
          </w:tcPr>
          <w:p w:rsidR="00946293" w:rsidRPr="000F570C" w:rsidRDefault="00946293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:rsidR="00946293" w:rsidRPr="000F570C" w:rsidRDefault="00946293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47" w:type="dxa"/>
          </w:tcPr>
          <w:p w:rsidR="00946293" w:rsidRPr="000F570C" w:rsidRDefault="00946293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91A2C" w:rsidRPr="00351DD2" w:rsidRDefault="00E91A2C" w:rsidP="00976E2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E91A2C" w:rsidRPr="00351DD2" w:rsidRDefault="00E91A2C" w:rsidP="00976E2E">
      <w:pPr>
        <w:spacing w:after="0" w:line="240" w:lineRule="auto"/>
        <w:rPr>
          <w:sz w:val="28"/>
          <w:szCs w:val="28"/>
        </w:rPr>
      </w:pPr>
    </w:p>
    <w:p w:rsidR="00E91A2C" w:rsidRPr="00351DD2" w:rsidRDefault="00E91A2C" w:rsidP="00976E2E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 w:rsidRPr="00351DD2">
        <w:rPr>
          <w:rFonts w:ascii="Times New Roman" w:hAnsi="Times New Roman" w:cs="Times New Roman"/>
          <w:i w:val="0"/>
          <w:iCs w:val="0"/>
        </w:rPr>
        <w:t>3.1.</w:t>
      </w:r>
      <w:bookmarkEnd w:id="1"/>
      <w:r w:rsidRPr="00351DD2">
        <w:rPr>
          <w:rFonts w:ascii="Times New Roman" w:hAnsi="Times New Roman" w:cs="Times New Roman"/>
          <w:i w:val="0"/>
          <w:iCs w:val="0"/>
        </w:rPr>
        <w:t xml:space="preserve"> Задания для проведения </w:t>
      </w:r>
      <w:r>
        <w:rPr>
          <w:rFonts w:ascii="Times New Roman" w:hAnsi="Times New Roman" w:cs="Times New Roman"/>
          <w:i w:val="0"/>
          <w:iCs w:val="0"/>
        </w:rPr>
        <w:t>зачета</w:t>
      </w:r>
    </w:p>
    <w:p w:rsidR="00E91A2C" w:rsidRPr="00351DD2" w:rsidRDefault="00E91A2C" w:rsidP="00976E2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Pr="001B517C" w:rsidRDefault="00E91A2C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E91A2C" w:rsidRPr="00351DD2" w:rsidRDefault="00E91A2C" w:rsidP="00976E2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91A2C" w:rsidRPr="00351DD2" w:rsidRDefault="00E91A2C" w:rsidP="00976E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8E6FD1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51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A2C" w:rsidRPr="00351DD2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>15 мин</w:t>
      </w:r>
    </w:p>
    <w:p w:rsidR="00E91A2C" w:rsidRPr="00A87A80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>зачете, оборудование</w:t>
      </w:r>
      <w:r w:rsidRPr="00A87A80">
        <w:rPr>
          <w:rFonts w:ascii="Times New Roman" w:hAnsi="Times New Roman" w:cs="Times New Roman"/>
          <w:sz w:val="28"/>
          <w:szCs w:val="28"/>
        </w:rPr>
        <w:t>:</w:t>
      </w:r>
      <w:r w:rsidRPr="00BC5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87A80">
        <w:rPr>
          <w:rFonts w:ascii="Times New Roman" w:hAnsi="Times New Roman" w:cs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87A80">
        <w:rPr>
          <w:rFonts w:ascii="Times New Roman" w:hAnsi="Times New Roman" w:cs="Times New Roman"/>
          <w:sz w:val="28"/>
          <w:szCs w:val="28"/>
        </w:rPr>
        <w:t>ручка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5954">
        <w:rPr>
          <w:rFonts w:ascii="Times New Roman" w:hAnsi="Times New Roman" w:cs="Times New Roman"/>
          <w:sz w:val="28"/>
          <w:szCs w:val="28"/>
        </w:rPr>
        <w:t xml:space="preserve"> </w:t>
      </w:r>
      <w:r w:rsidRPr="00A87A80">
        <w:rPr>
          <w:rFonts w:ascii="Times New Roman" w:hAnsi="Times New Roman" w:cs="Times New Roman"/>
          <w:sz w:val="28"/>
          <w:szCs w:val="28"/>
        </w:rPr>
        <w:t>карандаши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91A2C" w:rsidRDefault="00E91A2C" w:rsidP="0097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по</w:t>
      </w:r>
      <w:r w:rsidRPr="00A87A80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дисциплине</w:t>
      </w:r>
      <w:r w:rsidRPr="00A87A80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>.</w:t>
      </w:r>
    </w:p>
    <w:p w:rsidR="00E91A2C" w:rsidRPr="00A87A80" w:rsidRDefault="00E91A2C" w:rsidP="0097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FD1" w:rsidRDefault="008E6FD1" w:rsidP="000F570C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0F570C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A80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 w:cs="Times New Roman"/>
          <w:b/>
          <w:bCs/>
          <w:sz w:val="28"/>
          <w:szCs w:val="28"/>
        </w:rPr>
        <w:t xml:space="preserve">вопросов </w:t>
      </w:r>
    </w:p>
    <w:p w:rsidR="00E91A2C" w:rsidRDefault="00E91A2C" w:rsidP="000F570C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6FD1" w:rsidRPr="008863B8" w:rsidRDefault="00E91A2C" w:rsidP="008E6FD1">
      <w:pPr>
        <w:keepNext/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863B8">
        <w:rPr>
          <w:rFonts w:ascii="Times New Roman" w:hAnsi="Times New Roman" w:cs="Times New Roman"/>
          <w:sz w:val="28"/>
          <w:szCs w:val="28"/>
          <w:lang w:eastAsia="ru-RU"/>
        </w:rPr>
        <w:t xml:space="preserve">ВОПРОСЫ К ЗАЧЁТУ </w:t>
      </w:r>
    </w:p>
    <w:p w:rsidR="008B7FCC" w:rsidRPr="001A64B2" w:rsidRDefault="00E91A2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F570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B7FCC" w:rsidRPr="001A64B2">
        <w:rPr>
          <w:rFonts w:ascii="Times New Roman" w:hAnsi="Times New Roman"/>
          <w:color w:val="000000"/>
          <w:sz w:val="28"/>
          <w:szCs w:val="28"/>
        </w:rPr>
        <w:t>Предмет, цели, задачи основ финансовой грамотности. Междисциплинарный характер предмета.</w:t>
      </w:r>
    </w:p>
    <w:p w:rsidR="008B7FCC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Исторический аспект о</w:t>
      </w:r>
      <w:r>
        <w:rPr>
          <w:rFonts w:ascii="Times New Roman" w:hAnsi="Times New Roman"/>
          <w:color w:val="000000"/>
          <w:sz w:val="28"/>
          <w:szCs w:val="28"/>
        </w:rPr>
        <w:t>снов финансовой грамотности.</w:t>
      </w:r>
      <w:r w:rsidRPr="001A64B2">
        <w:rPr>
          <w:rFonts w:ascii="Times New Roman" w:hAnsi="Times New Roman"/>
          <w:color w:val="000000"/>
          <w:sz w:val="28"/>
          <w:szCs w:val="28"/>
        </w:rPr>
        <w:tab/>
      </w:r>
    </w:p>
    <w:p w:rsidR="008B7FCC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Что так</w:t>
      </w:r>
      <w:r>
        <w:rPr>
          <w:rFonts w:ascii="Times New Roman" w:hAnsi="Times New Roman"/>
          <w:color w:val="000000"/>
          <w:sz w:val="28"/>
          <w:szCs w:val="28"/>
        </w:rPr>
        <w:t>ое деньги и как они возникли.</w:t>
      </w:r>
    </w:p>
    <w:p w:rsidR="008B7FCC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z w:val="28"/>
          <w:szCs w:val="28"/>
        </w:rPr>
        <w:t>ль денег в экономике страны.</w:t>
      </w:r>
    </w:p>
    <w:p w:rsidR="008B7FCC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 xml:space="preserve">Что такое личный/семейный бюджет и </w:t>
      </w:r>
      <w:r>
        <w:rPr>
          <w:rFonts w:ascii="Times New Roman" w:hAnsi="Times New Roman"/>
          <w:color w:val="000000"/>
          <w:sz w:val="28"/>
          <w:szCs w:val="28"/>
        </w:rPr>
        <w:t>почему его надо планировать.</w:t>
      </w:r>
    </w:p>
    <w:p w:rsidR="008B7FCC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Трудовая деятельность - основной источник доходо</w:t>
      </w:r>
      <w:r>
        <w:rPr>
          <w:rFonts w:ascii="Times New Roman" w:hAnsi="Times New Roman"/>
          <w:color w:val="000000"/>
          <w:sz w:val="28"/>
          <w:szCs w:val="28"/>
        </w:rPr>
        <w:t>в.</w:t>
      </w:r>
    </w:p>
    <w:p w:rsidR="008B7FCC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Пенсионное обеспечение.</w:t>
      </w:r>
    </w:p>
    <w:p w:rsidR="008B7FCC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Доходы от активов.</w:t>
      </w:r>
    </w:p>
    <w:p w:rsidR="008B7FCC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Движение денежных потоков.</w:t>
      </w:r>
    </w:p>
    <w:p w:rsidR="008B7FCC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Банки. Банковский депозит.</w:t>
      </w:r>
    </w:p>
    <w:p w:rsidR="008B7FCC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Капитализация.</w:t>
      </w:r>
    </w:p>
    <w:p w:rsidR="008B7FCC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Инвес</w:t>
      </w:r>
      <w:r>
        <w:rPr>
          <w:rFonts w:ascii="Times New Roman" w:hAnsi="Times New Roman"/>
          <w:color w:val="000000"/>
          <w:sz w:val="28"/>
          <w:szCs w:val="28"/>
        </w:rPr>
        <w:t>тирование. Выбор стратегии.</w:t>
      </w:r>
    </w:p>
    <w:p w:rsidR="008B7FCC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Определ</w:t>
      </w:r>
      <w:r>
        <w:rPr>
          <w:rFonts w:ascii="Times New Roman" w:hAnsi="Times New Roman"/>
          <w:color w:val="000000"/>
          <w:sz w:val="28"/>
          <w:szCs w:val="28"/>
        </w:rPr>
        <w:t>ение надежности инвестиций.</w:t>
      </w:r>
    </w:p>
    <w:p w:rsidR="008B7FCC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Фондовый рынок. Особенности работы фондового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рынка.</w:t>
      </w:r>
    </w:p>
    <w:p w:rsidR="008B7FCC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изнес и предпринимательство.</w:t>
      </w:r>
    </w:p>
    <w:p w:rsidR="008B7FCC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Личный финансовый план.</w:t>
      </w:r>
    </w:p>
    <w:p w:rsidR="008B7FCC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 xml:space="preserve">Мое первое знакомство с </w:t>
      </w:r>
      <w:r>
        <w:rPr>
          <w:rFonts w:ascii="Times New Roman" w:hAnsi="Times New Roman"/>
          <w:color w:val="000000"/>
          <w:sz w:val="28"/>
          <w:szCs w:val="28"/>
        </w:rPr>
        <w:t>деньгами. Первый заработок.</w:t>
      </w:r>
    </w:p>
    <w:p w:rsidR="008B7FCC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Как научиться грамо</w:t>
      </w:r>
      <w:r>
        <w:rPr>
          <w:rFonts w:ascii="Times New Roman" w:hAnsi="Times New Roman"/>
          <w:color w:val="000000"/>
          <w:sz w:val="28"/>
          <w:szCs w:val="28"/>
        </w:rPr>
        <w:t>тному обращению с деньгами.</w:t>
      </w:r>
    </w:p>
    <w:p w:rsidR="008B7FCC" w:rsidRPr="001A64B2" w:rsidRDefault="008B7FCC" w:rsidP="008B7FCC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Для чего и как меняют одни валюты на другие.</w:t>
      </w:r>
    </w:p>
    <w:p w:rsidR="008B7FCC" w:rsidRPr="001A64B2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Можно ли научиться управлять деньгами.</w:t>
      </w:r>
    </w:p>
    <w:p w:rsidR="008B7FCC" w:rsidRPr="001A64B2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Основные шаги в построении</w:t>
      </w:r>
      <w:r>
        <w:rPr>
          <w:rFonts w:ascii="Times New Roman" w:hAnsi="Times New Roman"/>
          <w:color w:val="000000"/>
          <w:sz w:val="28"/>
          <w:szCs w:val="28"/>
        </w:rPr>
        <w:t xml:space="preserve"> личного/семейного бюджета.</w:t>
      </w:r>
    </w:p>
    <w:p w:rsidR="008B7FCC" w:rsidRPr="001A64B2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Личные и реальные налоги. Опти</w:t>
      </w:r>
      <w:r>
        <w:rPr>
          <w:rFonts w:ascii="Times New Roman" w:hAnsi="Times New Roman"/>
          <w:color w:val="000000"/>
          <w:sz w:val="28"/>
          <w:szCs w:val="28"/>
        </w:rPr>
        <w:t>мизация налогового бремени.</w:t>
      </w:r>
    </w:p>
    <w:p w:rsidR="008B7FCC" w:rsidRPr="001A64B2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Подготовка к построению</w:t>
      </w:r>
      <w:r>
        <w:rPr>
          <w:rFonts w:ascii="Times New Roman" w:hAnsi="Times New Roman"/>
          <w:color w:val="000000"/>
          <w:sz w:val="28"/>
          <w:szCs w:val="28"/>
        </w:rPr>
        <w:t xml:space="preserve"> личного финансового плана.</w:t>
      </w:r>
    </w:p>
    <w:p w:rsidR="008B7FCC" w:rsidRPr="001A64B2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План финансовой защиты.</w:t>
      </w:r>
    </w:p>
    <w:p w:rsidR="008B7FCC" w:rsidRPr="001A64B2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Коллективное инвестирование.</w:t>
      </w:r>
    </w:p>
    <w:p w:rsidR="008B7FCC" w:rsidRPr="001A64B2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Хедж-фонды и общие фо</w:t>
      </w:r>
      <w:r>
        <w:rPr>
          <w:rFonts w:ascii="Times New Roman" w:hAnsi="Times New Roman"/>
          <w:color w:val="000000"/>
          <w:sz w:val="28"/>
          <w:szCs w:val="28"/>
        </w:rPr>
        <w:t>нды банковского управления.</w:t>
      </w:r>
    </w:p>
    <w:p w:rsidR="008B7FCC" w:rsidRPr="001A64B2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Способы увеличения пенсии.</w:t>
      </w:r>
    </w:p>
    <w:p w:rsidR="008B7FCC" w:rsidRPr="001A64B2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Страхование.</w:t>
      </w:r>
    </w:p>
    <w:p w:rsidR="008B7FCC" w:rsidRPr="001A64B2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Альт</w:t>
      </w:r>
      <w:r>
        <w:rPr>
          <w:rFonts w:ascii="Times New Roman" w:hAnsi="Times New Roman"/>
          <w:color w:val="000000"/>
          <w:sz w:val="28"/>
          <w:szCs w:val="28"/>
        </w:rPr>
        <w:t>ернативные виды инвестиций.</w:t>
      </w:r>
    </w:p>
    <w:p w:rsidR="008B7FCC" w:rsidRPr="001A64B2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Управление рискам</w:t>
      </w:r>
      <w:r>
        <w:rPr>
          <w:rFonts w:ascii="Times New Roman" w:hAnsi="Times New Roman"/>
          <w:color w:val="000000"/>
          <w:sz w:val="28"/>
          <w:szCs w:val="28"/>
        </w:rPr>
        <w:t>и и план финансовой защиты.</w:t>
      </w:r>
    </w:p>
    <w:p w:rsidR="008B7FCC" w:rsidRPr="001A64B2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Орг</w:t>
      </w:r>
      <w:r>
        <w:rPr>
          <w:rFonts w:ascii="Times New Roman" w:hAnsi="Times New Roman"/>
          <w:color w:val="000000"/>
          <w:sz w:val="28"/>
          <w:szCs w:val="28"/>
        </w:rPr>
        <w:t>анизация собственного дела.</w:t>
      </w:r>
    </w:p>
    <w:p w:rsidR="008B7FCC" w:rsidRPr="001A64B2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Итоговый проект личного финансового плана.</w:t>
      </w:r>
    </w:p>
    <w:p w:rsidR="008B7FCC" w:rsidRPr="001A64B2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>Наиболее распространенные виды мошенничества и иных незаконных действий в отношении финансов населения</w:t>
      </w:r>
    </w:p>
    <w:p w:rsidR="008B7FCC" w:rsidRPr="001A64B2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>Финансовые пирамиды</w:t>
      </w:r>
    </w:p>
    <w:p w:rsidR="008B7FCC" w:rsidRPr="001A64B2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>Телефонные мошенничества</w:t>
      </w:r>
    </w:p>
    <w:p w:rsidR="008B7FCC" w:rsidRPr="001A64B2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>«Письма счастья» как вид мошенничества</w:t>
      </w:r>
    </w:p>
    <w:p w:rsidR="008B7FCC" w:rsidRPr="00CD7B9F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 xml:space="preserve">Мошенничества в банковской сфере и </w:t>
      </w:r>
      <w:proofErr w:type="spellStart"/>
      <w:r w:rsidRPr="001A64B2">
        <w:rPr>
          <w:rFonts w:ascii="Times New Roman" w:eastAsia="Times New Roman" w:hAnsi="Times New Roman"/>
          <w:sz w:val="28"/>
          <w:szCs w:val="28"/>
        </w:rPr>
        <w:t>коллекторские</w:t>
      </w:r>
      <w:proofErr w:type="spellEnd"/>
      <w:r w:rsidRPr="001A64B2">
        <w:rPr>
          <w:rFonts w:ascii="Times New Roman" w:eastAsia="Times New Roman" w:hAnsi="Times New Roman"/>
          <w:sz w:val="28"/>
          <w:szCs w:val="28"/>
        </w:rPr>
        <w:t xml:space="preserve"> агентства</w:t>
      </w:r>
    </w:p>
    <w:p w:rsidR="008B7FCC" w:rsidRPr="00CD7B9F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CD7B9F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CD7B9F">
        <w:rPr>
          <w:rFonts w:ascii="Times New Roman" w:hAnsi="Times New Roman"/>
          <w:sz w:val="28"/>
          <w:szCs w:val="28"/>
        </w:rPr>
        <w:t>ущность</w:t>
      </w:r>
      <w:proofErr w:type="spellEnd"/>
      <w:r w:rsidRPr="00CD7B9F">
        <w:rPr>
          <w:rFonts w:ascii="Times New Roman" w:hAnsi="Times New Roman"/>
          <w:sz w:val="28"/>
          <w:szCs w:val="28"/>
        </w:rPr>
        <w:t xml:space="preserve"> фондовой биржи. Биржевой индекс.</w:t>
      </w:r>
    </w:p>
    <w:p w:rsidR="008B7FCC" w:rsidRPr="00CD7B9F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CD7B9F">
        <w:rPr>
          <w:rFonts w:ascii="Times New Roman" w:hAnsi="Times New Roman"/>
          <w:sz w:val="28"/>
          <w:szCs w:val="28"/>
        </w:rPr>
        <w:t>Виды ценных бумаг.</w:t>
      </w:r>
    </w:p>
    <w:p w:rsidR="008B7FCC" w:rsidRPr="00CD7B9F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CD7B9F">
        <w:rPr>
          <w:rFonts w:ascii="Times New Roman" w:hAnsi="Times New Roman"/>
          <w:sz w:val="28"/>
          <w:szCs w:val="28"/>
        </w:rPr>
        <w:t>Паевые инвестиционные фонды.</w:t>
      </w:r>
    </w:p>
    <w:p w:rsidR="008B7FCC" w:rsidRPr="00F64973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CD7B9F">
        <w:rPr>
          <w:rFonts w:ascii="Times New Roman" w:hAnsi="Times New Roman"/>
          <w:sz w:val="28"/>
          <w:szCs w:val="28"/>
        </w:rPr>
        <w:t>Индивидуальные инвестиционные счета.</w:t>
      </w:r>
    </w:p>
    <w:p w:rsidR="008B7FCC" w:rsidRPr="00B43286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 xml:space="preserve">Сущность страхования. </w:t>
      </w:r>
    </w:p>
    <w:p w:rsidR="008B7FCC" w:rsidRPr="00F64973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>Виды рисков.</w:t>
      </w:r>
    </w:p>
    <w:p w:rsidR="008B7FCC" w:rsidRPr="00F64973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>Характеристика личного страхования.</w:t>
      </w:r>
    </w:p>
    <w:p w:rsidR="008B7FCC" w:rsidRPr="00F64973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 xml:space="preserve"> Медицинское страхование населения.</w:t>
      </w:r>
    </w:p>
    <w:p w:rsidR="008B7FCC" w:rsidRPr="00B43286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>Страхование автогражданской ответственности.</w:t>
      </w:r>
    </w:p>
    <w:p w:rsidR="008B7FCC" w:rsidRPr="00B43286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B43286">
        <w:rPr>
          <w:rFonts w:ascii="Times New Roman" w:eastAsia="Times New Roman" w:hAnsi="Times New Roman"/>
          <w:sz w:val="28"/>
          <w:szCs w:val="28"/>
        </w:rPr>
        <w:t xml:space="preserve">Платежные карты и их виды. </w:t>
      </w:r>
      <w:bookmarkStart w:id="2" w:name="_Toc50443430"/>
    </w:p>
    <w:p w:rsidR="008B7FCC" w:rsidRPr="00126F53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B43286">
        <w:rPr>
          <w:rFonts w:ascii="Times New Roman" w:eastAsia="Times New Roman" w:hAnsi="Times New Roman"/>
          <w:kern w:val="36"/>
          <w:sz w:val="28"/>
          <w:szCs w:val="28"/>
        </w:rPr>
        <w:t>Электронные средства платежа.</w:t>
      </w:r>
      <w:bookmarkEnd w:id="2"/>
    </w:p>
    <w:p w:rsidR="008B7FCC" w:rsidRPr="00126F53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26F53">
        <w:rPr>
          <w:rFonts w:ascii="Times New Roman" w:hAnsi="Times New Roman"/>
          <w:sz w:val="28"/>
          <w:szCs w:val="28"/>
        </w:rPr>
        <w:t>Понятие и виды банковских вкладов.</w:t>
      </w:r>
    </w:p>
    <w:p w:rsidR="008B7FCC" w:rsidRPr="00126F53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26F53">
        <w:rPr>
          <w:rFonts w:ascii="Times New Roman" w:hAnsi="Times New Roman"/>
          <w:sz w:val="28"/>
          <w:szCs w:val="28"/>
        </w:rPr>
        <w:t>Процентные ставки по вкладам, факторы, влияющие на их изменение.</w:t>
      </w:r>
    </w:p>
    <w:p w:rsidR="008B7FCC" w:rsidRPr="00126F53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26F53">
        <w:rPr>
          <w:rFonts w:ascii="Times New Roman" w:hAnsi="Times New Roman"/>
          <w:sz w:val="28"/>
          <w:szCs w:val="28"/>
        </w:rPr>
        <w:t>Характеристика и назначение кредитов для населения.</w:t>
      </w:r>
    </w:p>
    <w:p w:rsidR="008B7FCC" w:rsidRPr="00126F53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26F53">
        <w:rPr>
          <w:rFonts w:ascii="Times New Roman" w:hAnsi="Times New Roman"/>
          <w:sz w:val="28"/>
          <w:szCs w:val="28"/>
        </w:rPr>
        <w:t>Основные условия кредитования населения.</w:t>
      </w:r>
    </w:p>
    <w:p w:rsidR="008B7FCC" w:rsidRPr="005671C8" w:rsidRDefault="008B7FCC" w:rsidP="008B7FCC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671C8">
        <w:rPr>
          <w:rFonts w:ascii="Times New Roman" w:hAnsi="Times New Roman"/>
          <w:sz w:val="28"/>
          <w:szCs w:val="28"/>
        </w:rPr>
        <w:t>Современные банковские продукты и услуги</w:t>
      </w:r>
    </w:p>
    <w:p w:rsidR="008B7FCC" w:rsidRDefault="008B7FCC" w:rsidP="008B7F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FCC" w:rsidRPr="000F570C" w:rsidRDefault="008B7FCC" w:rsidP="000F57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1A2C" w:rsidRDefault="00E91A2C" w:rsidP="008B7FC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793D" w:rsidRPr="00D631DB" w:rsidRDefault="002F793D" w:rsidP="002F793D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31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Критерии </w:t>
      </w:r>
      <w:proofErr w:type="gramStart"/>
      <w:r w:rsidRPr="00D631DB">
        <w:rPr>
          <w:rFonts w:ascii="Times New Roman" w:eastAsia="Times New Roman" w:hAnsi="Times New Roman"/>
          <w:b/>
          <w:sz w:val="28"/>
          <w:szCs w:val="28"/>
          <w:lang w:eastAsia="ru-RU"/>
        </w:rPr>
        <w:t>оценивания</w:t>
      </w:r>
      <w:proofErr w:type="gramEnd"/>
      <w:r w:rsidRPr="00D631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обучающегося:</w:t>
      </w:r>
    </w:p>
    <w:p w:rsidR="002F793D" w:rsidRPr="00D631DB" w:rsidRDefault="002F793D" w:rsidP="002F793D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2F793D" w:rsidRPr="00C7278A" w:rsidRDefault="002F793D" w:rsidP="002F79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полностью правильно выполненное задание.</w:t>
      </w:r>
    </w:p>
    <w:p w:rsidR="002F793D" w:rsidRPr="00112598" w:rsidRDefault="002F793D" w:rsidP="002F793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«Не</w:t>
      </w:r>
      <w:r>
        <w:rPr>
          <w:rFonts w:ascii="Times New Roman" w:hAnsi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/>
          <w:sz w:val="28"/>
          <w:szCs w:val="28"/>
        </w:rPr>
        <w:t>задание не выполнен</w:t>
      </w:r>
      <w:r>
        <w:rPr>
          <w:rFonts w:ascii="Times New Roman" w:hAnsi="Times New Roman"/>
          <w:sz w:val="28"/>
          <w:szCs w:val="28"/>
        </w:rPr>
        <w:t>о или при выполнении допущены грубые ошибки.</w:t>
      </w:r>
    </w:p>
    <w:p w:rsidR="00E91A2C" w:rsidRPr="008E6FD1" w:rsidRDefault="00E91A2C" w:rsidP="00976E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D1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</w:t>
      </w:r>
    </w:p>
    <w:p w:rsidR="00E91A2C" w:rsidRPr="008E6FD1" w:rsidRDefault="00E91A2C" w:rsidP="00CE5F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D1">
        <w:rPr>
          <w:rFonts w:ascii="Times New Roman" w:hAnsi="Times New Roman" w:cs="Times New Roman"/>
          <w:b/>
          <w:bCs/>
          <w:sz w:val="28"/>
          <w:szCs w:val="28"/>
        </w:rPr>
        <w:t>информации для подготовки к зачету</w:t>
      </w:r>
    </w:p>
    <w:p w:rsidR="008E6FD1" w:rsidRPr="008E6FD1" w:rsidRDefault="008E6FD1" w:rsidP="008E6F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FD1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8E6FD1" w:rsidRPr="008E6FD1" w:rsidRDefault="008E6FD1" w:rsidP="008E6F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FD1">
        <w:rPr>
          <w:rFonts w:ascii="Times New Roman" w:hAnsi="Times New Roman" w:cs="Times New Roman"/>
          <w:sz w:val="28"/>
          <w:szCs w:val="28"/>
        </w:rPr>
        <w:t xml:space="preserve">1.Основы финансовой грамотности: Краткий курс / 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Богдашевский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 xml:space="preserve"> А.  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М.:Альпина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 xml:space="preserve">, 2018.  304 с.: ISBN 9785961466263  Режим доступа: </w:t>
      </w:r>
      <w:hyperlink r:id="rId5" w:history="1">
        <w:r w:rsidRPr="008E6FD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http://znanium.com/catalog/product/1002829</w:t>
        </w:r>
      </w:hyperlink>
      <w:r w:rsidRPr="008E6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FD1" w:rsidRPr="008E6FD1" w:rsidRDefault="008E6FD1" w:rsidP="008E6F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FD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E6FD1">
        <w:rPr>
          <w:rFonts w:ascii="Times New Roman" w:hAnsi="Times New Roman" w:cs="Times New Roman"/>
          <w:iCs/>
          <w:sz w:val="28"/>
          <w:szCs w:val="28"/>
        </w:rPr>
        <w:t>Фрицлер</w:t>
      </w:r>
      <w:proofErr w:type="spellEnd"/>
      <w:r w:rsidRPr="008E6FD1">
        <w:rPr>
          <w:rFonts w:ascii="Times New Roman" w:hAnsi="Times New Roman" w:cs="Times New Roman"/>
          <w:iCs/>
          <w:sz w:val="28"/>
          <w:szCs w:val="28"/>
        </w:rPr>
        <w:t>, А. В.</w:t>
      </w:r>
      <w:r w:rsidRPr="008E6FD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E6FD1">
        <w:rPr>
          <w:rFonts w:ascii="Times New Roman" w:hAnsi="Times New Roman" w:cs="Times New Roman"/>
          <w:sz w:val="28"/>
          <w:szCs w:val="28"/>
        </w:rPr>
        <w:t xml:space="preserve">Основы финансовой </w:t>
      </w:r>
      <w:proofErr w:type="gramStart"/>
      <w:r w:rsidRPr="008E6FD1">
        <w:rPr>
          <w:rFonts w:ascii="Times New Roman" w:hAnsi="Times New Roman" w:cs="Times New Roman"/>
          <w:sz w:val="28"/>
          <w:szCs w:val="28"/>
        </w:rPr>
        <w:t>грамотности :</w:t>
      </w:r>
      <w:proofErr w:type="gramEnd"/>
      <w:r w:rsidRPr="008E6FD1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А. В. 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Фрицлер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 xml:space="preserve">, Е. А. Тарханова. — </w:t>
      </w:r>
      <w:proofErr w:type="gramStart"/>
      <w:r w:rsidRPr="008E6FD1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8E6FD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 xml:space="preserve">, 2021. — 154 с. — (Профессиональное образование). — ISBN 978-5-534-13794-1. — URL : </w:t>
      </w:r>
      <w:hyperlink r:id="rId6" w:history="1">
        <w:r w:rsidRPr="008E6FD1">
          <w:rPr>
            <w:rStyle w:val="Link"/>
            <w:rFonts w:ascii="Times New Roman" w:hAnsi="Times New Roman" w:cs="Times New Roman"/>
            <w:sz w:val="28"/>
            <w:szCs w:val="28"/>
          </w:rPr>
          <w:t>https://urait.ru/bcode/466897</w:t>
        </w:r>
      </w:hyperlink>
    </w:p>
    <w:p w:rsidR="008E6FD1" w:rsidRPr="008E6FD1" w:rsidRDefault="008E6FD1" w:rsidP="008E6F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6FD1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литература:</w:t>
      </w:r>
    </w:p>
    <w:p w:rsidR="008E6FD1" w:rsidRPr="008E6FD1" w:rsidRDefault="008E6FD1" w:rsidP="008E6FD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6FD1">
        <w:rPr>
          <w:rFonts w:ascii="Times New Roman" w:hAnsi="Times New Roman" w:cs="Times New Roman"/>
          <w:color w:val="000000"/>
          <w:sz w:val="28"/>
          <w:szCs w:val="28"/>
        </w:rPr>
        <w:t xml:space="preserve">1.Финансы, денежное обращение и кредит: Учебник / В.А. Галанов.  2e изд.  М.: Форум: НИЦ ИНФРАМ, 2014.  416 с.: 60x90 1/16.  (Профессиональное образование). (переплет) ISBN 9785911345525  Режим доступа: </w:t>
      </w:r>
      <w:hyperlink r:id="rId7" w:history="1">
        <w:r w:rsidRPr="008E6FD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http://znanium.com/catalog/product/420172</w:t>
        </w:r>
      </w:hyperlink>
      <w:r w:rsidRPr="008E6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6FD1" w:rsidRPr="008E6FD1" w:rsidRDefault="008E6FD1" w:rsidP="008E6FD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Link"/>
          <w:rFonts w:ascii="Times New Roman" w:hAnsi="Times New Roman" w:cs="Times New Roman"/>
          <w:sz w:val="28"/>
          <w:szCs w:val="28"/>
        </w:rPr>
      </w:pPr>
      <w:r w:rsidRPr="008E6FD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8E6FD1">
        <w:rPr>
          <w:rFonts w:ascii="Times New Roman" w:hAnsi="Times New Roman" w:cs="Times New Roman"/>
          <w:sz w:val="28"/>
          <w:szCs w:val="28"/>
        </w:rPr>
        <w:t>Финансы :</w:t>
      </w:r>
      <w:proofErr w:type="gramEnd"/>
      <w:r w:rsidRPr="008E6FD1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Л. А. 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Чалдаева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 xml:space="preserve"> [и др.] ; под редакцией Л. А. 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Чалдаевой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 xml:space="preserve">. — 3-е изд., 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 xml:space="preserve">, 2021. — 491 с. — (Профессиональное образование). — ISBN 978-5-534-14782-7. — URL : </w:t>
      </w:r>
      <w:hyperlink r:id="rId8" w:history="1">
        <w:r w:rsidRPr="008E6FD1">
          <w:rPr>
            <w:rStyle w:val="Link"/>
            <w:rFonts w:ascii="Times New Roman" w:hAnsi="Times New Roman" w:cs="Times New Roman"/>
            <w:sz w:val="28"/>
            <w:szCs w:val="28"/>
          </w:rPr>
          <w:t>https://urait.ru/bcode/481863</w:t>
        </w:r>
      </w:hyperlink>
    </w:p>
    <w:p w:rsidR="008E6FD1" w:rsidRPr="008E6FD1" w:rsidRDefault="008E6FD1" w:rsidP="008E6FD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Link"/>
          <w:rFonts w:ascii="Times New Roman" w:hAnsi="Times New Roman" w:cs="Times New Roman"/>
          <w:color w:val="000000"/>
          <w:sz w:val="28"/>
          <w:szCs w:val="28"/>
        </w:rPr>
      </w:pPr>
      <w:r w:rsidRPr="008E6FD1">
        <w:rPr>
          <w:rStyle w:val="Link"/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E6FD1">
        <w:rPr>
          <w:rFonts w:ascii="Times New Roman" w:hAnsi="Times New Roman" w:cs="Times New Roman"/>
          <w:sz w:val="28"/>
          <w:szCs w:val="28"/>
        </w:rPr>
        <w:t>Финансы :</w:t>
      </w:r>
      <w:proofErr w:type="gramEnd"/>
      <w:r w:rsidRPr="008E6FD1">
        <w:rPr>
          <w:rFonts w:ascii="Times New Roman" w:hAnsi="Times New Roman" w:cs="Times New Roman"/>
          <w:sz w:val="28"/>
          <w:szCs w:val="28"/>
        </w:rPr>
        <w:t xml:space="preserve"> учебник для среднего профессионального образования / Н. Г. Иванова [и др.] ; под редакцией Н. Г. Ивановой. — </w:t>
      </w:r>
      <w:proofErr w:type="gramStart"/>
      <w:r w:rsidRPr="008E6FD1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8E6FD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 xml:space="preserve">, 2021. — 449 с. — (Профессиональное образование). — </w:t>
      </w:r>
      <w:r w:rsidRPr="008E6FD1">
        <w:rPr>
          <w:rFonts w:ascii="Times New Roman" w:hAnsi="Times New Roman" w:cs="Times New Roman"/>
          <w:sz w:val="28"/>
          <w:szCs w:val="28"/>
        </w:rPr>
        <w:lastRenderedPageBreak/>
        <w:t xml:space="preserve">ISBN 978-5-534-15141-1. — URL : </w:t>
      </w:r>
      <w:hyperlink r:id="rId9" w:history="1">
        <w:r w:rsidRPr="008E6FD1">
          <w:rPr>
            <w:rStyle w:val="Link"/>
            <w:rFonts w:ascii="Times New Roman" w:hAnsi="Times New Roman" w:cs="Times New Roman"/>
            <w:sz w:val="28"/>
            <w:szCs w:val="28"/>
          </w:rPr>
          <w:t>https://urait.ru/bcode/487591</w:t>
        </w:r>
      </w:hyperlink>
    </w:p>
    <w:p w:rsidR="00E91A2C" w:rsidRPr="00DF3688" w:rsidRDefault="00E91A2C" w:rsidP="008E6F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3688">
        <w:rPr>
          <w:rFonts w:ascii="Times New Roman" w:hAnsi="Times New Roman" w:cs="Times New Roman"/>
          <w:b/>
          <w:bCs/>
          <w:sz w:val="28"/>
          <w:szCs w:val="28"/>
        </w:rPr>
        <w:t>Интернет – ресурсы:</w:t>
      </w:r>
    </w:p>
    <w:p w:rsidR="00E91A2C" w:rsidRPr="00DF3688" w:rsidRDefault="00E91A2C" w:rsidP="008E6FD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91A2C" w:rsidRPr="00DF3688" w:rsidRDefault="00E91A2C" w:rsidP="008E6FD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ЭБС </w:t>
      </w:r>
      <w:r w:rsidRPr="000E43FD">
        <w:rPr>
          <w:rFonts w:ascii="Times New Roman" w:hAnsi="Times New Roman" w:cs="Times New Roman"/>
          <w:sz w:val="28"/>
          <w:szCs w:val="28"/>
        </w:rPr>
        <w:t>znanium.com</w:t>
      </w:r>
    </w:p>
    <w:p w:rsidR="00E91A2C" w:rsidRPr="00351DD2" w:rsidRDefault="00E91A2C" w:rsidP="00976E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Pr="00351DD2" w:rsidRDefault="00E91A2C" w:rsidP="00976E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Pr="00351DD2" w:rsidRDefault="00E91A2C" w:rsidP="00976E2E">
      <w:pPr>
        <w:rPr>
          <w:sz w:val="28"/>
          <w:szCs w:val="28"/>
        </w:rPr>
      </w:pPr>
    </w:p>
    <w:p w:rsidR="00E91A2C" w:rsidRDefault="00E91A2C"/>
    <w:sectPr w:rsidR="00E91A2C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C85EC9"/>
    <w:multiLevelType w:val="hybridMultilevel"/>
    <w:tmpl w:val="9CBC6C9E"/>
    <w:lvl w:ilvl="0" w:tplc="A76A169C">
      <w:start w:val="1"/>
      <w:numFmt w:val="decimal"/>
      <w:lvlText w:val="%1."/>
      <w:lvlJc w:val="left"/>
      <w:pPr>
        <w:ind w:left="1984" w:hanging="12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56802"/>
    <w:rsid w:val="00080B9A"/>
    <w:rsid w:val="000E43FD"/>
    <w:rsid w:val="000F570C"/>
    <w:rsid w:val="00112598"/>
    <w:rsid w:val="00163C81"/>
    <w:rsid w:val="00164EE2"/>
    <w:rsid w:val="001878EA"/>
    <w:rsid w:val="001B517C"/>
    <w:rsid w:val="001F188C"/>
    <w:rsid w:val="00227610"/>
    <w:rsid w:val="002777E7"/>
    <w:rsid w:val="002F2E6E"/>
    <w:rsid w:val="002F793D"/>
    <w:rsid w:val="00347464"/>
    <w:rsid w:val="00351868"/>
    <w:rsid w:val="00351DD2"/>
    <w:rsid w:val="003E515C"/>
    <w:rsid w:val="004201ED"/>
    <w:rsid w:val="004A4E7C"/>
    <w:rsid w:val="004D69B2"/>
    <w:rsid w:val="00502C5F"/>
    <w:rsid w:val="005E3083"/>
    <w:rsid w:val="00642417"/>
    <w:rsid w:val="006C05A2"/>
    <w:rsid w:val="008863B8"/>
    <w:rsid w:val="008B0F09"/>
    <w:rsid w:val="008B7FCC"/>
    <w:rsid w:val="008E6FD1"/>
    <w:rsid w:val="00946293"/>
    <w:rsid w:val="00976E2E"/>
    <w:rsid w:val="009A27FE"/>
    <w:rsid w:val="00A87A80"/>
    <w:rsid w:val="00B14241"/>
    <w:rsid w:val="00B4014A"/>
    <w:rsid w:val="00BC5954"/>
    <w:rsid w:val="00C7278A"/>
    <w:rsid w:val="00CE5F37"/>
    <w:rsid w:val="00CF2E5D"/>
    <w:rsid w:val="00D32C19"/>
    <w:rsid w:val="00D4786E"/>
    <w:rsid w:val="00DF3688"/>
    <w:rsid w:val="00E427C0"/>
    <w:rsid w:val="00E91A2C"/>
    <w:rsid w:val="00EF0D1A"/>
    <w:rsid w:val="00F0193A"/>
    <w:rsid w:val="00F21F48"/>
    <w:rsid w:val="00F6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56849"/>
  <w15:docId w15:val="{FD99BDE0-5485-4E70-8860-1DED6B0F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E2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76E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976E2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976E2E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976E2E"/>
    <w:rPr>
      <w:vertAlign w:val="superscript"/>
    </w:rPr>
  </w:style>
  <w:style w:type="table" w:styleId="a6">
    <w:name w:val="Table Grid"/>
    <w:basedOn w:val="a1"/>
    <w:uiPriority w:val="99"/>
    <w:rsid w:val="00976E2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E2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976E2E"/>
    <w:pPr>
      <w:spacing w:after="120" w:line="240" w:lineRule="auto"/>
    </w:pPr>
    <w:rPr>
      <w:rFonts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uiPriority w:val="99"/>
    <w:rsid w:val="00976E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9A27F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 Знак Знак Знак"/>
    <w:basedOn w:val="a"/>
    <w:rsid w:val="008E6FD1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customStyle="1" w:styleId="Link">
    <w:name w:val="Link"/>
    <w:rsid w:val="008E6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18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4201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6689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nanium.com/catalog/product/100282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8</cp:revision>
  <dcterms:created xsi:type="dcterms:W3CDTF">2021-09-14T04:47:00Z</dcterms:created>
  <dcterms:modified xsi:type="dcterms:W3CDTF">2022-09-13T06:17:00Z</dcterms:modified>
</cp:coreProperties>
</file>