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1260" w:rsidRPr="00B14241" w:rsidTr="00B14241">
        <w:tc>
          <w:tcPr>
            <w:tcW w:w="4785" w:type="dxa"/>
          </w:tcPr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C00E75" w:rsidRDefault="00C00E75" w:rsidP="00C00E75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09.00.00 «Информатика и вычислительная техника»; 10.00.00 «Информационная безопасность» Протокол № 6 от «26» мая 2022 г.</w:t>
            </w: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Методическим  советом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СМК </w:t>
            </w:r>
          </w:p>
          <w:p w:rsidR="00041260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 от «26»  мая  2022 г.</w:t>
            </w:r>
          </w:p>
        </w:tc>
        <w:tc>
          <w:tcPr>
            <w:tcW w:w="4786" w:type="dxa"/>
          </w:tcPr>
          <w:p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A3C40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E427C0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5D0F3B">
        <w:rPr>
          <w:rFonts w:ascii="Times New Roman" w:hAnsi="Times New Roman"/>
          <w:sz w:val="28"/>
          <w:szCs w:val="28"/>
        </w:rPr>
        <w:t>2</w:t>
      </w:r>
    </w:p>
    <w:p w:rsidR="00E427C0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4768CB">
        <w:rPr>
          <w:rFonts w:ascii="Times New Roman" w:hAnsi="Times New Roman"/>
          <w:sz w:val="28"/>
          <w:szCs w:val="28"/>
        </w:rPr>
        <w:t xml:space="preserve">10.02.05 </w:t>
      </w:r>
      <w:r w:rsidR="004768CB" w:rsidRPr="004768CB">
        <w:rPr>
          <w:rFonts w:ascii="Times New Roman" w:hAnsi="Times New Roman"/>
          <w:sz w:val="28"/>
          <w:szCs w:val="28"/>
        </w:rPr>
        <w:t>Обеспечение информационной безопас</w:t>
      </w:r>
      <w:r w:rsidR="004768CB">
        <w:rPr>
          <w:rFonts w:ascii="Times New Roman" w:hAnsi="Times New Roman"/>
          <w:sz w:val="28"/>
          <w:szCs w:val="28"/>
        </w:rPr>
        <w:t>ности автоматизированных систем</w:t>
      </w:r>
    </w:p>
    <w:p w:rsidR="00B14241" w:rsidRDefault="00B14241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14241" w:rsidRDefault="00B14241" w:rsidP="00B14241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Курочкина А.И</w:t>
      </w:r>
    </w:p>
    <w:p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06DF6" w:rsidRDefault="00C06DF6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6DF6" w:rsidRDefault="00C06DF6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Pr="00347464" w:rsidRDefault="00B14241" w:rsidP="00B1424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 w:rsidR="00327CED">
        <w:rPr>
          <w:rFonts w:ascii="Times New Roman" w:hAnsi="Times New Roman"/>
          <w:sz w:val="28"/>
          <w:szCs w:val="28"/>
        </w:rPr>
        <w:t>2</w:t>
      </w:r>
      <w:r w:rsidR="00C00E75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E427C0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4768CB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3770"/>
        <w:gridCol w:w="3780"/>
      </w:tblGrid>
      <w:tr w:rsidR="00991049" w:rsidRPr="00E427C0" w:rsidTr="00991049">
        <w:tc>
          <w:tcPr>
            <w:tcW w:w="2021" w:type="dxa"/>
          </w:tcPr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:rsidR="00991049" w:rsidRPr="00C0077D" w:rsidRDefault="00991049" w:rsidP="0099104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770" w:type="dxa"/>
          </w:tcPr>
          <w:p w:rsidR="00991049" w:rsidRPr="00E427C0" w:rsidRDefault="00991049" w:rsidP="009910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80" w:type="dxa"/>
          </w:tcPr>
          <w:p w:rsidR="00991049" w:rsidRPr="00E427C0" w:rsidRDefault="00991049" w:rsidP="009910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991049" w:rsidRPr="00E427C0" w:rsidTr="00991049">
        <w:tc>
          <w:tcPr>
            <w:tcW w:w="2021" w:type="dxa"/>
          </w:tcPr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ЛР 4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ЛР 7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1049" w:rsidRPr="00467AA0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программное обеспечение в профессиональной деятельности;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компьютерные и телекоммуникационные средства;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информационными справочно-правовыми системами;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прикладные программы в профессиональной деятельности;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электронной почтой;</w:t>
            </w:r>
          </w:p>
          <w:p w:rsidR="00991049" w:rsidRPr="00E427C0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ресурсы локальных и глобальных информационных сетей.</w:t>
            </w:r>
          </w:p>
        </w:tc>
        <w:tc>
          <w:tcPr>
            <w:tcW w:w="3780" w:type="dxa"/>
          </w:tcPr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правила и методы работы с пакетами прикладных программ;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понятие информационных систем и информационных технологий;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понятие правовой информации как среды информационной системы;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назначение, возможности, структуру, принцип работы информационных справочно-правовых систем;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основы, виды и структуру баз данных;</w:t>
            </w:r>
          </w:p>
          <w:p w:rsidR="00991049" w:rsidRPr="00502C5F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возможности сетевых технологий работы с информацией.</w:t>
            </w:r>
          </w:p>
        </w:tc>
      </w:tr>
    </w:tbl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lastRenderedPageBreak/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7A3C40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5D0F3B" w:rsidRPr="005D0F3B">
        <w:rPr>
          <w:rFonts w:ascii="Times New Roman" w:hAnsi="Times New Roman"/>
          <w:sz w:val="28"/>
          <w:szCs w:val="28"/>
        </w:rPr>
        <w:t>102. Лаборатория информационных технологий в профессиональной деятельности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7A3C40" w:rsidRPr="007A3C40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C40">
        <w:t xml:space="preserve"> </w:t>
      </w:r>
      <w:hyperlink r:id="rId5" w:tgtFrame="_blank" w:tooltip="Понятие информационной технологии" w:history="1">
        <w:r w:rsidRPr="007A3C40">
          <w:rPr>
            <w:rFonts w:ascii="Times New Roman" w:eastAsia="Times New Roman" w:hAnsi="Times New Roman"/>
            <w:sz w:val="24"/>
            <w:szCs w:val="24"/>
            <w:lang w:eastAsia="ru-RU"/>
          </w:rPr>
          <w:t>Понятие информационной технологии (ИТ)</w:t>
        </w:r>
      </w:hyperlink>
    </w:p>
    <w:p w:rsidR="007A3C40" w:rsidRPr="007A3C40" w:rsidRDefault="00C00E75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tgtFrame="_blank" w:tooltip="Этапы развития информационных технологий" w:history="1">
        <w:r w:rsidR="007A3C40" w:rsidRPr="007A3C40">
          <w:rPr>
            <w:rFonts w:ascii="Times New Roman" w:eastAsia="Times New Roman" w:hAnsi="Times New Roman"/>
            <w:sz w:val="24"/>
            <w:szCs w:val="24"/>
            <w:lang w:eastAsia="ru-RU"/>
          </w:rPr>
          <w:t>Эволюция информационных технологий (ИТ).</w:t>
        </w:r>
      </w:hyperlink>
    </w:p>
    <w:p w:rsidR="007A3C40" w:rsidRPr="007A3C40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C40">
        <w:rPr>
          <w:rFonts w:ascii="Times New Roman" w:eastAsia="Times New Roman" w:hAnsi="Times New Roman"/>
          <w:sz w:val="24"/>
          <w:szCs w:val="24"/>
          <w:lang w:eastAsia="ru-RU"/>
        </w:rPr>
        <w:t>Роль ИТ в развитии экономики и общества.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Свойства ИТ. Понятие платформы.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Классификация ИТ.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Предметная и информационная технология.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Обеспечивающие и функциональные ИТ.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распределенной функциональной информационной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Объектно-ориентированные информационные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Стандарты пользовательского интерфейса информационных технологий.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информационных технологий.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Пользовательский интерфейс и его виды;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Технология обработки данных и ее виды.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процесс обработки и защиты данных.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Графическое изображение технологического процесса, меню, схемы данных, схемы взаимодействия программ.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Применение информационных технологий на рабочем месте пользователя.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Автоматизированное рабочее место.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Электронный офис.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открытых систем.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Сетевые информационные   технологии: телеконференции, доска объявлений;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почта. Режимы работы электронной почты.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Авторские информационные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Интеграция информационных технологий.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Распределенные системы обработки данных.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«клиент-сервер».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Системы электронного документооборота.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Геоинформационные системы;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Глобальные системы; видеоконференции и системы групповой работы.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Корпоративные информационные системы.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</w:t>
      </w:r>
      <w:proofErr w:type="spellStart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технологизации</w:t>
      </w:r>
      <w:proofErr w:type="spell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пространства.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Назначения и возможности ИТ обработки текста.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Виды ИТ для работы с графическими объектами.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Назначение, возможности, сферы применения  электронных  таблиц.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Основные технологии ввода информации. Достоинства и недостатки.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Оптическая технология ввода информации. Принцип, аппаратное и программное обеспечение.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Штриховое кодирование. Принцип, виды кодов.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Магнитная технология ввода информации. Принцип, аппаратное и программное обеспечение.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Смарт-технология ввода. Принцип, аппаратное и программное обеспечение.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Технология голосового ввода информации.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Основные технологии хранения информации.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магнитной, оптической и </w:t>
      </w:r>
      <w:proofErr w:type="spellStart"/>
      <w:proofErr w:type="gramStart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магнито</w:t>
      </w:r>
      <w:proofErr w:type="spell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-оптической</w:t>
      </w:r>
      <w:proofErr w:type="gram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хранения информации.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Эволюции и типы сетей ЭВМ.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Архитектура сетей  ЭВМ.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Эволюция и виды операционных систем. Характеристика операционных систем.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гипертекстовой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Понятие, особенности и назначение технологии информационных хранилищ.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Web</w:t>
      </w:r>
      <w:proofErr w:type="spell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 — технология.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обеспечения безопасности компьютерных систем, данных, программ.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Тенденции и проблемы развития ИТ.</w:t>
      </w:r>
    </w:p>
    <w:p w:rsidR="00502C5F" w:rsidRPr="00E721B7" w:rsidRDefault="00502C5F" w:rsidP="007A3C4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260" w:rsidRPr="00CE0DCF" w:rsidRDefault="00041260" w:rsidP="00041260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t>Критерии результатов знаний и умений.</w:t>
      </w:r>
    </w:p>
    <w:p w:rsidR="00041260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</w:t>
      </w:r>
      <w:proofErr w:type="gramStart"/>
      <w:r w:rsidRPr="00CE0DCF">
        <w:rPr>
          <w:rFonts w:ascii="Times New Roman" w:hAnsi="Times New Roman"/>
          <w:sz w:val="28"/>
          <w:szCs w:val="28"/>
        </w:rPr>
        <w:t>материала  достаточно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080B9A" w:rsidRDefault="00041260" w:rsidP="00041260">
      <w:pPr>
        <w:spacing w:after="0" w:line="360" w:lineRule="auto"/>
        <w:ind w:firstLine="851"/>
        <w:jc w:val="both"/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</w:t>
      </w:r>
      <w:r w:rsidRPr="00CE0DCF">
        <w:rPr>
          <w:rFonts w:ascii="Times New Roman" w:hAnsi="Times New Roman"/>
          <w:sz w:val="28"/>
          <w:szCs w:val="28"/>
        </w:rPr>
        <w:lastRenderedPageBreak/>
        <w:t>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5E5445D"/>
    <w:multiLevelType w:val="hybridMultilevel"/>
    <w:tmpl w:val="E570A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6F5815"/>
    <w:multiLevelType w:val="hybridMultilevel"/>
    <w:tmpl w:val="E570A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55B05F7"/>
    <w:multiLevelType w:val="multilevel"/>
    <w:tmpl w:val="278E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6"/>
  </w:num>
  <w:num w:numId="3">
    <w:abstractNumId w:val="43"/>
  </w:num>
  <w:num w:numId="4">
    <w:abstractNumId w:val="28"/>
  </w:num>
  <w:num w:numId="5">
    <w:abstractNumId w:val="34"/>
  </w:num>
  <w:num w:numId="6">
    <w:abstractNumId w:val="44"/>
  </w:num>
  <w:num w:numId="7">
    <w:abstractNumId w:val="49"/>
  </w:num>
  <w:num w:numId="8">
    <w:abstractNumId w:val="46"/>
  </w:num>
  <w:num w:numId="9">
    <w:abstractNumId w:val="16"/>
  </w:num>
  <w:num w:numId="10">
    <w:abstractNumId w:val="2"/>
  </w:num>
  <w:num w:numId="11">
    <w:abstractNumId w:val="33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7"/>
  </w:num>
  <w:num w:numId="17">
    <w:abstractNumId w:val="57"/>
  </w:num>
  <w:num w:numId="18">
    <w:abstractNumId w:val="19"/>
  </w:num>
  <w:num w:numId="19">
    <w:abstractNumId w:val="41"/>
  </w:num>
  <w:num w:numId="20">
    <w:abstractNumId w:val="27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0"/>
  </w:num>
  <w:num w:numId="29">
    <w:abstractNumId w:val="39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2"/>
  </w:num>
  <w:num w:numId="39">
    <w:abstractNumId w:val="32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3"/>
  </w:num>
  <w:num w:numId="45">
    <w:abstractNumId w:val="12"/>
  </w:num>
  <w:num w:numId="46">
    <w:abstractNumId w:val="48"/>
  </w:num>
  <w:num w:numId="47">
    <w:abstractNumId w:val="31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6"/>
  </w:num>
  <w:num w:numId="53">
    <w:abstractNumId w:val="40"/>
  </w:num>
  <w:num w:numId="54">
    <w:abstractNumId w:val="17"/>
  </w:num>
  <w:num w:numId="55">
    <w:abstractNumId w:val="29"/>
  </w:num>
  <w:num w:numId="56">
    <w:abstractNumId w:val="22"/>
  </w:num>
  <w:num w:numId="57">
    <w:abstractNumId w:val="63"/>
  </w:num>
  <w:num w:numId="58">
    <w:abstractNumId w:val="9"/>
  </w:num>
  <w:num w:numId="59">
    <w:abstractNumId w:val="55"/>
  </w:num>
  <w:num w:numId="60">
    <w:abstractNumId w:val="18"/>
  </w:num>
  <w:num w:numId="61">
    <w:abstractNumId w:val="54"/>
  </w:num>
  <w:num w:numId="62">
    <w:abstractNumId w:val="30"/>
  </w:num>
  <w:num w:numId="63">
    <w:abstractNumId w:val="38"/>
  </w:num>
  <w:num w:numId="64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41260"/>
    <w:rsid w:val="00080B9A"/>
    <w:rsid w:val="002777E7"/>
    <w:rsid w:val="00327CED"/>
    <w:rsid w:val="00351868"/>
    <w:rsid w:val="004201ED"/>
    <w:rsid w:val="004768CB"/>
    <w:rsid w:val="004D69B2"/>
    <w:rsid w:val="00502C5F"/>
    <w:rsid w:val="005D0F3B"/>
    <w:rsid w:val="005E3083"/>
    <w:rsid w:val="007A3C40"/>
    <w:rsid w:val="008B0F09"/>
    <w:rsid w:val="00976E2E"/>
    <w:rsid w:val="00991049"/>
    <w:rsid w:val="00B14241"/>
    <w:rsid w:val="00C00E75"/>
    <w:rsid w:val="00C06DF6"/>
    <w:rsid w:val="00CE5F37"/>
    <w:rsid w:val="00CF2E5D"/>
    <w:rsid w:val="00D4786E"/>
    <w:rsid w:val="00DE6A42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D580"/>
  <w15:docId w15:val="{1A2F22F0-85A2-4CFC-A8E1-35771012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B1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5" Type="http://schemas.openxmlformats.org/officeDocument/2006/relationships/hyperlink" Target="http://infostarting.ru/ponyatie-informacionnoj-tex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9</cp:revision>
  <dcterms:created xsi:type="dcterms:W3CDTF">2018-11-14T05:40:00Z</dcterms:created>
  <dcterms:modified xsi:type="dcterms:W3CDTF">2022-09-13T07:48:00Z</dcterms:modified>
</cp:coreProperties>
</file>